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41E53" w14:textId="77777777" w:rsidR="00610529" w:rsidRDefault="00610529" w:rsidP="00610529">
      <w:pPr>
        <w:pStyle w:val="afffffffffffffffffffffffffff5"/>
        <w:rPr>
          <w:rFonts w:ascii="Verdana" w:hAnsi="Verdana"/>
          <w:color w:val="000000"/>
          <w:sz w:val="21"/>
          <w:szCs w:val="21"/>
        </w:rPr>
      </w:pPr>
      <w:r>
        <w:rPr>
          <w:rFonts w:ascii="Helvetica" w:hAnsi="Helvetica" w:cs="Helvetica"/>
          <w:b/>
          <w:bCs w:val="0"/>
          <w:color w:val="222222"/>
          <w:sz w:val="21"/>
          <w:szCs w:val="21"/>
        </w:rPr>
        <w:t>Коновалюк, Валентина Станиславовна.</w:t>
      </w:r>
      <w:r>
        <w:rPr>
          <w:rFonts w:ascii="Helvetica" w:hAnsi="Helvetica" w:cs="Helvetica"/>
          <w:color w:val="222222"/>
          <w:sz w:val="21"/>
          <w:szCs w:val="21"/>
        </w:rPr>
        <w:br/>
        <w:t xml:space="preserve">Суперпозиция процессов марковского восстановления с </w:t>
      </w:r>
      <w:proofErr w:type="gramStart"/>
      <w:r>
        <w:rPr>
          <w:rFonts w:ascii="Helvetica" w:hAnsi="Helvetica" w:cs="Helvetica"/>
          <w:color w:val="222222"/>
          <w:sz w:val="21"/>
          <w:szCs w:val="21"/>
        </w:rPr>
        <w:t>зависимостью :</w:t>
      </w:r>
      <w:proofErr w:type="gramEnd"/>
      <w:r>
        <w:rPr>
          <w:rFonts w:ascii="Helvetica" w:hAnsi="Helvetica" w:cs="Helvetica"/>
          <w:color w:val="222222"/>
          <w:sz w:val="21"/>
          <w:szCs w:val="21"/>
        </w:rPr>
        <w:t xml:space="preserve"> диссертация ... кандидата физико-математических наук : 01.01.05. - Киев, 1984. - 97 </w:t>
      </w:r>
      <w:proofErr w:type="gramStart"/>
      <w:r>
        <w:rPr>
          <w:rFonts w:ascii="Helvetica" w:hAnsi="Helvetica" w:cs="Helvetica"/>
          <w:color w:val="222222"/>
          <w:sz w:val="21"/>
          <w:szCs w:val="21"/>
        </w:rPr>
        <w:t>с. :</w:t>
      </w:r>
      <w:proofErr w:type="gramEnd"/>
      <w:r>
        <w:rPr>
          <w:rFonts w:ascii="Helvetica" w:hAnsi="Helvetica" w:cs="Helvetica"/>
          <w:color w:val="222222"/>
          <w:sz w:val="21"/>
          <w:szCs w:val="21"/>
        </w:rPr>
        <w:t xml:space="preserve"> ил.</w:t>
      </w:r>
    </w:p>
    <w:p w14:paraId="494C2221" w14:textId="77777777" w:rsidR="00610529" w:rsidRDefault="00610529" w:rsidP="00610529">
      <w:pPr>
        <w:pStyle w:val="20"/>
        <w:spacing w:before="0" w:after="312"/>
        <w:rPr>
          <w:rFonts w:ascii="Arial" w:hAnsi="Arial" w:cs="Arial"/>
          <w:caps/>
          <w:color w:val="333333"/>
          <w:sz w:val="27"/>
          <w:szCs w:val="27"/>
        </w:rPr>
      </w:pPr>
    </w:p>
    <w:p w14:paraId="08C62CE0" w14:textId="77777777" w:rsidR="00610529" w:rsidRDefault="00610529" w:rsidP="00610529">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Коновалюк, Валентина Станиславовна</w:t>
      </w:r>
    </w:p>
    <w:p w14:paraId="35B43B88" w14:textId="77777777" w:rsidR="00610529" w:rsidRDefault="00610529" w:rsidP="006105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В </w:t>
      </w:r>
      <w:proofErr w:type="spellStart"/>
      <w:r>
        <w:rPr>
          <w:rFonts w:ascii="Arial" w:hAnsi="Arial" w:cs="Arial"/>
          <w:color w:val="333333"/>
          <w:sz w:val="21"/>
          <w:szCs w:val="21"/>
        </w:rPr>
        <w:t>в</w:t>
      </w:r>
      <w:proofErr w:type="spellEnd"/>
      <w:r>
        <w:rPr>
          <w:rFonts w:ascii="Arial" w:hAnsi="Arial" w:cs="Arial"/>
          <w:color w:val="333333"/>
          <w:sz w:val="21"/>
          <w:szCs w:val="21"/>
        </w:rPr>
        <w:t xml:space="preserve"> е д е н и е</w:t>
      </w:r>
    </w:p>
    <w:p w14:paraId="5E5CA60C" w14:textId="77777777" w:rsidR="00610529" w:rsidRDefault="00610529" w:rsidP="006105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СУПЕРПОЗИЦИЯ ДВУХ ПРОЦЕССОВ МАРКОВСКОГО</w:t>
      </w:r>
    </w:p>
    <w:p w14:paraId="235B0BCE" w14:textId="77777777" w:rsidR="00610529" w:rsidRDefault="00610529" w:rsidP="006105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ВОССТАНОВЛЕНИЯ С ЗАВИСИМОСТЬЮ.</w:t>
      </w:r>
    </w:p>
    <w:p w14:paraId="76E09175" w14:textId="77777777" w:rsidR="00610529" w:rsidRDefault="00610529" w:rsidP="006105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Основные понятия и определения</w:t>
      </w:r>
    </w:p>
    <w:p w14:paraId="20393B7A" w14:textId="77777777" w:rsidR="00610529" w:rsidRDefault="00610529" w:rsidP="006105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Некоторые сведения из общей теории уравнений типа свертки.</w:t>
      </w:r>
    </w:p>
    <w:p w14:paraId="4EAB8878" w14:textId="77777777" w:rsidR="00610529" w:rsidRDefault="00610529" w:rsidP="006105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1.3. Суперпозиция двух процессов восстановления с </w:t>
      </w:r>
      <w:proofErr w:type="spellStart"/>
      <w:proofErr w:type="gramStart"/>
      <w:r>
        <w:rPr>
          <w:rFonts w:ascii="Arial" w:hAnsi="Arial" w:cs="Arial"/>
          <w:color w:val="333333"/>
          <w:sz w:val="21"/>
          <w:szCs w:val="21"/>
        </w:rPr>
        <w:t>зависимостью.Общий</w:t>
      </w:r>
      <w:proofErr w:type="spellEnd"/>
      <w:proofErr w:type="gramEnd"/>
      <w:r>
        <w:rPr>
          <w:rFonts w:ascii="Arial" w:hAnsi="Arial" w:cs="Arial"/>
          <w:color w:val="333333"/>
          <w:sz w:val="21"/>
          <w:szCs w:val="21"/>
        </w:rPr>
        <w:t xml:space="preserve"> и некоторые частные случаи.</w:t>
      </w:r>
    </w:p>
    <w:p w14:paraId="259F3292" w14:textId="77777777" w:rsidR="00610529" w:rsidRDefault="00610529" w:rsidP="006105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Суперпозиция двух процессов марковского восстановления с зависимостью</w:t>
      </w:r>
    </w:p>
    <w:p w14:paraId="6763CFBF" w14:textId="77777777" w:rsidR="00610529" w:rsidRDefault="00610529" w:rsidP="006105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Суперпозиция альтернирующего процесса и процесса восстановления с зависимостью</w:t>
      </w:r>
    </w:p>
    <w:p w14:paraId="7B25C1E0" w14:textId="77777777" w:rsidR="00610529" w:rsidRDefault="00610529" w:rsidP="006105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АСИМПТОТИЧЕСКИЙ АНАЛИЗ НЕКОТОРЫХ ДВУХКАНАЛЬНЫХ</w:t>
      </w:r>
    </w:p>
    <w:p w14:paraId="728BB95D" w14:textId="77777777" w:rsidR="00610529" w:rsidRDefault="00610529" w:rsidP="006105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СИСТЕМ.</w:t>
      </w:r>
    </w:p>
    <w:p w14:paraId="755322E3" w14:textId="77777777" w:rsidR="00610529" w:rsidRDefault="00610529" w:rsidP="006105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Алгоритм фазового укрупнения ПМ систем с одним классом устойчивых состояний.</w:t>
      </w:r>
    </w:p>
    <w:p w14:paraId="116E5348" w14:textId="77777777" w:rsidR="00610529" w:rsidRDefault="00610529" w:rsidP="006105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Двухканальная система с зависимыми отказами.</w:t>
      </w:r>
    </w:p>
    <w:p w14:paraId="507DAB86" w14:textId="77777777" w:rsidR="00610529" w:rsidRDefault="00610529" w:rsidP="006105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Система с защитой и автоматической системой контроля.</w:t>
      </w:r>
    </w:p>
    <w:p w14:paraId="002A20A1" w14:textId="77777777" w:rsidR="00610529" w:rsidRDefault="00610529" w:rsidP="006105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Двухканальная система с резервными приборами</w:t>
      </w:r>
    </w:p>
    <w:p w14:paraId="6B327802" w14:textId="77777777" w:rsidR="00610529" w:rsidRDefault="00610529" w:rsidP="006105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Л и т е р а т </w:t>
      </w:r>
      <w:proofErr w:type="spellStart"/>
      <w:r>
        <w:rPr>
          <w:rFonts w:ascii="Arial" w:hAnsi="Arial" w:cs="Arial"/>
          <w:color w:val="333333"/>
          <w:sz w:val="21"/>
          <w:szCs w:val="21"/>
        </w:rPr>
        <w:t>ур</w:t>
      </w:r>
      <w:proofErr w:type="spellEnd"/>
      <w:r>
        <w:rPr>
          <w:rFonts w:ascii="Arial" w:hAnsi="Arial" w:cs="Arial"/>
          <w:color w:val="333333"/>
          <w:sz w:val="21"/>
          <w:szCs w:val="21"/>
        </w:rPr>
        <w:t xml:space="preserve"> а.</w:t>
      </w:r>
    </w:p>
    <w:p w14:paraId="4FDAD129" w14:textId="5ACD63BC" w:rsidR="00BD642D" w:rsidRPr="00610529" w:rsidRDefault="00BD642D" w:rsidP="00610529"/>
    <w:sectPr w:rsidR="00BD642D" w:rsidRPr="0061052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D2FC7" w14:textId="77777777" w:rsidR="006D0F32" w:rsidRDefault="006D0F32">
      <w:pPr>
        <w:spacing w:after="0" w:line="240" w:lineRule="auto"/>
      </w:pPr>
      <w:r>
        <w:separator/>
      </w:r>
    </w:p>
  </w:endnote>
  <w:endnote w:type="continuationSeparator" w:id="0">
    <w:p w14:paraId="4C841A89" w14:textId="77777777" w:rsidR="006D0F32" w:rsidRDefault="006D0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39D81" w14:textId="77777777" w:rsidR="006D0F32" w:rsidRDefault="006D0F32"/>
    <w:p w14:paraId="511E3D65" w14:textId="77777777" w:rsidR="006D0F32" w:rsidRDefault="006D0F32"/>
    <w:p w14:paraId="10263C3D" w14:textId="77777777" w:rsidR="006D0F32" w:rsidRDefault="006D0F32"/>
    <w:p w14:paraId="25E19CE5" w14:textId="77777777" w:rsidR="006D0F32" w:rsidRDefault="006D0F32"/>
    <w:p w14:paraId="5B4CC186" w14:textId="77777777" w:rsidR="006D0F32" w:rsidRDefault="006D0F32"/>
    <w:p w14:paraId="2AA924B2" w14:textId="77777777" w:rsidR="006D0F32" w:rsidRDefault="006D0F32"/>
    <w:p w14:paraId="35F19389" w14:textId="77777777" w:rsidR="006D0F32" w:rsidRDefault="006D0F3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1734C5B" wp14:editId="2F45159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349C96" w14:textId="77777777" w:rsidR="006D0F32" w:rsidRDefault="006D0F3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734C5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D349C96" w14:textId="77777777" w:rsidR="006D0F32" w:rsidRDefault="006D0F3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FB5C491" w14:textId="77777777" w:rsidR="006D0F32" w:rsidRDefault="006D0F32"/>
    <w:p w14:paraId="4B42A154" w14:textId="77777777" w:rsidR="006D0F32" w:rsidRDefault="006D0F32"/>
    <w:p w14:paraId="5633E543" w14:textId="77777777" w:rsidR="006D0F32" w:rsidRDefault="006D0F3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85A86EC" wp14:editId="13F6B44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103A85" w14:textId="77777777" w:rsidR="006D0F32" w:rsidRDefault="006D0F32"/>
                          <w:p w14:paraId="68A1EDC9" w14:textId="77777777" w:rsidR="006D0F32" w:rsidRDefault="006D0F3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5A86E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B103A85" w14:textId="77777777" w:rsidR="006D0F32" w:rsidRDefault="006D0F32"/>
                    <w:p w14:paraId="68A1EDC9" w14:textId="77777777" w:rsidR="006D0F32" w:rsidRDefault="006D0F3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FEF1BB3" w14:textId="77777777" w:rsidR="006D0F32" w:rsidRDefault="006D0F32"/>
    <w:p w14:paraId="33066C22" w14:textId="77777777" w:rsidR="006D0F32" w:rsidRDefault="006D0F32">
      <w:pPr>
        <w:rPr>
          <w:sz w:val="2"/>
          <w:szCs w:val="2"/>
        </w:rPr>
      </w:pPr>
    </w:p>
    <w:p w14:paraId="186F207B" w14:textId="77777777" w:rsidR="006D0F32" w:rsidRDefault="006D0F32"/>
    <w:p w14:paraId="7A3DD723" w14:textId="77777777" w:rsidR="006D0F32" w:rsidRDefault="006D0F32">
      <w:pPr>
        <w:spacing w:after="0" w:line="240" w:lineRule="auto"/>
      </w:pPr>
    </w:p>
  </w:footnote>
  <w:footnote w:type="continuationSeparator" w:id="0">
    <w:p w14:paraId="00DD283D" w14:textId="77777777" w:rsidR="006D0F32" w:rsidRDefault="006D0F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2"/>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99661</TotalTime>
  <Pages>1</Pages>
  <Words>159</Words>
  <Characters>909</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988</cp:revision>
  <cp:lastPrinted>2009-02-06T05:36:00Z</cp:lastPrinted>
  <dcterms:created xsi:type="dcterms:W3CDTF">2024-01-07T13:43:00Z</dcterms:created>
  <dcterms:modified xsi:type="dcterms:W3CDTF">2025-05-27T22:14:00Z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