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1239"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Боровиков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Юрий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Сергеевич</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Мультипроцессорная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моделирующая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реального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времени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диссертация</w:t>
      </w:r>
      <w:r w:rsidRPr="00F3193C">
        <w:rPr>
          <w:rFonts w:ascii="Times New Roman" w:eastAsia="Times New Roman" w:hAnsi="Times New Roman" w:cs="Times New Roman"/>
          <w:kern w:val="0"/>
          <w:sz w:val="24"/>
          <w:szCs w:val="24"/>
          <w:lang w:eastAsia="ru-RU"/>
        </w:rPr>
        <w:t xml:space="preserve"> ... </w:t>
      </w:r>
      <w:r w:rsidRPr="00F3193C">
        <w:rPr>
          <w:rFonts w:ascii="Times New Roman" w:eastAsia="Times New Roman" w:hAnsi="Times New Roman" w:cs="Times New Roman" w:hint="eastAsia"/>
          <w:kern w:val="0"/>
          <w:sz w:val="24"/>
          <w:szCs w:val="24"/>
          <w:lang w:eastAsia="ru-RU"/>
        </w:rPr>
        <w:t>доктора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технических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наук</w:t>
      </w:r>
      <w:r w:rsidRPr="00F3193C">
        <w:rPr>
          <w:rFonts w:ascii="Times New Roman" w:eastAsia="Times New Roman" w:hAnsi="Times New Roman" w:cs="Times New Roman"/>
          <w:kern w:val="0"/>
          <w:sz w:val="24"/>
          <w:szCs w:val="24"/>
          <w:lang w:eastAsia="ru-RU"/>
        </w:rPr>
        <w:t xml:space="preserve">: 05.14.02 / </w:t>
      </w:r>
      <w:r w:rsidRPr="00F3193C">
        <w:rPr>
          <w:rFonts w:ascii="Times New Roman" w:eastAsia="Times New Roman" w:hAnsi="Times New Roman" w:cs="Times New Roman" w:hint="eastAsia"/>
          <w:kern w:val="0"/>
          <w:sz w:val="24"/>
          <w:szCs w:val="24"/>
          <w:lang w:eastAsia="ru-RU"/>
        </w:rPr>
        <w:t>Боровиков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Юрий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Сергеевич</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Место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защиты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Новосибирская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государственная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академия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водного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транспорта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Новосибирск</w:t>
      </w:r>
      <w:r w:rsidRPr="00F3193C">
        <w:rPr>
          <w:rFonts w:ascii="Times New Roman" w:eastAsia="Times New Roman" w:hAnsi="Times New Roman" w:cs="Times New Roman"/>
          <w:kern w:val="0"/>
          <w:sz w:val="24"/>
          <w:szCs w:val="24"/>
          <w:lang w:eastAsia="ru-RU"/>
        </w:rPr>
        <w:t xml:space="preserve">, 2014.- 272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w:t>
      </w:r>
    </w:p>
    <w:p w14:paraId="3775EB40" w14:textId="77777777" w:rsidR="00F3193C" w:rsidRPr="00F3193C" w:rsidRDefault="00F3193C" w:rsidP="00F3193C">
      <w:pPr>
        <w:rPr>
          <w:rFonts w:ascii="Times New Roman" w:eastAsia="Times New Roman" w:hAnsi="Times New Roman" w:cs="Times New Roman"/>
          <w:kern w:val="0"/>
          <w:sz w:val="24"/>
          <w:szCs w:val="24"/>
          <w:lang w:eastAsia="ru-RU"/>
        </w:rPr>
      </w:pPr>
    </w:p>
    <w:p w14:paraId="41CEC839" w14:textId="77777777" w:rsidR="00F3193C" w:rsidRPr="00F3193C" w:rsidRDefault="00F3193C" w:rsidP="00F3193C">
      <w:pPr>
        <w:rPr>
          <w:rFonts w:ascii="Times New Roman" w:eastAsia="Times New Roman" w:hAnsi="Times New Roman" w:cs="Times New Roman"/>
          <w:kern w:val="0"/>
          <w:sz w:val="24"/>
          <w:szCs w:val="24"/>
          <w:lang w:eastAsia="ru-RU"/>
        </w:rPr>
      </w:pPr>
    </w:p>
    <w:p w14:paraId="34E4019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ОГЛАВЛЕНИЕ</w:t>
      </w:r>
    </w:p>
    <w:p w14:paraId="2A1E7B6A"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ВВЕДЕНИЕ</w:t>
      </w:r>
      <w:r w:rsidRPr="00F3193C">
        <w:rPr>
          <w:rFonts w:ascii="Times New Roman" w:eastAsia="Times New Roman" w:hAnsi="Times New Roman" w:cs="Times New Roman"/>
          <w:kern w:val="0"/>
          <w:sz w:val="24"/>
          <w:szCs w:val="24"/>
          <w:lang w:eastAsia="ru-RU"/>
        </w:rPr>
        <w:tab/>
        <w:t xml:space="preserve"> 6</w:t>
      </w:r>
    </w:p>
    <w:p w14:paraId="6E715EC2"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ГЛАВА</w:t>
      </w:r>
      <w:r w:rsidRPr="00F3193C">
        <w:rPr>
          <w:rFonts w:ascii="Times New Roman" w:eastAsia="Times New Roman" w:hAnsi="Times New Roman" w:cs="Times New Roman"/>
          <w:kern w:val="0"/>
          <w:sz w:val="24"/>
          <w:szCs w:val="24"/>
          <w:lang w:eastAsia="ru-RU"/>
        </w:rPr>
        <w:t xml:space="preserve"> 1 </w:t>
      </w:r>
      <w:r w:rsidRPr="00F3193C">
        <w:rPr>
          <w:rFonts w:ascii="Times New Roman" w:eastAsia="Times New Roman" w:hAnsi="Times New Roman" w:cs="Times New Roman" w:hint="eastAsia"/>
          <w:kern w:val="0"/>
          <w:sz w:val="24"/>
          <w:szCs w:val="24"/>
          <w:lang w:eastAsia="ru-RU"/>
        </w:rPr>
        <w:t>АНАЛИЗ</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ПРОБЛЕМЫ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АДЕКВАТНОГО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35</w:t>
      </w:r>
    </w:p>
    <w:p w14:paraId="0E4D1CB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1.1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Общая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характеристика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исследуемой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проблемы</w:t>
      </w:r>
      <w:r w:rsidRPr="00F3193C">
        <w:rPr>
          <w:rFonts w:ascii="Times New Roman" w:eastAsia="Times New Roman" w:hAnsi="Times New Roman" w:cs="Times New Roman"/>
          <w:kern w:val="0"/>
          <w:sz w:val="24"/>
          <w:szCs w:val="24"/>
          <w:lang w:eastAsia="ru-RU"/>
        </w:rPr>
        <w:tab/>
        <w:t xml:space="preserve"> 35</w:t>
      </w:r>
    </w:p>
    <w:p w14:paraId="3F540D46"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1.2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Определение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анализ</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причин</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существования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проблемы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адекватности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оперативности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электроэнергетических</w:t>
      </w:r>
    </w:p>
    <w:p w14:paraId="168DFA05"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36</w:t>
      </w:r>
    </w:p>
    <w:p w14:paraId="5FBD3F25"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1.3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Выводы</w:t>
      </w:r>
      <w:r w:rsidRPr="00F3193C">
        <w:rPr>
          <w:rFonts w:ascii="Times New Roman" w:eastAsia="Times New Roman" w:hAnsi="Times New Roman" w:cs="Times New Roman"/>
          <w:kern w:val="0"/>
          <w:sz w:val="24"/>
          <w:szCs w:val="24"/>
          <w:lang w:eastAsia="ru-RU"/>
        </w:rPr>
        <w:tab/>
        <w:t xml:space="preserve"> 47</w:t>
      </w:r>
    </w:p>
    <w:p w14:paraId="7A2C6A85"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ГЛАВА</w:t>
      </w:r>
      <w:r w:rsidRPr="00F3193C">
        <w:rPr>
          <w:rFonts w:ascii="Times New Roman" w:eastAsia="Times New Roman" w:hAnsi="Times New Roman" w:cs="Times New Roman"/>
          <w:kern w:val="0"/>
          <w:sz w:val="24"/>
          <w:szCs w:val="24"/>
          <w:lang w:eastAsia="ru-RU"/>
        </w:rPr>
        <w:t xml:space="preserve"> 2 </w:t>
      </w:r>
      <w:r w:rsidRPr="00F3193C">
        <w:rPr>
          <w:rFonts w:ascii="Times New Roman" w:eastAsia="Times New Roman" w:hAnsi="Times New Roman" w:cs="Times New Roman" w:hint="eastAsia"/>
          <w:kern w:val="0"/>
          <w:sz w:val="24"/>
          <w:szCs w:val="24"/>
          <w:lang w:eastAsia="ru-RU"/>
        </w:rPr>
        <w:t>КОНЦЕПЦИЯ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СТРУКТУРА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СРЕДСТВ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АДЕКВАТНОГО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48</w:t>
      </w:r>
    </w:p>
    <w:p w14:paraId="14FF68B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2.1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Основные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положения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концепции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p>
    <w:p w14:paraId="25617D84"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49</w:t>
      </w:r>
    </w:p>
    <w:p w14:paraId="2818F18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2.2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Структуры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средств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реализации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концепции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p>
    <w:p w14:paraId="5FF72B00"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51</w:t>
      </w:r>
    </w:p>
    <w:p w14:paraId="2839801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2.3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Выводы</w:t>
      </w:r>
      <w:r w:rsidRPr="00F3193C">
        <w:rPr>
          <w:rFonts w:ascii="Times New Roman" w:eastAsia="Times New Roman" w:hAnsi="Times New Roman" w:cs="Times New Roman"/>
          <w:kern w:val="0"/>
          <w:sz w:val="24"/>
          <w:szCs w:val="24"/>
          <w:lang w:eastAsia="ru-RU"/>
        </w:rPr>
        <w:tab/>
        <w:t xml:space="preserve"> 59</w:t>
      </w:r>
    </w:p>
    <w:p w14:paraId="40F4753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ГЛАВА</w:t>
      </w:r>
      <w:r w:rsidRPr="00F3193C">
        <w:rPr>
          <w:rFonts w:ascii="Times New Roman" w:eastAsia="Times New Roman" w:hAnsi="Times New Roman" w:cs="Times New Roman"/>
          <w:kern w:val="0"/>
          <w:sz w:val="24"/>
          <w:szCs w:val="24"/>
          <w:lang w:eastAsia="ru-RU"/>
        </w:rPr>
        <w:t xml:space="preserve"> 3 </w:t>
      </w:r>
      <w:r w:rsidRPr="00F3193C">
        <w:rPr>
          <w:rFonts w:ascii="Times New Roman" w:eastAsia="Times New Roman" w:hAnsi="Times New Roman" w:cs="Times New Roman" w:hint="eastAsia"/>
          <w:kern w:val="0"/>
          <w:sz w:val="24"/>
          <w:szCs w:val="24"/>
          <w:lang w:eastAsia="ru-RU"/>
        </w:rPr>
        <w:t>СПЕЦИАЛИЗИРОВАННЫЕ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МУЛЬТИПРОЦЕССОРНОЙ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МОДЕЛИРУЮЩЕЙ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РЕАЛЬНОГО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ВРЕМЕНИ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lastRenderedPageBreak/>
        <w:t>АКТИВНО</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60</w:t>
      </w:r>
    </w:p>
    <w:p w14:paraId="7D424813"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Принципы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построения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специализированных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процессоров</w:t>
      </w:r>
      <w:r w:rsidRPr="00F3193C">
        <w:rPr>
          <w:rFonts w:ascii="Times New Roman" w:eastAsia="Times New Roman" w:hAnsi="Times New Roman" w:cs="Times New Roman"/>
          <w:kern w:val="0"/>
          <w:sz w:val="24"/>
          <w:szCs w:val="24"/>
          <w:lang w:eastAsia="ru-RU"/>
        </w:rPr>
        <w:tab/>
        <w:t xml:space="preserve"> 60</w:t>
      </w:r>
    </w:p>
    <w:p w14:paraId="72D3F377"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Специализированный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синхронных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p>
    <w:p w14:paraId="48301218"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асинхронных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машин</w:t>
      </w:r>
      <w:r w:rsidRPr="00F3193C">
        <w:rPr>
          <w:rFonts w:ascii="Times New Roman" w:eastAsia="Times New Roman" w:hAnsi="Times New Roman" w:cs="Times New Roman"/>
          <w:kern w:val="0"/>
          <w:sz w:val="24"/>
          <w:szCs w:val="24"/>
          <w:lang w:eastAsia="ru-RU"/>
        </w:rPr>
        <w:tab/>
        <w:t xml:space="preserve"> 65</w:t>
      </w:r>
    </w:p>
    <w:p w14:paraId="7732F1EA"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синхронных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асинхронных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машин</w:t>
      </w:r>
      <w:r w:rsidRPr="00F3193C">
        <w:rPr>
          <w:rFonts w:ascii="Times New Roman" w:eastAsia="Times New Roman" w:hAnsi="Times New Roman" w:cs="Times New Roman"/>
          <w:kern w:val="0"/>
          <w:sz w:val="24"/>
          <w:szCs w:val="24"/>
          <w:lang w:eastAsia="ru-RU"/>
        </w:rPr>
        <w:tab/>
        <w:t xml:space="preserve"> 68</w:t>
      </w:r>
    </w:p>
    <w:p w14:paraId="78779DF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з</w:t>
      </w:r>
    </w:p>
    <w:p w14:paraId="1FF4AFAE"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Гибридный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сопроцессор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синхронных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p>
    <w:p w14:paraId="090465AE"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асинхронных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машин</w:t>
      </w:r>
      <w:r w:rsidRPr="00F3193C">
        <w:rPr>
          <w:rFonts w:ascii="Times New Roman" w:eastAsia="Times New Roman" w:hAnsi="Times New Roman" w:cs="Times New Roman"/>
          <w:kern w:val="0"/>
          <w:sz w:val="24"/>
          <w:szCs w:val="24"/>
          <w:lang w:eastAsia="ru-RU"/>
        </w:rPr>
        <w:tab/>
        <w:t xml:space="preserve"> 72</w:t>
      </w:r>
    </w:p>
    <w:p w14:paraId="08BD71E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возбуждения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автоматическими</w:t>
      </w:r>
    </w:p>
    <w:p w14:paraId="66C81691"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регуляторами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возбуждения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специализированного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машин</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kern w:val="0"/>
          <w:sz w:val="24"/>
          <w:szCs w:val="24"/>
          <w:lang w:eastAsia="ru-RU"/>
        </w:rPr>
        <w:tab/>
        <w:t>75</w:t>
      </w:r>
    </w:p>
    <w:p w14:paraId="25169C7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3.2.4</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первичных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двигателей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генераторов</w:t>
      </w:r>
      <w:r w:rsidRPr="00F3193C">
        <w:rPr>
          <w:rFonts w:ascii="Times New Roman" w:eastAsia="Times New Roman" w:hAnsi="Times New Roman" w:cs="Times New Roman"/>
          <w:kern w:val="0"/>
          <w:sz w:val="24"/>
          <w:szCs w:val="24"/>
          <w:lang w:eastAsia="ru-RU"/>
        </w:rPr>
        <w:tab/>
        <w:t xml:space="preserve"> 83</w:t>
      </w:r>
    </w:p>
    <w:p w14:paraId="6F7DF26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3.2.4.1</w:t>
      </w:r>
      <w:r w:rsidRPr="00F3193C">
        <w:rPr>
          <w:rFonts w:ascii="Times New Roman" w:eastAsia="Times New Roman" w:hAnsi="Times New Roman" w:cs="Times New Roman"/>
          <w:kern w:val="0"/>
          <w:sz w:val="24"/>
          <w:szCs w:val="24"/>
          <w:lang w:eastAsia="ru-RU"/>
        </w:rPr>
        <w:tab/>
        <w:t xml:space="preserve"> </w:t>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паровых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турбин</w:t>
      </w:r>
      <w:r w:rsidRPr="00F3193C">
        <w:rPr>
          <w:rFonts w:ascii="Times New Roman" w:eastAsia="Times New Roman" w:hAnsi="Times New Roman" w:cs="Times New Roman"/>
          <w:kern w:val="0"/>
          <w:sz w:val="24"/>
          <w:szCs w:val="24"/>
          <w:lang w:eastAsia="ru-RU"/>
        </w:rPr>
        <w:tab/>
        <w:t xml:space="preserve"> 84</w:t>
      </w:r>
    </w:p>
    <w:p w14:paraId="4DCA0DF9"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3.2.4.2</w:t>
      </w:r>
      <w:r w:rsidRPr="00F3193C">
        <w:rPr>
          <w:rFonts w:ascii="Times New Roman" w:eastAsia="Times New Roman" w:hAnsi="Times New Roman" w:cs="Times New Roman"/>
          <w:kern w:val="0"/>
          <w:sz w:val="24"/>
          <w:szCs w:val="24"/>
          <w:lang w:eastAsia="ru-RU"/>
        </w:rPr>
        <w:tab/>
        <w:t xml:space="preserve"> </w:t>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котлоагрегатов</w:t>
      </w:r>
      <w:r w:rsidRPr="00F3193C">
        <w:rPr>
          <w:rFonts w:ascii="Times New Roman" w:eastAsia="Times New Roman" w:hAnsi="Times New Roman" w:cs="Times New Roman"/>
          <w:kern w:val="0"/>
          <w:sz w:val="24"/>
          <w:szCs w:val="24"/>
          <w:lang w:eastAsia="ru-RU"/>
        </w:rPr>
        <w:tab/>
        <w:t xml:space="preserve"> 88</w:t>
      </w:r>
    </w:p>
    <w:p w14:paraId="5B86E34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3.2.4.3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гидравлических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турбин</w:t>
      </w:r>
      <w:r w:rsidRPr="00F3193C">
        <w:rPr>
          <w:rFonts w:ascii="Times New Roman" w:eastAsia="Times New Roman" w:hAnsi="Times New Roman" w:cs="Times New Roman"/>
          <w:kern w:val="0"/>
          <w:sz w:val="24"/>
          <w:szCs w:val="24"/>
          <w:lang w:eastAsia="ru-RU"/>
        </w:rPr>
        <w:tab/>
        <w:t xml:space="preserve"> 91</w:t>
      </w:r>
    </w:p>
    <w:p w14:paraId="60CAAC48"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3.2.4.4</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автоматических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регулирования</w:t>
      </w:r>
    </w:p>
    <w:p w14:paraId="5A401F8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частоты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мощности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турбин</w:t>
      </w:r>
      <w:r w:rsidRPr="00F3193C">
        <w:rPr>
          <w:rFonts w:ascii="Times New Roman" w:eastAsia="Times New Roman" w:hAnsi="Times New Roman" w:cs="Times New Roman"/>
          <w:kern w:val="0"/>
          <w:sz w:val="24"/>
          <w:szCs w:val="24"/>
          <w:lang w:eastAsia="ru-RU"/>
        </w:rPr>
        <w:tab/>
        <w:t xml:space="preserve"> 93</w:t>
      </w:r>
    </w:p>
    <w:p w14:paraId="69070C15"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3.2.4.5</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ветровых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турбин</w:t>
      </w:r>
      <w:r w:rsidRPr="00F3193C">
        <w:rPr>
          <w:rFonts w:ascii="Times New Roman" w:eastAsia="Times New Roman" w:hAnsi="Times New Roman" w:cs="Times New Roman"/>
          <w:kern w:val="0"/>
          <w:sz w:val="24"/>
          <w:szCs w:val="24"/>
          <w:lang w:eastAsia="ru-RU"/>
        </w:rPr>
        <w:tab/>
        <w:t xml:space="preserve"> 97</w:t>
      </w:r>
    </w:p>
    <w:p w14:paraId="4E6773BE"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Специализированные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линий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электропередачи</w:t>
      </w:r>
      <w:r w:rsidRPr="00F3193C">
        <w:rPr>
          <w:rFonts w:ascii="Times New Roman" w:eastAsia="Times New Roman" w:hAnsi="Times New Roman" w:cs="Times New Roman"/>
          <w:kern w:val="0"/>
          <w:sz w:val="24"/>
          <w:szCs w:val="24"/>
          <w:lang w:eastAsia="ru-RU"/>
        </w:rPr>
        <w:tab/>
        <w:t xml:space="preserve"> 98</w:t>
      </w:r>
    </w:p>
    <w:p w14:paraId="71D0325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3.3.1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трехфазной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линии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электропередачи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lastRenderedPageBreak/>
        <w:t>сосредоточенными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параметрами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перемещаемыми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местами</w:t>
      </w:r>
    </w:p>
    <w:p w14:paraId="5B28FAA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анормальностей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линии</w:t>
      </w:r>
      <w:r w:rsidRPr="00F3193C">
        <w:rPr>
          <w:rFonts w:ascii="Times New Roman" w:eastAsia="Times New Roman" w:hAnsi="Times New Roman" w:cs="Times New Roman"/>
          <w:kern w:val="0"/>
          <w:sz w:val="24"/>
          <w:szCs w:val="24"/>
          <w:lang w:eastAsia="ru-RU"/>
        </w:rPr>
        <w:tab/>
        <w:t xml:space="preserve"> 102</w:t>
      </w:r>
    </w:p>
    <w:p w14:paraId="4E2546B7"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3.3.2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Гибридный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сопроцессор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трехфазных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линий</w:t>
      </w:r>
    </w:p>
    <w:p w14:paraId="0716B718"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электропередачи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сосредоточенными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параметрами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перемещаемыми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местами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анормальностей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линии</w:t>
      </w:r>
      <w:r w:rsidRPr="00F3193C">
        <w:rPr>
          <w:rFonts w:ascii="Times New Roman" w:eastAsia="Times New Roman" w:hAnsi="Times New Roman" w:cs="Times New Roman"/>
          <w:kern w:val="0"/>
          <w:sz w:val="24"/>
          <w:szCs w:val="24"/>
          <w:lang w:eastAsia="ru-RU"/>
        </w:rPr>
        <w:tab/>
        <w:t xml:space="preserve">  104</w:t>
      </w:r>
    </w:p>
    <w:p w14:paraId="0D7ADAAE"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3.3.3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Гибридный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сопроцессор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трехфазных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линий</w:t>
      </w:r>
    </w:p>
    <w:p w14:paraId="3D23F936"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электропередачи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распределенными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параметрами</w:t>
      </w:r>
      <w:r w:rsidRPr="00F3193C">
        <w:rPr>
          <w:rFonts w:ascii="Times New Roman" w:eastAsia="Times New Roman" w:hAnsi="Times New Roman" w:cs="Times New Roman"/>
          <w:kern w:val="0"/>
          <w:sz w:val="24"/>
          <w:szCs w:val="24"/>
          <w:lang w:eastAsia="ru-RU"/>
        </w:rPr>
        <w:tab/>
        <w:t xml:space="preserve"> 107</w:t>
      </w:r>
    </w:p>
    <w:p w14:paraId="281C68B5"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3.3.4</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Гибридный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сопроцессор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одиночных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коротких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p>
    <w:p w14:paraId="64E9A44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эквивалентных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трехфазных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линий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обобщенных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нагрузок</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шунтирующих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реакторов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конденсаторных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батарей</w:t>
      </w:r>
      <w:r w:rsidRPr="00F3193C">
        <w:rPr>
          <w:rFonts w:ascii="Times New Roman" w:eastAsia="Times New Roman" w:hAnsi="Times New Roman" w:cs="Times New Roman"/>
          <w:kern w:val="0"/>
          <w:sz w:val="24"/>
          <w:szCs w:val="24"/>
          <w:lang w:eastAsia="ru-RU"/>
        </w:rPr>
        <w:tab/>
        <w:t xml:space="preserve"> 111</w:t>
      </w:r>
    </w:p>
    <w:p w14:paraId="7250C874"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3.4</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Специализированный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трехфазных</w:t>
      </w:r>
    </w:p>
    <w:p w14:paraId="202709F8"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трансформаторов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автотрансформаторов</w:t>
      </w:r>
      <w:r w:rsidRPr="00F3193C">
        <w:rPr>
          <w:rFonts w:ascii="Times New Roman" w:eastAsia="Times New Roman" w:hAnsi="Times New Roman" w:cs="Times New Roman"/>
          <w:kern w:val="0"/>
          <w:sz w:val="24"/>
          <w:szCs w:val="24"/>
          <w:lang w:eastAsia="ru-RU"/>
        </w:rPr>
        <w:tab/>
        <w:t xml:space="preserve"> 113</w:t>
      </w:r>
    </w:p>
    <w:p w14:paraId="14B64471"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3.4.1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Математическая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модель</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трансформаторов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автотрансформаторов</w:t>
      </w:r>
      <w:r w:rsidRPr="00F3193C">
        <w:rPr>
          <w:rFonts w:ascii="Times New Roman" w:eastAsia="Times New Roman" w:hAnsi="Times New Roman" w:cs="Times New Roman"/>
          <w:kern w:val="0"/>
          <w:sz w:val="24"/>
          <w:szCs w:val="24"/>
          <w:lang w:eastAsia="ru-RU"/>
        </w:rPr>
        <w:t xml:space="preserve">... 114 </w:t>
      </w:r>
    </w:p>
    <w:p w14:paraId="2F6C5242"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3.4.2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Гибридный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сопроцессор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трансформаторов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p>
    <w:p w14:paraId="699C7216"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автотрансформаторов</w:t>
      </w:r>
      <w:r w:rsidRPr="00F3193C">
        <w:rPr>
          <w:rFonts w:ascii="Times New Roman" w:eastAsia="Times New Roman" w:hAnsi="Times New Roman" w:cs="Times New Roman"/>
          <w:kern w:val="0"/>
          <w:sz w:val="24"/>
          <w:szCs w:val="24"/>
          <w:lang w:eastAsia="ru-RU"/>
        </w:rPr>
        <w:tab/>
        <w:t xml:space="preserve"> 117</w:t>
      </w:r>
    </w:p>
    <w:p w14:paraId="31D1941A"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3.5</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Специализированные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устройств</w:t>
      </w:r>
      <w:r w:rsidRPr="00F3193C">
        <w:rPr>
          <w:rFonts w:ascii="Times New Roman" w:eastAsia="Times New Roman" w:hAnsi="Times New Roman" w:cs="Times New Roman"/>
          <w:kern w:val="0"/>
          <w:sz w:val="24"/>
          <w:szCs w:val="24"/>
          <w:lang w:eastAsia="ru-RU"/>
        </w:rPr>
        <w:t xml:space="preserve"> FACTS.. 118</w:t>
      </w:r>
    </w:p>
    <w:p w14:paraId="502B88AE"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3.5.1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Специализированный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статических</w:t>
      </w:r>
    </w:p>
    <w:p w14:paraId="31274FE2"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синхронных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компенсаторов</w:t>
      </w:r>
      <w:r w:rsidRPr="00F3193C">
        <w:rPr>
          <w:rFonts w:ascii="Times New Roman" w:eastAsia="Times New Roman" w:hAnsi="Times New Roman" w:cs="Times New Roman"/>
          <w:kern w:val="0"/>
          <w:sz w:val="24"/>
          <w:szCs w:val="24"/>
          <w:lang w:eastAsia="ru-RU"/>
        </w:rPr>
        <w:tab/>
        <w:t xml:space="preserve"> 119</w:t>
      </w:r>
    </w:p>
    <w:p w14:paraId="4C304E51"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3.5.2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Математические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силового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оборудования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СТАТКОМ</w:t>
      </w:r>
      <w:r w:rsidRPr="00F3193C">
        <w:rPr>
          <w:rFonts w:ascii="Times New Roman" w:eastAsia="Times New Roman" w:hAnsi="Times New Roman" w:cs="Times New Roman"/>
          <w:kern w:val="0"/>
          <w:sz w:val="24"/>
          <w:szCs w:val="24"/>
          <w:lang w:eastAsia="ru-RU"/>
        </w:rPr>
        <w:tab/>
        <w:t xml:space="preserve"> 123</w:t>
      </w:r>
    </w:p>
    <w:p w14:paraId="7439629F"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3.5.3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Гибридные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сопроцессоры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силового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оборудования</w:t>
      </w:r>
    </w:p>
    <w:p w14:paraId="58896EDD"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СТАТКОМ</w:t>
      </w:r>
      <w:r w:rsidRPr="00F3193C">
        <w:rPr>
          <w:rFonts w:ascii="Times New Roman" w:eastAsia="Times New Roman" w:hAnsi="Times New Roman" w:cs="Times New Roman"/>
          <w:kern w:val="0"/>
          <w:sz w:val="24"/>
          <w:szCs w:val="24"/>
          <w:lang w:eastAsia="ru-RU"/>
        </w:rPr>
        <w:tab/>
        <w:t xml:space="preserve"> 125</w:t>
      </w:r>
    </w:p>
    <w:p w14:paraId="2B6EECED"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lastRenderedPageBreak/>
        <w:t>3.5.4</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Моделирование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автоматического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управления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статическим</w:t>
      </w:r>
    </w:p>
    <w:p w14:paraId="5984155D"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преобразователем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напряжения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специализированного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СТАТКОМ</w:t>
      </w:r>
      <w:r w:rsidRPr="00F3193C">
        <w:rPr>
          <w:rFonts w:ascii="Times New Roman" w:eastAsia="Times New Roman" w:hAnsi="Times New Roman" w:cs="Times New Roman"/>
          <w:kern w:val="0"/>
          <w:sz w:val="24"/>
          <w:szCs w:val="24"/>
          <w:lang w:eastAsia="ru-RU"/>
        </w:rPr>
        <w:tab/>
        <w:t xml:space="preserve"> 127</w:t>
      </w:r>
    </w:p>
    <w:p w14:paraId="3B3485C0"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3.5.5</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Исследование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разработанных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средств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СТАТКОМ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в</w:t>
      </w:r>
    </w:p>
    <w:p w14:paraId="68FBDEFB"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компьютерной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программе</w:t>
      </w:r>
      <w:r w:rsidRPr="00F3193C">
        <w:rPr>
          <w:rFonts w:ascii="Times New Roman" w:eastAsia="Times New Roman" w:hAnsi="Times New Roman" w:cs="Times New Roman"/>
          <w:kern w:val="0"/>
          <w:sz w:val="24"/>
          <w:szCs w:val="24"/>
          <w:lang w:eastAsia="ru-RU"/>
        </w:rPr>
        <w:t xml:space="preserve"> </w:t>
      </w:r>
      <w:proofErr w:type="spellStart"/>
      <w:r w:rsidRPr="00F3193C">
        <w:rPr>
          <w:rFonts w:ascii="Times New Roman" w:eastAsia="Times New Roman" w:hAnsi="Times New Roman" w:cs="Times New Roman"/>
          <w:kern w:val="0"/>
          <w:sz w:val="24"/>
          <w:szCs w:val="24"/>
          <w:lang w:eastAsia="ru-RU"/>
        </w:rPr>
        <w:t>Multisim</w:t>
      </w:r>
      <w:proofErr w:type="spellEnd"/>
      <w:r w:rsidRPr="00F3193C">
        <w:rPr>
          <w:rFonts w:ascii="Times New Roman" w:eastAsia="Times New Roman" w:hAnsi="Times New Roman" w:cs="Times New Roman"/>
          <w:kern w:val="0"/>
          <w:sz w:val="24"/>
          <w:szCs w:val="24"/>
          <w:lang w:eastAsia="ru-RU"/>
        </w:rPr>
        <w:t xml:space="preserve"> 11</w:t>
      </w:r>
      <w:r w:rsidRPr="00F3193C">
        <w:rPr>
          <w:rFonts w:ascii="Times New Roman" w:eastAsia="Times New Roman" w:hAnsi="Times New Roman" w:cs="Times New Roman"/>
          <w:kern w:val="0"/>
          <w:sz w:val="24"/>
          <w:szCs w:val="24"/>
          <w:lang w:eastAsia="ru-RU"/>
        </w:rPr>
        <w:tab/>
        <w:t xml:space="preserve"> 133</w:t>
      </w:r>
    </w:p>
    <w:p w14:paraId="21A620E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 xml:space="preserve">3.6 </w:t>
      </w:r>
      <w:r w:rsidRPr="00F3193C">
        <w:rPr>
          <w:rFonts w:ascii="Times New Roman" w:eastAsia="Times New Roman" w:hAnsi="Times New Roman" w:cs="Times New Roman" w:hint="eastAsia"/>
          <w:kern w:val="0"/>
          <w:sz w:val="24"/>
          <w:szCs w:val="24"/>
          <w:lang w:eastAsia="ru-RU"/>
        </w:rPr>
        <w:t>Выводы</w:t>
      </w:r>
      <w:r w:rsidRPr="00F3193C">
        <w:rPr>
          <w:rFonts w:ascii="Times New Roman" w:eastAsia="Times New Roman" w:hAnsi="Times New Roman" w:cs="Times New Roman"/>
          <w:kern w:val="0"/>
          <w:sz w:val="24"/>
          <w:szCs w:val="24"/>
          <w:lang w:eastAsia="ru-RU"/>
        </w:rPr>
        <w:tab/>
        <w:t xml:space="preserve"> 146</w:t>
      </w:r>
    </w:p>
    <w:p w14:paraId="7D49BA20"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ГЛАВА</w:t>
      </w:r>
      <w:r w:rsidRPr="00F3193C">
        <w:rPr>
          <w:rFonts w:ascii="Times New Roman" w:eastAsia="Times New Roman" w:hAnsi="Times New Roman" w:cs="Times New Roman"/>
          <w:kern w:val="0"/>
          <w:sz w:val="24"/>
          <w:szCs w:val="24"/>
          <w:lang w:eastAsia="ru-RU"/>
        </w:rPr>
        <w:t xml:space="preserve"> 4 </w:t>
      </w:r>
      <w:r w:rsidRPr="00F3193C">
        <w:rPr>
          <w:rFonts w:ascii="Times New Roman" w:eastAsia="Times New Roman" w:hAnsi="Times New Roman" w:cs="Times New Roman" w:hint="eastAsia"/>
          <w:kern w:val="0"/>
          <w:sz w:val="24"/>
          <w:szCs w:val="24"/>
          <w:lang w:eastAsia="ru-RU"/>
        </w:rPr>
        <w:t>СПЕЦИАЛИЗИРОВАННОЕ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ПРОГРАММНОЕ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ОБЕСПЕЧЕНИЕ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МОДЕЛИРУЮЩЕЙ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147</w:t>
      </w:r>
    </w:p>
    <w:p w14:paraId="107646E7"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4.1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Структура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программного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обеспечения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kern w:val="0"/>
          <w:sz w:val="24"/>
          <w:szCs w:val="24"/>
          <w:lang w:eastAsia="ru-RU"/>
        </w:rPr>
        <w:tab/>
        <w:t xml:space="preserve"> 148</w:t>
      </w:r>
    </w:p>
    <w:p w14:paraId="248AC757"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4.2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Программное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обеспечение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микропроцессорных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узлов</w:t>
      </w:r>
    </w:p>
    <w:p w14:paraId="7B0E09A7"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специализированных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процессоров</w:t>
      </w:r>
      <w:r w:rsidRPr="00F3193C">
        <w:rPr>
          <w:rFonts w:ascii="Times New Roman" w:eastAsia="Times New Roman" w:hAnsi="Times New Roman" w:cs="Times New Roman"/>
          <w:kern w:val="0"/>
          <w:sz w:val="24"/>
          <w:szCs w:val="24"/>
          <w:lang w:eastAsia="ru-RU"/>
        </w:rPr>
        <w:tab/>
        <w:t xml:space="preserve"> 156</w:t>
      </w:r>
    </w:p>
    <w:p w14:paraId="64953C95"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4.3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Программное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обеспечение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сервера</w:t>
      </w:r>
      <w:r w:rsidRPr="00F3193C">
        <w:rPr>
          <w:rFonts w:ascii="Times New Roman" w:eastAsia="Times New Roman" w:hAnsi="Times New Roman" w:cs="Times New Roman"/>
          <w:kern w:val="0"/>
          <w:sz w:val="24"/>
          <w:szCs w:val="24"/>
          <w:lang w:eastAsia="ru-RU"/>
        </w:rPr>
        <w:tab/>
        <w:t xml:space="preserve"> 159</w:t>
      </w:r>
    </w:p>
    <w:p w14:paraId="4C421624"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4.4</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Программное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обеспечение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автоматизированного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рабочего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места</w:t>
      </w:r>
    </w:p>
    <w:p w14:paraId="1E584024"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Клиента</w:t>
      </w:r>
      <w:r w:rsidRPr="00F3193C">
        <w:rPr>
          <w:rFonts w:ascii="Times New Roman" w:eastAsia="Times New Roman" w:hAnsi="Times New Roman" w:cs="Times New Roman"/>
          <w:kern w:val="0"/>
          <w:sz w:val="24"/>
          <w:szCs w:val="24"/>
          <w:lang w:eastAsia="ru-RU"/>
        </w:rPr>
        <w:tab/>
        <w:t xml:space="preserve"> 163</w:t>
      </w:r>
    </w:p>
    <w:p w14:paraId="3AA16F7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4.5</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Программный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редактор</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автоматизированного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рабочего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места</w:t>
      </w:r>
    </w:p>
    <w:p w14:paraId="5E3EA9AF"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Клиента</w:t>
      </w:r>
      <w:r w:rsidRPr="00F3193C">
        <w:rPr>
          <w:rFonts w:ascii="Times New Roman" w:eastAsia="Times New Roman" w:hAnsi="Times New Roman" w:cs="Times New Roman"/>
          <w:kern w:val="0"/>
          <w:sz w:val="24"/>
          <w:szCs w:val="24"/>
          <w:lang w:eastAsia="ru-RU"/>
        </w:rPr>
        <w:tab/>
        <w:t xml:space="preserve"> 175</w:t>
      </w:r>
    </w:p>
    <w:p w14:paraId="25007CE9"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4.6</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Выводы</w:t>
      </w:r>
      <w:r w:rsidRPr="00F3193C">
        <w:rPr>
          <w:rFonts w:ascii="Times New Roman" w:eastAsia="Times New Roman" w:hAnsi="Times New Roman" w:cs="Times New Roman"/>
          <w:kern w:val="0"/>
          <w:sz w:val="24"/>
          <w:szCs w:val="24"/>
          <w:lang w:eastAsia="ru-RU"/>
        </w:rPr>
        <w:tab/>
        <w:t xml:space="preserve"> 178</w:t>
      </w:r>
    </w:p>
    <w:p w14:paraId="1EC4C46C"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ГЛАВА</w:t>
      </w:r>
      <w:r w:rsidRPr="00F3193C">
        <w:rPr>
          <w:rFonts w:ascii="Times New Roman" w:eastAsia="Times New Roman" w:hAnsi="Times New Roman" w:cs="Times New Roman"/>
          <w:kern w:val="0"/>
          <w:sz w:val="24"/>
          <w:szCs w:val="24"/>
          <w:lang w:eastAsia="ru-RU"/>
        </w:rPr>
        <w:t xml:space="preserve"> 5 </w:t>
      </w:r>
      <w:r w:rsidRPr="00F3193C">
        <w:rPr>
          <w:rFonts w:ascii="Times New Roman" w:eastAsia="Times New Roman" w:hAnsi="Times New Roman" w:cs="Times New Roman" w:hint="eastAsia"/>
          <w:kern w:val="0"/>
          <w:sz w:val="24"/>
          <w:szCs w:val="24"/>
          <w:lang w:eastAsia="ru-RU"/>
        </w:rPr>
        <w:t>РЕАЛИЗАЦИЯ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ЭКСПЕРИМЕНТАЛЬНЫЕ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ИССЛЕДОВАНИЯ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КОНЦЕПЦИИ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СРЕДСТВ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АДЕКВАТНОГО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МОДЕЛИРОВАНИЯ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АКТИВНО</w:t>
      </w:r>
      <w:r w:rsidRPr="00F3193C">
        <w:rPr>
          <w:rFonts w:ascii="Times New Roman" w:eastAsia="Times New Roman" w:hAnsi="Times New Roman" w:cs="Times New Roman"/>
          <w:kern w:val="0"/>
          <w:sz w:val="24"/>
          <w:szCs w:val="24"/>
          <w:lang w:eastAsia="ru-RU"/>
        </w:rPr>
        <w:t>-</w:t>
      </w:r>
      <w:r w:rsidRPr="00F3193C">
        <w:rPr>
          <w:rFonts w:ascii="Times New Roman" w:eastAsia="Times New Roman" w:hAnsi="Times New Roman" w:cs="Times New Roman" w:hint="eastAsia"/>
          <w:kern w:val="0"/>
          <w:sz w:val="24"/>
          <w:szCs w:val="24"/>
          <w:lang w:eastAsia="ru-RU"/>
        </w:rPr>
        <w:t>АДАПТИВНЫМИ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СЕТЯМИ</w:t>
      </w:r>
      <w:r w:rsidRPr="00F3193C">
        <w:rPr>
          <w:rFonts w:ascii="Times New Roman" w:eastAsia="Times New Roman" w:hAnsi="Times New Roman" w:cs="Times New Roman"/>
          <w:kern w:val="0"/>
          <w:sz w:val="24"/>
          <w:szCs w:val="24"/>
          <w:lang w:eastAsia="ru-RU"/>
        </w:rPr>
        <w:tab/>
        <w:t xml:space="preserve"> 179</w:t>
      </w:r>
    </w:p>
    <w:p w14:paraId="7DB02B89"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5.1</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Экспериментальные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исследования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автоматического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управления</w:t>
      </w:r>
    </w:p>
    <w:p w14:paraId="6A8331D6"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lastRenderedPageBreak/>
        <w:t>режимами</w:t>
      </w:r>
      <w:r w:rsidRPr="00F3193C">
        <w:rPr>
          <w:rFonts w:ascii="Times New Roman" w:eastAsia="Times New Roman" w:hAnsi="Times New Roman" w:cs="Times New Roman"/>
          <w:kern w:val="0"/>
          <w:sz w:val="24"/>
          <w:szCs w:val="24"/>
          <w:lang w:eastAsia="ru-RU"/>
        </w:rPr>
        <w:t xml:space="preserve"> </w:t>
      </w:r>
      <w:proofErr w:type="spellStart"/>
      <w:r w:rsidRPr="00F3193C">
        <w:rPr>
          <w:rFonts w:ascii="Times New Roman" w:eastAsia="Times New Roman" w:hAnsi="Times New Roman" w:cs="Times New Roman" w:hint="eastAsia"/>
          <w:kern w:val="0"/>
          <w:sz w:val="24"/>
          <w:szCs w:val="24"/>
          <w:lang w:eastAsia="ru-RU"/>
        </w:rPr>
        <w:t>энергокластера</w:t>
      </w:r>
      <w:proofErr w:type="spellEnd"/>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посредством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управляемого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шунтирующего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реактора</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коммутируемых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конденсаторных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батарей</w:t>
      </w:r>
      <w:r w:rsidRPr="00F3193C">
        <w:rPr>
          <w:rFonts w:ascii="Times New Roman" w:eastAsia="Times New Roman" w:hAnsi="Times New Roman" w:cs="Times New Roman"/>
          <w:kern w:val="0"/>
          <w:sz w:val="24"/>
          <w:szCs w:val="24"/>
          <w:lang w:eastAsia="ru-RU"/>
        </w:rPr>
        <w:tab/>
        <w:t xml:space="preserve"> 183</w:t>
      </w:r>
    </w:p>
    <w:p w14:paraId="461BBD60"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5.2</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Экспериментальные</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исследования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автоматического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управления</w:t>
      </w:r>
    </w:p>
    <w:p w14:paraId="313CF586"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режимами</w:t>
      </w:r>
      <w:r w:rsidRPr="00F3193C">
        <w:rPr>
          <w:rFonts w:ascii="Times New Roman" w:eastAsia="Times New Roman" w:hAnsi="Times New Roman" w:cs="Times New Roman"/>
          <w:kern w:val="0"/>
          <w:sz w:val="24"/>
          <w:szCs w:val="24"/>
          <w:lang w:eastAsia="ru-RU"/>
        </w:rPr>
        <w:t xml:space="preserve"> </w:t>
      </w:r>
      <w:proofErr w:type="spellStart"/>
      <w:r w:rsidRPr="00F3193C">
        <w:rPr>
          <w:rFonts w:ascii="Times New Roman" w:eastAsia="Times New Roman" w:hAnsi="Times New Roman" w:cs="Times New Roman" w:hint="eastAsia"/>
          <w:kern w:val="0"/>
          <w:sz w:val="24"/>
          <w:szCs w:val="24"/>
          <w:lang w:eastAsia="ru-RU"/>
        </w:rPr>
        <w:t>энергокластера</w:t>
      </w:r>
      <w:proofErr w:type="spellEnd"/>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посредством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СТАТКОМ</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процессов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объединения</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несинхронно</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работающих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частей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электроэнергетической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системы</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с</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помощью</w:t>
      </w:r>
      <w:r w:rsidRPr="00F3193C">
        <w:rPr>
          <w:rFonts w:ascii="Times New Roman" w:eastAsia="Times New Roman" w:hAnsi="Times New Roman" w:cs="Times New Roman"/>
          <w:kern w:val="0"/>
          <w:sz w:val="24"/>
          <w:szCs w:val="24"/>
          <w:lang w:eastAsia="ru-RU"/>
        </w:rPr>
        <w:t xml:space="preserve"> </w:t>
      </w:r>
      <w:proofErr w:type="spellStart"/>
      <w:r w:rsidRPr="00F3193C">
        <w:rPr>
          <w:rFonts w:ascii="Times New Roman" w:eastAsia="Times New Roman" w:hAnsi="Times New Roman" w:cs="Times New Roman" w:hint="eastAsia"/>
          <w:kern w:val="0"/>
          <w:sz w:val="24"/>
          <w:szCs w:val="24"/>
          <w:lang w:eastAsia="ru-RU"/>
        </w:rPr>
        <w:t>фазоповоротного</w:t>
      </w:r>
      <w:proofErr w:type="spellEnd"/>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устройства</w:t>
      </w:r>
      <w:r w:rsidRPr="00F3193C">
        <w:rPr>
          <w:rFonts w:ascii="Times New Roman" w:eastAsia="Times New Roman" w:hAnsi="Times New Roman" w:cs="Times New Roman"/>
          <w:kern w:val="0"/>
          <w:sz w:val="24"/>
          <w:szCs w:val="24"/>
          <w:lang w:eastAsia="ru-RU"/>
        </w:rPr>
        <w:tab/>
        <w:t xml:space="preserve"> 210</w:t>
      </w:r>
    </w:p>
    <w:p w14:paraId="0AA3F3DE"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5.3</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Общий</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анализ</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результатов</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экспериментальных</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исследований</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kern w:val="0"/>
          <w:sz w:val="24"/>
          <w:szCs w:val="24"/>
          <w:lang w:eastAsia="ru-RU"/>
        </w:rPr>
        <w:tab/>
        <w:t>232</w:t>
      </w:r>
    </w:p>
    <w:p w14:paraId="4ECF4B7D"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kern w:val="0"/>
          <w:sz w:val="24"/>
          <w:szCs w:val="24"/>
          <w:lang w:eastAsia="ru-RU"/>
        </w:rPr>
        <w:t>5.4</w:t>
      </w:r>
      <w:r w:rsidRPr="00F3193C">
        <w:rPr>
          <w:rFonts w:ascii="Times New Roman" w:eastAsia="Times New Roman" w:hAnsi="Times New Roman" w:cs="Times New Roman"/>
          <w:kern w:val="0"/>
          <w:sz w:val="24"/>
          <w:szCs w:val="24"/>
          <w:lang w:eastAsia="ru-RU"/>
        </w:rPr>
        <w:tab/>
      </w:r>
      <w:r w:rsidRPr="00F3193C">
        <w:rPr>
          <w:rFonts w:ascii="Times New Roman" w:eastAsia="Times New Roman" w:hAnsi="Times New Roman" w:cs="Times New Roman" w:hint="eastAsia"/>
          <w:kern w:val="0"/>
          <w:sz w:val="24"/>
          <w:szCs w:val="24"/>
          <w:lang w:eastAsia="ru-RU"/>
        </w:rPr>
        <w:t>Выводы</w:t>
      </w:r>
      <w:r w:rsidRPr="00F3193C">
        <w:rPr>
          <w:rFonts w:ascii="Times New Roman" w:eastAsia="Times New Roman" w:hAnsi="Times New Roman" w:cs="Times New Roman"/>
          <w:kern w:val="0"/>
          <w:sz w:val="24"/>
          <w:szCs w:val="24"/>
          <w:lang w:eastAsia="ru-RU"/>
        </w:rPr>
        <w:tab/>
        <w:t xml:space="preserve"> 241</w:t>
      </w:r>
    </w:p>
    <w:p w14:paraId="018FCAF6"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ЗАКЛЮЧЕНИЕ</w:t>
      </w:r>
      <w:r w:rsidRPr="00F3193C">
        <w:rPr>
          <w:rFonts w:ascii="Times New Roman" w:eastAsia="Times New Roman" w:hAnsi="Times New Roman" w:cs="Times New Roman"/>
          <w:kern w:val="0"/>
          <w:sz w:val="24"/>
          <w:szCs w:val="24"/>
          <w:lang w:eastAsia="ru-RU"/>
        </w:rPr>
        <w:tab/>
        <w:t xml:space="preserve"> 242</w:t>
      </w:r>
    </w:p>
    <w:p w14:paraId="0469FCF6"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СПИСОК</w:t>
      </w:r>
      <w:r w:rsidRPr="00F3193C">
        <w:rPr>
          <w:rFonts w:ascii="Times New Roman" w:eastAsia="Times New Roman" w:hAnsi="Times New Roman" w:cs="Times New Roman"/>
          <w:kern w:val="0"/>
          <w:sz w:val="24"/>
          <w:szCs w:val="24"/>
          <w:lang w:eastAsia="ru-RU"/>
        </w:rPr>
        <w:t xml:space="preserve"> </w:t>
      </w:r>
      <w:r w:rsidRPr="00F3193C">
        <w:rPr>
          <w:rFonts w:ascii="Times New Roman" w:eastAsia="Times New Roman" w:hAnsi="Times New Roman" w:cs="Times New Roman" w:hint="eastAsia"/>
          <w:kern w:val="0"/>
          <w:sz w:val="24"/>
          <w:szCs w:val="24"/>
          <w:lang w:eastAsia="ru-RU"/>
        </w:rPr>
        <w:t>ЛИТЕРАТУРЫ</w:t>
      </w:r>
      <w:r w:rsidRPr="00F3193C">
        <w:rPr>
          <w:rFonts w:ascii="Times New Roman" w:eastAsia="Times New Roman" w:hAnsi="Times New Roman" w:cs="Times New Roman"/>
          <w:kern w:val="0"/>
          <w:sz w:val="24"/>
          <w:szCs w:val="24"/>
          <w:lang w:eastAsia="ru-RU"/>
        </w:rPr>
        <w:tab/>
        <w:t xml:space="preserve"> 245</w:t>
      </w:r>
    </w:p>
    <w:p w14:paraId="711A28AE" w14:textId="77777777" w:rsidR="00F3193C" w:rsidRPr="00F3193C" w:rsidRDefault="00F3193C" w:rsidP="00F3193C">
      <w:pPr>
        <w:rPr>
          <w:rFonts w:ascii="Times New Roman" w:eastAsia="Times New Roman" w:hAnsi="Times New Roman" w:cs="Times New Roman"/>
          <w:kern w:val="0"/>
          <w:sz w:val="24"/>
          <w:szCs w:val="24"/>
          <w:lang w:eastAsia="ru-RU"/>
        </w:rPr>
      </w:pPr>
      <w:r w:rsidRPr="00F3193C">
        <w:rPr>
          <w:rFonts w:ascii="Times New Roman" w:eastAsia="Times New Roman" w:hAnsi="Times New Roman" w:cs="Times New Roman" w:hint="eastAsia"/>
          <w:kern w:val="0"/>
          <w:sz w:val="24"/>
          <w:szCs w:val="24"/>
          <w:lang w:eastAsia="ru-RU"/>
        </w:rPr>
        <w:t>ПРИЛОЖЕНИЕ</w:t>
      </w:r>
      <w:r w:rsidRPr="00F3193C">
        <w:rPr>
          <w:rFonts w:ascii="Times New Roman" w:eastAsia="Times New Roman" w:hAnsi="Times New Roman" w:cs="Times New Roman"/>
          <w:kern w:val="0"/>
          <w:sz w:val="24"/>
          <w:szCs w:val="24"/>
          <w:lang w:eastAsia="ru-RU"/>
        </w:rPr>
        <w:tab/>
        <w:t xml:space="preserve"> 269 </w:t>
      </w:r>
    </w:p>
    <w:p w14:paraId="5D393C66" w14:textId="0FBD8FFA" w:rsidR="008A7128" w:rsidRDefault="008A7128" w:rsidP="00F3193C"/>
    <w:p w14:paraId="76492529" w14:textId="5471F352" w:rsidR="00F3193C" w:rsidRDefault="00F3193C" w:rsidP="00F3193C"/>
    <w:p w14:paraId="32906D40" w14:textId="69BC0FA2" w:rsidR="00F3193C" w:rsidRDefault="00F3193C" w:rsidP="00F3193C"/>
    <w:p w14:paraId="353B1894" w14:textId="77777777" w:rsidR="00F3193C" w:rsidRPr="00F3193C" w:rsidRDefault="00F3193C" w:rsidP="00F3193C">
      <w:pPr>
        <w:tabs>
          <w:tab w:val="clear" w:pos="709"/>
        </w:tabs>
        <w:suppressAutoHyphens w:val="0"/>
        <w:spacing w:after="347" w:line="220" w:lineRule="exact"/>
        <w:ind w:right="20" w:firstLine="0"/>
        <w:jc w:val="center"/>
        <w:rPr>
          <w:rFonts w:ascii="Times New Roman" w:eastAsia="Times New Roman" w:hAnsi="Times New Roman" w:cs="Times New Roman"/>
          <w:b/>
          <w:bCs/>
          <w:kern w:val="0"/>
          <w:lang w:eastAsia="ru-RU"/>
        </w:rPr>
      </w:pPr>
      <w:bookmarkStart w:id="0" w:name="bookmark126"/>
      <w:r w:rsidRPr="00F3193C">
        <w:rPr>
          <w:rFonts w:ascii="Times New Roman" w:eastAsia="Times New Roman" w:hAnsi="Times New Roman" w:cs="Times New Roman"/>
          <w:b/>
          <w:bCs/>
          <w:color w:val="000000"/>
          <w:kern w:val="0"/>
          <w:shd w:val="clear" w:color="auto" w:fill="FFFFFF"/>
          <w:lang w:eastAsia="ru-RU"/>
        </w:rPr>
        <w:t>ЗАКЛЮЧЕНИЕ</w:t>
      </w:r>
      <w:bookmarkEnd w:id="0"/>
    </w:p>
    <w:p w14:paraId="372AB856" w14:textId="77777777" w:rsidR="00F3193C" w:rsidRPr="00F3193C" w:rsidRDefault="00F3193C" w:rsidP="00F3193C">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F3193C">
        <w:rPr>
          <w:rFonts w:ascii="Times New Roman" w:eastAsia="Times New Roman" w:hAnsi="Times New Roman" w:cs="Times New Roman"/>
          <w:color w:val="000000"/>
          <w:kern w:val="0"/>
          <w:shd w:val="clear" w:color="auto" w:fill="FFFFFF"/>
          <w:lang w:eastAsia="ru-RU"/>
        </w:rPr>
        <w:t>Причиной существования большинства различного рода проблем, включая решенную в данной диссертационной работе, служит отсутствие необходимой для их решения информации и средств ее получения, в том числе и своевременного.</w:t>
      </w:r>
    </w:p>
    <w:p w14:paraId="7CEE9B86" w14:textId="77777777" w:rsidR="00F3193C" w:rsidRPr="00F3193C" w:rsidRDefault="00F3193C" w:rsidP="00F3193C">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F3193C">
        <w:rPr>
          <w:rFonts w:ascii="Times New Roman" w:eastAsia="Times New Roman" w:hAnsi="Times New Roman" w:cs="Times New Roman"/>
          <w:color w:val="000000"/>
          <w:kern w:val="0"/>
          <w:shd w:val="clear" w:color="auto" w:fill="FFFFFF"/>
          <w:lang w:eastAsia="ru-RU"/>
        </w:rPr>
        <w:t xml:space="preserve">Внедрение в электрические сети устройств </w:t>
      </w:r>
      <w:r w:rsidRPr="00F3193C">
        <w:rPr>
          <w:rFonts w:ascii="Times New Roman" w:eastAsia="Times New Roman" w:hAnsi="Times New Roman" w:cs="Times New Roman"/>
          <w:color w:val="000000"/>
          <w:kern w:val="0"/>
          <w:shd w:val="clear" w:color="auto" w:fill="FFFFFF"/>
          <w:lang w:val="en-US" w:eastAsia="en-US"/>
        </w:rPr>
        <w:t>FACTS</w:t>
      </w:r>
      <w:r w:rsidRPr="00F3193C">
        <w:rPr>
          <w:rFonts w:ascii="Times New Roman" w:eastAsia="Times New Roman" w:hAnsi="Times New Roman" w:cs="Times New Roman"/>
          <w:color w:val="000000"/>
          <w:kern w:val="0"/>
          <w:shd w:val="clear" w:color="auto" w:fill="FFFFFF"/>
          <w:lang w:eastAsia="en-US"/>
        </w:rPr>
        <w:t xml:space="preserve"> </w:t>
      </w:r>
      <w:r w:rsidRPr="00F3193C">
        <w:rPr>
          <w:rFonts w:ascii="Times New Roman" w:eastAsia="Times New Roman" w:hAnsi="Times New Roman" w:cs="Times New Roman"/>
          <w:color w:val="000000"/>
          <w:kern w:val="0"/>
          <w:shd w:val="clear" w:color="auto" w:fill="FFFFFF"/>
          <w:lang w:eastAsia="ru-RU"/>
        </w:rPr>
        <w:t xml:space="preserve">на базе силовой полупроводниковой электроники и преобразование их в активно-адаптивные сети (ААС) значительно изменяют динамические свойства ЭЭС, условия работы силового оборудования, средств РЗА, технологической и противоаварийной автоматики. При этом радикально усложняется и без этого сложная проблема получения достаточно полной и достоверной информации о едином непрерывном спектре квазиустановившихся и переходных процессах в оборудовании и ЭЭС с </w:t>
      </w:r>
      <w:r w:rsidRPr="00F3193C">
        <w:rPr>
          <w:rFonts w:ascii="Times New Roman" w:eastAsia="Times New Roman" w:hAnsi="Times New Roman" w:cs="Times New Roman"/>
          <w:color w:val="000000"/>
          <w:kern w:val="0"/>
          <w:shd w:val="clear" w:color="auto" w:fill="FFFFFF"/>
          <w:lang w:eastAsia="ru-RU"/>
        </w:rPr>
        <w:lastRenderedPageBreak/>
        <w:t>ААС в целом, при всевозможных нормальных, аварийных и послеаварийных режимах их функционирования, необходимой для надежного и эффективного решения важнейших задач проектирования, исследования и эксплуатации ЭЭС с ААС.</w:t>
      </w:r>
    </w:p>
    <w:p w14:paraId="68D14D2D" w14:textId="77777777" w:rsidR="00F3193C" w:rsidRPr="00F3193C" w:rsidRDefault="00F3193C" w:rsidP="00F3193C">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F3193C">
        <w:rPr>
          <w:rFonts w:ascii="Times New Roman" w:eastAsia="Times New Roman" w:hAnsi="Times New Roman" w:cs="Times New Roman"/>
          <w:color w:val="000000"/>
          <w:kern w:val="0"/>
          <w:shd w:val="clear" w:color="auto" w:fill="FFFFFF"/>
          <w:lang w:eastAsia="ru-RU"/>
        </w:rPr>
        <w:t>Представленные в диссертации результаты анализа данной проблемы и используемых в настоящее время программных и программно-технических средств сугубо численного моделирования ЭЭС, являющихся по существу единственным средством получения подобной информации, показывают невозможность ее удовлетворительного решения при таком одностороннем подходе. Основанием для данного заключения служит рассмотренная при анализе названных средств их единая методическая основа, согласно которой для решения систем дифференциальных уравнений неизбежно применяются методы их численного интегрирования. Между тем, жесткие нелинейные системы дифференциальных уравнений большой размерности адекватных математических моделей ЭЭС, а тем более ЭЭС с ААС и условия их решения оказываются всегда очень плохо обусловленными в соответствии с теорией методов дискретизации для дифференциальных уравнений на ограничительных условиях применимости этих методов. Последнее подтверждают свойства и возможности этих средств, неизменно использующих при расчете процессов в реальных ЭЭС известные упрощения и ограничения, несомненно, в неопределимый ущерб полноте и достоверности воспроизведения процессов. Кроме того, всегда остается неизвестной действительная ошибка решения дифференциальных уравнений, определение которой в указанной теории отнесено к разряду фундаментальных проблем.</w:t>
      </w:r>
    </w:p>
    <w:p w14:paraId="408AADF6" w14:textId="77777777" w:rsidR="00F3193C" w:rsidRPr="00F3193C" w:rsidRDefault="00F3193C" w:rsidP="00F3193C">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F3193C">
        <w:rPr>
          <w:rFonts w:ascii="Times New Roman" w:eastAsia="Times New Roman" w:hAnsi="Times New Roman" w:cs="Times New Roman"/>
          <w:color w:val="000000"/>
          <w:kern w:val="0"/>
          <w:shd w:val="clear" w:color="auto" w:fill="FFFFFF"/>
          <w:lang w:eastAsia="ru-RU"/>
        </w:rPr>
        <w:t xml:space="preserve">Основываясь на представленных результатах анализа принят альтернативный подход решения проблемы адекватного моделирования ЭЭС с ААС, представляющий в широком смысле гибридное моделирование, позволивший сформулировать эталонные условия решения проблемы, в соответствии с которыми разработаны концепция и структура средств адекватного моделирования в </w:t>
      </w:r>
      <w:r w:rsidRPr="00F3193C">
        <w:rPr>
          <w:rFonts w:ascii="Times New Roman" w:eastAsia="Times New Roman" w:hAnsi="Times New Roman" w:cs="Times New Roman"/>
          <w:color w:val="000000"/>
          <w:kern w:val="0"/>
          <w:shd w:val="clear" w:color="auto" w:fill="FFFFFF"/>
          <w:lang w:eastAsia="ru-RU"/>
        </w:rPr>
        <w:lastRenderedPageBreak/>
        <w:t>реальном времени ЭЭС с ААС, образующие мультипроцессорную программно-техническую систему гибридного типа.</w:t>
      </w:r>
    </w:p>
    <w:p w14:paraId="23407E73" w14:textId="77777777" w:rsidR="00F3193C" w:rsidRPr="00F3193C" w:rsidRDefault="00F3193C" w:rsidP="00F3193C">
      <w:pPr>
        <w:tabs>
          <w:tab w:val="clear" w:pos="709"/>
        </w:tabs>
        <w:suppressAutoHyphens w:val="0"/>
        <w:spacing w:after="0" w:line="373" w:lineRule="exact"/>
        <w:ind w:firstLine="600"/>
        <w:rPr>
          <w:rFonts w:ascii="Times New Roman" w:eastAsia="Times New Roman" w:hAnsi="Times New Roman" w:cs="Times New Roman"/>
          <w:kern w:val="0"/>
          <w:lang w:eastAsia="ru-RU"/>
        </w:rPr>
        <w:sectPr w:rsidR="00F3193C" w:rsidRPr="00F3193C" w:rsidSect="00F3193C">
          <w:type w:val="continuous"/>
          <w:pgSz w:w="11900" w:h="16840"/>
          <w:pgMar w:top="1714" w:right="2301" w:bottom="4015" w:left="1765" w:header="0" w:footer="3" w:gutter="0"/>
          <w:cols w:space="720"/>
          <w:noEndnote/>
          <w:docGrid w:linePitch="360"/>
        </w:sectPr>
      </w:pPr>
      <w:r w:rsidRPr="00F3193C">
        <w:rPr>
          <w:rFonts w:ascii="Times New Roman" w:eastAsia="Times New Roman" w:hAnsi="Times New Roman" w:cs="Times New Roman"/>
          <w:color w:val="000000"/>
          <w:kern w:val="0"/>
          <w:shd w:val="clear" w:color="auto" w:fill="FFFFFF"/>
          <w:lang w:eastAsia="ru-RU"/>
        </w:rPr>
        <w:t xml:space="preserve">В отличие от ранее созданных известных средств подобного типа, предназначенных для моделирования обычных ЭЭС и решения связанных с их проектированием, исследованием и эксплуатацией задач, данная система, помимо этого, обладает всеми свойствами и возможностями, необходимыми для получения, в том числе в реальном времени, полной и достоверной информации о едином непрерывном спектре квазиустановившихся и переходных процессов в оборудовании и ЭЭС с ААС в целом, при всевозможных нормальных, аварийных и послеаварийных режимах их функционирования. Для обеспечения этих свойств и возможностей синтезированы универсальные для каждого вида оборудования ЭЭС с ААС </w:t>
      </w:r>
      <w:proofErr w:type="spellStart"/>
      <w:r w:rsidRPr="00F3193C">
        <w:rPr>
          <w:rFonts w:ascii="Times New Roman" w:eastAsia="Times New Roman" w:hAnsi="Times New Roman" w:cs="Times New Roman"/>
          <w:color w:val="000000"/>
          <w:kern w:val="0"/>
          <w:shd w:val="clear" w:color="auto" w:fill="FFFFFF"/>
          <w:lang w:eastAsia="ru-RU"/>
        </w:rPr>
        <w:t>бездекомпозиционные</w:t>
      </w:r>
      <w:proofErr w:type="spellEnd"/>
      <w:r w:rsidRPr="00F3193C">
        <w:rPr>
          <w:rFonts w:ascii="Times New Roman" w:eastAsia="Times New Roman" w:hAnsi="Times New Roman" w:cs="Times New Roman"/>
          <w:color w:val="000000"/>
          <w:kern w:val="0"/>
          <w:shd w:val="clear" w:color="auto" w:fill="FFFFFF"/>
          <w:lang w:eastAsia="ru-RU"/>
        </w:rPr>
        <w:t xml:space="preserve">, адекватные, трехфазные математические модели и разработаны специализированные процессоры, реализующие их методически точное и непрерывное решение в реальном времени и на неограниченном интервале с гарантированной приемлемой точностью, а также весь спектр всевозможных трехфазных и </w:t>
      </w:r>
      <w:proofErr w:type="spellStart"/>
      <w:r w:rsidRPr="00F3193C">
        <w:rPr>
          <w:rFonts w:ascii="Times New Roman" w:eastAsia="Times New Roman" w:hAnsi="Times New Roman" w:cs="Times New Roman"/>
          <w:color w:val="000000"/>
          <w:kern w:val="0"/>
          <w:shd w:val="clear" w:color="auto" w:fill="FFFFFF"/>
          <w:lang w:eastAsia="ru-RU"/>
        </w:rPr>
        <w:t>пофазных</w:t>
      </w:r>
      <w:proofErr w:type="spellEnd"/>
      <w:r w:rsidRPr="00F3193C">
        <w:rPr>
          <w:rFonts w:ascii="Times New Roman" w:eastAsia="Times New Roman" w:hAnsi="Times New Roman" w:cs="Times New Roman"/>
          <w:color w:val="000000"/>
          <w:kern w:val="0"/>
          <w:shd w:val="clear" w:color="auto" w:fill="FFFFFF"/>
          <w:lang w:eastAsia="ru-RU"/>
        </w:rPr>
        <w:t xml:space="preserve"> коммутаций и различные виды и формы представления и функционального преобразования информации,</w:t>
      </w:r>
    </w:p>
    <w:p w14:paraId="7C3FD193" w14:textId="77777777" w:rsidR="00F3193C" w:rsidRPr="00F3193C" w:rsidRDefault="00F3193C" w:rsidP="00F3193C">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F3193C">
        <w:rPr>
          <w:rFonts w:ascii="Times New Roman" w:eastAsia="Times New Roman" w:hAnsi="Times New Roman" w:cs="Times New Roman"/>
          <w:color w:val="000000"/>
          <w:kern w:val="0"/>
          <w:shd w:val="clear" w:color="auto" w:fill="FFFFFF"/>
          <w:lang w:eastAsia="ru-RU"/>
        </w:rPr>
        <w:lastRenderedPageBreak/>
        <w:t xml:space="preserve">Для интерактивного и программно-процедурного управления параметрами и настройками оборудования, коммутациями и моделированием ЭЭС с ААС в целом, а также для визуализации воспроизводимых режимов и процессов, моделирования релейной защиты, технологической и противоаварийной автоматики, САУ устройств </w:t>
      </w:r>
      <w:r w:rsidRPr="00F3193C">
        <w:rPr>
          <w:rFonts w:ascii="Times New Roman" w:eastAsia="Times New Roman" w:hAnsi="Times New Roman" w:cs="Times New Roman"/>
          <w:color w:val="000000"/>
          <w:kern w:val="0"/>
          <w:shd w:val="clear" w:color="auto" w:fill="FFFFFF"/>
          <w:lang w:val="en-US" w:eastAsia="en-US"/>
        </w:rPr>
        <w:t>FACTS</w:t>
      </w:r>
      <w:r w:rsidRPr="00F3193C">
        <w:rPr>
          <w:rFonts w:ascii="Times New Roman" w:eastAsia="Times New Roman" w:hAnsi="Times New Roman" w:cs="Times New Roman"/>
          <w:color w:val="000000"/>
          <w:kern w:val="0"/>
          <w:shd w:val="clear" w:color="auto" w:fill="FFFFFF"/>
          <w:lang w:eastAsia="en-US"/>
        </w:rPr>
        <w:t xml:space="preserve">, </w:t>
      </w:r>
      <w:r w:rsidRPr="00F3193C">
        <w:rPr>
          <w:rFonts w:ascii="Times New Roman" w:eastAsia="Times New Roman" w:hAnsi="Times New Roman" w:cs="Times New Roman"/>
          <w:color w:val="000000"/>
          <w:kern w:val="0"/>
          <w:shd w:val="clear" w:color="auto" w:fill="FFFFFF"/>
          <w:lang w:eastAsia="ru-RU"/>
        </w:rPr>
        <w:t xml:space="preserve">локальных и системных САУ ЭЭС с ААС, информационно-управляющих взаимодействий с ОИК, </w:t>
      </w:r>
      <w:r w:rsidRPr="00F3193C">
        <w:rPr>
          <w:rFonts w:ascii="Times New Roman" w:eastAsia="Times New Roman" w:hAnsi="Times New Roman" w:cs="Times New Roman"/>
          <w:color w:val="000000"/>
          <w:kern w:val="0"/>
          <w:shd w:val="clear" w:color="auto" w:fill="FFFFFF"/>
          <w:lang w:val="en-US" w:eastAsia="en-US"/>
        </w:rPr>
        <w:t>SCADA</w:t>
      </w:r>
      <w:r w:rsidRPr="00F3193C">
        <w:rPr>
          <w:rFonts w:ascii="Times New Roman" w:eastAsia="Times New Roman" w:hAnsi="Times New Roman" w:cs="Times New Roman"/>
          <w:color w:val="000000"/>
          <w:kern w:val="0"/>
          <w:shd w:val="clear" w:color="auto" w:fill="FFFFFF"/>
          <w:lang w:eastAsia="en-US"/>
        </w:rPr>
        <w:t xml:space="preserve">, </w:t>
      </w:r>
      <w:r w:rsidRPr="00F3193C">
        <w:rPr>
          <w:rFonts w:ascii="Times New Roman" w:eastAsia="Times New Roman" w:hAnsi="Times New Roman" w:cs="Times New Roman"/>
          <w:color w:val="000000"/>
          <w:kern w:val="0"/>
          <w:shd w:val="clear" w:color="auto" w:fill="FFFFFF"/>
          <w:lang w:val="en-US" w:eastAsia="en-US"/>
        </w:rPr>
        <w:t>WAMP</w:t>
      </w:r>
      <w:r w:rsidRPr="00F3193C">
        <w:rPr>
          <w:rFonts w:ascii="Times New Roman" w:eastAsia="Times New Roman" w:hAnsi="Times New Roman" w:cs="Times New Roman"/>
          <w:color w:val="000000"/>
          <w:kern w:val="0"/>
          <w:shd w:val="clear" w:color="auto" w:fill="FFFFFF"/>
          <w:lang w:eastAsia="en-US"/>
        </w:rPr>
        <w:t xml:space="preserve"> </w:t>
      </w:r>
      <w:r w:rsidRPr="00F3193C">
        <w:rPr>
          <w:rFonts w:ascii="Times New Roman" w:eastAsia="Times New Roman" w:hAnsi="Times New Roman" w:cs="Times New Roman"/>
          <w:color w:val="000000"/>
          <w:kern w:val="0"/>
          <w:shd w:val="clear" w:color="auto" w:fill="FFFFFF"/>
          <w:lang w:eastAsia="ru-RU"/>
        </w:rPr>
        <w:t>и другими внешними средствами разработаны в соответствии с концепцией и структурой средств ее реализации специализированное программное обеспечение Сервера, микропроцессорных узлов специализированных процессоров, АРМ Клиента и программные, программно-аппаратные интерфейсы.</w:t>
      </w:r>
    </w:p>
    <w:p w14:paraId="3757DF67" w14:textId="77777777" w:rsidR="00F3193C" w:rsidRPr="00F3193C" w:rsidRDefault="00F3193C" w:rsidP="00F3193C">
      <w:pPr>
        <w:tabs>
          <w:tab w:val="clear" w:pos="709"/>
          <w:tab w:val="left" w:pos="1636"/>
          <w:tab w:val="left" w:pos="2190"/>
        </w:tabs>
        <w:suppressAutoHyphens w:val="0"/>
        <w:spacing w:after="0" w:line="373" w:lineRule="exact"/>
        <w:ind w:firstLine="600"/>
        <w:rPr>
          <w:rFonts w:ascii="Times New Roman" w:eastAsia="Times New Roman" w:hAnsi="Times New Roman" w:cs="Times New Roman"/>
          <w:kern w:val="0"/>
          <w:lang w:eastAsia="ru-RU"/>
        </w:rPr>
      </w:pPr>
      <w:r w:rsidRPr="00F3193C">
        <w:rPr>
          <w:rFonts w:ascii="Times New Roman" w:eastAsia="Times New Roman" w:hAnsi="Times New Roman" w:cs="Times New Roman"/>
          <w:color w:val="000000"/>
          <w:kern w:val="0"/>
          <w:shd w:val="clear" w:color="auto" w:fill="FFFFFF"/>
          <w:lang w:eastAsia="ru-RU"/>
        </w:rPr>
        <w:t>Наличие всех перечисленных свойств и возможностей созданной мультипроцессорной системы адекватного моделирования в реальном времени ЭЭС с ААС, необходимых для надежного и эффективного решения обозначенных в диссертации важнейших задач их проектирования, исследования и эксплуатации, всесторонне, наглядно и убедительно подтверждены многочисленными результатами проведенных экспериментальных исследований и опытной эксплуатацией изготовленных экспериментальных образцов разработанной</w:t>
      </w:r>
      <w:r w:rsidRPr="00F3193C">
        <w:rPr>
          <w:rFonts w:ascii="Times New Roman" w:eastAsia="Times New Roman" w:hAnsi="Times New Roman" w:cs="Times New Roman"/>
          <w:color w:val="000000"/>
          <w:kern w:val="0"/>
          <w:shd w:val="clear" w:color="auto" w:fill="FFFFFF"/>
          <w:lang w:eastAsia="ru-RU"/>
        </w:rPr>
        <w:tab/>
        <w:t>в</w:t>
      </w:r>
      <w:r w:rsidRPr="00F3193C">
        <w:rPr>
          <w:rFonts w:ascii="Times New Roman" w:eastAsia="Times New Roman" w:hAnsi="Times New Roman" w:cs="Times New Roman"/>
          <w:color w:val="000000"/>
          <w:kern w:val="0"/>
          <w:shd w:val="clear" w:color="auto" w:fill="FFFFFF"/>
          <w:lang w:eastAsia="ru-RU"/>
        </w:rPr>
        <w:tab/>
        <w:t>рамках выполнения диссертационной работы</w:t>
      </w:r>
    </w:p>
    <w:p w14:paraId="6EB09C74" w14:textId="41223494" w:rsidR="00F3193C" w:rsidRPr="00F3193C" w:rsidRDefault="00F3193C" w:rsidP="00F3193C">
      <w:r w:rsidRPr="00F3193C">
        <w:rPr>
          <w:rFonts w:ascii="Times New Roman" w:eastAsia="Times New Roman" w:hAnsi="Times New Roman" w:cs="Microsoft Sans Serif"/>
          <w:color w:val="000000"/>
          <w:kern w:val="0"/>
          <w:shd w:val="clear" w:color="auto" w:fill="FFFFFF"/>
          <w:lang w:eastAsia="ru-RU"/>
        </w:rPr>
        <w:t>мультипроцессорной моделирующей системы реального времени ЭЭС с ААС, основные из которых, полученные при выполнении исследований для реальных энергообъектов и ЭЭС, представлены в материалах диссертации.</w:t>
      </w:r>
    </w:p>
    <w:sectPr w:rsidR="00F3193C" w:rsidRPr="00F319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DB58" w14:textId="77777777" w:rsidR="00C700D4" w:rsidRDefault="00C700D4">
      <w:pPr>
        <w:spacing w:after="0" w:line="240" w:lineRule="auto"/>
      </w:pPr>
      <w:r>
        <w:separator/>
      </w:r>
    </w:p>
  </w:endnote>
  <w:endnote w:type="continuationSeparator" w:id="0">
    <w:p w14:paraId="35254F05" w14:textId="77777777" w:rsidR="00C700D4" w:rsidRDefault="00C7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09F4" w14:textId="77777777" w:rsidR="00C700D4" w:rsidRDefault="00C700D4"/>
    <w:p w14:paraId="71859926" w14:textId="77777777" w:rsidR="00C700D4" w:rsidRDefault="00C700D4"/>
    <w:p w14:paraId="2D5139E6" w14:textId="77777777" w:rsidR="00C700D4" w:rsidRDefault="00C700D4"/>
    <w:p w14:paraId="2026F71C" w14:textId="77777777" w:rsidR="00C700D4" w:rsidRDefault="00C700D4"/>
    <w:p w14:paraId="11E2BCC0" w14:textId="77777777" w:rsidR="00C700D4" w:rsidRDefault="00C700D4"/>
    <w:p w14:paraId="426FC17B" w14:textId="77777777" w:rsidR="00C700D4" w:rsidRDefault="00C700D4"/>
    <w:p w14:paraId="545E5A35" w14:textId="77777777" w:rsidR="00C700D4" w:rsidRDefault="00C700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DC223A" wp14:editId="1D19DB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68638" w14:textId="77777777" w:rsidR="00C700D4" w:rsidRDefault="00C700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C22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D68638" w14:textId="77777777" w:rsidR="00C700D4" w:rsidRDefault="00C700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B78AE1" w14:textId="77777777" w:rsidR="00C700D4" w:rsidRDefault="00C700D4"/>
    <w:p w14:paraId="1657BB99" w14:textId="77777777" w:rsidR="00C700D4" w:rsidRDefault="00C700D4"/>
    <w:p w14:paraId="3EC4989A" w14:textId="77777777" w:rsidR="00C700D4" w:rsidRDefault="00C700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FFA0E0" wp14:editId="00CB5A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B22EB" w14:textId="77777777" w:rsidR="00C700D4" w:rsidRDefault="00C700D4"/>
                          <w:p w14:paraId="5F478968" w14:textId="77777777" w:rsidR="00C700D4" w:rsidRDefault="00C700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FFA0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0B22EB" w14:textId="77777777" w:rsidR="00C700D4" w:rsidRDefault="00C700D4"/>
                    <w:p w14:paraId="5F478968" w14:textId="77777777" w:rsidR="00C700D4" w:rsidRDefault="00C700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1F1261" w14:textId="77777777" w:rsidR="00C700D4" w:rsidRDefault="00C700D4"/>
    <w:p w14:paraId="1E10E330" w14:textId="77777777" w:rsidR="00C700D4" w:rsidRDefault="00C700D4">
      <w:pPr>
        <w:rPr>
          <w:sz w:val="2"/>
          <w:szCs w:val="2"/>
        </w:rPr>
      </w:pPr>
    </w:p>
    <w:p w14:paraId="08E87B03" w14:textId="77777777" w:rsidR="00C700D4" w:rsidRDefault="00C700D4"/>
    <w:p w14:paraId="59C3DC02" w14:textId="77777777" w:rsidR="00C700D4" w:rsidRDefault="00C700D4">
      <w:pPr>
        <w:spacing w:after="0" w:line="240" w:lineRule="auto"/>
      </w:pPr>
    </w:p>
  </w:footnote>
  <w:footnote w:type="continuationSeparator" w:id="0">
    <w:p w14:paraId="66C640B0" w14:textId="77777777" w:rsidR="00C700D4" w:rsidRDefault="00C70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6"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69"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5"/>
  </w:num>
  <w:num w:numId="7">
    <w:abstractNumId w:val="36"/>
  </w:num>
  <w:num w:numId="8">
    <w:abstractNumId w:val="6"/>
  </w:num>
  <w:num w:numId="9">
    <w:abstractNumId w:val="7"/>
  </w:num>
  <w:num w:numId="10">
    <w:abstractNumId w:val="8"/>
  </w:num>
  <w:num w:numId="11">
    <w:abstractNumId w:val="68"/>
  </w:num>
  <w:num w:numId="12">
    <w:abstractNumId w:val="69"/>
  </w:num>
  <w:num w:numId="13">
    <w:abstractNumId w:val="45"/>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0D4"/>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59989</TotalTime>
  <Pages>8</Pages>
  <Words>1483</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1318</cp:revision>
  <cp:lastPrinted>2009-02-06T05:36:00Z</cp:lastPrinted>
  <dcterms:created xsi:type="dcterms:W3CDTF">2024-01-07T13:43:00Z</dcterms:created>
  <dcterms:modified xsi:type="dcterms:W3CDTF">2025-04-01T18:53:00Z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