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6F28" w14:textId="77777777" w:rsidR="00722327" w:rsidRDefault="00722327" w:rsidP="00722327">
      <w:pPr>
        <w:pStyle w:val="30"/>
        <w:shd w:val="clear" w:color="auto" w:fill="auto"/>
        <w:spacing w:after="0" w:line="300" w:lineRule="exact"/>
        <w:ind w:left="400"/>
        <w:sectPr w:rsidR="00722327">
          <w:pgSz w:w="11900" w:h="16840"/>
          <w:pgMar w:top="528" w:right="868" w:bottom="701" w:left="842" w:header="0" w:footer="3" w:gutter="0"/>
          <w:cols w:space="720"/>
          <w:noEndnote/>
          <w:docGrid w:linePitch="360"/>
        </w:sectPr>
      </w:pPr>
      <w:r>
        <w:rPr>
          <w:rStyle w:val="3"/>
          <w:color w:val="000000"/>
        </w:rPr>
        <w:t>Российская государственная библиотека, 2006 (электронный текст)</w:t>
      </w:r>
    </w:p>
    <w:p w14:paraId="1B914FA3" w14:textId="4708A986" w:rsidR="00722327" w:rsidRDefault="00722327" w:rsidP="00722327">
      <w:pPr>
        <w:pStyle w:val="15"/>
        <w:keepNext/>
        <w:keepLines/>
        <w:shd w:val="clear" w:color="auto" w:fill="auto"/>
        <w:spacing w:line="780" w:lineRule="exact"/>
        <w:ind w:left="1480"/>
        <w:sectPr w:rsidR="00722327">
          <w:pgSz w:w="11900" w:h="16840"/>
          <w:pgMar w:top="324" w:right="744" w:bottom="1486" w:left="965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892935" distR="1398905" simplePos="0" relativeHeight="251659264" behindDoc="1" locked="0" layoutInCell="1" allowOverlap="1" wp14:anchorId="38C2A6BF" wp14:editId="5652F187">
                <wp:simplePos x="0" y="0"/>
                <wp:positionH relativeFrom="margin">
                  <wp:posOffset>1892935</wp:posOffset>
                </wp:positionH>
                <wp:positionV relativeFrom="paragraph">
                  <wp:posOffset>781050</wp:posOffset>
                </wp:positionV>
                <wp:extent cx="3178810" cy="177800"/>
                <wp:effectExtent l="635" t="0" r="1905" b="0"/>
                <wp:wrapTopAndBottom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510FC" w14:textId="77777777" w:rsidR="00722327" w:rsidRDefault="00722327" w:rsidP="00722327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Военный институт физической культуры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2A6BF"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6" type="#_x0000_t202" style="position:absolute;left:0;text-align:left;margin-left:149.05pt;margin-top:61.5pt;width:250.3pt;height:14pt;z-index:-251657216;visibility:visible;mso-wrap-style:square;mso-width-percent:0;mso-height-percent:0;mso-wrap-distance-left:149.05pt;mso-wrap-distance-top:0;mso-wrap-distance-right:11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EGAAIAAL4DAAAOAAAAZHJzL2Uyb0RvYy54bWysU82O0zAQviPxDpbvNM0ibauo6WrZVRHS&#10;8iMtPIDrOIlF4jFjt0m5cecVeAcOHLjxCtk3Yuw03V24IS7WeGb8+ZvPn1cXfduwvUKnweQ8nc05&#10;U0ZCoU2V8w/vN8+WnDkvTCEaMCrnB+X4xfrpk1VnM3UGNTSFQkYgxmWdzXntvc2SxMlatcLNwCpD&#10;xRKwFZ62WCUFio7Q2yY5m8/Pkw6wsAhSOUfZ67HI1xG/LJX0b8vSKc+anBM3H1eM6zasyXolsgqF&#10;rbU80hD/wKIV2tClJ6hr4QXbof4LqtUSwUHpZxLaBMpSSxVnoGnS+R/T3NbCqjgLiePsSSb3/2Dl&#10;m/07ZLrI+TnJY0RLbzR8G74PP4Zfw8+7L3dfGRVIpc66jJpvLbX7/gX09NpxYmdvQH50zMBVLUyl&#10;LhGhq5UoiGUaTiYPjo44LoBsu9dQ0G1i5yEC9SW2QUIShRE60TmcXkj1nklKPk8Xy2VKJUm1dLFY&#10;ziO5RGTTaYvOv1TQshDkHMkBEV3sb5wPbEQ2tYTLDGx000QXNOZRghpDJrIPhEfqvt/2RzW2UBxo&#10;DoTRVPQJKKgBP3PWkaFy7j7tBCrOmleGtAjumwKcgu0UCCPpaM49Z2N45UeX7izqqibkSe1L0muj&#10;4yhB2JHFkSeZJE54NHRw4cN97Lr/duvfAAAA//8DAFBLAwQUAAYACAAAACEAYuky3N4AAAALAQAA&#10;DwAAAGRycy9kb3ducmV2LnhtbEyPwU7DMBBE70j8g7VIXBB1HESbpHEqhODCjcKFmxtvk4h4HcVu&#10;Evr1LCd63Jmn2Zlyt7heTDiGzpMGtUpAINXedtRo+Px4vc9AhGjImt4TavjBALvq+qo0hfUzveO0&#10;j43gEAqF0dDGOBRShrpFZ8LKD0jsHf3oTORzbKQdzczhrpdpkqylMx3xh9YM+Nxi/b0/OQ3r5WW4&#10;e8sxnc91P9HXWamISuvbm+VpCyLiEv9h+KvP1aHiTgd/IhtEryHNM8UoG+kDj2Jik2cbEAdWHlUC&#10;sirl5YbqFwAA//8DAFBLAQItABQABgAIAAAAIQC2gziS/gAAAOEBAAATAAAAAAAAAAAAAAAAAAAA&#10;AABbQ29udGVudF9UeXBlc10ueG1sUEsBAi0AFAAGAAgAAAAhADj9If/WAAAAlAEAAAsAAAAAAAAA&#10;AAAAAAAALwEAAF9yZWxzLy5yZWxzUEsBAi0AFAAGAAgAAAAhAArXkQYAAgAAvgMAAA4AAAAAAAAA&#10;AAAAAAAALgIAAGRycy9lMm9Eb2MueG1sUEsBAi0AFAAGAAgAAAAhAGLpMtzeAAAACwEAAA8AAAAA&#10;AAAAAAAAAAAAWgQAAGRycy9kb3ducmV2LnhtbFBLBQYAAAAABAAEAPMAAABlBQAAAAA=&#10;" filled="f" stroked="f">
                <v:textbox style="mso-fit-shape-to-text:t" inset="0,0,0,0">
                  <w:txbxContent>
                    <w:p w14:paraId="383510FC" w14:textId="77777777" w:rsidR="00722327" w:rsidRDefault="00722327" w:rsidP="00722327">
                      <w:pPr>
                        <w:pStyle w:val="21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Военный институт физической культуры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  <w:r>
        <w:rPr>
          <w:rStyle w:val="14"/>
          <w:i/>
          <w:iCs/>
          <w:color w:val="000000"/>
        </w:rPr>
        <w:t xml:space="preserve">(,{■■06- </w:t>
      </w:r>
      <w:r w:rsidRPr="00722327">
        <w:rPr>
          <w:rStyle w:val="14"/>
          <w:i/>
          <w:iCs/>
          <w:color w:val="000000"/>
          <w:lang w:val="ru-RU" w:eastAsia="en-US"/>
        </w:rPr>
        <w:t>{9</w:t>
      </w:r>
      <w:r>
        <w:rPr>
          <w:rStyle w:val="14"/>
          <w:i/>
          <w:iCs/>
          <w:color w:val="000000"/>
          <w:lang w:val="en-US" w:eastAsia="en-US"/>
        </w:rPr>
        <w:t>hot</w:t>
      </w:r>
      <w:bookmarkEnd w:id="0"/>
    </w:p>
    <w:p w14:paraId="30A8EEAB" w14:textId="5B4F18EE" w:rsidR="00722327" w:rsidRDefault="00722327" w:rsidP="00722327">
      <w:pPr>
        <w:spacing w:line="554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1E83B0AD" wp14:editId="31350D6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21920" cy="190500"/>
                <wp:effectExtent l="635" t="0" r="1270" b="254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95302" w14:textId="77777777" w:rsidR="00722327" w:rsidRDefault="00722327" w:rsidP="00722327">
                            <w:pPr>
                              <w:pStyle w:val="101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10Exact"/>
                                <w:b w:val="0"/>
                                <w:bCs w:val="0"/>
                                <w:color w:val="000000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B0AD" id="Надпись 59" o:spid="_x0000_s1027" type="#_x0000_t202" style="position:absolute;margin-left:.05pt;margin-top:.1pt;width:9.6pt;height:1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1pAQIAAMQDAAAOAAAAZHJzL2Uyb0RvYy54bWysU82O0zAQviPxDpbvNGmlRTRqulp2VYS0&#10;/EgLD+A6TmKReMzYbVJu3HkF3oEDB268QvaNGDtNd5e9IS7W2DP+/H0zn1fnfduwvUKnweR8Pks5&#10;U0ZCoU2V848fNs9ecOa8MIVowKicH5Tj5+unT1adzdQCamgKhYxAjMs6m/Pae5sliZO1aoWbgVWG&#10;kiVgKzxtsUoKFB2ht02ySNPnSQdYWASpnKPTqzHJ1xG/LJX078rSKc+anBM3H1eM6zasyXolsgqF&#10;rbU80hD/wKIV2tCjJ6gr4QXboX4E1WqJ4KD0MwltAmWppYoaSM08/UvNTS2silqoOc6e2uT+H6x8&#10;u3+PTBc5P1tyZkRLMxq+Dz+Gn8Pv4dft19tvjBLUpc66jIpvLJX7/iX0NO2o2NlrkJ8cM3BZC1Op&#10;C0ToaiUKYjkPN5N7V0ccF0C23Rso6DWx8xCB+hLb0EJqCiN0mtbhNCHVeybDk4v5ckEZSan5Mj1L&#10;4wQTkU2XLTr/SkHLQpBzJANEcLG/dj6QEdlUEt4ysNFNE03QmAcHVBhOIvnAd2Tu+20fuxWVBWFb&#10;KA6kBmG0Fn0FCmrAL5x1ZKucu887gYqz5rWhjgQPTgFOwXYKhJF0NeeeszG89KNXdxZ1VRPy1PML&#10;6tpGR0V3LI50ySpR6NHWwYv397Hq7vOt/wAAAP//AwBQSwMEFAAGAAgAAAAhAGgy0IzXAAAAAwEA&#10;AA8AAABkcnMvZG93bnJldi54bWxMjsFqwzAQRO+F/oPYQi+lke1ASBzLIYT20lvTXHLbWFvbRFoZ&#10;S7HdfH3lU3scZnjzit1kjRio961jBekiAUFcOd1yreD09f66BuEDskbjmBT8kIdd+fhQYK7dyJ80&#10;HEMtIoR9jgqaELpcSl81ZNEvXEccu2/XWwwx9rXUPY4Rbo3MkmQlLbYcHxrs6NBQdT3erILV9Na9&#10;fGwoG++VGfh8T9NAqVLPT9N+CyLQFP7GMOtHdSij08XdWHth5iyCggzE3G2WIC4KlkkGsizkf/fy&#10;FwAA//8DAFBLAQItABQABgAIAAAAIQC2gziS/gAAAOEBAAATAAAAAAAAAAAAAAAAAAAAAABbQ29u&#10;dGVudF9UeXBlc10ueG1sUEsBAi0AFAAGAAgAAAAhADj9If/WAAAAlAEAAAsAAAAAAAAAAAAAAAAA&#10;LwEAAF9yZWxzLy5yZWxzUEsBAi0AFAAGAAgAAAAhAOVY7WkBAgAAxAMAAA4AAAAAAAAAAAAAAAAA&#10;LgIAAGRycy9lMm9Eb2MueG1sUEsBAi0AFAAGAAgAAAAhAGgy0IzXAAAAAwEAAA8AAAAAAAAAAAAA&#10;AAAAWwQAAGRycy9kb3ducmV2LnhtbFBLBQYAAAAABAAEAPMAAABfBQAAAAA=&#10;" filled="f" stroked="f">
                <v:textbox style="mso-fit-shape-to-text:t" inset="0,0,0,0">
                  <w:txbxContent>
                    <w:p w14:paraId="66D95302" w14:textId="77777777" w:rsidR="00722327" w:rsidRDefault="00722327" w:rsidP="00722327">
                      <w:pPr>
                        <w:pStyle w:val="101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10Exact"/>
                          <w:b w:val="0"/>
                          <w:bCs w:val="0"/>
                          <w:color w:val="000000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8D06A" w14:textId="77777777" w:rsidR="00722327" w:rsidRDefault="00722327" w:rsidP="00722327">
      <w:pPr>
        <w:rPr>
          <w:sz w:val="2"/>
          <w:szCs w:val="2"/>
        </w:rPr>
        <w:sectPr w:rsidR="00722327">
          <w:type w:val="continuous"/>
          <w:pgSz w:w="11900" w:h="16840"/>
          <w:pgMar w:top="309" w:right="745" w:bottom="1471" w:left="375" w:header="0" w:footer="3" w:gutter="0"/>
          <w:cols w:space="720"/>
          <w:noEndnote/>
          <w:docGrid w:linePitch="360"/>
        </w:sectPr>
      </w:pPr>
    </w:p>
    <w:p w14:paraId="27C0587D" w14:textId="77777777" w:rsidR="00722327" w:rsidRDefault="00722327" w:rsidP="00722327">
      <w:pPr>
        <w:spacing w:before="75" w:after="75" w:line="240" w:lineRule="exact"/>
        <w:rPr>
          <w:sz w:val="19"/>
          <w:szCs w:val="19"/>
        </w:rPr>
      </w:pPr>
    </w:p>
    <w:p w14:paraId="190F6F0E" w14:textId="77777777" w:rsidR="00722327" w:rsidRDefault="00722327" w:rsidP="00722327">
      <w:pPr>
        <w:rPr>
          <w:sz w:val="2"/>
          <w:szCs w:val="2"/>
        </w:rPr>
        <w:sectPr w:rsidR="00722327">
          <w:type w:val="continuous"/>
          <w:pgSz w:w="11900" w:h="16840"/>
          <w:pgMar w:top="596" w:right="0" w:bottom="1353" w:left="0" w:header="0" w:footer="3" w:gutter="0"/>
          <w:cols w:space="720"/>
          <w:noEndnote/>
          <w:docGrid w:linePitch="360"/>
        </w:sectPr>
      </w:pPr>
    </w:p>
    <w:p w14:paraId="0024360B" w14:textId="77777777" w:rsidR="00722327" w:rsidRDefault="00722327" w:rsidP="00722327">
      <w:pPr>
        <w:pStyle w:val="60"/>
        <w:shd w:val="clear" w:color="auto" w:fill="auto"/>
        <w:spacing w:before="0" w:after="351" w:line="280" w:lineRule="exact"/>
        <w:jc w:val="right"/>
      </w:pPr>
      <w:r>
        <w:rPr>
          <w:rStyle w:val="6"/>
          <w:i/>
          <w:iCs/>
          <w:color w:val="000000"/>
        </w:rPr>
        <w:t>На правах рукописи</w:t>
      </w:r>
    </w:p>
    <w:p w14:paraId="083A0231" w14:textId="77777777" w:rsidR="00722327" w:rsidRDefault="00722327" w:rsidP="00722327">
      <w:pPr>
        <w:pStyle w:val="210"/>
        <w:shd w:val="clear" w:color="auto" w:fill="auto"/>
        <w:spacing w:after="750" w:line="280" w:lineRule="exact"/>
        <w:ind w:firstLine="0"/>
        <w:jc w:val="right"/>
      </w:pPr>
      <w:r>
        <w:rPr>
          <w:rStyle w:val="21"/>
          <w:color w:val="000000"/>
        </w:rPr>
        <w:t>УДК 796.07; 159.9:355.01</w:t>
      </w:r>
    </w:p>
    <w:p w14:paraId="3472BC23" w14:textId="77777777" w:rsidR="00722327" w:rsidRDefault="00722327" w:rsidP="00722327">
      <w:pPr>
        <w:pStyle w:val="210"/>
        <w:shd w:val="clear" w:color="auto" w:fill="auto"/>
        <w:spacing w:after="966" w:line="280" w:lineRule="exact"/>
        <w:ind w:left="60" w:firstLine="0"/>
      </w:pPr>
      <w:r>
        <w:rPr>
          <w:rStyle w:val="21"/>
          <w:color w:val="000000"/>
        </w:rPr>
        <w:t>С АР АКУЛ АНДРЕЙ ГЕОРГИЕВИЧ</w:t>
      </w:r>
    </w:p>
    <w:p w14:paraId="30A8649F" w14:textId="77777777" w:rsidR="00722327" w:rsidRDefault="00722327" w:rsidP="00722327">
      <w:pPr>
        <w:pStyle w:val="210"/>
        <w:shd w:val="clear" w:color="auto" w:fill="auto"/>
        <w:spacing w:line="475" w:lineRule="exact"/>
        <w:ind w:left="60" w:firstLine="0"/>
      </w:pPr>
      <w:r>
        <w:rPr>
          <w:rStyle w:val="21"/>
          <w:color w:val="000000"/>
        </w:rPr>
        <w:t>ПСИХОЛОГИЧЕСКАЯ ПОДГОТОВКА ЛИЧНОГО</w:t>
      </w:r>
      <w:r>
        <w:rPr>
          <w:rStyle w:val="21"/>
          <w:color w:val="000000"/>
        </w:rPr>
        <w:br/>
        <w:t>СОСТАВА ПОДРАЗДЕЛЕНИЙ СПЕЦИАЛЬНОГО НАЗНАЧЕНИЯ</w:t>
      </w:r>
      <w:r>
        <w:rPr>
          <w:rStyle w:val="21"/>
          <w:color w:val="000000"/>
        </w:rPr>
        <w:br/>
        <w:t>ПУТЕМ ПРИМЕНЕНИЯ ФИЗИЧЕСКИХ УПРАЖНЕНИЙ,</w:t>
      </w:r>
      <w:r>
        <w:rPr>
          <w:rStyle w:val="21"/>
          <w:color w:val="000000"/>
        </w:rPr>
        <w:br/>
        <w:t>СОЧЕТАЕМЫХ С ПРИЕМАМИ ПСИХОЭМОЦИОНАЛЬНОГО</w:t>
      </w:r>
    </w:p>
    <w:p w14:paraId="4728F127" w14:textId="77777777" w:rsidR="00722327" w:rsidRDefault="00722327" w:rsidP="00722327">
      <w:pPr>
        <w:pStyle w:val="210"/>
        <w:shd w:val="clear" w:color="auto" w:fill="auto"/>
        <w:spacing w:after="576" w:line="475" w:lineRule="exact"/>
        <w:ind w:left="60" w:firstLine="0"/>
      </w:pPr>
      <w:r>
        <w:rPr>
          <w:rStyle w:val="21"/>
          <w:color w:val="000000"/>
        </w:rPr>
        <w:t>САМОУПРАВЛЕНИЯ</w:t>
      </w:r>
    </w:p>
    <w:p w14:paraId="08B84F02" w14:textId="77777777" w:rsidR="00722327" w:rsidRDefault="00722327" w:rsidP="00722327">
      <w:pPr>
        <w:pStyle w:val="210"/>
        <w:shd w:val="clear" w:color="auto" w:fill="auto"/>
        <w:spacing w:line="280" w:lineRule="exact"/>
        <w:ind w:firstLine="0"/>
        <w:jc w:val="right"/>
      </w:pPr>
      <w:r>
        <w:rPr>
          <w:rStyle w:val="21"/>
          <w:color w:val="000000"/>
        </w:rPr>
        <w:t>Специальность 13.00.04 — теория и методика физического воспитания,</w:t>
      </w:r>
    </w:p>
    <w:p w14:paraId="21BBB5D4" w14:textId="77777777" w:rsidR="00722327" w:rsidRDefault="00722327" w:rsidP="00722327">
      <w:pPr>
        <w:pStyle w:val="210"/>
        <w:shd w:val="clear" w:color="auto" w:fill="auto"/>
        <w:spacing w:after="604" w:line="322" w:lineRule="exact"/>
        <w:ind w:left="3400" w:firstLine="0"/>
      </w:pPr>
      <w:r>
        <w:rPr>
          <w:rStyle w:val="21"/>
          <w:color w:val="000000"/>
        </w:rPr>
        <w:t>спортивной тренировки, оздоровительной и адаптивной физической культуры</w:t>
      </w:r>
    </w:p>
    <w:p w14:paraId="393B3F09" w14:textId="77777777" w:rsidR="00722327" w:rsidRDefault="00722327" w:rsidP="00722327">
      <w:pPr>
        <w:pStyle w:val="210"/>
        <w:shd w:val="clear" w:color="auto" w:fill="auto"/>
        <w:spacing w:after="900" w:line="317" w:lineRule="exact"/>
        <w:ind w:left="60" w:firstLine="0"/>
      </w:pPr>
      <w:r>
        <w:rPr>
          <w:rStyle w:val="21"/>
          <w:color w:val="000000"/>
        </w:rPr>
        <w:t>ДИССЕРТАЦИЯ</w:t>
      </w:r>
      <w:r>
        <w:rPr>
          <w:rStyle w:val="21"/>
          <w:color w:val="000000"/>
        </w:rPr>
        <w:br/>
        <w:t>на соискание ученой степени</w:t>
      </w:r>
      <w:r>
        <w:rPr>
          <w:rStyle w:val="21"/>
          <w:color w:val="000000"/>
        </w:rPr>
        <w:br/>
        <w:t>кандидата психологических наук</w:t>
      </w:r>
    </w:p>
    <w:p w14:paraId="30EE1EE0" w14:textId="77777777" w:rsidR="00722327" w:rsidRDefault="00722327" w:rsidP="00722327">
      <w:pPr>
        <w:pStyle w:val="210"/>
        <w:shd w:val="clear" w:color="auto" w:fill="auto"/>
        <w:spacing w:after="1590" w:line="317" w:lineRule="exact"/>
        <w:ind w:firstLine="0"/>
        <w:jc w:val="right"/>
      </w:pPr>
      <w:r>
        <w:rPr>
          <w:rStyle w:val="21"/>
          <w:color w:val="000000"/>
        </w:rPr>
        <w:lastRenderedPageBreak/>
        <w:t>Научный руководитель: кандидат педагогических наук, доцент Сущенко Валерий Петрович</w:t>
      </w:r>
    </w:p>
    <w:p w14:paraId="3A2352B7" w14:textId="5D2BFA7B" w:rsidR="00722327" w:rsidRDefault="00722327" w:rsidP="00722327">
      <w:pPr>
        <w:pStyle w:val="210"/>
        <w:shd w:val="clear" w:color="auto" w:fill="auto"/>
        <w:spacing w:line="280" w:lineRule="exact"/>
        <w:ind w:left="3400" w:firstLine="0"/>
      </w:pPr>
      <w:r>
        <w:rPr>
          <w:noProof/>
        </w:rPr>
        <w:drawing>
          <wp:anchor distT="0" distB="254000" distL="877570" distR="63500" simplePos="0" relativeHeight="251661312" behindDoc="1" locked="0" layoutInCell="1" allowOverlap="1" wp14:anchorId="3D1D94AB" wp14:editId="6C8248B3">
            <wp:simplePos x="0" y="0"/>
            <wp:positionH relativeFrom="margin">
              <wp:posOffset>4410075</wp:posOffset>
            </wp:positionH>
            <wp:positionV relativeFrom="paragraph">
              <wp:posOffset>-149225</wp:posOffset>
            </wp:positionV>
            <wp:extent cx="1103630" cy="597535"/>
            <wp:effectExtent l="0" t="0" r="1270" b="0"/>
            <wp:wrapSquare wrapText="left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Санкт-Петербург</w:t>
      </w:r>
    </w:p>
    <w:p w14:paraId="7828FA10" w14:textId="77777777" w:rsidR="00722327" w:rsidRDefault="00722327" w:rsidP="00722327">
      <w:pPr>
        <w:pStyle w:val="210"/>
        <w:shd w:val="clear" w:color="auto" w:fill="auto"/>
        <w:spacing w:line="280" w:lineRule="exact"/>
        <w:ind w:left="4100" w:firstLine="0"/>
      </w:pPr>
      <w:r>
        <w:rPr>
          <w:rStyle w:val="21"/>
          <w:color w:val="000000"/>
        </w:rPr>
        <w:t>2005</w:t>
      </w:r>
      <w:r>
        <w:br w:type="page"/>
      </w:r>
    </w:p>
    <w:p w14:paraId="570E31DF" w14:textId="77777777" w:rsidR="00722327" w:rsidRDefault="00722327" w:rsidP="00722327">
      <w:pPr>
        <w:pStyle w:val="113"/>
        <w:shd w:val="clear" w:color="auto" w:fill="auto"/>
        <w:spacing w:after="481" w:line="280" w:lineRule="exact"/>
        <w:ind w:right="100"/>
      </w:pPr>
      <w:r>
        <w:rPr>
          <w:rStyle w:val="112"/>
          <w:b/>
          <w:bCs/>
          <w:color w:val="000000"/>
        </w:rPr>
        <w:lastRenderedPageBreak/>
        <w:t>Оглавление</w:t>
      </w:r>
    </w:p>
    <w:p w14:paraId="569C0DCE" w14:textId="77777777" w:rsidR="00722327" w:rsidRDefault="00722327" w:rsidP="00722327">
      <w:pPr>
        <w:pStyle w:val="210"/>
        <w:shd w:val="clear" w:color="auto" w:fill="auto"/>
        <w:tabs>
          <w:tab w:val="left" w:leader="dot" w:pos="7954"/>
        </w:tabs>
        <w:spacing w:line="475" w:lineRule="exact"/>
        <w:ind w:firstLine="0"/>
        <w:jc w:val="both"/>
      </w:pPr>
      <w:r>
        <w:rPr>
          <w:rStyle w:val="21"/>
          <w:color w:val="000000"/>
        </w:rPr>
        <w:t>Введение</w:t>
      </w:r>
      <w:r>
        <w:rPr>
          <w:rStyle w:val="21"/>
          <w:color w:val="000000"/>
        </w:rPr>
        <w:tab/>
      </w:r>
    </w:p>
    <w:p w14:paraId="3BCA70DA" w14:textId="77777777" w:rsidR="00722327" w:rsidRDefault="00722327" w:rsidP="00722327">
      <w:pPr>
        <w:pStyle w:val="210"/>
        <w:shd w:val="clear" w:color="auto" w:fill="auto"/>
        <w:tabs>
          <w:tab w:val="left" w:leader="dot" w:pos="7954"/>
        </w:tabs>
        <w:spacing w:line="475" w:lineRule="exact"/>
        <w:ind w:left="1260" w:right="880" w:hanging="1260"/>
      </w:pPr>
      <w:r>
        <w:rPr>
          <w:rStyle w:val="21"/>
          <w:color w:val="000000"/>
        </w:rPr>
        <w:t>Глава 1. Состояние проблемы психологической подготовки военнослужащих подразделений специального назначения с использованием средств физической под</w:t>
      </w:r>
      <w:r>
        <w:rPr>
          <w:rStyle w:val="21"/>
          <w:color w:val="000000"/>
        </w:rPr>
        <w:softHyphen/>
        <w:t>готовки</w:t>
      </w:r>
      <w:r>
        <w:rPr>
          <w:rStyle w:val="21"/>
          <w:color w:val="000000"/>
        </w:rPr>
        <w:tab/>
      </w:r>
    </w:p>
    <w:p w14:paraId="60582CF1" w14:textId="77777777" w:rsidR="00722327" w:rsidRDefault="00722327" w:rsidP="00722327">
      <w:pPr>
        <w:pStyle w:val="210"/>
        <w:numPr>
          <w:ilvl w:val="0"/>
          <w:numId w:val="5"/>
        </w:numPr>
        <w:shd w:val="clear" w:color="auto" w:fill="auto"/>
        <w:tabs>
          <w:tab w:val="left" w:pos="1961"/>
        </w:tabs>
        <w:spacing w:before="0" w:after="0" w:line="475" w:lineRule="exact"/>
        <w:ind w:left="1260" w:firstLine="0"/>
        <w:jc w:val="both"/>
      </w:pPr>
      <w:r>
        <w:rPr>
          <w:rStyle w:val="21"/>
          <w:color w:val="000000"/>
        </w:rPr>
        <w:t>Опыт использования средств физической</w:t>
      </w:r>
    </w:p>
    <w:p w14:paraId="31C0F9E9" w14:textId="77777777" w:rsidR="00722327" w:rsidRDefault="00722327" w:rsidP="00722327">
      <w:pPr>
        <w:pStyle w:val="210"/>
        <w:shd w:val="clear" w:color="auto" w:fill="auto"/>
        <w:tabs>
          <w:tab w:val="left" w:leader="dot" w:pos="7954"/>
        </w:tabs>
        <w:spacing w:line="475" w:lineRule="exact"/>
        <w:ind w:left="1980" w:firstLine="0"/>
      </w:pPr>
      <w:r>
        <w:rPr>
          <w:rStyle w:val="21"/>
          <w:color w:val="000000"/>
        </w:rPr>
        <w:t>подготовки в психологической подготовке военнослужащих подразделений специального назначения</w:t>
      </w:r>
      <w:r>
        <w:rPr>
          <w:rStyle w:val="21"/>
          <w:color w:val="000000"/>
        </w:rPr>
        <w:tab/>
      </w:r>
    </w:p>
    <w:p w14:paraId="534029BF" w14:textId="77777777" w:rsidR="00722327" w:rsidRDefault="00722327" w:rsidP="00722327">
      <w:pPr>
        <w:pStyle w:val="210"/>
        <w:numPr>
          <w:ilvl w:val="0"/>
          <w:numId w:val="7"/>
        </w:numPr>
        <w:shd w:val="clear" w:color="auto" w:fill="auto"/>
        <w:tabs>
          <w:tab w:val="left" w:pos="2856"/>
        </w:tabs>
        <w:spacing w:before="0" w:after="0" w:line="475" w:lineRule="exact"/>
        <w:ind w:left="1980" w:firstLine="0"/>
        <w:jc w:val="both"/>
      </w:pPr>
      <w:r>
        <w:rPr>
          <w:rStyle w:val="21"/>
          <w:color w:val="000000"/>
        </w:rPr>
        <w:t>Использование физических</w:t>
      </w:r>
    </w:p>
    <w:p w14:paraId="5F8E76E0" w14:textId="77777777" w:rsidR="00722327" w:rsidRDefault="00722327" w:rsidP="00722327">
      <w:pPr>
        <w:pStyle w:val="210"/>
        <w:shd w:val="clear" w:color="auto" w:fill="auto"/>
        <w:tabs>
          <w:tab w:val="left" w:leader="dot" w:pos="7397"/>
        </w:tabs>
        <w:spacing w:line="475" w:lineRule="exact"/>
        <w:ind w:left="2880" w:right="880" w:firstLine="0"/>
      </w:pPr>
      <w:r>
        <w:rPr>
          <w:rStyle w:val="21"/>
          <w:color w:val="000000"/>
        </w:rPr>
        <w:t>упражнений в психологической подготовке военнослужащих подразделений специального назначения на этапах развития отечественных Вооруженных сил</w:t>
      </w:r>
      <w:r>
        <w:rPr>
          <w:rStyle w:val="21"/>
          <w:color w:val="000000"/>
        </w:rPr>
        <w:tab/>
      </w:r>
    </w:p>
    <w:p w14:paraId="77735E31" w14:textId="77777777" w:rsidR="00722327" w:rsidRDefault="00722327" w:rsidP="00722327">
      <w:pPr>
        <w:pStyle w:val="210"/>
        <w:numPr>
          <w:ilvl w:val="0"/>
          <w:numId w:val="7"/>
        </w:numPr>
        <w:shd w:val="clear" w:color="auto" w:fill="auto"/>
        <w:tabs>
          <w:tab w:val="left" w:pos="2856"/>
        </w:tabs>
        <w:spacing w:before="0" w:after="0" w:line="475" w:lineRule="exact"/>
        <w:ind w:left="1980" w:firstLine="0"/>
        <w:jc w:val="both"/>
      </w:pPr>
      <w:r>
        <w:rPr>
          <w:rStyle w:val="21"/>
          <w:color w:val="000000"/>
        </w:rPr>
        <w:t>Использование физических</w:t>
      </w:r>
    </w:p>
    <w:p w14:paraId="1FF17072" w14:textId="77777777" w:rsidR="00722327" w:rsidRDefault="00722327" w:rsidP="00722327">
      <w:pPr>
        <w:pStyle w:val="210"/>
        <w:shd w:val="clear" w:color="auto" w:fill="auto"/>
        <w:tabs>
          <w:tab w:val="left" w:leader="dot" w:pos="7954"/>
        </w:tabs>
        <w:spacing w:line="475" w:lineRule="exact"/>
        <w:ind w:left="2880" w:right="880" w:firstLine="0"/>
      </w:pPr>
      <w:r>
        <w:rPr>
          <w:rStyle w:val="21"/>
          <w:color w:val="000000"/>
        </w:rPr>
        <w:t>упражнений в психологической подготовке военнослужащих подразделений специального назначения в зарубежных армиях</w:t>
      </w:r>
      <w:r>
        <w:rPr>
          <w:rStyle w:val="21"/>
          <w:color w:val="000000"/>
        </w:rPr>
        <w:tab/>
      </w:r>
    </w:p>
    <w:p w14:paraId="0C737599" w14:textId="77777777" w:rsidR="00722327" w:rsidRDefault="00722327" w:rsidP="00722327">
      <w:pPr>
        <w:pStyle w:val="210"/>
        <w:numPr>
          <w:ilvl w:val="0"/>
          <w:numId w:val="5"/>
        </w:numPr>
        <w:shd w:val="clear" w:color="auto" w:fill="auto"/>
        <w:tabs>
          <w:tab w:val="left" w:pos="1961"/>
        </w:tabs>
        <w:spacing w:before="0" w:after="0" w:line="475" w:lineRule="exact"/>
        <w:ind w:left="1260" w:firstLine="0"/>
        <w:jc w:val="both"/>
      </w:pPr>
      <w:r>
        <w:rPr>
          <w:rStyle w:val="21"/>
          <w:color w:val="000000"/>
        </w:rPr>
        <w:t>Современные требования к психологической</w:t>
      </w:r>
    </w:p>
    <w:p w14:paraId="44731A31" w14:textId="77777777" w:rsidR="00722327" w:rsidRDefault="00722327" w:rsidP="00722327">
      <w:pPr>
        <w:pStyle w:val="210"/>
        <w:shd w:val="clear" w:color="auto" w:fill="auto"/>
        <w:tabs>
          <w:tab w:val="left" w:leader="dot" w:pos="7954"/>
        </w:tabs>
        <w:spacing w:line="475" w:lineRule="exact"/>
        <w:ind w:left="1980" w:right="880" w:firstLine="0"/>
      </w:pPr>
      <w:r>
        <w:rPr>
          <w:rStyle w:val="21"/>
          <w:color w:val="000000"/>
        </w:rPr>
        <w:lastRenderedPageBreak/>
        <w:t>подготовке военнослужащих подразделений специального назначения с применением физических упражнений</w:t>
      </w:r>
      <w:r>
        <w:rPr>
          <w:rStyle w:val="21"/>
          <w:color w:val="000000"/>
        </w:rPr>
        <w:tab/>
      </w:r>
      <w:r>
        <w:br w:type="page"/>
      </w:r>
    </w:p>
    <w:p w14:paraId="0EC098B4" w14:textId="77777777" w:rsidR="00722327" w:rsidRDefault="00722327" w:rsidP="00722327">
      <w:pPr>
        <w:pStyle w:val="af1"/>
        <w:shd w:val="clear" w:color="auto" w:fill="auto"/>
        <w:tabs>
          <w:tab w:val="left" w:pos="1243"/>
          <w:tab w:val="right" w:leader="dot" w:pos="8677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  <w:lang w:val="uk-UA" w:eastAsia="uk-UA"/>
        </w:rPr>
        <w:t>Глава 2.</w:t>
      </w:r>
      <w:r>
        <w:rPr>
          <w:rStyle w:val="af0"/>
          <w:color w:val="000000"/>
          <w:lang w:val="uk-UA" w:eastAsia="uk-UA"/>
        </w:rPr>
        <w:tab/>
      </w:r>
      <w:r>
        <w:rPr>
          <w:rStyle w:val="af0"/>
          <w:color w:val="000000"/>
        </w:rPr>
        <w:t>Методы и организация исследования</w:t>
      </w:r>
      <w:r>
        <w:rPr>
          <w:rStyle w:val="af0"/>
          <w:color w:val="000000"/>
        </w:rPr>
        <w:tab/>
        <w:t xml:space="preserve"> 51</w:t>
      </w:r>
    </w:p>
    <w:p w14:paraId="0DAEEF23" w14:textId="77777777" w:rsidR="00722327" w:rsidRDefault="00722327" w:rsidP="00722327">
      <w:pPr>
        <w:pStyle w:val="af1"/>
        <w:numPr>
          <w:ilvl w:val="1"/>
          <w:numId w:val="5"/>
        </w:numPr>
        <w:shd w:val="clear" w:color="auto" w:fill="auto"/>
        <w:tabs>
          <w:tab w:val="left" w:pos="1941"/>
          <w:tab w:val="right" w:leader="dot" w:pos="8677"/>
        </w:tabs>
        <w:spacing w:before="0" w:line="480" w:lineRule="exact"/>
        <w:ind w:left="1220"/>
      </w:pPr>
      <w:r>
        <w:rPr>
          <w:rStyle w:val="af0"/>
          <w:color w:val="000000"/>
        </w:rPr>
        <w:t>Методы исследования</w:t>
      </w:r>
      <w:r>
        <w:rPr>
          <w:rStyle w:val="af0"/>
          <w:color w:val="000000"/>
        </w:rPr>
        <w:tab/>
        <w:t xml:space="preserve"> 51</w:t>
      </w:r>
    </w:p>
    <w:p w14:paraId="0B18B89B" w14:textId="77777777" w:rsidR="00722327" w:rsidRDefault="00722327" w:rsidP="00722327">
      <w:pPr>
        <w:pStyle w:val="af1"/>
        <w:numPr>
          <w:ilvl w:val="1"/>
          <w:numId w:val="5"/>
        </w:numPr>
        <w:shd w:val="clear" w:color="auto" w:fill="auto"/>
        <w:tabs>
          <w:tab w:val="left" w:pos="1941"/>
          <w:tab w:val="right" w:leader="dot" w:pos="8677"/>
        </w:tabs>
        <w:spacing w:before="0" w:after="424" w:line="480" w:lineRule="exact"/>
        <w:ind w:left="1220"/>
      </w:pPr>
      <w:r>
        <w:rPr>
          <w:rStyle w:val="af0"/>
          <w:color w:val="000000"/>
        </w:rPr>
        <w:t>Организация исследования</w:t>
      </w:r>
      <w:r>
        <w:rPr>
          <w:rStyle w:val="af0"/>
          <w:color w:val="000000"/>
        </w:rPr>
        <w:tab/>
        <w:t xml:space="preserve"> 59</w:t>
      </w:r>
    </w:p>
    <w:p w14:paraId="4E6ED033" w14:textId="0AFBB285" w:rsidR="00722327" w:rsidRDefault="00722327" w:rsidP="00722327">
      <w:pPr>
        <w:pStyle w:val="210"/>
        <w:shd w:val="clear" w:color="auto" w:fill="auto"/>
        <w:tabs>
          <w:tab w:val="left" w:leader="dot" w:pos="6758"/>
        </w:tabs>
        <w:spacing w:line="475" w:lineRule="exact"/>
        <w:ind w:left="1220" w:hanging="1220"/>
      </w:pP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140335" simplePos="0" relativeHeight="251662336" behindDoc="1" locked="0" layoutInCell="1" allowOverlap="1" wp14:anchorId="32DD4A53" wp14:editId="5FBA592B">
                <wp:simplePos x="0" y="0"/>
                <wp:positionH relativeFrom="margin">
                  <wp:posOffset>56515</wp:posOffset>
                </wp:positionH>
                <wp:positionV relativeFrom="paragraph">
                  <wp:posOffset>-11430</wp:posOffset>
                </wp:positionV>
                <wp:extent cx="636905" cy="177800"/>
                <wp:effectExtent l="2540" t="0" r="0" b="0"/>
                <wp:wrapSquare wrapText="right"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26E29" w14:textId="77777777" w:rsidR="00722327" w:rsidRDefault="00722327" w:rsidP="00722327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Глава 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4A53" id="Надпись 57" o:spid="_x0000_s1028" type="#_x0000_t202" style="position:absolute;left:0;text-align:left;margin-left:4.45pt;margin-top:-.9pt;width:50.15pt;height:14pt;z-index:-251654144;visibility:visible;mso-wrap-style:square;mso-width-percent:0;mso-height-percent:0;mso-wrap-distance-left:5pt;mso-wrap-distance-top:0;mso-wrap-distance-right:11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ViBAIAAMQDAAAOAAAAZHJzL2Uyb0RvYy54bWysU82O0zAQviPxDpbvNGnRtkvUdLXsqghp&#10;+ZEWHsB1nMQi8Zix26TcuPMK+w4cOHDjFbpvxNhpygI3xMUaj8efv/nm8/Kibxu2U+g0mJxPJyln&#10;ykgotKly/v7d+sk5Z84LU4gGjMr5Xjl+sXr8aNnZTM2ghqZQyAjEuKyzOa+9t1mSOFmrVrgJWGXo&#10;sARshactVkmBoiP0tklmaTpPOsDCIkjlHGWvh0O+ivhlqaR/U5ZOedbknLj5uGJcN2FNVkuRVShs&#10;reWRhvgHFq3Qhh49QV0LL9gW9V9QrZYIDko/kdAmUJZaqtgDdTNN/+jmthZWxV5IHGdPMrn/Bytf&#10;794i00XOzxacGdHSjA53h6+Hb4cfh+/3n++/MDoglTrrMiq+tVTu++fQ07Rjx87egPzgmIGrWphK&#10;XSJCVytREMtpuJk8uDrguACy6V5BQa+JrYcI1JfYBglJFEboNK39aUKq90xScv50/iw940zS0XSx&#10;OE/jBBORjZctOv9CQctCkHMkA0RwsbtxPpAR2VgS3jKw1k0TTdCY3xJUGDKRfOA7MPf9po9qzUZN&#10;NlDsqRuEwVr0FSioAT9x1pGtcu4+bgUqzpqXhhQJHhwDHIPNGAgj6WrOPWdDeOUHr24t6qom5FHz&#10;S1JtrWNHQd6BxZEuWSU2erR18OLDfaz69flWPwEAAP//AwBQSwMEFAAGAAgAAAAhAHz4GLraAAAA&#10;BwEAAA8AAABkcnMvZG93bnJldi54bWxMjzFPwzAUhHck/oP1kFhQ6zhD1IS8VAjBwkZh6ebGjyTC&#10;fo5iNwn99bgTjKc73X1X71dnxUxTGDwjqG0Ggrj1ZuAO4fPjdbMDEaJmo61nQvihAPvm9qbWlfEL&#10;v9N8iJ1IJRwqjdDHOFZShrYnp8PWj8TJ+/KT0zHJqZNm0ksqd1bmWVZIpwdOC70e6bmn9vtwdgjF&#10;+jI+vJWUL5fWzny8KBVJId7frU+PICKt8S8MV/yEDk1iOvkzmyAswq5MQYSNSgeudlbmIE4IeZGD&#10;bGr5n7/5BQAA//8DAFBLAQItABQABgAIAAAAIQC2gziS/gAAAOEBAAATAAAAAAAAAAAAAAAAAAAA&#10;AABbQ29udGVudF9UeXBlc10ueG1sUEsBAi0AFAAGAAgAAAAhADj9If/WAAAAlAEAAAsAAAAAAAAA&#10;AAAAAAAALwEAAF9yZWxzLy5yZWxzUEsBAi0AFAAGAAgAAAAhABYvpWIEAgAAxAMAAA4AAAAAAAAA&#10;AAAAAAAALgIAAGRycy9lMm9Eb2MueG1sUEsBAi0AFAAGAAgAAAAhAHz4GLraAAAABwEAAA8AAAAA&#10;AAAAAAAAAAAAXgQAAGRycy9kb3ducmV2LnhtbFBLBQYAAAAABAAEAPMAAABlBQAAAAA=&#10;" filled="f" stroked="f">
                <v:textbox style="mso-fit-shape-to-text:t" inset="0,0,0,0">
                  <w:txbxContent>
                    <w:p w14:paraId="3A526E29" w14:textId="77777777" w:rsidR="00722327" w:rsidRDefault="00722327" w:rsidP="00722327">
                      <w:pPr>
                        <w:pStyle w:val="21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Глава 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6E7922B3" wp14:editId="3FB80154">
                <wp:simplePos x="0" y="0"/>
                <wp:positionH relativeFrom="margin">
                  <wp:posOffset>5655310</wp:posOffset>
                </wp:positionH>
                <wp:positionV relativeFrom="paragraph">
                  <wp:posOffset>-2017395</wp:posOffset>
                </wp:positionV>
                <wp:extent cx="100330" cy="190500"/>
                <wp:effectExtent l="635" t="1905" r="3810" b="0"/>
                <wp:wrapTopAndBottom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8ED18" w14:textId="77777777" w:rsidR="00722327" w:rsidRDefault="00722327" w:rsidP="00722327">
                            <w:pPr>
                              <w:pStyle w:val="30"/>
                              <w:shd w:val="clear" w:color="auto" w:fill="auto"/>
                              <w:spacing w:after="0" w:line="30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22B3" id="Надпись 56" o:spid="_x0000_s1029" type="#_x0000_t202" style="position:absolute;left:0;text-align:left;margin-left:445.3pt;margin-top:-158.85pt;width:7.9pt;height:1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v6AgIAAMQDAAAOAAAAZHJzL2Uyb0RvYy54bWysU81u1DAQviPxDpbvbLJdtYJos1VptQip&#10;/EilD+A4zsYi8Zixd5Plxp1X4B164MCNV0jfiLGz2Ra4IS7W2DP+/M03n5fnfduwnUKnweR8Pks5&#10;U0ZCqc0m57cf1s+ec+a8MKVowKic75Xj56unT5adzdQJ1NCUChmBGJd1Nue19zZLEidr1Qo3A6sM&#10;JSvAVnja4iYpUXSE3jbJSZqeJR1gaRGkco5Or8YkX0X8qlLSv6sqpzxrck7cfFwxrkVYk9VSZBsU&#10;ttbyQEP8A4tWaEOPHqGuhBdsi/ovqFZLBAeVn0loE6gqLVXsgbqZp390c1MLq2IvJI6zR5nc/4OV&#10;b3fvkeky56dnnBnR0oyGb8Pd8H34Ofy4/3L/lVGCVOqsy6j4xlK5719CT9OOHTt7DfKjYwYua2E2&#10;6gIRulqJkljOw83k0dURxwWQonsDJb0mth4iUF9hGyQkURih07T2xwmp3jMZnkzTxYIyklLzF+lp&#10;GieYiGy6bNH5VwpaFoKcIxkggovdtfOBjMimkvCWgbVummiCxvx2QIXhJJIPfEfmvi/6qNZi0qSA&#10;ck/dIIzWoq9AQQ34mbOObJVz92krUHHWvDakSPDgFOAUFFMgjKSrOfecjeGlH726tag3NSFPml+Q&#10;amsdOwryjiwOdMkqsdGDrYMXH+9j1cPnW/0CAAD//wMAUEsDBBQABgAIAAAAIQC1Ff/O3wAAAA0B&#10;AAAPAAAAZHJzL2Rvd25yZXYueG1sTI/BTsMwDIbvSLxDZCQuaEtbUNd1TSeE4MKNwYVb1nhtReJU&#10;TdaWPT3mBEd//vX7c7VfnBUTjqH3pCBdJyCQGm96ahV8vL+sChAhajLaekIF3xhgX19fVbo0fqY3&#10;nA6xFVxCodQKuhiHUsrQdOh0WPsBiXcnPzodeRxbaUY9c7mzMkuSXDrdE1/o9IBPHTZfh7NTkC/P&#10;w93rFrP50tiJPi9pGjFV6vZmedyBiLjEvzD86rM61Ox09GcyQVgFxTbJOapgdZ9uNiA4wuQBxJFR&#10;VjCSdSX/f1H/AAAA//8DAFBLAQItABQABgAIAAAAIQC2gziS/gAAAOEBAAATAAAAAAAAAAAAAAAA&#10;AAAAAABbQ29udGVudF9UeXBlc10ueG1sUEsBAi0AFAAGAAgAAAAhADj9If/WAAAAlAEAAAsAAAAA&#10;AAAAAAAAAAAALwEAAF9yZWxzLy5yZWxzUEsBAi0AFAAGAAgAAAAhABn3m/oCAgAAxAMAAA4AAAAA&#10;AAAAAAAAAAAALgIAAGRycy9lMm9Eb2MueG1sUEsBAi0AFAAGAAgAAAAhALUV/87fAAAADQEAAA8A&#10;AAAAAAAAAAAAAAAAXAQAAGRycy9kb3ducmV2LnhtbFBLBQYAAAAABAAEAPMAAABoBQAAAAA=&#10;" filled="f" stroked="f">
                <v:textbox style="mso-fit-shape-to-text:t" inset="0,0,0,0">
                  <w:txbxContent>
                    <w:p w14:paraId="0758ED18" w14:textId="77777777" w:rsidR="00722327" w:rsidRDefault="00722327" w:rsidP="00722327">
                      <w:pPr>
                        <w:pStyle w:val="30"/>
                        <w:shd w:val="clear" w:color="auto" w:fill="auto"/>
                        <w:spacing w:after="0" w:line="30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з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Психологическая устойчивость военнослужащих подразделений специального назначения к психогенному воздействию факторов служебно-боевой деятельности</w:t>
      </w:r>
      <w:r>
        <w:rPr>
          <w:rStyle w:val="21"/>
          <w:color w:val="000000"/>
        </w:rPr>
        <w:tab/>
        <w:t xml:space="preserve"> 61</w:t>
      </w:r>
    </w:p>
    <w:p w14:paraId="0C360FB8" w14:textId="77777777" w:rsidR="00722327" w:rsidRDefault="00722327" w:rsidP="00722327">
      <w:pPr>
        <w:pStyle w:val="210"/>
        <w:numPr>
          <w:ilvl w:val="0"/>
          <w:numId w:val="8"/>
        </w:numPr>
        <w:shd w:val="clear" w:color="auto" w:fill="auto"/>
        <w:tabs>
          <w:tab w:val="left" w:pos="1941"/>
        </w:tabs>
        <w:spacing w:before="0" w:after="0" w:line="475" w:lineRule="exact"/>
        <w:ind w:left="1220" w:firstLine="0"/>
        <w:jc w:val="both"/>
      </w:pPr>
      <w:r>
        <w:rPr>
          <w:rStyle w:val="21"/>
          <w:color w:val="000000"/>
        </w:rPr>
        <w:t>Определение особенностей психических</w:t>
      </w:r>
    </w:p>
    <w:p w14:paraId="1105BB7F" w14:textId="77777777" w:rsidR="00722327" w:rsidRDefault="00722327" w:rsidP="00722327">
      <w:pPr>
        <w:pStyle w:val="210"/>
        <w:shd w:val="clear" w:color="auto" w:fill="auto"/>
        <w:tabs>
          <w:tab w:val="left" w:leader="dot" w:pos="7995"/>
        </w:tabs>
        <w:spacing w:line="475" w:lineRule="exact"/>
        <w:ind w:left="1940" w:firstLine="0"/>
      </w:pPr>
      <w:r>
        <w:rPr>
          <w:rStyle w:val="21"/>
          <w:color w:val="000000"/>
        </w:rPr>
        <w:t>нагрузок военнослужащих в служебно-боевой деятельности</w:t>
      </w:r>
      <w:r>
        <w:rPr>
          <w:rStyle w:val="21"/>
          <w:color w:val="000000"/>
        </w:rPr>
        <w:tab/>
        <w:t xml:space="preserve"> 61</w:t>
      </w:r>
    </w:p>
    <w:p w14:paraId="23F6ACB6" w14:textId="77777777" w:rsidR="00722327" w:rsidRDefault="00722327" w:rsidP="00722327">
      <w:pPr>
        <w:pStyle w:val="210"/>
        <w:numPr>
          <w:ilvl w:val="0"/>
          <w:numId w:val="8"/>
        </w:numPr>
        <w:shd w:val="clear" w:color="auto" w:fill="auto"/>
        <w:tabs>
          <w:tab w:val="left" w:pos="1941"/>
        </w:tabs>
        <w:spacing w:before="0" w:after="0" w:line="475" w:lineRule="exact"/>
        <w:ind w:left="1220" w:firstLine="0"/>
        <w:jc w:val="both"/>
      </w:pPr>
      <w:r>
        <w:rPr>
          <w:rStyle w:val="21"/>
          <w:color w:val="000000"/>
        </w:rPr>
        <w:t>Зависимость психологической устойчивости</w:t>
      </w:r>
    </w:p>
    <w:p w14:paraId="494C9716" w14:textId="77777777" w:rsidR="00722327" w:rsidRDefault="00722327" w:rsidP="00722327">
      <w:pPr>
        <w:pStyle w:val="210"/>
        <w:shd w:val="clear" w:color="auto" w:fill="auto"/>
        <w:tabs>
          <w:tab w:val="left" w:leader="dot" w:pos="7995"/>
          <w:tab w:val="right" w:pos="8677"/>
        </w:tabs>
        <w:spacing w:line="475" w:lineRule="exact"/>
        <w:ind w:left="1940" w:firstLine="0"/>
      </w:pPr>
      <w:r>
        <w:rPr>
          <w:rStyle w:val="21"/>
          <w:color w:val="000000"/>
        </w:rPr>
        <w:t>военнослужащих при психогенном воздействии от уровня их физической подготовленности</w:t>
      </w:r>
      <w:r>
        <w:rPr>
          <w:rStyle w:val="21"/>
          <w:color w:val="000000"/>
        </w:rPr>
        <w:tab/>
      </w:r>
      <w:r>
        <w:rPr>
          <w:rStyle w:val="21"/>
          <w:color w:val="000000"/>
        </w:rPr>
        <w:tab/>
        <w:t>64</w:t>
      </w:r>
    </w:p>
    <w:p w14:paraId="1A4D0016" w14:textId="77777777" w:rsidR="00722327" w:rsidRDefault="00722327" w:rsidP="00722327">
      <w:pPr>
        <w:pStyle w:val="210"/>
        <w:numPr>
          <w:ilvl w:val="0"/>
          <w:numId w:val="8"/>
        </w:numPr>
        <w:shd w:val="clear" w:color="auto" w:fill="auto"/>
        <w:tabs>
          <w:tab w:val="left" w:pos="1941"/>
        </w:tabs>
        <w:spacing w:before="0" w:after="0" w:line="437" w:lineRule="exact"/>
        <w:ind w:left="1940" w:right="1180" w:hanging="720"/>
        <w:jc w:val="left"/>
      </w:pPr>
      <w:r>
        <w:rPr>
          <w:rStyle w:val="21"/>
          <w:color w:val="000000"/>
        </w:rPr>
        <w:t>Оценка эффективности применения традиционных средств психологической подготовки в формировании психологической устойчивости военнослужащих</w:t>
      </w:r>
    </w:p>
    <w:p w14:paraId="1708FE59" w14:textId="77777777" w:rsidR="00722327" w:rsidRDefault="00722327" w:rsidP="00722327">
      <w:pPr>
        <w:pStyle w:val="210"/>
        <w:shd w:val="clear" w:color="auto" w:fill="auto"/>
        <w:tabs>
          <w:tab w:val="right" w:leader="dot" w:pos="8677"/>
        </w:tabs>
        <w:spacing w:after="390" w:line="437" w:lineRule="exact"/>
        <w:ind w:left="1940" w:firstLine="0"/>
        <w:jc w:val="both"/>
      </w:pPr>
      <w:r>
        <w:rPr>
          <w:rStyle w:val="21"/>
          <w:color w:val="000000"/>
        </w:rPr>
        <w:t>к психогенным воздействиям</w:t>
      </w:r>
      <w:r>
        <w:rPr>
          <w:rStyle w:val="21"/>
          <w:color w:val="000000"/>
        </w:rPr>
        <w:tab/>
        <w:t xml:space="preserve"> 72</w:t>
      </w:r>
    </w:p>
    <w:p w14:paraId="4F125234" w14:textId="77777777" w:rsidR="00722327" w:rsidRDefault="00722327" w:rsidP="00722327">
      <w:pPr>
        <w:pStyle w:val="210"/>
        <w:shd w:val="clear" w:color="auto" w:fill="auto"/>
        <w:tabs>
          <w:tab w:val="right" w:leader="dot" w:pos="8677"/>
        </w:tabs>
        <w:spacing w:line="475" w:lineRule="exact"/>
        <w:ind w:left="1220" w:hanging="1220"/>
        <w:sectPr w:rsidR="00722327">
          <w:type w:val="continuous"/>
          <w:pgSz w:w="11900" w:h="16840"/>
          <w:pgMar w:top="596" w:right="1051" w:bottom="1353" w:left="194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>Г лава 4. Разработка методики использования физических упражнений в сочетании с приемами психоэмоционального самоуправления и оценка эффективности ее применения в психологической подготовке военнослужащих подразделений специального назначения</w:t>
      </w:r>
      <w:r>
        <w:rPr>
          <w:rStyle w:val="21"/>
          <w:color w:val="000000"/>
        </w:rPr>
        <w:tab/>
        <w:t xml:space="preserve"> 82</w:t>
      </w:r>
    </w:p>
    <w:p w14:paraId="0CE885BC" w14:textId="77777777" w:rsidR="00722327" w:rsidRDefault="00722327" w:rsidP="00722327">
      <w:pPr>
        <w:pStyle w:val="210"/>
        <w:numPr>
          <w:ilvl w:val="0"/>
          <w:numId w:val="9"/>
        </w:numPr>
        <w:shd w:val="clear" w:color="auto" w:fill="auto"/>
        <w:tabs>
          <w:tab w:val="left" w:pos="1934"/>
        </w:tabs>
        <w:spacing w:before="0" w:after="0" w:line="475" w:lineRule="exact"/>
        <w:ind w:left="1200" w:firstLine="0"/>
        <w:jc w:val="both"/>
      </w:pPr>
      <w:r>
        <w:rPr>
          <w:rStyle w:val="21"/>
          <w:color w:val="000000"/>
        </w:rPr>
        <w:lastRenderedPageBreak/>
        <w:t xml:space="preserve">Разработка методики психологической </w:t>
      </w:r>
      <w:proofErr w:type="spellStart"/>
      <w:r>
        <w:rPr>
          <w:rStyle w:val="21"/>
          <w:color w:val="000000"/>
        </w:rPr>
        <w:t>подготов</w:t>
      </w:r>
      <w:proofErr w:type="spellEnd"/>
      <w:r>
        <w:rPr>
          <w:rStyle w:val="21"/>
          <w:color w:val="000000"/>
        </w:rPr>
        <w:softHyphen/>
      </w:r>
    </w:p>
    <w:p w14:paraId="4F5F45E7" w14:textId="77777777" w:rsidR="00722327" w:rsidRDefault="00722327" w:rsidP="00722327">
      <w:pPr>
        <w:pStyle w:val="210"/>
        <w:shd w:val="clear" w:color="auto" w:fill="auto"/>
        <w:tabs>
          <w:tab w:val="left" w:leader="dot" w:pos="7959"/>
        </w:tabs>
        <w:spacing w:line="475" w:lineRule="exact"/>
        <w:ind w:left="1940" w:right="840" w:firstLine="0"/>
        <w:jc w:val="both"/>
      </w:pPr>
      <w:proofErr w:type="spellStart"/>
      <w:r>
        <w:rPr>
          <w:rStyle w:val="21"/>
          <w:color w:val="000000"/>
        </w:rPr>
        <w:t>ки</w:t>
      </w:r>
      <w:proofErr w:type="spellEnd"/>
      <w:r>
        <w:rPr>
          <w:rStyle w:val="21"/>
          <w:color w:val="000000"/>
        </w:rPr>
        <w:t xml:space="preserve"> военнослужащих подразделений специального назначения с использованием физических упраж</w:t>
      </w:r>
      <w:r>
        <w:rPr>
          <w:rStyle w:val="21"/>
          <w:color w:val="000000"/>
        </w:rPr>
        <w:softHyphen/>
        <w:t>нений, сочетаемых с приемами психоэмоциональ</w:t>
      </w:r>
      <w:r>
        <w:rPr>
          <w:rStyle w:val="21"/>
          <w:color w:val="000000"/>
        </w:rPr>
        <w:softHyphen/>
        <w:t>ного самоуправления</w:t>
      </w:r>
      <w:r>
        <w:rPr>
          <w:rStyle w:val="21"/>
          <w:color w:val="000000"/>
        </w:rPr>
        <w:tab/>
        <w:t xml:space="preserve"> 82</w:t>
      </w:r>
    </w:p>
    <w:p w14:paraId="15098922" w14:textId="77777777" w:rsidR="00722327" w:rsidRDefault="00722327" w:rsidP="00722327">
      <w:pPr>
        <w:pStyle w:val="210"/>
        <w:numPr>
          <w:ilvl w:val="0"/>
          <w:numId w:val="9"/>
        </w:numPr>
        <w:shd w:val="clear" w:color="auto" w:fill="auto"/>
        <w:tabs>
          <w:tab w:val="left" w:pos="1934"/>
        </w:tabs>
        <w:spacing w:before="0" w:after="0" w:line="475" w:lineRule="exact"/>
        <w:ind w:left="1200" w:firstLine="0"/>
        <w:jc w:val="both"/>
      </w:pPr>
      <w:r>
        <w:rPr>
          <w:rStyle w:val="21"/>
          <w:color w:val="000000"/>
        </w:rPr>
        <w:t xml:space="preserve">Оценка эффективности методики </w:t>
      </w:r>
      <w:proofErr w:type="spellStart"/>
      <w:r>
        <w:rPr>
          <w:rStyle w:val="21"/>
          <w:color w:val="000000"/>
        </w:rPr>
        <w:t>психологиче</w:t>
      </w:r>
      <w:proofErr w:type="spellEnd"/>
      <w:r>
        <w:rPr>
          <w:rStyle w:val="21"/>
          <w:color w:val="000000"/>
        </w:rPr>
        <w:softHyphen/>
      </w:r>
    </w:p>
    <w:p w14:paraId="29DEAB81" w14:textId="77777777" w:rsidR="00722327" w:rsidRDefault="00722327" w:rsidP="00722327">
      <w:pPr>
        <w:pStyle w:val="210"/>
        <w:shd w:val="clear" w:color="auto" w:fill="auto"/>
        <w:tabs>
          <w:tab w:val="right" w:leader="dot" w:pos="8728"/>
        </w:tabs>
        <w:spacing w:after="40" w:line="475" w:lineRule="exact"/>
        <w:ind w:left="1940" w:right="840" w:firstLine="0"/>
        <w:jc w:val="both"/>
      </w:pPr>
      <w:proofErr w:type="spellStart"/>
      <w:r>
        <w:rPr>
          <w:rStyle w:val="21"/>
          <w:color w:val="000000"/>
        </w:rPr>
        <w:t>ской</w:t>
      </w:r>
      <w:proofErr w:type="spellEnd"/>
      <w:r>
        <w:rPr>
          <w:rStyle w:val="21"/>
          <w:color w:val="000000"/>
        </w:rPr>
        <w:t xml:space="preserve"> подготовки военнослужащих подразделений специального назначения с использованием физи</w:t>
      </w:r>
      <w:r>
        <w:rPr>
          <w:rStyle w:val="21"/>
          <w:color w:val="000000"/>
        </w:rPr>
        <w:softHyphen/>
        <w:t>ческих упражнений, сочетаемых с приемами пси</w:t>
      </w:r>
      <w:r>
        <w:rPr>
          <w:rStyle w:val="21"/>
          <w:color w:val="000000"/>
        </w:rPr>
        <w:softHyphen/>
        <w:t>хоэмоционального самоуправления</w:t>
      </w:r>
      <w:r>
        <w:rPr>
          <w:rStyle w:val="21"/>
          <w:color w:val="000000"/>
        </w:rPr>
        <w:tab/>
        <w:t xml:space="preserve"> 100</w:t>
      </w:r>
    </w:p>
    <w:p w14:paraId="5E6638A5" w14:textId="77777777" w:rsidR="00722327" w:rsidRDefault="00722327" w:rsidP="00722327">
      <w:pPr>
        <w:pStyle w:val="af1"/>
        <w:shd w:val="clear" w:color="auto" w:fill="auto"/>
        <w:tabs>
          <w:tab w:val="right" w:leader="dot" w:pos="8728"/>
        </w:tabs>
        <w:spacing w:line="95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 xml:space="preserve"> 111</w:t>
      </w:r>
    </w:p>
    <w:p w14:paraId="12980868" w14:textId="77777777" w:rsidR="00722327" w:rsidRDefault="00722327" w:rsidP="00722327">
      <w:pPr>
        <w:pStyle w:val="af1"/>
        <w:shd w:val="clear" w:color="auto" w:fill="auto"/>
        <w:tabs>
          <w:tab w:val="right" w:leader="dot" w:pos="8728"/>
        </w:tabs>
        <w:spacing w:line="950" w:lineRule="exact"/>
      </w:pPr>
      <w:r>
        <w:rPr>
          <w:rStyle w:val="af0"/>
          <w:color w:val="000000"/>
        </w:rPr>
        <w:t>Рекомендации</w:t>
      </w:r>
      <w:r>
        <w:rPr>
          <w:rStyle w:val="af0"/>
          <w:color w:val="000000"/>
        </w:rPr>
        <w:tab/>
        <w:t xml:space="preserve"> 115</w:t>
      </w:r>
    </w:p>
    <w:p w14:paraId="6D8737EC" w14:textId="77777777" w:rsidR="00722327" w:rsidRDefault="00722327" w:rsidP="00722327">
      <w:pPr>
        <w:pStyle w:val="af1"/>
        <w:shd w:val="clear" w:color="auto" w:fill="auto"/>
        <w:tabs>
          <w:tab w:val="right" w:leader="dot" w:pos="8728"/>
        </w:tabs>
        <w:spacing w:line="950" w:lineRule="exact"/>
      </w:pPr>
      <w:r>
        <w:rPr>
          <w:rStyle w:val="af0"/>
          <w:color w:val="000000"/>
        </w:rPr>
        <w:t>Литература</w:t>
      </w:r>
      <w:r>
        <w:rPr>
          <w:rStyle w:val="af0"/>
          <w:color w:val="000000"/>
        </w:rPr>
        <w:tab/>
        <w:t xml:space="preserve"> 119</w:t>
      </w:r>
    </w:p>
    <w:p w14:paraId="77795723" w14:textId="77777777" w:rsidR="00722327" w:rsidRDefault="00722327" w:rsidP="00722327">
      <w:pPr>
        <w:pStyle w:val="af1"/>
        <w:shd w:val="clear" w:color="auto" w:fill="auto"/>
        <w:tabs>
          <w:tab w:val="right" w:leader="dot" w:pos="8728"/>
        </w:tabs>
        <w:spacing w:line="950" w:lineRule="exact"/>
        <w:sectPr w:rsidR="00722327">
          <w:headerReference w:type="even" r:id="rId8"/>
          <w:headerReference w:type="default" r:id="rId9"/>
          <w:pgSz w:w="11900" w:h="16840"/>
          <w:pgMar w:top="596" w:right="1051" w:bottom="1353" w:left="1940" w:header="0" w:footer="3" w:gutter="0"/>
          <w:pgNumType w:start="4"/>
          <w:cols w:space="720"/>
          <w:noEndnote/>
          <w:docGrid w:linePitch="360"/>
        </w:sectPr>
      </w:pPr>
      <w:r>
        <w:rPr>
          <w:rStyle w:val="af0"/>
          <w:color w:val="000000"/>
        </w:rPr>
        <w:t>Приложения</w:t>
      </w:r>
      <w:r>
        <w:rPr>
          <w:rStyle w:val="af0"/>
          <w:color w:val="000000"/>
        </w:rPr>
        <w:tab/>
        <w:t xml:space="preserve"> 140</w:t>
      </w:r>
    </w:p>
    <w:p w14:paraId="73B39C5D" w14:textId="1614332F" w:rsidR="00C90FB0" w:rsidRDefault="00722327" w:rsidP="00722327">
      <w:r>
        <w:lastRenderedPageBreak/>
        <w:fldChar w:fldCharType="end"/>
      </w:r>
    </w:p>
    <w:p w14:paraId="1FFC57AF" w14:textId="2369DC5E" w:rsidR="00722327" w:rsidRDefault="00722327" w:rsidP="00722327"/>
    <w:p w14:paraId="2F37B52D" w14:textId="673EE682" w:rsidR="00722327" w:rsidRDefault="00722327" w:rsidP="00722327"/>
    <w:p w14:paraId="09E5AAB2" w14:textId="77777777" w:rsidR="00722327" w:rsidRDefault="00722327" w:rsidP="00722327">
      <w:pPr>
        <w:pStyle w:val="210"/>
        <w:numPr>
          <w:ilvl w:val="0"/>
          <w:numId w:val="34"/>
        </w:numPr>
        <w:shd w:val="clear" w:color="auto" w:fill="auto"/>
        <w:tabs>
          <w:tab w:val="left" w:pos="2512"/>
        </w:tabs>
        <w:spacing w:before="0" w:after="0" w:line="475" w:lineRule="exact"/>
        <w:ind w:left="1460" w:firstLine="740"/>
        <w:jc w:val="both"/>
      </w:pPr>
      <w:r>
        <w:rPr>
          <w:rStyle w:val="21"/>
          <w:color w:val="000000"/>
        </w:rPr>
        <w:t>Анализ литературных данных показал, что, как в отечественных Вооруженных силах, так и в зарубежных армиях, на всех этапах их раз</w:t>
      </w:r>
      <w:r>
        <w:rPr>
          <w:rStyle w:val="21"/>
          <w:color w:val="000000"/>
        </w:rPr>
        <w:softHyphen/>
        <w:t>вития в системе психологической подготовки военнослужащих подраз</w:t>
      </w:r>
      <w:r>
        <w:rPr>
          <w:rStyle w:val="21"/>
          <w:color w:val="000000"/>
        </w:rPr>
        <w:softHyphen/>
        <w:t>делений специального назначения важная роль отводилась средствам физической подготовки. Особая специфика служебно-боевой деятельно</w:t>
      </w:r>
      <w:r>
        <w:rPr>
          <w:rStyle w:val="21"/>
          <w:color w:val="000000"/>
        </w:rPr>
        <w:softHyphen/>
        <w:t>сти военнослужащих в настоящее время связана с изменением социаль</w:t>
      </w:r>
      <w:r>
        <w:rPr>
          <w:rStyle w:val="21"/>
          <w:color w:val="000000"/>
        </w:rPr>
        <w:softHyphen/>
        <w:t>но-политической обстановки, обусловленной рядом факторов: ростом общественной напряженности и социальной нестабильности; тенденцией расширения террористических акций; стремлением к сепаратизму ряда политических лидеров и обострением межнациональных отношений. Указанные факторы в значительной мере определяют не только предна</w:t>
      </w:r>
      <w:r>
        <w:rPr>
          <w:rStyle w:val="21"/>
          <w:color w:val="000000"/>
        </w:rPr>
        <w:softHyphen/>
        <w:t>значение подразделений специального назначения, но и влияют на воз</w:t>
      </w:r>
      <w:r>
        <w:rPr>
          <w:rStyle w:val="21"/>
          <w:color w:val="000000"/>
        </w:rPr>
        <w:softHyphen/>
        <w:t>растание у военнослужащих психоэмоционального напряжения, что тре</w:t>
      </w:r>
      <w:r>
        <w:rPr>
          <w:rStyle w:val="21"/>
          <w:color w:val="000000"/>
        </w:rPr>
        <w:softHyphen/>
        <w:t>бует новых подходов к их психологической подготовке, способствую</w:t>
      </w:r>
      <w:r>
        <w:rPr>
          <w:rStyle w:val="21"/>
          <w:color w:val="000000"/>
        </w:rPr>
        <w:softHyphen/>
        <w:t>щих быстрой психологической адаптации к постоянно изменяющимся условиям служебно-боевой деятельности.</w:t>
      </w:r>
    </w:p>
    <w:p w14:paraId="4AD225BC" w14:textId="77777777" w:rsidR="00722327" w:rsidRDefault="00722327" w:rsidP="00722327">
      <w:pPr>
        <w:pStyle w:val="210"/>
        <w:numPr>
          <w:ilvl w:val="0"/>
          <w:numId w:val="34"/>
        </w:numPr>
        <w:shd w:val="clear" w:color="auto" w:fill="auto"/>
        <w:tabs>
          <w:tab w:val="left" w:pos="2512"/>
        </w:tabs>
        <w:spacing w:before="0" w:after="0" w:line="475" w:lineRule="exact"/>
        <w:ind w:left="1460" w:firstLine="740"/>
        <w:jc w:val="both"/>
        <w:sectPr w:rsidR="00722327">
          <w:headerReference w:type="even" r:id="rId10"/>
          <w:headerReference w:type="default" r:id="rId11"/>
          <w:pgSz w:w="11900" w:h="16840"/>
          <w:pgMar w:top="1634" w:right="984" w:bottom="1477" w:left="462" w:header="0" w:footer="3" w:gutter="0"/>
          <w:pgNumType w:start="114"/>
          <w:cols w:space="720"/>
          <w:noEndnote/>
          <w:docGrid w:linePitch="360"/>
        </w:sectPr>
      </w:pPr>
      <w:r>
        <w:rPr>
          <w:rStyle w:val="21"/>
          <w:color w:val="000000"/>
        </w:rPr>
        <w:t>Выявлено, что использование физических упражнений в совре</w:t>
      </w:r>
      <w:r>
        <w:rPr>
          <w:rStyle w:val="21"/>
          <w:color w:val="000000"/>
        </w:rPr>
        <w:softHyphen/>
        <w:t>менных условиях служебно-боевой деятельности военнослужащих под</w:t>
      </w:r>
      <w:r>
        <w:rPr>
          <w:rStyle w:val="21"/>
          <w:color w:val="000000"/>
        </w:rPr>
        <w:softHyphen/>
        <w:t>разделений специального назначения не охватывает всего многообразия методов формирования психологической устойчивости к действиям в экстремальных условиях. Относительно слабым звеном здесь является использование физических упражнений, сочетаемых с приемами психо</w:t>
      </w:r>
      <w:r>
        <w:rPr>
          <w:rStyle w:val="21"/>
          <w:color w:val="000000"/>
        </w:rPr>
        <w:softHyphen/>
        <w:t>эмоционального самоуправления. Это обусловлено фрагментарностью организации психологической подготовки, что затрудняет быструю адаптацию к экстремальным факторам на учебно-боевом, боевом и реа</w:t>
      </w:r>
      <w:r>
        <w:rPr>
          <w:rStyle w:val="21"/>
          <w:color w:val="000000"/>
        </w:rPr>
        <w:softHyphen/>
        <w:t>билитационном этапах.</w:t>
      </w:r>
    </w:p>
    <w:p w14:paraId="7AFE8A8A" w14:textId="77777777" w:rsidR="00722327" w:rsidRDefault="00722327" w:rsidP="00722327">
      <w:pPr>
        <w:pStyle w:val="210"/>
        <w:numPr>
          <w:ilvl w:val="0"/>
          <w:numId w:val="34"/>
        </w:numPr>
        <w:shd w:val="clear" w:color="auto" w:fill="auto"/>
        <w:tabs>
          <w:tab w:val="left" w:pos="2532"/>
        </w:tabs>
        <w:spacing w:before="0" w:after="0" w:line="475" w:lineRule="exact"/>
        <w:ind w:left="1480" w:firstLine="720"/>
        <w:jc w:val="both"/>
      </w:pPr>
      <w:r>
        <w:rPr>
          <w:rStyle w:val="21"/>
          <w:color w:val="000000"/>
        </w:rPr>
        <w:lastRenderedPageBreak/>
        <w:t>Определение особенностей психических нагрузок военнослужа</w:t>
      </w:r>
      <w:r>
        <w:rPr>
          <w:rStyle w:val="21"/>
          <w:color w:val="000000"/>
        </w:rPr>
        <w:softHyphen/>
        <w:t>щих в служебно-боевой деятельности показало, что их адаптация к службе в подразделениях специального назначения проходит с больши</w:t>
      </w:r>
      <w:r>
        <w:rPr>
          <w:rStyle w:val="21"/>
          <w:color w:val="000000"/>
        </w:rPr>
        <w:softHyphen/>
        <w:t>ми трудностями и разнонаправлено. Так, для молодых солдат, прослу</w:t>
      </w:r>
      <w:r>
        <w:rPr>
          <w:rStyle w:val="21"/>
          <w:color w:val="000000"/>
        </w:rPr>
        <w:softHyphen/>
        <w:t>живших до 3-х месяцев, в психоэмоциональном плане очень трудными являются: выполнение сложных профессиональных действий, в частно</w:t>
      </w:r>
      <w:r>
        <w:rPr>
          <w:rStyle w:val="21"/>
          <w:color w:val="000000"/>
        </w:rPr>
        <w:softHyphen/>
        <w:t>сти, парашютные прыжки с последующими длительными и быстрыми переходами (64,1%); обслуживание техники и вооружения (65,4%); заня</w:t>
      </w:r>
      <w:r>
        <w:rPr>
          <w:rStyle w:val="21"/>
          <w:color w:val="000000"/>
        </w:rPr>
        <w:softHyphen/>
        <w:t>тия по физической подготовке с высокими нагрузками (50%). Военно</w:t>
      </w:r>
      <w:r>
        <w:rPr>
          <w:rStyle w:val="21"/>
          <w:color w:val="000000"/>
        </w:rPr>
        <w:softHyphen/>
        <w:t xml:space="preserve">служащие </w:t>
      </w:r>
      <w:r>
        <w:rPr>
          <w:rStyle w:val="21"/>
          <w:color w:val="000000"/>
          <w:lang w:val="uk-UA" w:eastAsia="uk-UA"/>
        </w:rPr>
        <w:t xml:space="preserve">1-го </w:t>
      </w:r>
      <w:r>
        <w:rPr>
          <w:rStyle w:val="21"/>
          <w:color w:val="000000"/>
        </w:rPr>
        <w:t>года подобные психоэмоциональные трудности испыты</w:t>
      </w:r>
      <w:r>
        <w:rPr>
          <w:rStyle w:val="21"/>
          <w:color w:val="000000"/>
        </w:rPr>
        <w:softHyphen/>
        <w:t>вают, соответственно, 47,1%, 37,3%, 22,4%, второго года службы - 35,3%, 29,6%, 20%. Таким образом, по мере возрастания срока пребыва</w:t>
      </w:r>
      <w:r>
        <w:rPr>
          <w:rStyle w:val="21"/>
          <w:color w:val="000000"/>
        </w:rPr>
        <w:softHyphen/>
        <w:t>ния в войсках, количество сложных видов деятельности все возрастает, но, благодаря адаптации, они воспринимаются легче.</w:t>
      </w:r>
    </w:p>
    <w:p w14:paraId="1215C9E5" w14:textId="77777777" w:rsidR="00722327" w:rsidRDefault="00722327" w:rsidP="00722327">
      <w:pPr>
        <w:pStyle w:val="210"/>
        <w:numPr>
          <w:ilvl w:val="0"/>
          <w:numId w:val="34"/>
        </w:numPr>
        <w:shd w:val="clear" w:color="auto" w:fill="auto"/>
        <w:tabs>
          <w:tab w:val="left" w:pos="2532"/>
        </w:tabs>
        <w:spacing w:before="0" w:after="0" w:line="475" w:lineRule="exact"/>
        <w:ind w:left="1480" w:firstLine="720"/>
        <w:jc w:val="both"/>
      </w:pPr>
      <w:r>
        <w:rPr>
          <w:rStyle w:val="21"/>
          <w:color w:val="000000"/>
        </w:rPr>
        <w:t>В исследовании подтверждена зависимость психологической ус</w:t>
      </w:r>
      <w:r>
        <w:rPr>
          <w:rStyle w:val="21"/>
          <w:color w:val="000000"/>
        </w:rPr>
        <w:softHyphen/>
        <w:t>тойчивости военнослужащих при психогенном воздействии от уровня их физической подготовленности. Так, средние оценки преодоления «тропы разведчика» после прыжка с тренажера (макет вертолета Ми-6) у воен</w:t>
      </w:r>
      <w:r>
        <w:rPr>
          <w:rStyle w:val="21"/>
          <w:color w:val="000000"/>
        </w:rPr>
        <w:softHyphen/>
        <w:t>нослужащих с высоким и средним уровнем физической подготовленно</w:t>
      </w:r>
      <w:r>
        <w:rPr>
          <w:rStyle w:val="21"/>
          <w:color w:val="000000"/>
        </w:rPr>
        <w:softHyphen/>
        <w:t>сти отличались незначительно, соответственно, 6,15±0,18 баллов и 6,05±0,18 баллов (</w:t>
      </w:r>
      <w:proofErr w:type="gramStart"/>
      <w:r>
        <w:rPr>
          <w:rStyle w:val="21"/>
          <w:color w:val="000000"/>
        </w:rPr>
        <w:t>р &gt;</w:t>
      </w:r>
      <w:proofErr w:type="gramEnd"/>
      <w:r>
        <w:rPr>
          <w:rStyle w:val="21"/>
          <w:color w:val="000000"/>
        </w:rPr>
        <w:t xml:space="preserve"> 0,05). То, после реального прыжка с вертолета с последующим преодолением «тропы разведчика», оценка в обеих груп</w:t>
      </w:r>
      <w:r>
        <w:rPr>
          <w:rStyle w:val="21"/>
          <w:color w:val="000000"/>
        </w:rPr>
        <w:softHyphen/>
        <w:t>пах заметно снизилась, однако, в группе военнослужащих со средним уровнем физической подготовленности, это снижение оказалось более выраженным (с 6,05 ± 0,18 до 5,0 ± 0,29 баллов; р &lt; 0,05), чем в группе военнослужащих, имеющих высокий уровень физической подготовлен</w:t>
      </w:r>
      <w:r>
        <w:rPr>
          <w:rStyle w:val="21"/>
          <w:color w:val="000000"/>
        </w:rPr>
        <w:softHyphen/>
        <w:t xml:space="preserve">ности (с 6,15 </w:t>
      </w:r>
      <w:r>
        <w:rPr>
          <w:rStyle w:val="28"/>
          <w:color w:val="000000"/>
        </w:rPr>
        <w:t>±</w:t>
      </w:r>
      <w:r>
        <w:rPr>
          <w:rStyle w:val="21"/>
          <w:color w:val="000000"/>
        </w:rPr>
        <w:t xml:space="preserve"> 0,18 до 5,75 ± 0,24 баллов; р &gt; 0,05).</w:t>
      </w:r>
    </w:p>
    <w:p w14:paraId="68EF101C" w14:textId="77777777" w:rsidR="00722327" w:rsidRDefault="00722327" w:rsidP="00722327">
      <w:pPr>
        <w:pStyle w:val="210"/>
        <w:numPr>
          <w:ilvl w:val="0"/>
          <w:numId w:val="34"/>
        </w:numPr>
        <w:shd w:val="clear" w:color="auto" w:fill="auto"/>
        <w:tabs>
          <w:tab w:val="left" w:pos="2518"/>
        </w:tabs>
        <w:spacing w:before="0" w:after="0" w:line="475" w:lineRule="exact"/>
        <w:ind w:left="1480" w:firstLine="720"/>
        <w:jc w:val="both"/>
        <w:sectPr w:rsidR="00722327">
          <w:headerReference w:type="even" r:id="rId12"/>
          <w:headerReference w:type="default" r:id="rId13"/>
          <w:pgSz w:w="11900" w:h="16840"/>
          <w:pgMar w:top="1634" w:right="984" w:bottom="1477" w:left="462" w:header="0" w:footer="3" w:gutter="0"/>
          <w:pgNumType w:start="112"/>
          <w:cols w:space="720"/>
          <w:noEndnote/>
          <w:docGrid w:linePitch="360"/>
        </w:sectPr>
      </w:pPr>
      <w:r>
        <w:rPr>
          <w:rStyle w:val="21"/>
          <w:color w:val="000000"/>
        </w:rPr>
        <w:t>Изучение возможности переноса у военнослужащих психологи</w:t>
      </w:r>
      <w:r>
        <w:rPr>
          <w:rStyle w:val="21"/>
          <w:color w:val="000000"/>
        </w:rPr>
        <w:softHyphen/>
        <w:t xml:space="preserve">ческой устойчивости, формируемой на «тропе разведчика», на </w:t>
      </w:r>
      <w:proofErr w:type="spellStart"/>
      <w:r>
        <w:rPr>
          <w:rStyle w:val="21"/>
          <w:color w:val="000000"/>
        </w:rPr>
        <w:t>результа</w:t>
      </w:r>
      <w:proofErr w:type="spellEnd"/>
      <w:r>
        <w:rPr>
          <w:rStyle w:val="21"/>
          <w:color w:val="000000"/>
        </w:rPr>
        <w:softHyphen/>
      </w:r>
    </w:p>
    <w:p w14:paraId="3649EBAC" w14:textId="77777777" w:rsidR="00722327" w:rsidRDefault="00722327" w:rsidP="00722327">
      <w:pPr>
        <w:pStyle w:val="210"/>
        <w:shd w:val="clear" w:color="auto" w:fill="auto"/>
        <w:tabs>
          <w:tab w:val="left" w:pos="2518"/>
        </w:tabs>
        <w:spacing w:line="475" w:lineRule="exact"/>
        <w:ind w:left="1480" w:firstLine="720"/>
        <w:jc w:val="both"/>
      </w:pPr>
      <w:proofErr w:type="spellStart"/>
      <w:r>
        <w:rPr>
          <w:rStyle w:val="21"/>
          <w:color w:val="000000"/>
        </w:rPr>
        <w:lastRenderedPageBreak/>
        <w:t>тивность</w:t>
      </w:r>
      <w:proofErr w:type="spellEnd"/>
      <w:r>
        <w:rPr>
          <w:rStyle w:val="21"/>
          <w:color w:val="000000"/>
        </w:rPr>
        <w:t xml:space="preserve"> выполнения ими упражнения по десантированию показало, что при подготовке военнослужащих на «тропе разведчика» с активной пси</w:t>
      </w:r>
      <w:r>
        <w:rPr>
          <w:rStyle w:val="21"/>
          <w:color w:val="000000"/>
        </w:rPr>
        <w:softHyphen/>
        <w:t>хологической адаптацией к экстремальным факторам формируется пси</w:t>
      </w:r>
      <w:r>
        <w:rPr>
          <w:rStyle w:val="21"/>
          <w:color w:val="000000"/>
        </w:rPr>
        <w:softHyphen/>
        <w:t>хологическая устойчивость к незначительному психогенному воздейст</w:t>
      </w:r>
      <w:r>
        <w:rPr>
          <w:rStyle w:val="21"/>
          <w:color w:val="000000"/>
        </w:rPr>
        <w:softHyphen/>
        <w:t>вию (прыжок из макета вертолета Ми-6). В то же время выявлено, что такая подготовка не оказала существенного влияния на психологическую устойчивость военнослужащих при сильном психогенном воздействии (парашютный прыжок с высоты 1200 м).</w:t>
      </w:r>
    </w:p>
    <w:p w14:paraId="4CE2F5BB" w14:textId="77777777" w:rsidR="00722327" w:rsidRDefault="00722327" w:rsidP="00722327">
      <w:pPr>
        <w:pStyle w:val="210"/>
        <w:shd w:val="clear" w:color="auto" w:fill="auto"/>
        <w:spacing w:line="475" w:lineRule="exact"/>
        <w:ind w:left="1460" w:firstLine="720"/>
        <w:jc w:val="both"/>
      </w:pPr>
      <w:r>
        <w:rPr>
          <w:rStyle w:val="21"/>
          <w:color w:val="000000"/>
        </w:rPr>
        <w:t xml:space="preserve">Так, частота сердечных сокращений возросла с 141±2,5 до 157±2,7 </w:t>
      </w:r>
      <w:proofErr w:type="gramStart"/>
      <w:r>
        <w:rPr>
          <w:rStyle w:val="21"/>
          <w:color w:val="000000"/>
        </w:rPr>
        <w:t>уд./</w:t>
      </w:r>
      <w:proofErr w:type="gramEnd"/>
      <w:r>
        <w:rPr>
          <w:rStyle w:val="21"/>
          <w:color w:val="000000"/>
        </w:rPr>
        <w:t xml:space="preserve">мин (р &lt; 0,05). </w:t>
      </w:r>
      <w:proofErr w:type="spellStart"/>
      <w:r>
        <w:rPr>
          <w:rStyle w:val="21"/>
          <w:color w:val="000000"/>
        </w:rPr>
        <w:t>Электрокожное</w:t>
      </w:r>
      <w:proofErr w:type="spellEnd"/>
      <w:r>
        <w:rPr>
          <w:rStyle w:val="21"/>
          <w:color w:val="000000"/>
        </w:rPr>
        <w:t xml:space="preserve"> сопротивление снизилось с 264±6,7 до 157±6,9 кОм (р </w:t>
      </w:r>
      <w:proofErr w:type="gramStart"/>
      <w:r>
        <w:rPr>
          <w:rStyle w:val="21"/>
          <w:color w:val="000000"/>
        </w:rPr>
        <w:t>&lt; 0</w:t>
      </w:r>
      <w:proofErr w:type="gramEnd"/>
      <w:r>
        <w:rPr>
          <w:rStyle w:val="21"/>
          <w:color w:val="000000"/>
        </w:rPr>
        <w:t>,05). Изменилась устойчивость психических процес</w:t>
      </w:r>
      <w:r>
        <w:rPr>
          <w:rStyle w:val="21"/>
          <w:color w:val="000000"/>
        </w:rPr>
        <w:softHyphen/>
        <w:t xml:space="preserve">сов: ухудшились показатели памяти с 5,4±0,20 до 3,9±0,11 баллов (р </w:t>
      </w:r>
      <w:proofErr w:type="gramStart"/>
      <w:r>
        <w:rPr>
          <w:rStyle w:val="21"/>
          <w:color w:val="000000"/>
        </w:rPr>
        <w:t>&lt; 0</w:t>
      </w:r>
      <w:proofErr w:type="gramEnd"/>
      <w:r>
        <w:rPr>
          <w:rStyle w:val="21"/>
          <w:color w:val="000000"/>
        </w:rPr>
        <w:t>,05), внимания с 5,8±0,3 до 4,1±0,17 баллов (р &lt; 0,05). Снизились пока</w:t>
      </w:r>
      <w:r>
        <w:rPr>
          <w:rStyle w:val="21"/>
          <w:color w:val="000000"/>
        </w:rPr>
        <w:softHyphen/>
        <w:t xml:space="preserve">затели координации движений с 4,9±0,29 до 3,5±0,37 баллов (р </w:t>
      </w:r>
      <w:proofErr w:type="gramStart"/>
      <w:r>
        <w:rPr>
          <w:rStyle w:val="21"/>
          <w:color w:val="000000"/>
        </w:rPr>
        <w:t>&lt; 0</w:t>
      </w:r>
      <w:proofErr w:type="gramEnd"/>
      <w:r>
        <w:rPr>
          <w:rStyle w:val="21"/>
          <w:color w:val="000000"/>
        </w:rPr>
        <w:t>,05) и результаты выполнения упражнения в стрельбе из автомата Калашнико</w:t>
      </w:r>
      <w:r>
        <w:rPr>
          <w:rStyle w:val="21"/>
          <w:color w:val="000000"/>
        </w:rPr>
        <w:softHyphen/>
        <w:t>ва с 6,0±0,17 до 4,0±0,12 баллов (р &lt; 0,01). Полученные данные подтвер</w:t>
      </w:r>
      <w:r>
        <w:rPr>
          <w:rStyle w:val="21"/>
          <w:color w:val="000000"/>
        </w:rPr>
        <w:softHyphen/>
        <w:t>дились снижением самооценок способности противостоять психоэмо</w:t>
      </w:r>
      <w:r>
        <w:rPr>
          <w:rStyle w:val="21"/>
          <w:color w:val="000000"/>
        </w:rPr>
        <w:softHyphen/>
        <w:t xml:space="preserve">циональной напряженности с 6,0±0,17 до 3,0±0,17 баллов (р </w:t>
      </w:r>
      <w:proofErr w:type="gramStart"/>
      <w:r>
        <w:rPr>
          <w:rStyle w:val="21"/>
          <w:color w:val="000000"/>
        </w:rPr>
        <w:t>&lt; 0,001</w:t>
      </w:r>
      <w:proofErr w:type="gramEnd"/>
      <w:r>
        <w:rPr>
          <w:rStyle w:val="21"/>
          <w:color w:val="000000"/>
        </w:rPr>
        <w:t>).</w:t>
      </w:r>
    </w:p>
    <w:p w14:paraId="39F9F561" w14:textId="77777777" w:rsidR="00722327" w:rsidRDefault="00722327" w:rsidP="00722327">
      <w:pPr>
        <w:pStyle w:val="210"/>
        <w:numPr>
          <w:ilvl w:val="0"/>
          <w:numId w:val="34"/>
        </w:numPr>
        <w:shd w:val="clear" w:color="auto" w:fill="auto"/>
        <w:tabs>
          <w:tab w:val="left" w:pos="2512"/>
        </w:tabs>
        <w:spacing w:before="0" w:after="0" w:line="475" w:lineRule="exact"/>
        <w:ind w:left="1460" w:firstLine="720"/>
        <w:jc w:val="both"/>
        <w:sectPr w:rsidR="00722327">
          <w:headerReference w:type="even" r:id="rId14"/>
          <w:headerReference w:type="default" r:id="rId15"/>
          <w:pgSz w:w="11900" w:h="16840"/>
          <w:pgMar w:top="1634" w:right="984" w:bottom="1477" w:left="462" w:header="0" w:footer="3" w:gutter="0"/>
          <w:pgNumType w:start="116"/>
          <w:cols w:space="720"/>
          <w:noEndnote/>
          <w:docGrid w:linePitch="360"/>
        </w:sectPr>
      </w:pPr>
      <w:r>
        <w:rPr>
          <w:rStyle w:val="21"/>
          <w:color w:val="000000"/>
        </w:rPr>
        <w:t>Разработанная методика базировалась на принципах сознатель</w:t>
      </w:r>
      <w:r>
        <w:rPr>
          <w:rStyle w:val="21"/>
          <w:color w:val="000000"/>
        </w:rPr>
        <w:softHyphen/>
        <w:t xml:space="preserve">ности и </w:t>
      </w:r>
      <w:proofErr w:type="spellStart"/>
      <w:r>
        <w:rPr>
          <w:rStyle w:val="21"/>
          <w:color w:val="000000"/>
        </w:rPr>
        <w:t>прикладности</w:t>
      </w:r>
      <w:proofErr w:type="spellEnd"/>
      <w:r>
        <w:rPr>
          <w:rStyle w:val="21"/>
          <w:color w:val="000000"/>
        </w:rPr>
        <w:t>, учитывала этапы служебно-боевой деятельности и предполагала использование приемов освоения различных психоэмо</w:t>
      </w:r>
      <w:r>
        <w:rPr>
          <w:rStyle w:val="21"/>
          <w:color w:val="000000"/>
        </w:rPr>
        <w:softHyphen/>
        <w:t>циональных пространств, совершенствующих у военнослужащих уме</w:t>
      </w:r>
      <w:r>
        <w:rPr>
          <w:rStyle w:val="21"/>
          <w:color w:val="000000"/>
        </w:rPr>
        <w:softHyphen/>
        <w:t>ния: концентрировать внимание на деталях боевой задачи; устранять от</w:t>
      </w:r>
      <w:r>
        <w:rPr>
          <w:rStyle w:val="21"/>
          <w:color w:val="000000"/>
        </w:rPr>
        <w:softHyphen/>
        <w:t xml:space="preserve">рицательные эмоции и мышечное перенапряжение; выполнять </w:t>
      </w:r>
      <w:proofErr w:type="spellStart"/>
      <w:r>
        <w:rPr>
          <w:rStyle w:val="21"/>
          <w:color w:val="000000"/>
        </w:rPr>
        <w:t>идеонаст</w:t>
      </w:r>
      <w:r>
        <w:rPr>
          <w:rStyle w:val="21"/>
          <w:color w:val="000000"/>
        </w:rPr>
        <w:softHyphen/>
        <w:t>рой</w:t>
      </w:r>
      <w:proofErr w:type="spellEnd"/>
      <w:r>
        <w:rPr>
          <w:rStyle w:val="21"/>
          <w:color w:val="000000"/>
        </w:rPr>
        <w:t xml:space="preserve"> (на уровне мысленного образа) на </w:t>
      </w:r>
      <w:r>
        <w:rPr>
          <w:rStyle w:val="21"/>
          <w:color w:val="000000"/>
        </w:rPr>
        <w:lastRenderedPageBreak/>
        <w:t>применение в ходе боевой опера</w:t>
      </w:r>
      <w:r>
        <w:rPr>
          <w:rStyle w:val="21"/>
          <w:color w:val="000000"/>
        </w:rPr>
        <w:softHyphen/>
        <w:t>ции огнестрельного и холодного оружия; самоорганизовываться; син</w:t>
      </w:r>
      <w:r>
        <w:rPr>
          <w:rStyle w:val="21"/>
          <w:color w:val="000000"/>
        </w:rPr>
        <w:softHyphen/>
        <w:t>хронизировать до автоматизма свои действия с группой и напарником в ходе выполнения боевого задания; психологически воздействовать на врага, особенно во время рукопашной схватки.</w:t>
      </w:r>
    </w:p>
    <w:p w14:paraId="45475A09" w14:textId="77777777" w:rsidR="00722327" w:rsidRDefault="00722327" w:rsidP="00722327">
      <w:pPr>
        <w:pStyle w:val="210"/>
        <w:shd w:val="clear" w:color="auto" w:fill="auto"/>
        <w:spacing w:line="475" w:lineRule="exact"/>
        <w:ind w:left="1460" w:firstLine="720"/>
        <w:jc w:val="both"/>
      </w:pPr>
      <w:r>
        <w:rPr>
          <w:rStyle w:val="21"/>
          <w:color w:val="000000"/>
        </w:rPr>
        <w:lastRenderedPageBreak/>
        <w:t>Особенностью методики являлось сочетание физических упражне</w:t>
      </w:r>
      <w:r>
        <w:rPr>
          <w:rStyle w:val="21"/>
          <w:color w:val="000000"/>
        </w:rPr>
        <w:softHyphen/>
        <w:t>ний с приемами психоэмоционального самоуправления в общей системе физической и психологической подготовок военнослужащих подразде</w:t>
      </w:r>
      <w:r>
        <w:rPr>
          <w:rStyle w:val="21"/>
          <w:color w:val="000000"/>
        </w:rPr>
        <w:softHyphen/>
        <w:t>лений специального назначения.</w:t>
      </w:r>
    </w:p>
    <w:p w14:paraId="5D55F644" w14:textId="77777777" w:rsidR="00722327" w:rsidRDefault="00722327" w:rsidP="00722327">
      <w:pPr>
        <w:pStyle w:val="210"/>
        <w:numPr>
          <w:ilvl w:val="0"/>
          <w:numId w:val="34"/>
        </w:numPr>
        <w:shd w:val="clear" w:color="auto" w:fill="auto"/>
        <w:tabs>
          <w:tab w:val="left" w:pos="2512"/>
        </w:tabs>
        <w:spacing w:before="0" w:after="0" w:line="475" w:lineRule="exact"/>
        <w:ind w:left="1460" w:firstLine="720"/>
        <w:jc w:val="both"/>
      </w:pPr>
      <w:r>
        <w:rPr>
          <w:rStyle w:val="21"/>
          <w:color w:val="000000"/>
        </w:rPr>
        <w:t>Проверка эффективности предложенной методики позволила ус</w:t>
      </w:r>
      <w:r>
        <w:rPr>
          <w:rStyle w:val="21"/>
          <w:color w:val="000000"/>
        </w:rPr>
        <w:softHyphen/>
        <w:t>тановить, что многократное выполнение физических упражнений в усло</w:t>
      </w:r>
      <w:r>
        <w:rPr>
          <w:rStyle w:val="21"/>
          <w:color w:val="000000"/>
        </w:rPr>
        <w:softHyphen/>
        <w:t>виях реальной опасности, физического утомления и психогенного воз</w:t>
      </w:r>
      <w:r>
        <w:rPr>
          <w:rStyle w:val="21"/>
          <w:color w:val="000000"/>
        </w:rPr>
        <w:softHyphen/>
        <w:t>действия комплекса боевых раздражителей (десантирование, преодоле</w:t>
      </w:r>
      <w:r>
        <w:rPr>
          <w:rStyle w:val="21"/>
          <w:color w:val="000000"/>
        </w:rPr>
        <w:softHyphen/>
        <w:t>ние «тропы разведчика»), сочетаемых с приемами психоэмоционального самоуправления, способствует формированию психологической адапта</w:t>
      </w:r>
      <w:r>
        <w:rPr>
          <w:rStyle w:val="21"/>
          <w:color w:val="000000"/>
        </w:rPr>
        <w:softHyphen/>
        <w:t>ции военнослужащих к служебно-боевой деятельности и выработке оп</w:t>
      </w:r>
      <w:r>
        <w:rPr>
          <w:rStyle w:val="21"/>
          <w:color w:val="000000"/>
        </w:rPr>
        <w:softHyphen/>
        <w:t>ределенного способа поведения, необходимого для успешных действий при выполнении специальных задач на учебно-боевом, боевом и реаби</w:t>
      </w:r>
      <w:r>
        <w:rPr>
          <w:rStyle w:val="21"/>
          <w:color w:val="000000"/>
        </w:rPr>
        <w:softHyphen/>
        <w:t>литационном этапах. Так, на фоне выраженного психогенного воздейст</w:t>
      </w:r>
      <w:r>
        <w:rPr>
          <w:rStyle w:val="21"/>
          <w:color w:val="000000"/>
        </w:rPr>
        <w:softHyphen/>
        <w:t>вия в виде парашютного прыжка с боевой выкладкой, в эксперименталь</w:t>
      </w:r>
      <w:r>
        <w:rPr>
          <w:rStyle w:val="21"/>
          <w:color w:val="000000"/>
        </w:rPr>
        <w:softHyphen/>
        <w:t xml:space="preserve">ной группе показатели вегетативных реакций улучшились: снизилось ЧСС - с 157±2,8 </w:t>
      </w:r>
      <w:proofErr w:type="gramStart"/>
      <w:r>
        <w:rPr>
          <w:rStyle w:val="21"/>
          <w:color w:val="000000"/>
        </w:rPr>
        <w:t>уд./</w:t>
      </w:r>
      <w:proofErr w:type="gramEnd"/>
      <w:r>
        <w:rPr>
          <w:rStyle w:val="21"/>
          <w:color w:val="000000"/>
        </w:rPr>
        <w:t>мин. до 132±2,2 уд./мин. (р &lt; 0,05), повысилось ЭКС с 157±6,9 кОм до 228±6,04 кОм, (р &lt; 0,05). Повысились показатели пси</w:t>
      </w:r>
      <w:r>
        <w:rPr>
          <w:rStyle w:val="21"/>
          <w:color w:val="000000"/>
        </w:rPr>
        <w:softHyphen/>
        <w:t xml:space="preserve">хических и психомоторных процессов: внимания с 4,2±0,17 до 5,5±0,29 баллов (р </w:t>
      </w:r>
      <w:proofErr w:type="gramStart"/>
      <w:r>
        <w:rPr>
          <w:rStyle w:val="21"/>
          <w:color w:val="000000"/>
        </w:rPr>
        <w:t>&lt; 0</w:t>
      </w:r>
      <w:proofErr w:type="gramEnd"/>
      <w:r>
        <w:rPr>
          <w:rStyle w:val="21"/>
          <w:color w:val="000000"/>
        </w:rPr>
        <w:t>,05) и координации движений с 3,5±0,19 до 4,8±0,28 баллов (Р &lt; 0,05).</w:t>
      </w:r>
    </w:p>
    <w:p w14:paraId="45D5773A" w14:textId="77777777" w:rsidR="00722327" w:rsidRDefault="00722327" w:rsidP="00722327">
      <w:pPr>
        <w:pStyle w:val="210"/>
        <w:shd w:val="clear" w:color="auto" w:fill="auto"/>
        <w:spacing w:line="475" w:lineRule="exact"/>
        <w:ind w:left="1460" w:firstLine="720"/>
        <w:jc w:val="both"/>
      </w:pPr>
      <w:r>
        <w:rPr>
          <w:rStyle w:val="21"/>
          <w:color w:val="000000"/>
        </w:rPr>
        <w:t xml:space="preserve">Применение методики сказалось и на качестве </w:t>
      </w:r>
      <w:proofErr w:type="spellStart"/>
      <w:r>
        <w:rPr>
          <w:rStyle w:val="21"/>
          <w:color w:val="000000"/>
        </w:rPr>
        <w:t>военно</w:t>
      </w:r>
      <w:r>
        <w:rPr>
          <w:rStyle w:val="21"/>
          <w:color w:val="000000"/>
        </w:rPr>
        <w:softHyphen/>
        <w:t>профессиональных</w:t>
      </w:r>
      <w:proofErr w:type="spellEnd"/>
      <w:r>
        <w:rPr>
          <w:rStyle w:val="21"/>
          <w:color w:val="000000"/>
        </w:rPr>
        <w:t xml:space="preserve"> действий. Выросли оценки в стрельбе, выполняемой после приземления с парашютом и передвижения к стрельбищу, с 4,0±0,12 до 4,8 ±0,19 баллов (р </w:t>
      </w:r>
      <w:proofErr w:type="gramStart"/>
      <w:r>
        <w:rPr>
          <w:rStyle w:val="21"/>
          <w:color w:val="000000"/>
        </w:rPr>
        <w:t>&lt; 0</w:t>
      </w:r>
      <w:proofErr w:type="gramEnd"/>
      <w:r>
        <w:rPr>
          <w:rStyle w:val="21"/>
          <w:color w:val="000000"/>
        </w:rPr>
        <w:t>,05).</w:t>
      </w:r>
    </w:p>
    <w:p w14:paraId="294BD4D2" w14:textId="77777777" w:rsidR="00722327" w:rsidRDefault="00722327" w:rsidP="00722327">
      <w:pPr>
        <w:pStyle w:val="210"/>
        <w:numPr>
          <w:ilvl w:val="0"/>
          <w:numId w:val="34"/>
        </w:numPr>
        <w:shd w:val="clear" w:color="auto" w:fill="auto"/>
        <w:tabs>
          <w:tab w:val="left" w:pos="2498"/>
        </w:tabs>
        <w:spacing w:before="0" w:after="0" w:line="475" w:lineRule="exact"/>
        <w:ind w:left="1460" w:firstLine="720"/>
        <w:jc w:val="both"/>
        <w:sectPr w:rsidR="00722327">
          <w:headerReference w:type="even" r:id="rId16"/>
          <w:headerReference w:type="default" r:id="rId17"/>
          <w:pgSz w:w="11900" w:h="16840"/>
          <w:pgMar w:top="1634" w:right="984" w:bottom="1477" w:left="462" w:header="0" w:footer="3" w:gutter="0"/>
          <w:pgNumType w:start="114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Экспериментальная методика оказала значительное воздействие на </w:t>
      </w:r>
      <w:r>
        <w:rPr>
          <w:rStyle w:val="21"/>
          <w:color w:val="000000"/>
        </w:rPr>
        <w:lastRenderedPageBreak/>
        <w:t>самооценку военнослужащими противостоять развитию эмоциональ</w:t>
      </w:r>
      <w:r>
        <w:rPr>
          <w:rStyle w:val="21"/>
          <w:color w:val="000000"/>
        </w:rPr>
        <w:softHyphen/>
        <w:t>ной напряженности. Ее влияние было более существенным в парашют</w:t>
      </w:r>
      <w:r>
        <w:rPr>
          <w:rStyle w:val="21"/>
          <w:color w:val="000000"/>
        </w:rPr>
        <w:softHyphen/>
        <w:t xml:space="preserve">ном прыжке с высоты 1200 м, чем в преодолении «тропы разведчика», соответственно, в первом случае с 3,0±0,17 до 5,2±0,22 баллов (р </w:t>
      </w:r>
      <w:proofErr w:type="gramStart"/>
      <w:r>
        <w:rPr>
          <w:rStyle w:val="21"/>
          <w:color w:val="000000"/>
        </w:rPr>
        <w:t>&lt; 0</w:t>
      </w:r>
      <w:proofErr w:type="gramEnd"/>
      <w:r>
        <w:rPr>
          <w:rStyle w:val="21"/>
          <w:color w:val="000000"/>
        </w:rPr>
        <w:t>,01), во втором - с 6,0±0,19 до 7,2±0,21 баллов (р &lt; 0,05). При подготовке во</w:t>
      </w:r>
      <w:r>
        <w:rPr>
          <w:rStyle w:val="21"/>
          <w:color w:val="000000"/>
        </w:rPr>
        <w:softHyphen/>
        <w:t>еннослужащих по традиционной методике, эти показатели изменилась незначительно: на «тропе разведчика» с 6,1±0,17 до 6,5±0,22 баллов (</w:t>
      </w:r>
      <w:proofErr w:type="gramStart"/>
      <w:r>
        <w:rPr>
          <w:rStyle w:val="21"/>
          <w:color w:val="000000"/>
        </w:rPr>
        <w:t>р &gt;</w:t>
      </w:r>
      <w:proofErr w:type="gramEnd"/>
      <w:r>
        <w:rPr>
          <w:rStyle w:val="21"/>
          <w:color w:val="000000"/>
        </w:rPr>
        <w:t xml:space="preserve"> 0,05), в парашютном прыжке с 3,0±0,14 до 3,6±0,18 баллов (р &gt; 0,05).</w:t>
      </w:r>
    </w:p>
    <w:p w14:paraId="731DEA1B" w14:textId="77777777" w:rsidR="00722327" w:rsidRPr="00722327" w:rsidRDefault="00722327" w:rsidP="00722327"/>
    <w:sectPr w:rsidR="00722327" w:rsidRPr="00722327">
      <w:headerReference w:type="default" r:id="rId1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7967" w14:textId="77777777" w:rsidR="00991030" w:rsidRDefault="00991030">
      <w:pPr>
        <w:spacing w:after="0" w:line="240" w:lineRule="auto"/>
      </w:pPr>
      <w:r>
        <w:separator/>
      </w:r>
    </w:p>
  </w:endnote>
  <w:endnote w:type="continuationSeparator" w:id="0">
    <w:p w14:paraId="40DFFFB7" w14:textId="77777777" w:rsidR="00991030" w:rsidRDefault="0099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D4DF" w14:textId="77777777" w:rsidR="00991030" w:rsidRDefault="00991030">
      <w:pPr>
        <w:spacing w:after="0" w:line="240" w:lineRule="auto"/>
      </w:pPr>
      <w:r>
        <w:separator/>
      </w:r>
    </w:p>
  </w:footnote>
  <w:footnote w:type="continuationSeparator" w:id="0">
    <w:p w14:paraId="378F4CB3" w14:textId="77777777" w:rsidR="00991030" w:rsidRDefault="0099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A209" w14:textId="7B7CAD28" w:rsidR="00722327" w:rsidRDefault="0072232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3D83E1" wp14:editId="773D0884">
              <wp:simplePos x="0" y="0"/>
              <wp:positionH relativeFrom="page">
                <wp:posOffset>6805930</wp:posOffset>
              </wp:positionH>
              <wp:positionV relativeFrom="page">
                <wp:posOffset>214630</wp:posOffset>
              </wp:positionV>
              <wp:extent cx="76835" cy="175260"/>
              <wp:effectExtent l="0" t="0" r="3810" b="635"/>
              <wp:wrapNone/>
              <wp:docPr id="62" name="Надпись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D0405" w14:textId="77777777" w:rsidR="00722327" w:rsidRDefault="007223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D83E1" id="_x0000_t202" coordsize="21600,21600" o:spt="202" path="m,l,21600r21600,l21600,xe">
              <v:stroke joinstyle="miter"/>
              <v:path gradientshapeok="t" o:connecttype="rect"/>
            </v:shapetype>
            <v:shape id="Надпись 62" o:spid="_x0000_s1030" type="#_x0000_t202" style="position:absolute;margin-left:535.9pt;margin-top:16.9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2AAAIAAMEDAAAOAAAAZHJzL2Uyb0RvYy54bWysU82O0zAQviPxDpbvNG3RdldR09WyqyKk&#10;5UdaeADHcRKLxGON3Sblxp1X4B047IEbr5B9I8ZOUxa4IS7WeDz+/M03n9eXfduwvUKnwWR8MZtz&#10;poyEQpsq4x/eb59dcOa8MIVowKiMH5Tjl5unT9adTdUSamgKhYxAjEs7m/Hae5smiZO1aoWbgVWG&#10;DkvAVnjaYpUUKDpCb5tkOZ+vkg6wsAhSOUfZm/GQbyJ+WSrp35alU541GSduPq4Y1zysyWYt0gqF&#10;rbU80hD/wKIV2tCjJ6gb4QXbof4LqtUSwUHpZxLaBMpSSxV7oG4W8z+6uauFVbEXEsfZk0zu/8HK&#10;N/t3yHSR8dWSMyNamtHwdfg23A8/hu8Pnx++MDoglTrrUiq+s1Tu+xfQ07Rjx87egvzomIHrWphK&#10;XSFCVytREMtFuJk8ujriuACSd6+hoNfEzkME6ktsg4QkCiN0mtbhNCHVeyYpeb66eH7GmaSTxfnZ&#10;chUHmIh0umvR+ZcKWhaCjCPNP2KL/a3zgYtIp5LwlIGtbprogcb8lqDCkIncA92RuO/zPop1kiSH&#10;4kDNIIzOop9AQQ34ibOOXJVxQ7bnrHllSI5gwCnAKcinQBhJFzPuORvDaz8adWdRVzXhToJfkWRb&#10;HfsJ2o4cjmTJJ7HNo6eDER/vY9Wvn7f5CQAA//8DAFBLAwQUAAYACAAAACEAvdhrjt4AAAALAQAA&#10;DwAAAGRycy9kb3ducmV2LnhtbEyPzU7DMBCE70i8g7VI3KgdgtoQ4lSoEhdulAqJmxtv4wj/RLab&#10;Jm/P9gSn0WhGs98229lZNmFMQ/ASipUAhr4LevC9hMPn20MFLGXltbLBo4QFE2zb25tG1Tpc/AdO&#10;+9wzGvGpVhJMzmPNeeoMOpVWYURP2SlEpzLZ2HMd1YXGneWPQqy5U4OnC0aNuDPY/ezPTsJm/go4&#10;Jtzh92nqohmWyr4vUt7fza8vwDLO+a8MV3xCh5aYjuHsdWKWvNgUxJ4llCXptSGq8hnYUcK6eALe&#10;Nvz/D+0vAAAA//8DAFBLAQItABQABgAIAAAAIQC2gziS/gAAAOEBAAATAAAAAAAAAAAAAAAAAAAA&#10;AABbQ29udGVudF9UeXBlc10ueG1sUEsBAi0AFAAGAAgAAAAhADj9If/WAAAAlAEAAAsAAAAAAAAA&#10;AAAAAAAALwEAAF9yZWxzLy5yZWxzUEsBAi0AFAAGAAgAAAAhAKVMfYAAAgAAwQMAAA4AAAAAAAAA&#10;AAAAAAAALgIAAGRycy9lMm9Eb2MueG1sUEsBAi0AFAAGAAgAAAAhAL3Ya47eAAAACwEAAA8AAAAA&#10;AAAAAAAAAAAAWgQAAGRycy9kb3ducmV2LnhtbFBLBQYAAAAABAAEAPMAAABlBQAAAAA=&#10;" filled="f" stroked="f">
              <v:textbox style="mso-fit-shape-to-text:t" inset="0,0,0,0">
                <w:txbxContent>
                  <w:p w14:paraId="65AD0405" w14:textId="77777777" w:rsidR="00722327" w:rsidRDefault="007223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367C" w14:textId="1F674954" w:rsidR="00722327" w:rsidRDefault="0072232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703ACA7A" wp14:editId="54BADAC3">
              <wp:simplePos x="0" y="0"/>
              <wp:positionH relativeFrom="page">
                <wp:posOffset>6805930</wp:posOffset>
              </wp:positionH>
              <wp:positionV relativeFrom="page">
                <wp:posOffset>214630</wp:posOffset>
              </wp:positionV>
              <wp:extent cx="229235" cy="175260"/>
              <wp:effectExtent l="0" t="0" r="3810" b="635"/>
              <wp:wrapNone/>
              <wp:docPr id="63" name="Надпись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91BA3" w14:textId="77777777" w:rsidR="00722327" w:rsidRDefault="007223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ACA7A" id="_x0000_t202" coordsize="21600,21600" o:spt="202" path="m,l,21600r21600,l21600,xe">
              <v:stroke joinstyle="miter"/>
              <v:path gradientshapeok="t" o:connecttype="rect"/>
            </v:shapetype>
            <v:shape id="Надпись 63" o:spid="_x0000_s1035" type="#_x0000_t202" style="position:absolute;margin-left:535.9pt;margin-top:16.9pt;width:18.0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CmAgIAAMIDAAAOAAAAZHJzL2Uyb0RvYy54bWysU82O0zAQviPxDpbvNG1W24Wo6WrZVRHS&#10;8iMtPIDjOI1F4rHGbpNy484r8A4cOHDjFbJvxNhpygI3xMUaj8efv/nm8+qybxu2V+g0mJwvZnPO&#10;lJFQarPN+ft3mydPOXNemFI0YFTOD8rxy/XjR6vOZiqFGppSISMQ47LO5rz23mZJ4mStWuFmYJWh&#10;wwqwFZ62uE1KFB2ht02SzufLpAMsLYJUzlH2Zjzk64hfVUr6N1XllGdNzombjyvGtQhrsl6JbIvC&#10;1loeaYh/YNEKbejRE9SN8ILtUP8F1WqJ4KDyMwltAlWlpYo9UDeL+R/d3NXCqtgLiePsSSb3/2Dl&#10;6/1bZLrM+fKMMyNamtHwZfg6fBt+DN/vP91/ZnRAKnXWZVR8Z6nc98+hp2nHjp29BfnBMQPXtTBb&#10;dYUIXa1ESSwX4Wby4OqI4wJI0b2Ckl4TOw8RqK+wDRKSKIzQaVqH04RU75mkZJo+S8/OOZN0tLg4&#10;T5dxgonIpssWnX+hoGUhyDmSASK42N86H8iIbCoJbxnY6KaJJmjMbwkqDJlIPvAdmfu+6KNaF5Mm&#10;BZQH6gZhtBZ9BQpqwI+cdWSrnBvyPWfNS0N6BAdOAU5BMQXCSLqYc8/ZGF770ak7i3pbE+6k+BVp&#10;ttGxnyDuyOFIlowS2zyaOjjx4T5W/fp6658AAAD//wMAUEsDBBQABgAIAAAAIQBjCgAa3QAAAAsB&#10;AAAPAAAAZHJzL2Rvd25yZXYueG1sTI9BT8MwDIXvSPyHyEjcWFqGtlGaTmgSF26MCYlb1nhNReJU&#10;Sda1/x7vBCfr2U/P36u3k3dixJj6QArKRQECqQ2mp07B4fPtYQMiZU1Gu0CoYMYE2+b2ptaVCRf6&#10;wHGfO8EhlCqtwOY8VFKm1qLXaREGJL6dQvQ6s4ydNFFfONw7+VgUK+l1T/zB6gF3Ftuf/dkrWE9f&#10;AYeEO/w+jW20/bxx77NS93fT6wuIjFP+M8MVn9GhYaZjOJNJwrEu1iWzZwXLJc+rg1fPII4KVuUT&#10;yKaW/zs0vwAAAP//AwBQSwECLQAUAAYACAAAACEAtoM4kv4AAADhAQAAEwAAAAAAAAAAAAAAAAAA&#10;AAAAW0NvbnRlbnRfVHlwZXNdLnhtbFBLAQItABQABgAIAAAAIQA4/SH/1gAAAJQBAAALAAAAAAAA&#10;AAAAAAAAAC8BAABfcmVscy8ucmVsc1BLAQItABQABgAIAAAAIQCBWXCmAgIAAMIDAAAOAAAAAAAA&#10;AAAAAAAAAC4CAABkcnMvZTJvRG9jLnhtbFBLAQItABQABgAIAAAAIQBjCgAa3QAAAAsBAAAPAAAA&#10;AAAAAAAAAAAAAFwEAABkcnMvZG93bnJldi54bWxQSwUGAAAAAAQABADzAAAAZgUAAAAA&#10;" filled="f" stroked="f">
              <v:textbox style="mso-fit-shape-to-text:t" inset="0,0,0,0">
                <w:txbxContent>
                  <w:p w14:paraId="21491BA3" w14:textId="77777777" w:rsidR="00722327" w:rsidRDefault="007223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0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C407" w14:textId="399673B0" w:rsidR="00722327" w:rsidRDefault="0072232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F93D2F" wp14:editId="18D835D9">
              <wp:simplePos x="0" y="0"/>
              <wp:positionH relativeFrom="page">
                <wp:posOffset>6805930</wp:posOffset>
              </wp:positionH>
              <wp:positionV relativeFrom="page">
                <wp:posOffset>214630</wp:posOffset>
              </wp:positionV>
              <wp:extent cx="76835" cy="175260"/>
              <wp:effectExtent l="0" t="0" r="3810" b="635"/>
              <wp:wrapNone/>
              <wp:docPr id="61" name="Надпись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02CC0" w14:textId="77777777" w:rsidR="00722327" w:rsidRDefault="007223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93D2F" id="_x0000_t202" coordsize="21600,21600" o:spt="202" path="m,l,21600r21600,l21600,xe">
              <v:stroke joinstyle="miter"/>
              <v:path gradientshapeok="t" o:connecttype="rect"/>
            </v:shapetype>
            <v:shape id="Надпись 61" o:spid="_x0000_s1031" type="#_x0000_t202" style="position:absolute;margin-left:535.9pt;margin-top:16.9pt;width:6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GnAAIAAMEDAAAOAAAAZHJzL2Uyb0RvYy54bWysU8uO0zAU3SPxD5b3NG1H0xlFTUfDjIqQ&#10;hoc08AGO4yQWia917TYpO/b8Av/AggU7fiHzR1w7TRlgh9hYN/b18Tnnnqyv+rZhe4VOg8n4Yjbn&#10;TBkJhTZVxt+/2z675Mx5YQrRgFEZPyjHrzZPn6w7m6ol1NAUChmBGJd2NuO19zZNEidr1Qo3A6sM&#10;HZaArfD0iVVSoOgIvW2S5Xy+SjrAwiJI5Rzt3o6HfBPxy1JJ/6YsnfKsyThx83HFuOZhTTZrkVYo&#10;bK3lkYb4Bxat0IYePUHdCi/YDvVfUK2WCA5KP5PQJlCWWqqogdQs5n+oua+FVVELmePsySb3/2Dl&#10;6/1bZLrI+GrBmREtzWj4Mnwdvg0/hu8Pnx4+MzoglzrrUmq+t9Tu++fQ07SjYmfvQH5wzMBNLUyl&#10;rhGhq5UoiGW8mTy6OuK4AJJ3r6Cg18TOQwTqS2yDhWQKI3Sa1uE0IdV7JmnzYnV5ds6ZpJPFxfly&#10;FQeYiHS6a9H5FwpaFoqMI80/Yov9nfOkglqnlvCUga1umpiBxvy2QY1hJ3IPdEfivs/7aNbZZEkO&#10;xYHEIIzJoj+BihrwI2cdpSrjhmLPWfPSkB0hgFOBU5FPhTCSLmbcczaWN34M6s6irmrCnQy/Jsu2&#10;OuoJ3o4cjmQpJ1HmMdMhiI+/Y9evP2/zEwAA//8DAFBLAwQUAAYACAAAACEAvdhrjt4AAAALAQAA&#10;DwAAAGRycy9kb3ducmV2LnhtbEyPzU7DMBCE70i8g7VI3KgdgtoQ4lSoEhdulAqJmxtv4wj/RLab&#10;Jm/P9gSn0WhGs98229lZNmFMQ/ASipUAhr4LevC9hMPn20MFLGXltbLBo4QFE2zb25tG1Tpc/AdO&#10;+9wzGvGpVhJMzmPNeeoMOpVWYURP2SlEpzLZ2HMd1YXGneWPQqy5U4OnC0aNuDPY/ezPTsJm/go4&#10;Jtzh92nqohmWyr4vUt7fza8vwDLO+a8MV3xCh5aYjuHsdWKWvNgUxJ4llCXptSGq8hnYUcK6eALe&#10;Nvz/D+0vAAAA//8DAFBLAQItABQABgAIAAAAIQC2gziS/gAAAOEBAAATAAAAAAAAAAAAAAAAAAAA&#10;AABbQ29udGVudF9UeXBlc10ueG1sUEsBAi0AFAAGAAgAAAAhADj9If/WAAAAlAEAAAsAAAAAAAAA&#10;AAAAAAAALwEAAF9yZWxzLy5yZWxzUEsBAi0AFAAGAAgAAAAhAPE5IacAAgAAwQMAAA4AAAAAAAAA&#10;AAAAAAAALgIAAGRycy9lMm9Eb2MueG1sUEsBAi0AFAAGAAgAAAAhAL3Ya47eAAAACwEAAA8AAAAA&#10;AAAAAAAAAAAAWgQAAGRycy9kb3ducmV2LnhtbFBLBQYAAAAABAAEAPMAAABlBQAAAAA=&#10;" filled="f" stroked="f">
              <v:textbox style="mso-fit-shape-to-text:t" inset="0,0,0,0">
                <w:txbxContent>
                  <w:p w14:paraId="39802CC0" w14:textId="77777777" w:rsidR="00722327" w:rsidRDefault="007223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6515" w14:textId="77777777" w:rsidR="00722327" w:rsidRDefault="00722327">
    <w:pPr>
      <w:rPr>
        <w:sz w:val="2"/>
        <w:szCs w:val="2"/>
      </w:rPr>
    </w:pPr>
    <w:r>
      <w:rPr>
        <w:noProof/>
      </w:rPr>
      <w:pict w14:anchorId="5D305394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92.6pt;margin-top:66.15pt;width:52.8pt;height:11.0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A769000" w14:textId="77777777" w:rsidR="00722327" w:rsidRDefault="00722327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1pt1"/>
                    <w:b w:val="0"/>
                    <w:bCs w:val="0"/>
                    <w:color w:val="000000"/>
                  </w:rPr>
                  <w:t>Выводы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FD77" w14:textId="77777777" w:rsidR="00722327" w:rsidRDefault="00722327">
    <w:pPr>
      <w:rPr>
        <w:sz w:val="2"/>
        <w:szCs w:val="2"/>
      </w:rPr>
    </w:pPr>
    <w:r>
      <w:rPr>
        <w:noProof/>
      </w:rPr>
      <w:pict w14:anchorId="2203460F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92.6pt;margin-top:66.15pt;width:52.8pt;height:11.0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17F1635" w14:textId="77777777" w:rsidR="00722327" w:rsidRDefault="00722327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1pt1"/>
                    <w:b w:val="0"/>
                    <w:bCs w:val="0"/>
                    <w:color w:val="000000"/>
                  </w:rPr>
                  <w:t>Выводы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6B74" w14:textId="244990C2" w:rsidR="00722327" w:rsidRDefault="0072232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2A37980" wp14:editId="7CCB74B7">
              <wp:simplePos x="0" y="0"/>
              <wp:positionH relativeFrom="page">
                <wp:posOffset>6805930</wp:posOffset>
              </wp:positionH>
              <wp:positionV relativeFrom="page">
                <wp:posOffset>214630</wp:posOffset>
              </wp:positionV>
              <wp:extent cx="229235" cy="175260"/>
              <wp:effectExtent l="0" t="0" r="3810" b="635"/>
              <wp:wrapNone/>
              <wp:docPr id="66" name="Надпись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3D0AA" w14:textId="77777777" w:rsidR="00722327" w:rsidRDefault="007223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37980" id="_x0000_t202" coordsize="21600,21600" o:spt="202" path="m,l,21600r21600,l21600,xe">
              <v:stroke joinstyle="miter"/>
              <v:path gradientshapeok="t" o:connecttype="rect"/>
            </v:shapetype>
            <v:shape id="Надпись 66" o:spid="_x0000_s1032" type="#_x0000_t202" style="position:absolute;margin-left:535.9pt;margin-top:16.9pt;width:18.05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eBAgIAAMIDAAAOAAAAZHJzL2Uyb0RvYy54bWysU82O0zAQviPxDpbvNG1gC0RNV8uuipCW&#10;H2nhARzHSSwSjzV2m5Qbd15h34EDB268QveNGDtNWeCGuFjj8fjzN998Xp0PXct2Cp0Gk/PFbM6Z&#10;MhJKbeqcf3i/efSMM+eFKUULRuV8rxw/Xz98sOptplJooC0VMgIxLuttzhvvbZYkTjaqE24GVhk6&#10;rAA74WmLdVKi6Am9a5N0Pl8mPWBpEaRyjrJX4yFfR/yqUtK/rSqnPGtzTtx8XDGuRViT9UpkNQrb&#10;aHmkIf6BRSe0oUdPUFfCC7ZF/RdUpyWCg8rPJHQJVJWWKvZA3Szmf3Rz0wirYi8kjrMnmdz/g5Vv&#10;du+Q6TLnyyVnRnQ0o8Pt4evh2+HH4fvd57svjA5Ipd66jIpvLJX74QUMNO3YsbPXID86ZuCyEaZW&#10;F4jQN0qUxHIRbib3ro44LoAU/Wso6TWx9RCBhgq7ICGJwgidprU/TUgNnklKpunz9PEZZ5KOFk/P&#10;0mWcYCKy6bJF518q6FgIco5kgAgudtfOBzIim0rCWwY2um2jCVrzW4IKQyaSD3xH5n4ohqjWk0mT&#10;Aso9dYMwWou+AgUN4CfOerJVzg35nrP2lSE9ggOnAKegmAJhJF3MuedsDC/96NStRV03hDspfkGa&#10;bXTsJ4g7cjiSJaPENo+mDk68v49Vv77e+icAAAD//wMAUEsDBBQABgAIAAAAIQBjCgAa3QAAAAsB&#10;AAAPAAAAZHJzL2Rvd25yZXYueG1sTI9BT8MwDIXvSPyHyEjcWFqGtlGaTmgSF26MCYlb1nhNReJU&#10;Sda1/x7vBCfr2U/P36u3k3dixJj6QArKRQECqQ2mp07B4fPtYQMiZU1Gu0CoYMYE2+b2ptaVCRf6&#10;wHGfO8EhlCqtwOY8VFKm1qLXaREGJL6dQvQ6s4ydNFFfONw7+VgUK+l1T/zB6gF3Ftuf/dkrWE9f&#10;AYeEO/w+jW20/bxx77NS93fT6wuIjFP+M8MVn9GhYaZjOJNJwrEu1iWzZwXLJc+rg1fPII4KVuUT&#10;yKaW/zs0vwAAAP//AwBQSwECLQAUAAYACAAAACEAtoM4kv4AAADhAQAAEwAAAAAAAAAAAAAAAAAA&#10;AAAAW0NvbnRlbnRfVHlwZXNdLnhtbFBLAQItABQABgAIAAAAIQA4/SH/1gAAAJQBAAALAAAAAAAA&#10;AAAAAAAAAC8BAABfcmVscy8ucmVsc1BLAQItABQABgAIAAAAIQALqueBAgIAAMIDAAAOAAAAAAAA&#10;AAAAAAAAAC4CAABkcnMvZTJvRG9jLnhtbFBLAQItABQABgAIAAAAIQBjCgAa3QAAAAsBAAAPAAAA&#10;AAAAAAAAAAAAAFwEAABkcnMvZG93bnJldi54bWxQSwUGAAAAAAQABADzAAAAZgUAAAAA&#10;" filled="f" stroked="f">
              <v:textbox style="mso-fit-shape-to-text:t" inset="0,0,0,0">
                <w:txbxContent>
                  <w:p w14:paraId="1383D0AA" w14:textId="77777777" w:rsidR="00722327" w:rsidRDefault="007223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608C" w14:textId="6BEF2E95" w:rsidR="00722327" w:rsidRDefault="0072232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4790B5B" wp14:editId="3787B31D">
              <wp:simplePos x="0" y="0"/>
              <wp:positionH relativeFrom="page">
                <wp:posOffset>6805930</wp:posOffset>
              </wp:positionH>
              <wp:positionV relativeFrom="page">
                <wp:posOffset>214630</wp:posOffset>
              </wp:positionV>
              <wp:extent cx="229235" cy="175260"/>
              <wp:effectExtent l="0" t="0" r="3810" b="635"/>
              <wp:wrapNone/>
              <wp:docPr id="65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8C254" w14:textId="77777777" w:rsidR="00722327" w:rsidRDefault="007223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90B5B"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33" type="#_x0000_t202" style="position:absolute;margin-left:535.9pt;margin-top:16.9pt;width:18.05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WcAAIAAMIDAAAOAAAAZHJzL2Uyb0RvYy54bWysU82O0zAQviPxDpbvNG3QFjZqulp2VYS0&#10;/EgLD+A4TmOReKyx26TcuPMKvAMHDtx4hewb7dhpygI3xMUaj8efv/nm8+qibxu2V+g0mJwvZnPO&#10;lJFQarPN+Yf3myfPOXNemFI0YFTOD8rxi/XjR6vOZiqFGppSISMQ47LO5rz23mZJ4mStWuFmYJWh&#10;wwqwFZ62uE1KFB2ht02SzufLpAMsLYJUzlH2ejzk64hfVUr6t1XllGdNzombjyvGtQhrsl6JbIvC&#10;1loeaYh/YNEKbejRE9S18ILtUP8F1WqJ4KDyMwltAlWlpYo9UDeL+R/d3NbCqtgLiePsSSb3/2Dl&#10;m/07ZLrM+fKMMyNamtHwdfg2fB9+Dj/uPt99YXRAKnXWZVR8a6nc9y+gp2nHjp29AfnRMQNXtTBb&#10;dYkIXa1ESSwX4Wby4OqI4wJI0b2Gkl4TOw8RqK+wDRKSKIzQaVqH04RU75mkZJqep0+JqKSjxbOz&#10;dBknmIhsumzR+ZcKWhaCnCMZIIKL/Y3zgYzIppLwloGNbppogsb8lqDCkInkA9+Rue+LPqp10qSA&#10;8kDdIIzWoq9AQQ34ibOObJVzQ77nrHllSI/gwCnAKSimQBhJF3PuORvDKz86dWdRb2vCnRS/JM02&#10;OvYTxB05HMmSUWKbR1MHJz7cx6pfX299DwAA//8DAFBLAwQUAAYACAAAACEAYwoAGt0AAAALAQAA&#10;DwAAAGRycy9kb3ducmV2LnhtbEyPQU/DMAyF70j8h8hI3FhahrZRmk5oEhdujAmJW9Z4TUXiVEnW&#10;tf8e7wQn69lPz9+rt5N3YsSY+kAKykUBAqkNpqdOweHz7WEDImVNRrtAqGDGBNvm9qbWlQkX+sBx&#10;nzvBIZQqrcDmPFRSptai12kRBiS+nUL0OrOMnTRRXzjcO/lYFCvpdU/8weoBdxbbn/3ZK1hPXwGH&#10;hDv8Po1ttP28ce+zUvd30+sLiIxT/jPDFZ/RoWGmYziTScKxLtYls2cFyyXPq4NXzyCOClblE8im&#10;lv87NL8AAAD//wMAUEsBAi0AFAAGAAgAAAAhALaDOJL+AAAA4QEAABMAAAAAAAAAAAAAAAAAAAAA&#10;AFtDb250ZW50X1R5cGVzXS54bWxQSwECLQAUAAYACAAAACEAOP0h/9YAAACUAQAACwAAAAAAAAAA&#10;AAAAAAAvAQAAX3JlbHMvLnJlbHNQSwECLQAUAAYACAAAACEAjQSVnAACAADCAwAADgAAAAAAAAAA&#10;AAAAAAAuAgAAZHJzL2Uyb0RvYy54bWxQSwECLQAUAAYACAAAACEAYwoAGt0AAAALAQAADwAAAAAA&#10;AAAAAAAAAABaBAAAZHJzL2Rvd25yZXYueG1sUEsFBgAAAAAEAAQA8wAAAGQFAAAAAA==&#10;" filled="f" stroked="f">
              <v:textbox style="mso-fit-shape-to-text:t" inset="0,0,0,0">
                <w:txbxContent>
                  <w:p w14:paraId="42E8C254" w14:textId="77777777" w:rsidR="00722327" w:rsidRDefault="007223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512E" w14:textId="77777777" w:rsidR="00722327" w:rsidRDefault="0072232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BA0" w14:textId="77777777" w:rsidR="00722327" w:rsidRDefault="0072232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FC15" w14:textId="2B6E864B" w:rsidR="00722327" w:rsidRDefault="0072232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32B54C3F" wp14:editId="27F98BA2">
              <wp:simplePos x="0" y="0"/>
              <wp:positionH relativeFrom="page">
                <wp:posOffset>6805930</wp:posOffset>
              </wp:positionH>
              <wp:positionV relativeFrom="page">
                <wp:posOffset>214630</wp:posOffset>
              </wp:positionV>
              <wp:extent cx="229235" cy="175260"/>
              <wp:effectExtent l="0" t="0" r="3810" b="635"/>
              <wp:wrapNone/>
              <wp:docPr id="64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3EFAC" w14:textId="77777777" w:rsidR="00722327" w:rsidRDefault="007223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54C3F"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34" type="#_x0000_t202" style="position:absolute;margin-left:535.9pt;margin-top:16.9pt;width:18.05pt;height:13.8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/TAQIAAMIDAAAOAAAAZHJzL2Uyb0RvYy54bWysU82O0zAQviPxDpbvNG1gC0RNV8uuipCW&#10;H2nhARzHSSwSjzV2m5Qbd15h34EDB268QveNGDtNWeCGuFjj8fjzN998Xp0PXct2Cp0Gk/PFbM6Z&#10;MhJKbeqcf3i/efSMM+eFKUULRuV8rxw/Xz98sOptplJooC0VMgIxLuttzhvvbZYkTjaqE24GVhk6&#10;rAA74WmLdVKi6Am9a5N0Pl8mPWBpEaRyjrJX4yFfR/yqUtK/rSqnPGtzTtx8XDGuRViT9UpkNQrb&#10;aHmkIf6BRSe0oUdPUFfCC7ZF/RdUpyWCg8rPJHQJVJWWKvZA3Szmf3Rz0wirYi8kjrMnmdz/g5Vv&#10;du+Q6TLnyyecGdHRjA63h6+Hb4cfh+93n+++MDoglXrrMiq+sVTuhxcw0LRjx85eg/zomIHLRpha&#10;XSBC3yhREstFuJncuzriuABS9K+hpNfE1kMEGirsgoQkCiN0mtb+NCE1eCYpmabP08dnnEk6Wjw9&#10;S5dxgonIpssWnX+poGMhyDmSASK42F07H8iIbCoJbxnY6LaNJmjNbwkqDJlIPvAdmfuhGEa1Jk0K&#10;KPfUDcJoLfoKFDSAnzjryVY5N+R7ztpXhvQIDpwCnIJiCoSRdDHnnrMxvPSjU7cWdd0Q7qT4BWm2&#10;0bGfIO7I4UiWjBLbPJo6OPH+Plb9+nrrnwAAAP//AwBQSwMEFAAGAAgAAAAhAGMKABrdAAAACwEA&#10;AA8AAABkcnMvZG93bnJldi54bWxMj0FPwzAMhe9I/IfISNxYWoa2UZpOaBIXbowJiVvWeE1F4lRJ&#10;1rX/Hu8EJ+vZT8/fq7eTd2LEmPpACspFAQKpDaanTsHh8+1hAyJlTUa7QKhgxgTb5vam1pUJF/rA&#10;cZ87wSGUKq3A5jxUUqbWotdpEQYkvp1C9DqzjJ00UV843Dv5WBQr6XVP/MHqAXcW25/92StYT18B&#10;h4Q7/D6NbbT9vHHvs1L3d9PrC4iMU/4zwxWf0aFhpmM4k0nCsS7WJbNnBcslz6uDV88gjgpW5RPI&#10;ppb/OzS/AAAA//8DAFBLAQItABQABgAIAAAAIQC2gziS/gAAAOEBAAATAAAAAAAAAAAAAAAAAAAA&#10;AABbQ29udGVudF9UeXBlc10ueG1sUEsBAi0AFAAGAAgAAAAhADj9If/WAAAAlAEAAAsAAAAAAAAA&#10;AAAAAAAALwEAAF9yZWxzLy5yZWxzUEsBAi0AFAAGAAgAAAAhAO3A79MBAgAAwgMAAA4AAAAAAAAA&#10;AAAAAAAALgIAAGRycy9lMm9Eb2MueG1sUEsBAi0AFAAGAAgAAAAhAGMKABrdAAAACwEAAA8AAAAA&#10;AAAAAAAAAAAAWwQAAGRycy9kb3ducmV2LnhtbFBLBQYAAAAABAAEAPMAAABlBQAAAAA=&#10;" filled="f" stroked="f">
              <v:textbox style="mso-fit-shape-to-text:t" inset="0,0,0,0">
                <w:txbxContent>
                  <w:p w14:paraId="7673EFAC" w14:textId="77777777" w:rsidR="00722327" w:rsidRDefault="007223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2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6"/>
  </w:num>
  <w:num w:numId="2">
    <w:abstractNumId w:val="31"/>
  </w:num>
  <w:num w:numId="3">
    <w:abstractNumId w:val="32"/>
  </w:num>
  <w:num w:numId="4">
    <w:abstractNumId w:val="33"/>
  </w:num>
  <w:num w:numId="5">
    <w:abstractNumId w:val="0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4"/>
  </w:num>
  <w:num w:numId="12">
    <w:abstractNumId w:val="17"/>
  </w:num>
  <w:num w:numId="13">
    <w:abstractNumId w:val="18"/>
  </w:num>
  <w:num w:numId="14">
    <w:abstractNumId w:val="22"/>
  </w:num>
  <w:num w:numId="15">
    <w:abstractNumId w:val="23"/>
  </w:num>
  <w:num w:numId="16">
    <w:abstractNumId w:val="12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28"/>
  </w:num>
  <w:num w:numId="24">
    <w:abstractNumId w:val="21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9"/>
  </w:num>
  <w:num w:numId="30">
    <w:abstractNumId w:val="24"/>
  </w:num>
  <w:num w:numId="31">
    <w:abstractNumId w:val="15"/>
  </w:num>
  <w:num w:numId="32">
    <w:abstractNumId w:val="10"/>
  </w:num>
  <w:num w:numId="33">
    <w:abstractNumId w:val="11"/>
  </w:num>
  <w:num w:numId="3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030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85375</TotalTime>
  <Pages>15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4829</cp:revision>
  <dcterms:created xsi:type="dcterms:W3CDTF">2024-06-20T08:51:00Z</dcterms:created>
  <dcterms:modified xsi:type="dcterms:W3CDTF">2024-12-02T16:25:00Z</dcterms:modified>
  <cp:category/>
</cp:coreProperties>
</file>