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C3203" w14:textId="2E37E7B5" w:rsidR="00131B9F" w:rsidRDefault="009A2A63" w:rsidP="009A2A63">
      <w:pPr>
        <w:rPr>
          <w:rFonts w:ascii="Verdana" w:hAnsi="Verdana"/>
          <w:b/>
          <w:bCs/>
          <w:color w:val="000000"/>
          <w:shd w:val="clear" w:color="auto" w:fill="FFFFFF"/>
        </w:rPr>
      </w:pPr>
      <w:r>
        <w:rPr>
          <w:rFonts w:ascii="Verdana" w:hAnsi="Verdana"/>
          <w:b/>
          <w:bCs/>
          <w:color w:val="000000"/>
          <w:shd w:val="clear" w:color="auto" w:fill="FFFFFF"/>
        </w:rPr>
        <w:t xml:space="preserve">Повхан Ігор Федорович. Автоматизація процесів алгоритмізації і програмування при побудові систем розпізнавання : Дис... канд. наук: 05.13.23 </w:t>
      </w:r>
      <w:r>
        <w:rPr>
          <w:rFonts w:ascii="Verdana" w:hAnsi="Verdana"/>
          <w:b/>
          <w:bCs/>
          <w:color w:val="000000"/>
          <w:shd w:val="clear" w:color="auto" w:fill="FFFFFF"/>
        </w:rPr>
        <w:t>–</w:t>
      </w:r>
      <w:r>
        <w:rPr>
          <w:rFonts w:ascii="Verdana" w:hAnsi="Verdana"/>
          <w:b/>
          <w:bCs/>
          <w:color w:val="000000"/>
          <w:shd w:val="clear" w:color="auto" w:fill="FFFFFF"/>
        </w:rPr>
        <w:t xml:space="preserve"> 2007</w:t>
      </w:r>
    </w:p>
    <w:p w14:paraId="0B189DF5" w14:textId="77777777" w:rsidR="009A2A63" w:rsidRPr="009A2A63" w:rsidRDefault="009A2A63" w:rsidP="009A2A6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A2A63">
        <w:rPr>
          <w:rFonts w:ascii="Times New Roman" w:eastAsia="Times New Roman" w:hAnsi="Times New Roman" w:cs="Times New Roman"/>
          <w:b/>
          <w:bCs/>
          <w:color w:val="000000"/>
          <w:sz w:val="27"/>
          <w:szCs w:val="27"/>
        </w:rPr>
        <w:t>Повхан І.Ф. Автоматизація процесів алгоритмізації і програмування при побудові систем розпізнавання. </w:t>
      </w:r>
      <w:r w:rsidRPr="009A2A63">
        <w:rPr>
          <w:rFonts w:ascii="Times New Roman" w:eastAsia="Times New Roman" w:hAnsi="Times New Roman" w:cs="Times New Roman"/>
          <w:color w:val="000000"/>
          <w:sz w:val="27"/>
          <w:szCs w:val="27"/>
        </w:rPr>
        <w:t>– Рукопис.</w:t>
      </w:r>
    </w:p>
    <w:p w14:paraId="4A708157" w14:textId="77777777" w:rsidR="009A2A63" w:rsidRPr="009A2A63" w:rsidRDefault="009A2A63" w:rsidP="009A2A6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A2A63">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05.13.23 – системи та засоби штучного інтелекту. Державний науково-дослідний інститут інформаційної інфраструктури, Львів, 2006.</w:t>
      </w:r>
    </w:p>
    <w:p w14:paraId="591ECF6E" w14:textId="77777777" w:rsidR="009A2A63" w:rsidRPr="009A2A63" w:rsidRDefault="009A2A63" w:rsidP="009A2A6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A2A63">
        <w:rPr>
          <w:rFonts w:ascii="Times New Roman" w:eastAsia="Times New Roman" w:hAnsi="Times New Roman" w:cs="Times New Roman"/>
          <w:color w:val="000000"/>
          <w:sz w:val="27"/>
          <w:szCs w:val="27"/>
        </w:rPr>
        <w:t>У дисертаційній роботі розв’язана науково-практична задача – автоматизація процесів алгоритмізації і програмування при побудові автономних та повністю автоматичних систем розпізнавання образів. Головна увага присвячена розробці і дослідженню таких математичних моделей систем розпізнавання, при багатокроковому конструюванні яких можливо використати на кожному кроці довільні (по крайній мірі, більшість із них) алгоритми розпізнавання. Тобто, пропонується ідеологія математичного конструювання CР, яка використовує для кожної конкретної задачі довільні алгоритми як складовий матеріал, з якого складається алгоритмічна (програмна) схема розв'язку задачі (елементи схеми - алгоритми).</w:t>
      </w:r>
    </w:p>
    <w:p w14:paraId="0E088D39" w14:textId="77777777" w:rsidR="009A2A63" w:rsidRPr="009A2A63" w:rsidRDefault="009A2A63" w:rsidP="009A2A6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A2A63">
        <w:rPr>
          <w:rFonts w:ascii="Times New Roman" w:eastAsia="Times New Roman" w:hAnsi="Times New Roman" w:cs="Times New Roman"/>
          <w:color w:val="000000"/>
          <w:sz w:val="27"/>
          <w:szCs w:val="27"/>
        </w:rPr>
        <w:t>В основу роботи закладена концепція інтенсифікації використання можливостей відомих методів розпізнавання образів (на відміну від екстенсивного шляху розвитку методів розпізнавання в останні десятиліття), що дозволить максимально повно використовувати накопичений потенціал в теорії розпізнавання образів. В основу організації процесу розпізнавання (і конструювання системи розпізнавання) за методом РВО покладено алгебраїчне поняття обчислювальної схеми (як оператора, який діє над наборами функцій і предикатів). Схема конструюється на основі процедури пошуку екстремуму деякого функціоналу, який задає якість розпізнавання. Функціонал означений на множині наборів значень ознак (детермінованих предикатів) і однозначно зв'язаний з помилками класифікації. Головну увагу приділено дослідженню самих процесів розпізнавання і конструювання СР на основі методу РВО.</w:t>
      </w:r>
    </w:p>
    <w:p w14:paraId="6DFCE16E" w14:textId="77777777" w:rsidR="009A2A63" w:rsidRPr="009A2A63" w:rsidRDefault="009A2A63" w:rsidP="009A2A63"/>
    <w:sectPr w:rsidR="009A2A63" w:rsidRPr="009A2A6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21B67" w14:textId="77777777" w:rsidR="003225CC" w:rsidRDefault="003225CC">
      <w:pPr>
        <w:spacing w:after="0" w:line="240" w:lineRule="auto"/>
      </w:pPr>
      <w:r>
        <w:separator/>
      </w:r>
    </w:p>
  </w:endnote>
  <w:endnote w:type="continuationSeparator" w:id="0">
    <w:p w14:paraId="555434B0" w14:textId="77777777" w:rsidR="003225CC" w:rsidRDefault="00322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49565" w14:textId="77777777" w:rsidR="003225CC" w:rsidRDefault="003225CC">
      <w:pPr>
        <w:spacing w:after="0" w:line="240" w:lineRule="auto"/>
      </w:pPr>
      <w:r>
        <w:separator/>
      </w:r>
    </w:p>
  </w:footnote>
  <w:footnote w:type="continuationSeparator" w:id="0">
    <w:p w14:paraId="3A571E89" w14:textId="77777777" w:rsidR="003225CC" w:rsidRDefault="00322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225C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A6"/>
    <w:multiLevelType w:val="multilevel"/>
    <w:tmpl w:val="DEFAA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D5B8C"/>
    <w:multiLevelType w:val="multilevel"/>
    <w:tmpl w:val="8C4C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756D8"/>
    <w:multiLevelType w:val="multilevel"/>
    <w:tmpl w:val="AFD2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B6603"/>
    <w:multiLevelType w:val="multilevel"/>
    <w:tmpl w:val="7642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E7B82"/>
    <w:multiLevelType w:val="multilevel"/>
    <w:tmpl w:val="E296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052BEA"/>
    <w:multiLevelType w:val="multilevel"/>
    <w:tmpl w:val="B8A66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CC5CBE"/>
    <w:multiLevelType w:val="multilevel"/>
    <w:tmpl w:val="3DF41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5D76F5"/>
    <w:multiLevelType w:val="multilevel"/>
    <w:tmpl w:val="AACCC4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8316CA"/>
    <w:multiLevelType w:val="multilevel"/>
    <w:tmpl w:val="DCA40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3B4C92"/>
    <w:multiLevelType w:val="multilevel"/>
    <w:tmpl w:val="6234F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F52823"/>
    <w:multiLevelType w:val="multilevel"/>
    <w:tmpl w:val="1540BF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F10349"/>
    <w:multiLevelType w:val="multilevel"/>
    <w:tmpl w:val="4D7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8954DE"/>
    <w:multiLevelType w:val="multilevel"/>
    <w:tmpl w:val="FD10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364DAD"/>
    <w:multiLevelType w:val="multilevel"/>
    <w:tmpl w:val="7B700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FA2420"/>
    <w:multiLevelType w:val="hybridMultilevel"/>
    <w:tmpl w:val="405A5168"/>
    <w:lvl w:ilvl="0" w:tplc="935EE50A">
      <w:start w:val="4"/>
      <w:numFmt w:val="decimal"/>
      <w:lvlText w:val="%1."/>
      <w:lvlJc w:val="left"/>
      <w:pPr>
        <w:tabs>
          <w:tab w:val="num" w:pos="720"/>
        </w:tabs>
        <w:ind w:left="720" w:hanging="360"/>
      </w:pPr>
    </w:lvl>
    <w:lvl w:ilvl="1" w:tplc="349A6520">
      <w:start w:val="1"/>
      <w:numFmt w:val="decimal"/>
      <w:lvlText w:val="%2."/>
      <w:lvlJc w:val="left"/>
      <w:pPr>
        <w:tabs>
          <w:tab w:val="num" w:pos="1440"/>
        </w:tabs>
        <w:ind w:left="1440" w:hanging="360"/>
      </w:pPr>
    </w:lvl>
    <w:lvl w:ilvl="2" w:tplc="0952F696">
      <w:start w:val="1"/>
      <w:numFmt w:val="decimal"/>
      <w:lvlText w:val="%3."/>
      <w:lvlJc w:val="left"/>
      <w:pPr>
        <w:tabs>
          <w:tab w:val="num" w:pos="2160"/>
        </w:tabs>
        <w:ind w:left="2160" w:hanging="360"/>
      </w:pPr>
    </w:lvl>
    <w:lvl w:ilvl="3" w:tplc="7CE4BF6E">
      <w:start w:val="1"/>
      <w:numFmt w:val="decimal"/>
      <w:lvlText w:val="%4."/>
      <w:lvlJc w:val="left"/>
      <w:pPr>
        <w:tabs>
          <w:tab w:val="num" w:pos="2880"/>
        </w:tabs>
        <w:ind w:left="2880" w:hanging="360"/>
      </w:pPr>
    </w:lvl>
    <w:lvl w:ilvl="4" w:tplc="50F2EA4C">
      <w:start w:val="1"/>
      <w:numFmt w:val="decimal"/>
      <w:lvlText w:val="%5."/>
      <w:lvlJc w:val="left"/>
      <w:pPr>
        <w:tabs>
          <w:tab w:val="num" w:pos="3600"/>
        </w:tabs>
        <w:ind w:left="3600" w:hanging="360"/>
      </w:pPr>
    </w:lvl>
    <w:lvl w:ilvl="5" w:tplc="272AD746">
      <w:start w:val="1"/>
      <w:numFmt w:val="lowerLetter"/>
      <w:lvlText w:val="%6."/>
      <w:lvlJc w:val="left"/>
      <w:pPr>
        <w:tabs>
          <w:tab w:val="num" w:pos="4320"/>
        </w:tabs>
        <w:ind w:left="4320" w:hanging="360"/>
      </w:pPr>
    </w:lvl>
    <w:lvl w:ilvl="6" w:tplc="4210EBF4">
      <w:start w:val="5"/>
      <w:numFmt w:val="decimal"/>
      <w:lvlText w:val="%7."/>
      <w:lvlJc w:val="left"/>
      <w:pPr>
        <w:tabs>
          <w:tab w:val="num" w:pos="5040"/>
        </w:tabs>
        <w:ind w:left="5040" w:hanging="360"/>
      </w:pPr>
    </w:lvl>
    <w:lvl w:ilvl="7" w:tplc="8840A938" w:tentative="1">
      <w:start w:val="1"/>
      <w:numFmt w:val="decimal"/>
      <w:lvlText w:val="%8."/>
      <w:lvlJc w:val="left"/>
      <w:pPr>
        <w:tabs>
          <w:tab w:val="num" w:pos="5760"/>
        </w:tabs>
        <w:ind w:left="5760" w:hanging="360"/>
      </w:pPr>
    </w:lvl>
    <w:lvl w:ilvl="8" w:tplc="5088D1DE" w:tentative="1">
      <w:start w:val="1"/>
      <w:numFmt w:val="decimal"/>
      <w:lvlText w:val="%9."/>
      <w:lvlJc w:val="left"/>
      <w:pPr>
        <w:tabs>
          <w:tab w:val="num" w:pos="6480"/>
        </w:tabs>
        <w:ind w:left="6480" w:hanging="360"/>
      </w:pPr>
    </w:lvl>
  </w:abstractNum>
  <w:abstractNum w:abstractNumId="21" w15:restartNumberingAfterBreak="0">
    <w:nsid w:val="5C3A73F2"/>
    <w:multiLevelType w:val="multilevel"/>
    <w:tmpl w:val="B7B8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5A1849"/>
    <w:multiLevelType w:val="multilevel"/>
    <w:tmpl w:val="B126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D20339"/>
    <w:multiLevelType w:val="multilevel"/>
    <w:tmpl w:val="A276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1339F7"/>
    <w:multiLevelType w:val="multilevel"/>
    <w:tmpl w:val="0450CB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F04F75"/>
    <w:multiLevelType w:val="multilevel"/>
    <w:tmpl w:val="F83E1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950922"/>
    <w:multiLevelType w:val="multilevel"/>
    <w:tmpl w:val="140A0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414F3A"/>
    <w:multiLevelType w:val="multilevel"/>
    <w:tmpl w:val="427A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6"/>
  </w:num>
  <w:num w:numId="3">
    <w:abstractNumId w:val="7"/>
  </w:num>
  <w:num w:numId="4">
    <w:abstractNumId w:val="17"/>
  </w:num>
  <w:num w:numId="5">
    <w:abstractNumId w:val="19"/>
  </w:num>
  <w:num w:numId="6">
    <w:abstractNumId w:val="14"/>
  </w:num>
  <w:num w:numId="7">
    <w:abstractNumId w:val="13"/>
  </w:num>
  <w:num w:numId="8">
    <w:abstractNumId w:val="25"/>
  </w:num>
  <w:num w:numId="9">
    <w:abstractNumId w:val="11"/>
  </w:num>
  <w:num w:numId="10">
    <w:abstractNumId w:val="2"/>
  </w:num>
  <w:num w:numId="11">
    <w:abstractNumId w:val="0"/>
  </w:num>
  <w:num w:numId="12">
    <w:abstractNumId w:val="12"/>
  </w:num>
  <w:num w:numId="13">
    <w:abstractNumId w:val="1"/>
  </w:num>
  <w:num w:numId="14">
    <w:abstractNumId w:val="18"/>
  </w:num>
  <w:num w:numId="15">
    <w:abstractNumId w:val="5"/>
  </w:num>
  <w:num w:numId="16">
    <w:abstractNumId w:val="4"/>
  </w:num>
  <w:num w:numId="17">
    <w:abstractNumId w:val="27"/>
  </w:num>
  <w:num w:numId="18">
    <w:abstractNumId w:val="23"/>
  </w:num>
  <w:num w:numId="19">
    <w:abstractNumId w:val="3"/>
  </w:num>
  <w:num w:numId="20">
    <w:abstractNumId w:val="21"/>
  </w:num>
  <w:num w:numId="21">
    <w:abstractNumId w:val="22"/>
  </w:num>
  <w:num w:numId="22">
    <w:abstractNumId w:val="15"/>
  </w:num>
  <w:num w:numId="23">
    <w:abstractNumId w:val="10"/>
  </w:num>
  <w:num w:numId="24">
    <w:abstractNumId w:val="26"/>
  </w:num>
  <w:num w:numId="25">
    <w:abstractNumId w:val="8"/>
  </w:num>
  <w:num w:numId="26">
    <w:abstractNumId w:val="9"/>
  </w:num>
  <w:num w:numId="27">
    <w:abstractNumId w:val="24"/>
  </w:num>
  <w:num w:numId="28">
    <w:abstractNumId w:val="24"/>
    <w:lvlOverride w:ilvl="4">
      <w:startOverride w:val="3"/>
    </w:lvlOverride>
  </w:num>
  <w:num w:numId="29">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5CC"/>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91881</TotalTime>
  <Pages>1</Pages>
  <Words>301</Words>
  <Characters>1721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6492</cp:revision>
  <dcterms:created xsi:type="dcterms:W3CDTF">2024-06-20T08:51:00Z</dcterms:created>
  <dcterms:modified xsi:type="dcterms:W3CDTF">2024-12-10T18:26:00Z</dcterms:modified>
  <cp:category/>
</cp:coreProperties>
</file>