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8E0749E" w14:textId="77777777" w:rsidR="005913A3" w:rsidRDefault="005913A3" w:rsidP="005913A3">
      <w:pPr>
        <w:pStyle w:val="Iauiue0"/>
        <w:jc w:val="center"/>
        <w:rPr>
          <w:sz w:val="28"/>
          <w:lang w:val="ru-RU"/>
        </w:rPr>
      </w:pPr>
      <w:bookmarkStart w:id="0" w:name="й"/>
      <w:bookmarkEnd w:id="0"/>
      <w:r>
        <w:rPr>
          <w:sz w:val="28"/>
          <w:lang w:val="ru-RU"/>
        </w:rPr>
        <w:t xml:space="preserve">ВОСТОЧНОУКРАИНСКИЙ НАЦИОНАЛЬНЫЙ УНИВЕРСИТЕТ </w:t>
      </w:r>
    </w:p>
    <w:p w14:paraId="55E6BCB2" w14:textId="77777777" w:rsidR="005913A3" w:rsidRDefault="005913A3" w:rsidP="005913A3">
      <w:pPr>
        <w:pStyle w:val="Iauiue0"/>
        <w:jc w:val="center"/>
        <w:rPr>
          <w:sz w:val="28"/>
          <w:lang w:val="ru-RU"/>
        </w:rPr>
      </w:pPr>
      <w:r>
        <w:rPr>
          <w:sz w:val="28"/>
          <w:lang w:val="ru-RU"/>
        </w:rPr>
        <w:t>ИМЕНИ ВЛАДИМИРА ДАЛЯ</w:t>
      </w:r>
    </w:p>
    <w:p w14:paraId="0FE1E47D" w14:textId="77777777" w:rsidR="005913A3" w:rsidRDefault="005913A3" w:rsidP="005913A3">
      <w:pPr>
        <w:pStyle w:val="Iauiue0"/>
        <w:jc w:val="center"/>
        <w:rPr>
          <w:sz w:val="28"/>
          <w:lang w:val="ru-RU"/>
        </w:rPr>
      </w:pPr>
    </w:p>
    <w:p w14:paraId="6807517F" w14:textId="77777777" w:rsidR="005913A3" w:rsidRDefault="005913A3" w:rsidP="005913A3">
      <w:pPr>
        <w:pStyle w:val="Iauiue0"/>
        <w:jc w:val="center"/>
        <w:rPr>
          <w:sz w:val="28"/>
          <w:lang w:val="ru-RU"/>
        </w:rPr>
      </w:pPr>
    </w:p>
    <w:p w14:paraId="7BCE56EA" w14:textId="77777777" w:rsidR="005913A3" w:rsidRDefault="005913A3" w:rsidP="005913A3">
      <w:pPr>
        <w:pStyle w:val="Iauiue0"/>
        <w:jc w:val="right"/>
        <w:rPr>
          <w:sz w:val="28"/>
          <w:lang w:val="ru-RU"/>
        </w:rPr>
      </w:pPr>
      <w:r>
        <w:rPr>
          <w:sz w:val="28"/>
          <w:lang w:val="ru-RU"/>
        </w:rPr>
        <w:t>На правах рукописи</w:t>
      </w:r>
    </w:p>
    <w:p w14:paraId="35E950C9" w14:textId="77777777" w:rsidR="005913A3" w:rsidRDefault="005913A3" w:rsidP="005913A3">
      <w:pPr>
        <w:pStyle w:val="Iauiue0"/>
        <w:jc w:val="right"/>
        <w:rPr>
          <w:sz w:val="28"/>
          <w:lang w:val="ru-RU"/>
        </w:rPr>
      </w:pPr>
    </w:p>
    <w:p w14:paraId="52CCF993" w14:textId="77777777" w:rsidR="005913A3" w:rsidRDefault="005913A3" w:rsidP="005913A3">
      <w:pPr>
        <w:pStyle w:val="Iauiue0"/>
        <w:jc w:val="right"/>
        <w:rPr>
          <w:sz w:val="28"/>
          <w:lang w:val="ru-RU"/>
        </w:rPr>
      </w:pPr>
    </w:p>
    <w:p w14:paraId="1C8F4BFB" w14:textId="77777777" w:rsidR="005913A3" w:rsidRDefault="005913A3" w:rsidP="005913A3">
      <w:pPr>
        <w:pStyle w:val="Iauiue0"/>
        <w:jc w:val="right"/>
        <w:rPr>
          <w:sz w:val="28"/>
          <w:lang w:val="ru-RU"/>
        </w:rPr>
      </w:pPr>
    </w:p>
    <w:p w14:paraId="40628BEA" w14:textId="77777777" w:rsidR="005913A3" w:rsidRDefault="005913A3" w:rsidP="005913A3">
      <w:pPr>
        <w:pStyle w:val="Iauiue0"/>
        <w:jc w:val="center"/>
        <w:rPr>
          <w:b/>
          <w:sz w:val="28"/>
          <w:lang w:val="ru-RU"/>
        </w:rPr>
      </w:pPr>
      <w:r>
        <w:rPr>
          <w:b/>
          <w:sz w:val="28"/>
          <w:lang w:val="ru-RU"/>
        </w:rPr>
        <w:t>Яковенко Марина Леонидовна</w:t>
      </w:r>
    </w:p>
    <w:p w14:paraId="1F9E5E89" w14:textId="77777777" w:rsidR="005913A3" w:rsidRDefault="005913A3" w:rsidP="005913A3">
      <w:pPr>
        <w:pStyle w:val="Iauiue0"/>
        <w:jc w:val="center"/>
        <w:rPr>
          <w:sz w:val="28"/>
          <w:lang w:val="ru-RU"/>
        </w:rPr>
      </w:pPr>
    </w:p>
    <w:p w14:paraId="199D6F09" w14:textId="77777777" w:rsidR="005913A3" w:rsidRDefault="005913A3" w:rsidP="005913A3">
      <w:pPr>
        <w:pStyle w:val="Iauiue0"/>
        <w:jc w:val="center"/>
        <w:rPr>
          <w:sz w:val="28"/>
          <w:lang w:val="ru-RU"/>
        </w:rPr>
      </w:pPr>
    </w:p>
    <w:p w14:paraId="47B967C3" w14:textId="77777777" w:rsidR="005913A3" w:rsidRDefault="005913A3" w:rsidP="005913A3">
      <w:pPr>
        <w:pStyle w:val="Iauiue0"/>
        <w:jc w:val="right"/>
        <w:rPr>
          <w:sz w:val="28"/>
          <w:lang w:val="ru-RU"/>
        </w:rPr>
      </w:pPr>
      <w:r>
        <w:rPr>
          <w:sz w:val="28"/>
          <w:lang w:val="ru-RU"/>
        </w:rPr>
        <w:t>УДК 316.74:37-057.87+316.422(477)</w:t>
      </w:r>
    </w:p>
    <w:p w14:paraId="2ECE8639" w14:textId="77777777" w:rsidR="005913A3" w:rsidRDefault="005913A3" w:rsidP="005913A3">
      <w:pPr>
        <w:pStyle w:val="Iauiue0"/>
        <w:jc w:val="center"/>
        <w:rPr>
          <w:sz w:val="28"/>
          <w:lang w:val="ru-RU"/>
        </w:rPr>
      </w:pPr>
    </w:p>
    <w:p w14:paraId="43FFFF24" w14:textId="77777777" w:rsidR="005913A3" w:rsidRDefault="005913A3" w:rsidP="005913A3">
      <w:pPr>
        <w:pStyle w:val="Iauiue0"/>
        <w:spacing w:line="360" w:lineRule="auto"/>
        <w:jc w:val="center"/>
        <w:rPr>
          <w:sz w:val="28"/>
          <w:lang w:val="ru-RU"/>
        </w:rPr>
      </w:pPr>
    </w:p>
    <w:p w14:paraId="4EEBD807" w14:textId="77777777" w:rsidR="005913A3" w:rsidRDefault="005913A3" w:rsidP="005913A3">
      <w:pPr>
        <w:pStyle w:val="Iauiue0"/>
        <w:jc w:val="center"/>
        <w:rPr>
          <w:b/>
          <w:sz w:val="28"/>
          <w:lang w:val="ru-RU"/>
        </w:rPr>
      </w:pPr>
      <w:bookmarkStart w:id="1" w:name="_GoBack"/>
      <w:r>
        <w:rPr>
          <w:b/>
          <w:sz w:val="28"/>
          <w:lang w:val="ru-RU"/>
        </w:rPr>
        <w:t>РАЗВИТИЕ ИННОВАЦИОННОЙ АКТИВНОСТИ СТУДЕНЧЕСТВА В УСЛОВИЯХ ОБНОВЛЕНИЯ ВЫСШЕЙ ШКОЛЫ УКРАИНЫ</w:t>
      </w:r>
    </w:p>
    <w:p w14:paraId="48CB571D" w14:textId="77777777" w:rsidR="005913A3" w:rsidRDefault="005913A3" w:rsidP="005913A3">
      <w:pPr>
        <w:pStyle w:val="Iauiue0"/>
        <w:jc w:val="center"/>
        <w:rPr>
          <w:sz w:val="28"/>
          <w:lang w:val="ru-RU"/>
        </w:rPr>
      </w:pPr>
    </w:p>
    <w:bookmarkEnd w:id="1"/>
    <w:p w14:paraId="3BD9D3D2" w14:textId="77777777" w:rsidR="005913A3" w:rsidRDefault="005913A3" w:rsidP="005913A3">
      <w:pPr>
        <w:pStyle w:val="Iauiue0"/>
        <w:jc w:val="center"/>
        <w:rPr>
          <w:sz w:val="28"/>
          <w:lang w:val="ru-RU"/>
        </w:rPr>
      </w:pPr>
    </w:p>
    <w:p w14:paraId="2E9FE26D" w14:textId="77777777" w:rsidR="005913A3" w:rsidRDefault="005913A3" w:rsidP="005913A3">
      <w:pPr>
        <w:pStyle w:val="Iauiue0"/>
        <w:jc w:val="center"/>
        <w:rPr>
          <w:sz w:val="28"/>
          <w:lang w:val="ru-RU"/>
        </w:rPr>
      </w:pPr>
    </w:p>
    <w:p w14:paraId="46BE3FD9" w14:textId="77777777" w:rsidR="005913A3" w:rsidRDefault="005913A3" w:rsidP="005913A3">
      <w:pPr>
        <w:pStyle w:val="Iauiue0"/>
        <w:jc w:val="center"/>
        <w:rPr>
          <w:sz w:val="28"/>
          <w:lang w:val="ru-RU"/>
        </w:rPr>
      </w:pPr>
      <w:r>
        <w:rPr>
          <w:sz w:val="28"/>
          <w:lang w:val="ru-RU"/>
        </w:rPr>
        <w:t>Специальность 22.00.04 – специальные и отраслевые социологии</w:t>
      </w:r>
    </w:p>
    <w:p w14:paraId="0BA42FEB" w14:textId="77777777" w:rsidR="005913A3" w:rsidRDefault="005913A3" w:rsidP="005913A3">
      <w:pPr>
        <w:pStyle w:val="Iauiue0"/>
        <w:jc w:val="center"/>
        <w:rPr>
          <w:sz w:val="28"/>
          <w:lang w:val="ru-RU"/>
        </w:rPr>
      </w:pPr>
    </w:p>
    <w:p w14:paraId="34CEF3CF" w14:textId="77777777" w:rsidR="005913A3" w:rsidRDefault="005913A3" w:rsidP="005913A3">
      <w:pPr>
        <w:pStyle w:val="Iauiue0"/>
        <w:jc w:val="center"/>
        <w:rPr>
          <w:sz w:val="28"/>
          <w:lang w:val="ru-RU"/>
        </w:rPr>
      </w:pPr>
    </w:p>
    <w:p w14:paraId="026C10D6" w14:textId="77777777" w:rsidR="005913A3" w:rsidRDefault="005913A3" w:rsidP="005913A3">
      <w:pPr>
        <w:pStyle w:val="Iauiue0"/>
        <w:jc w:val="center"/>
        <w:rPr>
          <w:sz w:val="28"/>
          <w:lang w:val="ru-RU"/>
        </w:rPr>
      </w:pPr>
    </w:p>
    <w:p w14:paraId="06CEA3E8" w14:textId="77777777" w:rsidR="005913A3" w:rsidRDefault="005913A3" w:rsidP="005913A3">
      <w:pPr>
        <w:pStyle w:val="Iauiue0"/>
        <w:jc w:val="center"/>
        <w:rPr>
          <w:sz w:val="28"/>
          <w:lang w:val="ru-RU"/>
        </w:rPr>
      </w:pPr>
      <w:r>
        <w:rPr>
          <w:sz w:val="28"/>
          <w:lang w:val="ru-RU"/>
        </w:rPr>
        <w:t xml:space="preserve">Диссертация на соискание ученой степени  </w:t>
      </w:r>
    </w:p>
    <w:p w14:paraId="4072BDAC" w14:textId="77777777" w:rsidR="005913A3" w:rsidRDefault="005913A3" w:rsidP="005913A3">
      <w:pPr>
        <w:pStyle w:val="Iauiue0"/>
        <w:jc w:val="center"/>
        <w:rPr>
          <w:sz w:val="28"/>
          <w:lang w:val="ru-RU"/>
        </w:rPr>
      </w:pPr>
      <w:r>
        <w:rPr>
          <w:sz w:val="28"/>
          <w:lang w:val="ru-RU"/>
        </w:rPr>
        <w:t>кандидата социологических наук</w:t>
      </w:r>
    </w:p>
    <w:p w14:paraId="0CE33769" w14:textId="77777777" w:rsidR="005913A3" w:rsidRDefault="005913A3" w:rsidP="005913A3">
      <w:pPr>
        <w:pStyle w:val="Iauiue0"/>
        <w:jc w:val="center"/>
        <w:rPr>
          <w:sz w:val="28"/>
          <w:lang w:val="ru-RU"/>
        </w:rPr>
      </w:pPr>
    </w:p>
    <w:p w14:paraId="03D169BA" w14:textId="77777777" w:rsidR="005913A3" w:rsidRDefault="005913A3" w:rsidP="005913A3">
      <w:pPr>
        <w:pStyle w:val="Iauiue0"/>
        <w:jc w:val="center"/>
        <w:rPr>
          <w:sz w:val="28"/>
          <w:lang w:val="ru-RU"/>
        </w:rPr>
      </w:pPr>
    </w:p>
    <w:p w14:paraId="13D1A8FD" w14:textId="77777777" w:rsidR="005913A3" w:rsidRDefault="005913A3" w:rsidP="005913A3">
      <w:pPr>
        <w:pStyle w:val="Iauiue0"/>
        <w:jc w:val="center"/>
        <w:rPr>
          <w:sz w:val="28"/>
          <w:lang w:val="ru-RU"/>
        </w:rPr>
      </w:pPr>
    </w:p>
    <w:p w14:paraId="6D4CB006" w14:textId="77777777" w:rsidR="005913A3" w:rsidRDefault="005913A3" w:rsidP="005913A3">
      <w:pPr>
        <w:pStyle w:val="Iauiue0"/>
        <w:jc w:val="center"/>
        <w:rPr>
          <w:sz w:val="28"/>
          <w:lang w:val="ru-RU"/>
        </w:rPr>
      </w:pPr>
    </w:p>
    <w:p w14:paraId="3209C646" w14:textId="77777777" w:rsidR="005913A3" w:rsidRDefault="005913A3" w:rsidP="005913A3">
      <w:pPr>
        <w:pStyle w:val="Iauiue0"/>
        <w:jc w:val="center"/>
        <w:rPr>
          <w:sz w:val="28"/>
          <w:lang w:val="ru-RU"/>
        </w:rPr>
      </w:pPr>
    </w:p>
    <w:p w14:paraId="3C083B14" w14:textId="77777777" w:rsidR="005913A3" w:rsidRDefault="005913A3" w:rsidP="005913A3">
      <w:pPr>
        <w:pStyle w:val="Iauiue0"/>
        <w:jc w:val="center"/>
        <w:rPr>
          <w:sz w:val="28"/>
          <w:lang w:val="ru-RU"/>
        </w:rPr>
      </w:pPr>
    </w:p>
    <w:p w14:paraId="22CF4B54" w14:textId="77777777" w:rsidR="005913A3" w:rsidRDefault="005913A3" w:rsidP="005913A3">
      <w:pPr>
        <w:pStyle w:val="Iauiue0"/>
        <w:rPr>
          <w:sz w:val="28"/>
          <w:lang w:val="ru-RU"/>
        </w:rPr>
      </w:pPr>
      <w:r>
        <w:rPr>
          <w:sz w:val="28"/>
          <w:lang w:val="ru-RU"/>
        </w:rPr>
        <w:t xml:space="preserve">                                                                                Научный руководитель</w:t>
      </w:r>
    </w:p>
    <w:p w14:paraId="05899FEC" w14:textId="77777777" w:rsidR="005913A3" w:rsidRDefault="005913A3" w:rsidP="005913A3">
      <w:pPr>
        <w:pStyle w:val="Iauiue0"/>
        <w:rPr>
          <w:sz w:val="28"/>
          <w:lang w:val="ru-RU"/>
        </w:rPr>
      </w:pPr>
      <w:r>
        <w:rPr>
          <w:sz w:val="28"/>
          <w:lang w:val="ru-RU"/>
        </w:rPr>
        <w:t xml:space="preserve">                                                                                Нагорный Борис Григорьевич, </w:t>
      </w:r>
    </w:p>
    <w:p w14:paraId="0BC8E260" w14:textId="77777777" w:rsidR="005913A3" w:rsidRDefault="005913A3" w:rsidP="005913A3">
      <w:pPr>
        <w:pStyle w:val="Iauiue0"/>
        <w:rPr>
          <w:sz w:val="28"/>
          <w:lang w:val="ru-RU"/>
        </w:rPr>
      </w:pPr>
      <w:r>
        <w:rPr>
          <w:sz w:val="28"/>
          <w:lang w:val="ru-RU"/>
        </w:rPr>
        <w:t xml:space="preserve">                                                                                доктор социологических наук, </w:t>
      </w:r>
    </w:p>
    <w:p w14:paraId="34A134D9" w14:textId="77777777" w:rsidR="005913A3" w:rsidRDefault="005913A3" w:rsidP="005913A3">
      <w:pPr>
        <w:pStyle w:val="Iauiue0"/>
        <w:rPr>
          <w:sz w:val="28"/>
          <w:lang w:val="ru-RU"/>
        </w:rPr>
      </w:pPr>
      <w:r>
        <w:rPr>
          <w:sz w:val="28"/>
          <w:lang w:val="ru-RU"/>
        </w:rPr>
        <w:t xml:space="preserve">                                                                                профессор</w:t>
      </w:r>
    </w:p>
    <w:p w14:paraId="2775369C" w14:textId="77777777" w:rsidR="005913A3" w:rsidRDefault="005913A3" w:rsidP="005913A3">
      <w:pPr>
        <w:pStyle w:val="Iauiue0"/>
        <w:jc w:val="center"/>
        <w:rPr>
          <w:sz w:val="28"/>
          <w:lang w:val="ru-RU"/>
        </w:rPr>
      </w:pPr>
    </w:p>
    <w:p w14:paraId="56BCC6FA" w14:textId="77777777" w:rsidR="005913A3" w:rsidRDefault="005913A3" w:rsidP="005913A3">
      <w:pPr>
        <w:pStyle w:val="Iauiue0"/>
        <w:jc w:val="center"/>
        <w:rPr>
          <w:sz w:val="28"/>
          <w:lang w:val="ru-RU"/>
        </w:rPr>
      </w:pPr>
    </w:p>
    <w:p w14:paraId="232A4987" w14:textId="77777777" w:rsidR="005913A3" w:rsidRDefault="005913A3" w:rsidP="005913A3">
      <w:pPr>
        <w:pStyle w:val="Iauiue0"/>
        <w:jc w:val="center"/>
        <w:rPr>
          <w:sz w:val="28"/>
          <w:lang w:val="ru-RU"/>
        </w:rPr>
      </w:pPr>
    </w:p>
    <w:p w14:paraId="28537851" w14:textId="77777777" w:rsidR="005913A3" w:rsidRDefault="005913A3" w:rsidP="005913A3">
      <w:pPr>
        <w:pStyle w:val="Iauiue0"/>
        <w:jc w:val="center"/>
        <w:rPr>
          <w:sz w:val="28"/>
          <w:lang w:val="ru-RU"/>
        </w:rPr>
      </w:pPr>
    </w:p>
    <w:p w14:paraId="253B7EB7" w14:textId="77777777" w:rsidR="005913A3" w:rsidRDefault="005913A3" w:rsidP="005913A3">
      <w:pPr>
        <w:pStyle w:val="Iauiue0"/>
        <w:jc w:val="center"/>
        <w:rPr>
          <w:sz w:val="28"/>
          <w:lang w:val="ru-RU"/>
        </w:rPr>
      </w:pPr>
    </w:p>
    <w:p w14:paraId="7678EA4D" w14:textId="77777777" w:rsidR="005913A3" w:rsidRDefault="005913A3" w:rsidP="005913A3">
      <w:pPr>
        <w:pStyle w:val="Iauiue0"/>
        <w:jc w:val="center"/>
        <w:rPr>
          <w:sz w:val="28"/>
          <w:lang w:val="ru-RU"/>
        </w:rPr>
      </w:pPr>
    </w:p>
    <w:p w14:paraId="17C1722D" w14:textId="77777777" w:rsidR="005913A3" w:rsidRDefault="005913A3" w:rsidP="005913A3">
      <w:pPr>
        <w:pStyle w:val="Iauiue0"/>
        <w:jc w:val="center"/>
        <w:rPr>
          <w:sz w:val="28"/>
          <w:lang w:val="ru-RU"/>
        </w:rPr>
      </w:pPr>
    </w:p>
    <w:p w14:paraId="7345F8E5" w14:textId="77777777" w:rsidR="005913A3" w:rsidRDefault="005913A3" w:rsidP="005913A3">
      <w:pPr>
        <w:pStyle w:val="Iauiue0"/>
        <w:jc w:val="center"/>
        <w:rPr>
          <w:sz w:val="28"/>
          <w:lang w:val="ru-RU"/>
        </w:rPr>
      </w:pPr>
      <w:r>
        <w:rPr>
          <w:sz w:val="28"/>
          <w:lang w:val="ru-RU"/>
        </w:rPr>
        <w:t>Луганск – 2002</w:t>
      </w:r>
    </w:p>
    <w:p w14:paraId="5E6A4D25" w14:textId="77777777" w:rsidR="005913A3" w:rsidRDefault="005913A3" w:rsidP="005913A3">
      <w:pPr>
        <w:pStyle w:val="Iauiue0"/>
        <w:spacing w:line="360" w:lineRule="auto"/>
        <w:jc w:val="center"/>
        <w:rPr>
          <w:sz w:val="28"/>
          <w:lang w:val="ru-RU"/>
        </w:rPr>
      </w:pPr>
      <w:r>
        <w:rPr>
          <w:sz w:val="28"/>
          <w:lang w:val="ru-RU"/>
        </w:rPr>
        <w:br w:type="page"/>
      </w:r>
    </w:p>
    <w:p w14:paraId="2F1E6A45" w14:textId="77777777" w:rsidR="005913A3" w:rsidRDefault="005913A3" w:rsidP="005913A3">
      <w:pPr>
        <w:pStyle w:val="Iauiue2"/>
        <w:spacing w:line="360" w:lineRule="auto"/>
        <w:jc w:val="center"/>
        <w:rPr>
          <w:sz w:val="28"/>
        </w:rPr>
      </w:pPr>
      <w:r>
        <w:rPr>
          <w:b/>
          <w:sz w:val="28"/>
        </w:rPr>
        <w:lastRenderedPageBreak/>
        <w:t>СОДЕРЖАНИЕ</w:t>
      </w:r>
    </w:p>
    <w:p w14:paraId="3CDFAD23" w14:textId="77777777" w:rsidR="005913A3" w:rsidRDefault="005913A3" w:rsidP="005913A3">
      <w:pPr>
        <w:pStyle w:val="Iauiue2"/>
        <w:spacing w:line="360" w:lineRule="auto"/>
        <w:jc w:val="both"/>
        <w:rPr>
          <w:sz w:val="28"/>
        </w:rPr>
      </w:pPr>
      <w:r>
        <w:rPr>
          <w:b/>
          <w:sz w:val="28"/>
        </w:rPr>
        <w:t>Введение</w:t>
      </w:r>
      <w:r>
        <w:rPr>
          <w:sz w:val="28"/>
        </w:rPr>
        <w:t xml:space="preserve"> …..……………………………………………………………………………..3</w:t>
      </w:r>
    </w:p>
    <w:p w14:paraId="6C01E9E9" w14:textId="77777777" w:rsidR="005913A3" w:rsidRDefault="005913A3" w:rsidP="005913A3">
      <w:pPr>
        <w:pStyle w:val="Iauiue2"/>
        <w:spacing w:line="360" w:lineRule="auto"/>
        <w:jc w:val="both"/>
        <w:rPr>
          <w:b/>
          <w:sz w:val="28"/>
        </w:rPr>
      </w:pPr>
      <w:r>
        <w:rPr>
          <w:b/>
          <w:sz w:val="28"/>
        </w:rPr>
        <w:t xml:space="preserve">Раздел 1 Теоретико-методологические подходы к социологическому </w:t>
      </w:r>
    </w:p>
    <w:p w14:paraId="20777374" w14:textId="77777777" w:rsidR="005913A3" w:rsidRDefault="005913A3" w:rsidP="005913A3">
      <w:pPr>
        <w:pStyle w:val="Iauiue2"/>
        <w:spacing w:line="360" w:lineRule="auto"/>
        <w:jc w:val="both"/>
        <w:rPr>
          <w:sz w:val="28"/>
        </w:rPr>
      </w:pPr>
      <w:r>
        <w:rPr>
          <w:b/>
          <w:sz w:val="28"/>
        </w:rPr>
        <w:t>анализу  инновационной активности</w:t>
      </w:r>
      <w:r>
        <w:rPr>
          <w:sz w:val="28"/>
        </w:rPr>
        <w:t>………………………………………………12</w:t>
      </w:r>
    </w:p>
    <w:p w14:paraId="2194DA85" w14:textId="77777777" w:rsidR="005913A3" w:rsidRDefault="005913A3" w:rsidP="003D0CD5">
      <w:pPr>
        <w:pStyle w:val="Iauiue2"/>
        <w:numPr>
          <w:ilvl w:val="0"/>
          <w:numId w:val="64"/>
        </w:numPr>
        <w:spacing w:line="360" w:lineRule="auto"/>
        <w:ind w:left="566"/>
        <w:jc w:val="both"/>
        <w:rPr>
          <w:sz w:val="28"/>
        </w:rPr>
      </w:pPr>
      <w:r>
        <w:rPr>
          <w:sz w:val="28"/>
        </w:rPr>
        <w:t xml:space="preserve">Историко-социологический аспект анализа проблемы инноваций </w:t>
      </w:r>
    </w:p>
    <w:p w14:paraId="668FEEB0" w14:textId="77777777" w:rsidR="005913A3" w:rsidRDefault="005913A3" w:rsidP="005913A3">
      <w:pPr>
        <w:pStyle w:val="Iauiue2"/>
        <w:spacing w:line="360" w:lineRule="auto"/>
        <w:ind w:firstLine="283"/>
        <w:jc w:val="both"/>
        <w:rPr>
          <w:sz w:val="28"/>
        </w:rPr>
      </w:pPr>
      <w:r>
        <w:rPr>
          <w:sz w:val="28"/>
        </w:rPr>
        <w:t>в развитии общества……………………..…………………………………………..12</w:t>
      </w:r>
    </w:p>
    <w:p w14:paraId="3AC4D5FE" w14:textId="77777777" w:rsidR="005913A3" w:rsidRDefault="005913A3" w:rsidP="003D0CD5">
      <w:pPr>
        <w:pStyle w:val="Iauiue2"/>
        <w:numPr>
          <w:ilvl w:val="0"/>
          <w:numId w:val="64"/>
        </w:numPr>
        <w:spacing w:line="360" w:lineRule="auto"/>
        <w:ind w:left="566"/>
        <w:jc w:val="both"/>
        <w:rPr>
          <w:sz w:val="28"/>
        </w:rPr>
      </w:pPr>
      <w:r>
        <w:rPr>
          <w:sz w:val="28"/>
        </w:rPr>
        <w:t>Понятие и сущность инновационной активности………………………….…25</w:t>
      </w:r>
    </w:p>
    <w:p w14:paraId="2C523503" w14:textId="77777777" w:rsidR="005913A3" w:rsidRDefault="005913A3" w:rsidP="005913A3">
      <w:pPr>
        <w:pStyle w:val="Iauiue2"/>
        <w:spacing w:line="360" w:lineRule="auto"/>
        <w:ind w:firstLine="283"/>
        <w:jc w:val="both"/>
        <w:rPr>
          <w:sz w:val="28"/>
        </w:rPr>
      </w:pPr>
      <w:r>
        <w:rPr>
          <w:sz w:val="28"/>
        </w:rPr>
        <w:t>Выводы к разделу 1……………………………………………………………….…55</w:t>
      </w:r>
    </w:p>
    <w:p w14:paraId="68C86F5B" w14:textId="77777777" w:rsidR="005913A3" w:rsidRDefault="005913A3" w:rsidP="005913A3">
      <w:pPr>
        <w:pStyle w:val="Iauiue2"/>
        <w:spacing w:line="360" w:lineRule="auto"/>
        <w:jc w:val="both"/>
        <w:rPr>
          <w:b/>
          <w:sz w:val="28"/>
        </w:rPr>
      </w:pPr>
      <w:r>
        <w:rPr>
          <w:b/>
          <w:sz w:val="28"/>
        </w:rPr>
        <w:t>Раздел 2 Современная система высшего образования как фактор</w:t>
      </w:r>
    </w:p>
    <w:p w14:paraId="6C64E9E5" w14:textId="77777777" w:rsidR="005913A3" w:rsidRDefault="005913A3" w:rsidP="005913A3">
      <w:pPr>
        <w:pStyle w:val="Iauiue2"/>
        <w:spacing w:line="360" w:lineRule="auto"/>
        <w:jc w:val="both"/>
        <w:rPr>
          <w:sz w:val="28"/>
        </w:rPr>
      </w:pPr>
      <w:r>
        <w:rPr>
          <w:b/>
          <w:sz w:val="28"/>
        </w:rPr>
        <w:t xml:space="preserve"> развития инновационной активности студенческой молодёжи</w:t>
      </w:r>
      <w:r>
        <w:rPr>
          <w:sz w:val="28"/>
        </w:rPr>
        <w:t>…….………....57</w:t>
      </w:r>
    </w:p>
    <w:p w14:paraId="766DEF59" w14:textId="77777777" w:rsidR="005913A3" w:rsidRDefault="005913A3" w:rsidP="005913A3">
      <w:pPr>
        <w:pStyle w:val="Iauiue2"/>
        <w:spacing w:line="360" w:lineRule="auto"/>
        <w:ind w:firstLine="283"/>
        <w:jc w:val="both"/>
        <w:rPr>
          <w:sz w:val="28"/>
        </w:rPr>
      </w:pPr>
      <w:r>
        <w:rPr>
          <w:sz w:val="28"/>
        </w:rPr>
        <w:t>2.1.Студенчество как объект социологического анализа………………….……...57</w:t>
      </w:r>
    </w:p>
    <w:p w14:paraId="72841E98" w14:textId="77777777" w:rsidR="005913A3" w:rsidRDefault="005913A3" w:rsidP="005913A3">
      <w:pPr>
        <w:pStyle w:val="Iauiue2"/>
        <w:spacing w:line="360" w:lineRule="auto"/>
        <w:ind w:left="283"/>
        <w:jc w:val="both"/>
        <w:rPr>
          <w:sz w:val="28"/>
        </w:rPr>
      </w:pPr>
      <w:r>
        <w:rPr>
          <w:sz w:val="28"/>
        </w:rPr>
        <w:t xml:space="preserve">2.2. Развитие инновационной активности студентов в условиях </w:t>
      </w:r>
    </w:p>
    <w:p w14:paraId="51969166" w14:textId="77777777" w:rsidR="005913A3" w:rsidRDefault="005913A3" w:rsidP="005913A3">
      <w:pPr>
        <w:pStyle w:val="Iauiue2"/>
        <w:spacing w:line="360" w:lineRule="auto"/>
        <w:ind w:left="283"/>
        <w:jc w:val="both"/>
        <w:rPr>
          <w:sz w:val="28"/>
        </w:rPr>
      </w:pPr>
      <w:r>
        <w:rPr>
          <w:sz w:val="28"/>
        </w:rPr>
        <w:t>формирования новых образовательных стратегий</w:t>
      </w:r>
      <w:r>
        <w:rPr>
          <w:i/>
          <w:sz w:val="28"/>
        </w:rPr>
        <w:t xml:space="preserve"> .</w:t>
      </w:r>
      <w:r>
        <w:rPr>
          <w:sz w:val="28"/>
        </w:rPr>
        <w:t>………………………...…….67</w:t>
      </w:r>
    </w:p>
    <w:p w14:paraId="1854CA5A" w14:textId="77777777" w:rsidR="005913A3" w:rsidRDefault="005913A3" w:rsidP="005913A3">
      <w:pPr>
        <w:pStyle w:val="Iauiue2"/>
        <w:spacing w:line="360" w:lineRule="auto"/>
        <w:ind w:left="283"/>
        <w:jc w:val="both"/>
        <w:rPr>
          <w:sz w:val="28"/>
        </w:rPr>
      </w:pPr>
      <w:r>
        <w:rPr>
          <w:sz w:val="28"/>
        </w:rPr>
        <w:t>Выводы к разделу 2………………………………………………………………… 97</w:t>
      </w:r>
    </w:p>
    <w:p w14:paraId="07E39F70" w14:textId="77777777" w:rsidR="005913A3" w:rsidRDefault="005913A3" w:rsidP="005913A3">
      <w:pPr>
        <w:pStyle w:val="Iauiue2"/>
        <w:spacing w:line="360" w:lineRule="auto"/>
        <w:jc w:val="both"/>
        <w:rPr>
          <w:b/>
          <w:sz w:val="28"/>
        </w:rPr>
      </w:pPr>
      <w:r>
        <w:rPr>
          <w:b/>
          <w:sz w:val="28"/>
        </w:rPr>
        <w:t>Раздел 3 Оптимизация процесса развития инновационной активности</w:t>
      </w:r>
    </w:p>
    <w:p w14:paraId="42683CC4" w14:textId="77777777" w:rsidR="005913A3" w:rsidRDefault="005913A3" w:rsidP="005913A3">
      <w:pPr>
        <w:pStyle w:val="Iauiue2"/>
        <w:spacing w:line="360" w:lineRule="auto"/>
        <w:jc w:val="both"/>
        <w:rPr>
          <w:sz w:val="28"/>
        </w:rPr>
      </w:pPr>
      <w:r>
        <w:rPr>
          <w:b/>
          <w:sz w:val="28"/>
        </w:rPr>
        <w:t>студентов в системе обновляющегося вузовского образования</w:t>
      </w:r>
      <w:r>
        <w:rPr>
          <w:sz w:val="28"/>
        </w:rPr>
        <w:t>………………..99</w:t>
      </w:r>
    </w:p>
    <w:p w14:paraId="33F00412" w14:textId="77777777" w:rsidR="005913A3" w:rsidRDefault="005913A3" w:rsidP="005913A3">
      <w:pPr>
        <w:pStyle w:val="Iauiue2"/>
        <w:spacing w:line="360" w:lineRule="auto"/>
        <w:ind w:left="283"/>
        <w:jc w:val="both"/>
        <w:rPr>
          <w:sz w:val="28"/>
        </w:rPr>
      </w:pPr>
      <w:r>
        <w:rPr>
          <w:sz w:val="28"/>
        </w:rPr>
        <w:t xml:space="preserve">3.1.Типологический анализ студенческой молодежи по уровню </w:t>
      </w:r>
    </w:p>
    <w:p w14:paraId="19D8EA5A" w14:textId="77777777" w:rsidR="005913A3" w:rsidRDefault="005913A3" w:rsidP="005913A3">
      <w:pPr>
        <w:pStyle w:val="Iauiue2"/>
        <w:spacing w:line="360" w:lineRule="auto"/>
        <w:ind w:left="283"/>
        <w:jc w:val="both"/>
        <w:rPr>
          <w:sz w:val="28"/>
        </w:rPr>
      </w:pPr>
      <w:r>
        <w:rPr>
          <w:sz w:val="28"/>
        </w:rPr>
        <w:t>инновационной активности…..………………………...……………………...……99</w:t>
      </w:r>
    </w:p>
    <w:p w14:paraId="31A340EF" w14:textId="77777777" w:rsidR="005913A3" w:rsidRDefault="005913A3" w:rsidP="005913A3">
      <w:pPr>
        <w:pStyle w:val="Iauiue2"/>
        <w:spacing w:line="360" w:lineRule="auto"/>
        <w:ind w:left="283"/>
        <w:jc w:val="both"/>
        <w:rPr>
          <w:sz w:val="28"/>
        </w:rPr>
      </w:pPr>
      <w:r>
        <w:rPr>
          <w:sz w:val="28"/>
        </w:rPr>
        <w:t xml:space="preserve">3.2.Основные направления развития инновационной активности </w:t>
      </w:r>
    </w:p>
    <w:p w14:paraId="5EFEDA2D" w14:textId="77777777" w:rsidR="005913A3" w:rsidRDefault="005913A3" w:rsidP="005913A3">
      <w:pPr>
        <w:pStyle w:val="Iauiue2"/>
        <w:spacing w:line="360" w:lineRule="auto"/>
        <w:ind w:left="283"/>
        <w:jc w:val="both"/>
        <w:rPr>
          <w:sz w:val="28"/>
        </w:rPr>
      </w:pPr>
      <w:r>
        <w:rPr>
          <w:sz w:val="28"/>
        </w:rPr>
        <w:lastRenderedPageBreak/>
        <w:t>студенчества в условиях современных вузов………….…………………………143</w:t>
      </w:r>
    </w:p>
    <w:p w14:paraId="7204E9E1" w14:textId="77777777" w:rsidR="005913A3" w:rsidRDefault="005913A3" w:rsidP="005913A3">
      <w:pPr>
        <w:pStyle w:val="Iauiue2"/>
        <w:spacing w:line="360" w:lineRule="auto"/>
        <w:ind w:firstLine="283"/>
        <w:jc w:val="both"/>
        <w:rPr>
          <w:sz w:val="28"/>
        </w:rPr>
      </w:pPr>
      <w:r>
        <w:rPr>
          <w:sz w:val="28"/>
        </w:rPr>
        <w:t>Выводы к разделу 3………………………………………………………………...170</w:t>
      </w:r>
    </w:p>
    <w:p w14:paraId="418D4E68" w14:textId="77777777" w:rsidR="005913A3" w:rsidRDefault="005913A3" w:rsidP="005913A3">
      <w:pPr>
        <w:pStyle w:val="Iauiue2"/>
        <w:spacing w:line="360" w:lineRule="auto"/>
        <w:jc w:val="both"/>
        <w:rPr>
          <w:sz w:val="28"/>
        </w:rPr>
      </w:pPr>
      <w:r>
        <w:rPr>
          <w:b/>
          <w:sz w:val="28"/>
        </w:rPr>
        <w:t>Выводы</w:t>
      </w:r>
      <w:r>
        <w:rPr>
          <w:sz w:val="28"/>
        </w:rPr>
        <w:t>……………………………………………………………………………..…172</w:t>
      </w:r>
    </w:p>
    <w:p w14:paraId="6505B463" w14:textId="77777777" w:rsidR="005913A3" w:rsidRDefault="005913A3" w:rsidP="005913A3">
      <w:pPr>
        <w:pStyle w:val="Iauiue2"/>
        <w:spacing w:line="360" w:lineRule="auto"/>
        <w:jc w:val="both"/>
        <w:rPr>
          <w:sz w:val="28"/>
        </w:rPr>
      </w:pPr>
      <w:r>
        <w:rPr>
          <w:b/>
          <w:sz w:val="28"/>
        </w:rPr>
        <w:t>Список использованных источников</w:t>
      </w:r>
      <w:r>
        <w:rPr>
          <w:sz w:val="28"/>
        </w:rPr>
        <w:t>……………………………………………..178</w:t>
      </w:r>
    </w:p>
    <w:p w14:paraId="26E6142E" w14:textId="77777777" w:rsidR="005913A3" w:rsidRDefault="005913A3" w:rsidP="005913A3">
      <w:pPr>
        <w:pStyle w:val="Iauiue2"/>
        <w:spacing w:line="360" w:lineRule="auto"/>
        <w:jc w:val="both"/>
        <w:rPr>
          <w:sz w:val="28"/>
        </w:rPr>
      </w:pPr>
      <w:r>
        <w:rPr>
          <w:b/>
          <w:sz w:val="28"/>
        </w:rPr>
        <w:t>Приложения</w:t>
      </w:r>
      <w:r>
        <w:rPr>
          <w:sz w:val="28"/>
        </w:rPr>
        <w:t>…………………………………………………………………………..193</w:t>
      </w:r>
    </w:p>
    <w:p w14:paraId="63A0F6DC" w14:textId="77777777" w:rsidR="005913A3" w:rsidRDefault="005913A3" w:rsidP="005913A3">
      <w:pPr>
        <w:pStyle w:val="Iauiue0"/>
        <w:spacing w:line="360" w:lineRule="auto"/>
        <w:rPr>
          <w:sz w:val="28"/>
          <w:lang w:val="ru-RU"/>
        </w:rPr>
      </w:pPr>
    </w:p>
    <w:p w14:paraId="312B4112" w14:textId="77777777" w:rsidR="005913A3" w:rsidRDefault="005913A3" w:rsidP="005913A3">
      <w:pPr>
        <w:pStyle w:val="Iauiue0"/>
        <w:spacing w:line="360" w:lineRule="auto"/>
        <w:rPr>
          <w:sz w:val="28"/>
          <w:lang w:val="ru-RU"/>
        </w:rPr>
      </w:pPr>
      <w:r>
        <w:rPr>
          <w:sz w:val="28"/>
          <w:lang w:val="ru-RU"/>
        </w:rPr>
        <w:br w:type="page"/>
      </w:r>
    </w:p>
    <w:p w14:paraId="636C1FA3" w14:textId="77777777" w:rsidR="005913A3" w:rsidRDefault="005913A3" w:rsidP="005913A3">
      <w:pPr>
        <w:pStyle w:val="Iauiue0"/>
        <w:jc w:val="center"/>
        <w:rPr>
          <w:sz w:val="28"/>
          <w:lang w:val="ru-RU"/>
        </w:rPr>
      </w:pPr>
      <w:r>
        <w:rPr>
          <w:sz w:val="28"/>
          <w:lang w:val="ru-RU"/>
        </w:rPr>
        <w:lastRenderedPageBreak/>
        <w:t>ВВЕДЕНИЕ</w:t>
      </w:r>
    </w:p>
    <w:p w14:paraId="460690B9" w14:textId="77777777" w:rsidR="005913A3" w:rsidRDefault="005913A3" w:rsidP="005913A3">
      <w:pPr>
        <w:pStyle w:val="Iauiue0"/>
        <w:spacing w:line="360" w:lineRule="auto"/>
        <w:jc w:val="both"/>
        <w:rPr>
          <w:b/>
          <w:sz w:val="28"/>
          <w:lang w:val="ru-RU"/>
        </w:rPr>
      </w:pPr>
    </w:p>
    <w:p w14:paraId="04EAE140" w14:textId="77777777" w:rsidR="005913A3" w:rsidRDefault="005913A3" w:rsidP="005913A3">
      <w:pPr>
        <w:pStyle w:val="Iauiue0"/>
        <w:spacing w:line="360" w:lineRule="auto"/>
        <w:jc w:val="both"/>
        <w:rPr>
          <w:sz w:val="28"/>
          <w:lang w:val="ru-RU"/>
        </w:rPr>
      </w:pPr>
      <w:r>
        <w:rPr>
          <w:b/>
          <w:sz w:val="28"/>
          <w:lang w:val="ru-RU"/>
        </w:rPr>
        <w:t>Актуальность темы</w:t>
      </w:r>
    </w:p>
    <w:p w14:paraId="41D01823" w14:textId="77777777" w:rsidR="005913A3" w:rsidRDefault="005913A3" w:rsidP="005913A3">
      <w:pPr>
        <w:pStyle w:val="Iauiue0"/>
        <w:spacing w:line="360" w:lineRule="auto"/>
        <w:ind w:firstLine="720"/>
        <w:jc w:val="both"/>
        <w:rPr>
          <w:sz w:val="28"/>
          <w:lang w:val="ru-RU"/>
        </w:rPr>
      </w:pPr>
      <w:r>
        <w:rPr>
          <w:sz w:val="28"/>
          <w:lang w:val="ru-RU"/>
        </w:rPr>
        <w:t>Процессы социальных преобразований и тенденции развития в динамично изменяющемся украинском обществе целесообразно рассматривать в контексте особенностей и направленности инноваций.</w:t>
      </w:r>
      <w:r>
        <w:rPr>
          <w:sz w:val="24"/>
          <w:lang w:val="uk-UA"/>
        </w:rPr>
        <w:t xml:space="preserve"> </w:t>
      </w:r>
    </w:p>
    <w:p w14:paraId="673ABFEB" w14:textId="77777777" w:rsidR="005913A3" w:rsidRDefault="005913A3" w:rsidP="005913A3">
      <w:pPr>
        <w:pStyle w:val="Iauiue0"/>
        <w:spacing w:line="360" w:lineRule="auto"/>
        <w:ind w:firstLine="720"/>
        <w:jc w:val="both"/>
        <w:rPr>
          <w:sz w:val="28"/>
          <w:lang w:val="ru-RU"/>
        </w:rPr>
      </w:pPr>
      <w:r>
        <w:rPr>
          <w:sz w:val="28"/>
          <w:lang w:val="ru-RU"/>
        </w:rPr>
        <w:t xml:space="preserve">Развитие социума определяется уровнем интеллектуального потенциала и организационных способностей субъектов социальной деятельности. Эффективность функционирования любого общества во многом зависит от количества и качества инноваций, их содержания, характера и направленности  инновационных процессов. С актуализацией потребности в обновлении всех сторон жизнедеятельности украинского социума на этапе трансформации его социально-экономической системы особую значимость приобретает изучение социальных инноваций, их места и роли в жизнедеятельности общества. </w:t>
      </w:r>
    </w:p>
    <w:p w14:paraId="53E185F8" w14:textId="77777777" w:rsidR="005913A3" w:rsidRDefault="005913A3" w:rsidP="005913A3">
      <w:pPr>
        <w:pStyle w:val="Iauiue0"/>
        <w:spacing w:line="360" w:lineRule="auto"/>
        <w:ind w:firstLine="720"/>
        <w:jc w:val="both"/>
        <w:rPr>
          <w:sz w:val="28"/>
          <w:lang w:val="ru-RU"/>
        </w:rPr>
      </w:pPr>
      <w:r>
        <w:rPr>
          <w:sz w:val="28"/>
          <w:lang w:val="ru-RU"/>
        </w:rPr>
        <w:t>Исторически сложилось так, что в научных исследованиях техническим инновациям традиционно уделялось больше внимания, в то время как к изучению места и роли социальных инноваций в жизнедеятельности общества обратились  лишь с развитием социальной философии, социологии, социальной психологии. Это объясняется, прежде всего, тем, что осуществление социальных инноваций “особенно трудно” и “искать источники их эффективности следует в особых методах их формирования” (А.И.Пригожин). Важно определиться, как будет обеспечиваться практика преемственности социальных инноваций, будет ли позитивным социальное обновление.</w:t>
      </w:r>
    </w:p>
    <w:p w14:paraId="0DDD4EA4" w14:textId="77777777" w:rsidR="005913A3" w:rsidRDefault="005913A3" w:rsidP="005913A3">
      <w:pPr>
        <w:pStyle w:val="Iauiue0"/>
        <w:spacing w:line="360" w:lineRule="auto"/>
        <w:ind w:firstLine="720"/>
        <w:jc w:val="both"/>
        <w:rPr>
          <w:sz w:val="28"/>
          <w:lang w:val="ru-RU"/>
        </w:rPr>
      </w:pPr>
      <w:r>
        <w:rPr>
          <w:sz w:val="28"/>
          <w:lang w:val="ru-RU"/>
        </w:rPr>
        <w:t xml:space="preserve">Значительное влияние на характер и динамику инновационных процессов имеет система образования. Социальные институты общества вообще и институт образования, в частности, находятся на этапе значительных преобразований. Социальную значимость имеют преобразования, которые происходят в системе высшего образования. Необходимость обновления высшей школы Украины,  её направление и характер отмечены в Национальной доктрине развития образования в </w:t>
      </w:r>
      <w:r>
        <w:rPr>
          <w:sz w:val="28"/>
        </w:rPr>
        <w:t>XXI</w:t>
      </w:r>
      <w:r>
        <w:rPr>
          <w:sz w:val="28"/>
          <w:lang w:val="ru-RU"/>
        </w:rPr>
        <w:t xml:space="preserve"> столетии. Процессы обновления в системе высшего образования приобретают особое значение для субъекта социального процесса </w:t>
      </w:r>
      <w:r>
        <w:rPr>
          <w:sz w:val="28"/>
          <w:lang w:val="ru-RU"/>
        </w:rPr>
        <w:lastRenderedPageBreak/>
        <w:t>– студенчества, оказывая значительное влияние на его мировоззрение, ментальность, определяют спектр его инновационной деятельности, развитие инновационной активности.</w:t>
      </w:r>
    </w:p>
    <w:p w14:paraId="7E1EB15B" w14:textId="77777777" w:rsidR="005913A3" w:rsidRDefault="005913A3" w:rsidP="005913A3">
      <w:pPr>
        <w:pStyle w:val="Iauiue0"/>
        <w:spacing w:line="360" w:lineRule="auto"/>
        <w:ind w:firstLine="720"/>
        <w:jc w:val="both"/>
        <w:rPr>
          <w:sz w:val="28"/>
          <w:lang w:val="ru-RU"/>
        </w:rPr>
      </w:pPr>
      <w:r>
        <w:rPr>
          <w:sz w:val="28"/>
          <w:lang w:val="ru-RU"/>
        </w:rPr>
        <w:t xml:space="preserve">Студенческая молодежь всегда привлекала особое внимание исследователей в силу прямой зависимости развития общества от ее интеллектуальных и моральных качеств. Исследование инновационной активности студенчества в условиях общественных трансформаций актуально по целому ряду факторов. Оно более чем старшие поколения склонно к инновационным действиям, а формирование его социального опыта происходит в данных исторических условиях. На этом основании инновационная активность молодежи является движущей силой обновления общества. Развитие инновационной активности выступает гарантом осуществления стратегий становления и развития украинского общества. Инновационный потенциал молодежи должен стать базисом для гармоничного вхождения украинского социума в поликультурное, все более интегрирующееся мировое пространство. При этом студенчество как специфическая социально-демографическая группа, обладающая большим интеллектуальным потенциалом, обеспечивающим возможность восприятия, продуцирования и внедрения нового в жизнедеятельность общества, традиционно рассматривается как наиболее инновационно способная социальная группа молодежной когорты. В то же время значительная часть инновационного потенциала молодежи аккумулируется на различных этапах образовательного процесса. Образовательная сфера и, прежде всего, высшая школа становятся базой развития инновационной активности студенческой молодежи, концентрации и проявления её инновационного социального ресурса. </w:t>
      </w:r>
    </w:p>
    <w:p w14:paraId="7A86F0B5" w14:textId="77777777" w:rsidR="005913A3" w:rsidRDefault="005913A3" w:rsidP="005913A3">
      <w:pPr>
        <w:pStyle w:val="Iauiue0"/>
        <w:spacing w:line="360" w:lineRule="auto"/>
        <w:ind w:firstLine="720"/>
        <w:jc w:val="both"/>
        <w:rPr>
          <w:sz w:val="28"/>
          <w:lang w:val="ru-RU"/>
        </w:rPr>
      </w:pPr>
      <w:r>
        <w:rPr>
          <w:sz w:val="28"/>
          <w:lang w:val="ru-RU"/>
        </w:rPr>
        <w:t xml:space="preserve">В своем исследовании мы считаем обоснованным обращение к тем элементам инновационно-образующей среды системы высшей школы, которые оказывают значительное влияние на развертывание инновационного потенциала и наращивание инновационной активности личности. </w:t>
      </w:r>
    </w:p>
    <w:p w14:paraId="25CD4B50" w14:textId="77777777" w:rsidR="005913A3" w:rsidRDefault="005913A3" w:rsidP="005913A3">
      <w:pPr>
        <w:pStyle w:val="Iauiue0"/>
        <w:spacing w:line="360" w:lineRule="auto"/>
        <w:ind w:firstLine="720"/>
        <w:jc w:val="both"/>
        <w:rPr>
          <w:sz w:val="28"/>
          <w:lang w:val="ru-RU"/>
        </w:rPr>
      </w:pPr>
      <w:r>
        <w:rPr>
          <w:sz w:val="28"/>
          <w:lang w:val="ru-RU"/>
        </w:rPr>
        <w:t xml:space="preserve">Исследовательскую проблему мы усматриваем в противоречии между потребностью общества в высоком уровне инновационной активности  </w:t>
      </w:r>
      <w:r>
        <w:rPr>
          <w:sz w:val="28"/>
          <w:lang w:val="ru-RU"/>
        </w:rPr>
        <w:lastRenderedPageBreak/>
        <w:t>студенческой молодежи как наиболее мобильного, восприимчивого к инновациям социального субъекта и реальным уровнем её проявления (предметная сторона проблемной ситуации). Гносеологическая сторона проблемной ситуации состоит в противоречии между пониманием необходимости развития инновационной активности студенчества и недостаточным знанием особенностей её развития, в частности, в условиях высшего учебного заведения.</w:t>
      </w:r>
    </w:p>
    <w:p w14:paraId="4FCF03C5" w14:textId="77777777" w:rsidR="005913A3" w:rsidRDefault="005913A3" w:rsidP="005913A3">
      <w:pPr>
        <w:pStyle w:val="Iauiue0"/>
        <w:spacing w:line="360" w:lineRule="auto"/>
        <w:jc w:val="both"/>
        <w:rPr>
          <w:sz w:val="28"/>
          <w:lang w:val="ru-RU"/>
        </w:rPr>
      </w:pPr>
      <w:r>
        <w:rPr>
          <w:sz w:val="28"/>
          <w:lang w:val="ru-RU"/>
        </w:rPr>
        <w:tab/>
      </w:r>
      <w:r>
        <w:rPr>
          <w:b/>
          <w:sz w:val="28"/>
          <w:lang w:val="ru-RU"/>
        </w:rPr>
        <w:t>Степень научной разработанности</w:t>
      </w:r>
    </w:p>
    <w:p w14:paraId="53D06FE3" w14:textId="77777777" w:rsidR="005913A3" w:rsidRDefault="005913A3" w:rsidP="005913A3">
      <w:pPr>
        <w:pStyle w:val="Iauiue0"/>
        <w:spacing w:line="360" w:lineRule="auto"/>
        <w:jc w:val="both"/>
        <w:rPr>
          <w:sz w:val="28"/>
          <w:lang w:val="ru-RU"/>
        </w:rPr>
      </w:pPr>
      <w:r>
        <w:rPr>
          <w:sz w:val="28"/>
          <w:lang w:val="ru-RU"/>
        </w:rPr>
        <w:t xml:space="preserve">   </w:t>
      </w:r>
      <w:r>
        <w:rPr>
          <w:sz w:val="28"/>
          <w:lang w:val="ru-RU"/>
        </w:rPr>
        <w:tab/>
        <w:t>Проблеме инноваций в современной научной литературе уделяется большое  внимание. Однако наиболее изучены они в экономической, технической, образовательной и управленческой сферах.</w:t>
      </w:r>
    </w:p>
    <w:p w14:paraId="7E6130B3" w14:textId="77777777" w:rsidR="005913A3" w:rsidRDefault="005913A3" w:rsidP="005913A3">
      <w:pPr>
        <w:pStyle w:val="Iauiue0"/>
        <w:spacing w:line="360" w:lineRule="auto"/>
        <w:ind w:firstLine="720"/>
        <w:jc w:val="both"/>
        <w:rPr>
          <w:sz w:val="28"/>
          <w:lang w:val="ru-RU"/>
        </w:rPr>
      </w:pPr>
      <w:r>
        <w:rPr>
          <w:sz w:val="28"/>
          <w:lang w:val="ru-RU"/>
        </w:rPr>
        <w:t xml:space="preserve"> Исследования социальных аспектов технических инноваций и собственно социальных нововведений последних лет внесли значительный вклад в изучение данной проблемы. В то же время методологическая база и понятийный аппарат теории социальных инноваций остаются недостаточно разработанными.</w:t>
      </w:r>
    </w:p>
    <w:p w14:paraId="7196500A" w14:textId="77777777" w:rsidR="005913A3" w:rsidRDefault="005913A3" w:rsidP="005913A3">
      <w:pPr>
        <w:pStyle w:val="Iauiue0"/>
        <w:spacing w:line="360" w:lineRule="auto"/>
        <w:ind w:firstLine="720"/>
        <w:jc w:val="both"/>
        <w:rPr>
          <w:sz w:val="28"/>
          <w:lang w:val="ru-RU"/>
        </w:rPr>
      </w:pPr>
      <w:r>
        <w:rPr>
          <w:sz w:val="28"/>
          <w:lang w:val="ru-RU"/>
        </w:rPr>
        <w:t xml:space="preserve">Концептуальные разработки М.Вебера, И.Гердера, Э.Фромма, О.Шпенглера, Й.Шумпетера и др. позволили оценить значимость и противоречивость социальных последствий внедрения инноваций для европейской цивилизации и всего мирового сообщества. </w:t>
      </w:r>
    </w:p>
    <w:p w14:paraId="2E898A24" w14:textId="77777777" w:rsidR="005913A3" w:rsidRDefault="005913A3" w:rsidP="005913A3">
      <w:pPr>
        <w:pStyle w:val="Iauiue0"/>
        <w:spacing w:line="360" w:lineRule="auto"/>
        <w:ind w:firstLine="720"/>
        <w:jc w:val="both"/>
        <w:rPr>
          <w:sz w:val="28"/>
          <w:lang w:val="ru-RU"/>
        </w:rPr>
      </w:pPr>
      <w:r>
        <w:rPr>
          <w:sz w:val="28"/>
          <w:lang w:val="ru-RU"/>
        </w:rPr>
        <w:t>Анализ характера социальных процессов, особенностей изменений, происходящих в социальной структуре общества в результате расширения масштабов инновационной деятельности, попытки среднесрочного и долгосрочного прогнозирования социальных последствий нововведений нашли отражение в работах таких ведущих исследователей ХХ века, как  Д.Белл, Дж.Бернхейм, И.Валлерстайн, Дж.Гэлбрейт, П.Дракер, М.Кастельс, Д.Медоуз, Т.Парсонс, А.Печчеи, П.Сорокин, Э.Тоффлер и других.</w:t>
      </w:r>
    </w:p>
    <w:p w14:paraId="6D856051" w14:textId="77777777" w:rsidR="005913A3" w:rsidRDefault="005913A3" w:rsidP="005913A3">
      <w:pPr>
        <w:pStyle w:val="Iauiue0"/>
        <w:spacing w:line="360" w:lineRule="auto"/>
        <w:jc w:val="both"/>
        <w:rPr>
          <w:sz w:val="28"/>
          <w:lang w:val="ru-RU"/>
        </w:rPr>
      </w:pPr>
      <w:r>
        <w:rPr>
          <w:sz w:val="28"/>
          <w:lang w:val="ru-RU"/>
        </w:rPr>
        <w:tab/>
        <w:t>Целый ряд важных методологических положений социологического анализа инноваций, оценка особенностей внедрения нововведений как специфических социальных технологий представлены в работах И.Бестужева-Лады, С.Вовканича, В.Дудченко, Н.Лукашевича, Б.Нагорного, В.Подшивалкиной, А.Пригожина, О.Скидина, Л.Хижняк,  Ю.Яковенко.</w:t>
      </w:r>
    </w:p>
    <w:p w14:paraId="30CCEA14" w14:textId="77777777" w:rsidR="005913A3" w:rsidRDefault="005913A3" w:rsidP="005913A3">
      <w:pPr>
        <w:pStyle w:val="Iauiue0"/>
        <w:spacing w:line="360" w:lineRule="auto"/>
        <w:ind w:firstLine="720"/>
        <w:jc w:val="both"/>
        <w:rPr>
          <w:sz w:val="28"/>
          <w:lang w:val="ru-RU"/>
        </w:rPr>
      </w:pPr>
      <w:r>
        <w:rPr>
          <w:sz w:val="28"/>
          <w:lang w:val="ru-RU"/>
        </w:rPr>
        <w:lastRenderedPageBreak/>
        <w:t>В условиях трансформации украинского общества особое значение приобретают исследования инновационной активности, в том числе студенчества. Тем не менее, целенаправленных исследований этой области инноватики в украинской социологии не проводилось. Результаты социологического изучения студенческой среды, в том числе некоторых аспектов инновационной деятельности студенчества, представлены в работах В.Арбениной, В.Бакирова, О.Балакиревой, Е.Головахи, В.Николаевского, С.Оксамытной, Н.Победы, Л.Сокурянской, И.Шеремет, Н.Шуст, Е.Якубы, А.Яременко и других.</w:t>
      </w:r>
    </w:p>
    <w:p w14:paraId="403CD569" w14:textId="77777777" w:rsidR="005913A3" w:rsidRDefault="005913A3" w:rsidP="005913A3">
      <w:pPr>
        <w:pStyle w:val="Iauiue0"/>
        <w:spacing w:line="360" w:lineRule="auto"/>
        <w:ind w:firstLine="720"/>
        <w:jc w:val="both"/>
        <w:rPr>
          <w:sz w:val="28"/>
          <w:lang w:val="ru-RU"/>
        </w:rPr>
      </w:pPr>
      <w:r>
        <w:rPr>
          <w:sz w:val="28"/>
          <w:lang w:val="ru-RU"/>
        </w:rPr>
        <w:t xml:space="preserve">Вопросам анализа процессов обновления высшей школы Украины и инновационных особенностей высшего образования посвящен ряд исследований В.Андрущенко, В.Астаховой, Л.Герасиной, В.Городяненко, В.Казакова,, В.Кременя, А.Навроцкого, О.Скидина, В.Франчука, А.Хоронжего, Ю.Чернецкого и других. </w:t>
      </w:r>
    </w:p>
    <w:p w14:paraId="78D3F64E" w14:textId="77777777" w:rsidR="005913A3" w:rsidRDefault="005913A3" w:rsidP="005913A3">
      <w:pPr>
        <w:pStyle w:val="Iauiue0"/>
        <w:spacing w:line="360" w:lineRule="auto"/>
        <w:jc w:val="both"/>
        <w:rPr>
          <w:sz w:val="28"/>
          <w:lang w:val="ru-RU"/>
        </w:rPr>
      </w:pPr>
      <w:r>
        <w:rPr>
          <w:sz w:val="28"/>
          <w:lang w:val="ru-RU"/>
        </w:rPr>
        <w:tab/>
        <w:t>Исследования различных аспектов жизнедеятельности молодежи дают основания утверждать, что проблема развития и проявления инновационной активности студенческой молодежи является недостаточно изученной как с точки зрения теории среднего уровня, так и в плане осуществления эмпирических исследований. В отечественной социологической литературе практически отсутствуют работы, посвященные теоретико-методологическим и методическим  аспектам исследования инновационной активности студенчества, что сдерживает изучение её реального состояния, разработку социальных технологий её развития.</w:t>
      </w:r>
    </w:p>
    <w:p w14:paraId="769D1461" w14:textId="77777777" w:rsidR="005913A3" w:rsidRDefault="005913A3" w:rsidP="005913A3">
      <w:pPr>
        <w:pStyle w:val="Iauiue0"/>
        <w:spacing w:line="360" w:lineRule="auto"/>
        <w:ind w:firstLine="720"/>
        <w:jc w:val="both"/>
        <w:rPr>
          <w:sz w:val="28"/>
          <w:lang w:val="ru-RU"/>
        </w:rPr>
      </w:pPr>
      <w:r>
        <w:rPr>
          <w:sz w:val="28"/>
          <w:lang w:val="ru-RU"/>
        </w:rPr>
        <w:t>Вышеизложенное актуализирует необходимость социологического анализа особенностей развития инновационной активности студенческой молодежи в условиях современных трансформационных процессов в обществе, а также поиск путей оптимизации процесса развития инновационной активности студенчества, что обусловило выбор темы диссертационного исследования.</w:t>
      </w:r>
    </w:p>
    <w:p w14:paraId="0323CBCC" w14:textId="77777777" w:rsidR="005913A3" w:rsidRDefault="005913A3" w:rsidP="005913A3">
      <w:pPr>
        <w:pStyle w:val="Iauiue0"/>
        <w:spacing w:line="360" w:lineRule="auto"/>
        <w:ind w:firstLine="720"/>
        <w:jc w:val="both"/>
        <w:rPr>
          <w:sz w:val="28"/>
          <w:lang w:val="ru-RU"/>
        </w:rPr>
      </w:pPr>
    </w:p>
    <w:p w14:paraId="0F4DFCA5" w14:textId="77777777" w:rsidR="005913A3" w:rsidRDefault="005913A3" w:rsidP="005913A3">
      <w:pPr>
        <w:pStyle w:val="Iauiue0"/>
        <w:spacing w:line="360" w:lineRule="auto"/>
        <w:jc w:val="both"/>
        <w:rPr>
          <w:b/>
          <w:sz w:val="28"/>
          <w:lang w:val="ru-RU"/>
        </w:rPr>
      </w:pPr>
      <w:r>
        <w:rPr>
          <w:sz w:val="28"/>
          <w:lang w:val="ru-RU"/>
        </w:rPr>
        <w:tab/>
      </w:r>
      <w:r>
        <w:rPr>
          <w:b/>
          <w:sz w:val="28"/>
          <w:lang w:val="ru-RU"/>
        </w:rPr>
        <w:t>Связь работы с научными программами, планами, темами</w:t>
      </w:r>
    </w:p>
    <w:p w14:paraId="3DE20DE0" w14:textId="77777777" w:rsidR="005913A3" w:rsidRDefault="005913A3" w:rsidP="005913A3">
      <w:pPr>
        <w:pStyle w:val="Iauiue0"/>
        <w:spacing w:line="360" w:lineRule="auto"/>
        <w:jc w:val="both"/>
        <w:rPr>
          <w:sz w:val="28"/>
          <w:lang w:val="ru-RU"/>
        </w:rPr>
      </w:pPr>
      <w:r>
        <w:rPr>
          <w:sz w:val="28"/>
          <w:lang w:val="ru-RU"/>
        </w:rPr>
        <w:lastRenderedPageBreak/>
        <w:tab/>
        <w:t>Диссертационное исследование является составной частью государственных бюджетных проектов, утвержденных Министерством образования и науки  Украины, которые были выполнены кафедрой социологии Восточноукраинского национального университета имени Владимира Даля при участии автора: “Разработка основ формирования инновационной активности развития индивидуальных особенностей студентов на базе социологических исследований” (ГН-14-96), “Научные основы мотивационного потенциала социальной и психологической культуры высшего учебного заведения” (ГН-49-99), “Жизненные стратегии молодежи в условиях трансформирующегося общества” (ГН-27-01), а также кафедрального научного исследования “Методологические и методические основы преподавания социологических дисциплин в высших учебных заведениях в условиях трансформирующегося общества”.</w:t>
      </w:r>
    </w:p>
    <w:p w14:paraId="243B233E" w14:textId="77777777" w:rsidR="005913A3" w:rsidRDefault="005913A3" w:rsidP="005913A3">
      <w:pPr>
        <w:pStyle w:val="Iauiue0"/>
        <w:spacing w:line="360" w:lineRule="auto"/>
        <w:ind w:firstLine="720"/>
        <w:jc w:val="both"/>
        <w:rPr>
          <w:b/>
          <w:sz w:val="28"/>
          <w:lang w:val="ru-RU"/>
        </w:rPr>
      </w:pPr>
      <w:r>
        <w:rPr>
          <w:b/>
          <w:sz w:val="28"/>
          <w:lang w:val="ru-RU"/>
        </w:rPr>
        <w:t>Цель и задачи исследования</w:t>
      </w:r>
    </w:p>
    <w:p w14:paraId="0BC3C556" w14:textId="77777777" w:rsidR="005913A3" w:rsidRDefault="005913A3" w:rsidP="005913A3">
      <w:pPr>
        <w:pStyle w:val="Iauiue0"/>
        <w:spacing w:line="360" w:lineRule="auto"/>
        <w:jc w:val="both"/>
        <w:rPr>
          <w:sz w:val="28"/>
          <w:lang w:val="ru-RU"/>
        </w:rPr>
      </w:pPr>
      <w:r>
        <w:rPr>
          <w:sz w:val="28"/>
          <w:lang w:val="ru-RU"/>
        </w:rPr>
        <w:tab/>
        <w:t>Целью диссертационного исследования является разработка теоретико-методологического подхода к изучению инновационной активности студенческой молодежи и разработка на этой основе системы мер по развитию инновационной активности студенчества в условиях обновления высшей школы Украины.</w:t>
      </w:r>
    </w:p>
    <w:p w14:paraId="7076367A" w14:textId="77777777" w:rsidR="005913A3" w:rsidRDefault="005913A3" w:rsidP="005913A3">
      <w:pPr>
        <w:pStyle w:val="Iauiue0"/>
        <w:spacing w:line="360" w:lineRule="auto"/>
        <w:jc w:val="both"/>
        <w:rPr>
          <w:sz w:val="28"/>
          <w:lang w:val="ru-RU"/>
        </w:rPr>
      </w:pPr>
      <w:r>
        <w:rPr>
          <w:sz w:val="28"/>
          <w:lang w:val="ru-RU"/>
        </w:rPr>
        <w:tab/>
      </w:r>
      <w:r>
        <w:rPr>
          <w:i/>
          <w:sz w:val="28"/>
          <w:lang w:val="ru-RU"/>
        </w:rPr>
        <w:t>Реализация данной цели предполагает решение следующих задач</w:t>
      </w:r>
      <w:r>
        <w:rPr>
          <w:sz w:val="28"/>
          <w:lang w:val="ru-RU"/>
        </w:rPr>
        <w:t>:</w:t>
      </w:r>
    </w:p>
    <w:p w14:paraId="0214D60B"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t>Уточнить теоретико-методологические подходы социологического анализа    явления инновационной активности и понятийный аппарат исследования;</w:t>
      </w:r>
    </w:p>
    <w:p w14:paraId="746410E0"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t>Выяснить специфику формирования и проявления инновационной активности студенчества;</w:t>
      </w:r>
    </w:p>
    <w:p w14:paraId="3DE85A03"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t>Проанализировать внешние (объективные) факторы, влияющие на развитие инновационной активности студенческой молодежи;</w:t>
      </w:r>
    </w:p>
    <w:p w14:paraId="15D20095"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t>Выявить особенности влияния университетской среды на формирование и направленность инновационной активности студентов;</w:t>
      </w:r>
    </w:p>
    <w:p w14:paraId="346CFF4A"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t>Определить внутренние (субъективные) факторы, детерминирующие развитие инновационной активности студенчества;</w:t>
      </w:r>
    </w:p>
    <w:p w14:paraId="548A8556"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lastRenderedPageBreak/>
        <w:t>Сделать типологический анализ студенческой молодежи по уровню  инновационной активности;</w:t>
      </w:r>
    </w:p>
    <w:p w14:paraId="612A0AB5"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t>Разработать рекомендации по оптимизации развития инновационной активности студенческой молодежи в период обновления высшей школы Украины.</w:t>
      </w:r>
    </w:p>
    <w:p w14:paraId="24E9B31F" w14:textId="77777777" w:rsidR="005913A3" w:rsidRDefault="005913A3" w:rsidP="005913A3">
      <w:pPr>
        <w:pStyle w:val="Iauiue0"/>
        <w:numPr>
          <w:ilvl w:val="12"/>
          <w:numId w:val="0"/>
        </w:numPr>
        <w:spacing w:line="360" w:lineRule="auto"/>
        <w:jc w:val="both"/>
        <w:rPr>
          <w:sz w:val="28"/>
          <w:lang w:val="ru-RU"/>
        </w:rPr>
      </w:pPr>
      <w:r>
        <w:rPr>
          <w:i/>
          <w:sz w:val="28"/>
          <w:lang w:val="ru-RU"/>
        </w:rPr>
        <w:t xml:space="preserve">Объект диссертационного исследования </w:t>
      </w:r>
      <w:r>
        <w:rPr>
          <w:sz w:val="28"/>
          <w:lang w:val="ru-RU"/>
        </w:rPr>
        <w:t xml:space="preserve"> – студенческая молодежь Украины.</w:t>
      </w:r>
    </w:p>
    <w:p w14:paraId="34897F49" w14:textId="77777777" w:rsidR="005913A3" w:rsidRDefault="005913A3" w:rsidP="005913A3">
      <w:pPr>
        <w:pStyle w:val="Iauiue0"/>
        <w:numPr>
          <w:ilvl w:val="12"/>
          <w:numId w:val="0"/>
        </w:numPr>
        <w:spacing w:line="360" w:lineRule="auto"/>
        <w:jc w:val="both"/>
        <w:rPr>
          <w:sz w:val="28"/>
          <w:lang w:val="ru-RU"/>
        </w:rPr>
      </w:pPr>
      <w:r>
        <w:rPr>
          <w:i/>
          <w:sz w:val="28"/>
          <w:lang w:val="ru-RU"/>
        </w:rPr>
        <w:t xml:space="preserve">Предмет диссертационного исследования </w:t>
      </w:r>
      <w:r>
        <w:rPr>
          <w:sz w:val="28"/>
          <w:lang w:val="ru-RU"/>
        </w:rPr>
        <w:t>– факторы развития инновационной активности студентов высшего учебного заведения.</w:t>
      </w:r>
    </w:p>
    <w:p w14:paraId="19E4D0E3" w14:textId="77777777" w:rsidR="005913A3" w:rsidRDefault="005913A3" w:rsidP="005913A3">
      <w:pPr>
        <w:pStyle w:val="Iauiue0"/>
        <w:numPr>
          <w:ilvl w:val="12"/>
          <w:numId w:val="0"/>
        </w:numPr>
        <w:spacing w:line="360" w:lineRule="auto"/>
        <w:jc w:val="both"/>
        <w:rPr>
          <w:sz w:val="28"/>
          <w:lang w:val="ru-RU"/>
        </w:rPr>
      </w:pPr>
      <w:r>
        <w:rPr>
          <w:i/>
          <w:sz w:val="28"/>
          <w:lang w:val="ru-RU"/>
        </w:rPr>
        <w:t>Методы диссертационного исследования</w:t>
      </w:r>
      <w:r>
        <w:rPr>
          <w:sz w:val="28"/>
          <w:lang w:val="ru-RU"/>
        </w:rPr>
        <w:t xml:space="preserve">. Выбор методов диссертационного исследования  обусловлен сложностью трансформационных социально-экономических процессов, в которых пребывает как украинское общество в целом, так и высшая школа в частности, что оказывает влияние на проявление инновационной активности украинского студенчества. </w:t>
      </w:r>
    </w:p>
    <w:p w14:paraId="7A2E653C" w14:textId="77777777" w:rsidR="005913A3" w:rsidRDefault="005913A3" w:rsidP="005913A3">
      <w:pPr>
        <w:pStyle w:val="Iauiue0"/>
        <w:numPr>
          <w:ilvl w:val="12"/>
          <w:numId w:val="0"/>
        </w:numPr>
        <w:spacing w:line="360" w:lineRule="auto"/>
        <w:jc w:val="both"/>
        <w:rPr>
          <w:sz w:val="28"/>
          <w:lang w:val="ru-RU"/>
        </w:rPr>
      </w:pPr>
      <w:r>
        <w:rPr>
          <w:sz w:val="28"/>
          <w:lang w:val="ru-RU"/>
        </w:rPr>
        <w:tab/>
        <w:t>Авторская концепция разрабатывалась в пределах структурного функционализма, в частности, теории социального действия и взаимодействия, конфликтной и ценностно-нормативной парадигм.</w:t>
      </w:r>
    </w:p>
    <w:p w14:paraId="60EEA7A8" w14:textId="77777777" w:rsidR="005913A3" w:rsidRDefault="005913A3" w:rsidP="005913A3">
      <w:pPr>
        <w:pStyle w:val="Iauiue0"/>
        <w:numPr>
          <w:ilvl w:val="12"/>
          <w:numId w:val="0"/>
        </w:numPr>
        <w:spacing w:line="360" w:lineRule="auto"/>
        <w:ind w:firstLine="720"/>
        <w:jc w:val="both"/>
        <w:rPr>
          <w:sz w:val="28"/>
          <w:lang w:val="ru-RU"/>
        </w:rPr>
      </w:pPr>
      <w:r>
        <w:rPr>
          <w:sz w:val="28"/>
          <w:lang w:val="ru-RU"/>
        </w:rPr>
        <w:t>Теоретическое осмысление проблемы обусловило использование общенаучных методов: обобщения, аналогии, сопоставления, типологизации, анализа и синтеза.</w:t>
      </w:r>
    </w:p>
    <w:p w14:paraId="3EA2B16C" w14:textId="77777777" w:rsidR="005913A3" w:rsidRDefault="005913A3" w:rsidP="005913A3">
      <w:pPr>
        <w:pStyle w:val="Iauiue0"/>
        <w:numPr>
          <w:ilvl w:val="12"/>
          <w:numId w:val="0"/>
        </w:numPr>
        <w:spacing w:line="360" w:lineRule="auto"/>
        <w:ind w:firstLine="720"/>
        <w:jc w:val="both"/>
        <w:rPr>
          <w:sz w:val="28"/>
          <w:lang w:val="ru-RU"/>
        </w:rPr>
      </w:pPr>
      <w:r>
        <w:rPr>
          <w:sz w:val="28"/>
          <w:lang w:val="ru-RU"/>
        </w:rPr>
        <w:t>Среди количественных методов сбора социологической информации использовались: групповое анкетирование, контент-анализ личных документов (в качестве которых выступали резюме студентов).</w:t>
      </w:r>
    </w:p>
    <w:p w14:paraId="027D4A77" w14:textId="77777777" w:rsidR="005913A3" w:rsidRDefault="005913A3" w:rsidP="005913A3">
      <w:pPr>
        <w:pStyle w:val="Iauiue0"/>
        <w:numPr>
          <w:ilvl w:val="12"/>
          <w:numId w:val="0"/>
        </w:numPr>
        <w:spacing w:line="360" w:lineRule="auto"/>
        <w:ind w:firstLine="720"/>
        <w:jc w:val="both"/>
        <w:rPr>
          <w:sz w:val="28"/>
          <w:lang w:val="ru-RU"/>
        </w:rPr>
      </w:pPr>
      <w:r>
        <w:rPr>
          <w:sz w:val="28"/>
          <w:lang w:val="ru-RU"/>
        </w:rPr>
        <w:t xml:space="preserve">В связи с необходимостью приблизиться к адекватному пониманию субъективных содержаний, суждений и действий студенчества, нами была использована  методология качественного исследования с применением тактики “история жизни” (как отражение в индивидуальной жизни социально-культурных норм, соотношения социального и индивидуального), глубинного интервью и фокусированного группового интервью (для выявления расхождений в понимании жизненных стратегий и проблем). </w:t>
      </w:r>
    </w:p>
    <w:p w14:paraId="1B9E5C9F" w14:textId="77777777" w:rsidR="005913A3" w:rsidRDefault="005913A3" w:rsidP="005913A3">
      <w:pPr>
        <w:pStyle w:val="Iauiue0"/>
        <w:numPr>
          <w:ilvl w:val="12"/>
          <w:numId w:val="0"/>
        </w:numPr>
        <w:spacing w:line="360" w:lineRule="auto"/>
        <w:ind w:firstLine="720"/>
        <w:jc w:val="both"/>
        <w:rPr>
          <w:sz w:val="28"/>
          <w:lang w:val="ru-RU"/>
        </w:rPr>
      </w:pPr>
      <w:r>
        <w:rPr>
          <w:sz w:val="28"/>
          <w:lang w:val="ru-RU"/>
        </w:rPr>
        <w:lastRenderedPageBreak/>
        <w:t>Для анализа эмпирической социологической информации применялись типологический, кластерный и корреляционный методы. Вторичный анализ был применён к ряду эмпирических данных, полученных как отечественными, так и российскими исследователями.</w:t>
      </w:r>
    </w:p>
    <w:p w14:paraId="25540BBE" w14:textId="77777777" w:rsidR="005913A3" w:rsidRDefault="005913A3" w:rsidP="005913A3">
      <w:pPr>
        <w:pStyle w:val="Iauiue0"/>
        <w:spacing w:line="360" w:lineRule="auto"/>
        <w:jc w:val="both"/>
        <w:rPr>
          <w:sz w:val="28"/>
          <w:lang w:val="ru-RU"/>
        </w:rPr>
      </w:pPr>
      <w:r>
        <w:rPr>
          <w:sz w:val="28"/>
          <w:lang w:val="ru-RU"/>
        </w:rPr>
        <w:t xml:space="preserve"> </w:t>
      </w:r>
      <w:r>
        <w:rPr>
          <w:sz w:val="28"/>
          <w:lang w:val="ru-RU"/>
        </w:rPr>
        <w:tab/>
      </w:r>
      <w:r>
        <w:rPr>
          <w:b/>
          <w:sz w:val="28"/>
          <w:lang w:val="ru-RU"/>
        </w:rPr>
        <w:t>Научная новизна полученных результатов.</w:t>
      </w:r>
      <w:r>
        <w:rPr>
          <w:sz w:val="28"/>
          <w:lang w:val="ru-RU"/>
        </w:rPr>
        <w:t xml:space="preserve"> В диссертационном исследовании нашло решение научное задание разработки теоретико-методологического подхода к изучению развития инновационной активности студенческой молодежи в условиях обновления высшей школы Украины.</w:t>
      </w:r>
    </w:p>
    <w:p w14:paraId="2453498C" w14:textId="77777777" w:rsidR="005913A3" w:rsidRDefault="005913A3" w:rsidP="005913A3">
      <w:pPr>
        <w:pStyle w:val="Iauiue0"/>
        <w:numPr>
          <w:ilvl w:val="12"/>
          <w:numId w:val="0"/>
        </w:numPr>
        <w:spacing w:line="360" w:lineRule="auto"/>
        <w:ind w:left="720"/>
        <w:jc w:val="both"/>
        <w:rPr>
          <w:sz w:val="28"/>
          <w:lang w:val="ru-RU"/>
        </w:rPr>
      </w:pPr>
      <w:r>
        <w:rPr>
          <w:i/>
          <w:sz w:val="28"/>
          <w:lang w:val="ru-RU"/>
        </w:rPr>
        <w:t>Научная новизна работы состоит в следующих положениях</w:t>
      </w:r>
      <w:r>
        <w:rPr>
          <w:sz w:val="28"/>
          <w:lang w:val="ru-RU"/>
        </w:rPr>
        <w:t>:</w:t>
      </w:r>
    </w:p>
    <w:p w14:paraId="2A394B50"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t xml:space="preserve">получила дальнейшее развитие социологическая концепция инновационной активности студенческой молодежи; уточнены базовые понятия, раскрывающие инновационную активность студенческой молодежи (инновационный потенциал, инновационный климат, инновативность, инновационная среда, инновационный процесс, инновационное ядро, инновационное поведение); </w:t>
      </w:r>
    </w:p>
    <w:p w14:paraId="730B1287"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t xml:space="preserve">впервые разработаны социологические критерии и индикаторы измерения уровня инновационной активности, на основе которых разработана типология студенчества по уровню инновационной активности; </w:t>
      </w:r>
    </w:p>
    <w:p w14:paraId="0AD2B66A"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t xml:space="preserve">проанализированы объективные факторы, оказывающие влияние на развитие инновационной активности студенчества; доказано, что среди внешних условий доминирующее воздействие на развитие инновационной активности студенческой молодежи оказывают содержание, характер и направленность обучения, предоставляемые высшим учебным заведением; </w:t>
      </w:r>
    </w:p>
    <w:p w14:paraId="50ACAD3D"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t>выявлены субъективные факторы, детерминирующие развитие инновационной активности студенчества; выделены типичные и особенные черты  студенчества как субъекта инновационной активности; выделен и проанализирован механизм формирования инновационной активности студентов в условиях обновления высшей школы Украины;</w:t>
      </w:r>
    </w:p>
    <w:p w14:paraId="0B7EE7DD"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t xml:space="preserve">впервые в практике социологических исследований получены эмпирические показатели изменений качественных характеристик поколений и элементов </w:t>
      </w:r>
      <w:r>
        <w:rPr>
          <w:sz w:val="28"/>
          <w:lang w:val="ru-RU"/>
        </w:rPr>
        <w:lastRenderedPageBreak/>
        <w:t>социокультурной среды, определяющих в значительной мере динамику и направленность инновационной активности студенческой молодежи;</w:t>
      </w:r>
    </w:p>
    <w:p w14:paraId="1E91AF93" w14:textId="77777777" w:rsidR="005913A3" w:rsidRDefault="005913A3" w:rsidP="003D0CD5">
      <w:pPr>
        <w:pStyle w:val="Iauiue0"/>
        <w:numPr>
          <w:ilvl w:val="0"/>
          <w:numId w:val="65"/>
        </w:numPr>
        <w:suppressAutoHyphens w:val="0"/>
        <w:spacing w:line="360" w:lineRule="auto"/>
        <w:jc w:val="both"/>
        <w:rPr>
          <w:sz w:val="28"/>
          <w:lang w:val="ru-RU"/>
        </w:rPr>
      </w:pPr>
      <w:r>
        <w:rPr>
          <w:sz w:val="28"/>
          <w:lang w:val="ru-RU"/>
        </w:rPr>
        <w:t>предложен ряд рекомендаций по оптимизации процесса развития инновационной активности студенчества в условиях социальных трансформаций.</w:t>
      </w:r>
    </w:p>
    <w:p w14:paraId="56096D46" w14:textId="77777777" w:rsidR="005913A3" w:rsidRDefault="005913A3" w:rsidP="005913A3">
      <w:pPr>
        <w:pStyle w:val="Iauiue0"/>
        <w:spacing w:line="360" w:lineRule="auto"/>
        <w:ind w:firstLine="283"/>
        <w:jc w:val="both"/>
        <w:rPr>
          <w:b/>
          <w:sz w:val="28"/>
          <w:lang w:val="ru-RU"/>
        </w:rPr>
      </w:pPr>
      <w:r>
        <w:rPr>
          <w:b/>
          <w:sz w:val="28"/>
          <w:lang w:val="ru-RU"/>
        </w:rPr>
        <w:t>Практическое значение полученных результатов</w:t>
      </w:r>
    </w:p>
    <w:p w14:paraId="42B1EC39" w14:textId="77777777" w:rsidR="005913A3" w:rsidRDefault="005913A3" w:rsidP="005913A3">
      <w:pPr>
        <w:pStyle w:val="Iauiue0"/>
        <w:spacing w:line="360" w:lineRule="auto"/>
        <w:ind w:firstLine="720"/>
        <w:jc w:val="both"/>
        <w:rPr>
          <w:sz w:val="28"/>
          <w:lang w:val="ru-RU"/>
        </w:rPr>
      </w:pPr>
      <w:r>
        <w:rPr>
          <w:sz w:val="28"/>
          <w:lang w:val="ru-RU"/>
        </w:rPr>
        <w:t>Теоретико-методологические положения диссертационного исследования в значительной мере расширяют существующие научные представления о развитии инновационной активности студенческой молодежи, её характере и направленности, а также дают материал для разработки социальных технологий по оптимизации проявлений инновационной деятельности студентов в процессе вузовского образования.</w:t>
      </w:r>
    </w:p>
    <w:p w14:paraId="3EC01FB9" w14:textId="77777777" w:rsidR="005913A3" w:rsidRDefault="005913A3" w:rsidP="005913A3">
      <w:pPr>
        <w:pStyle w:val="Iauiue0"/>
        <w:spacing w:line="360" w:lineRule="auto"/>
        <w:ind w:firstLine="720"/>
        <w:jc w:val="both"/>
        <w:rPr>
          <w:sz w:val="28"/>
          <w:lang w:val="ru-RU"/>
        </w:rPr>
      </w:pPr>
      <w:r>
        <w:rPr>
          <w:sz w:val="28"/>
          <w:lang w:val="ru-RU"/>
        </w:rPr>
        <w:t>Положения диссертации могут быть использованы в дальнейших теоретических и методических разработках при изучении данной проблемы, а также в преподавательской деятельности.</w:t>
      </w:r>
    </w:p>
    <w:p w14:paraId="6B8DCDF4" w14:textId="77777777" w:rsidR="005913A3" w:rsidRDefault="005913A3" w:rsidP="005913A3">
      <w:pPr>
        <w:pStyle w:val="Iauiue0"/>
        <w:spacing w:line="360" w:lineRule="auto"/>
        <w:ind w:firstLine="720"/>
        <w:jc w:val="both"/>
        <w:rPr>
          <w:sz w:val="28"/>
          <w:lang w:val="ru-RU"/>
        </w:rPr>
      </w:pPr>
      <w:r>
        <w:rPr>
          <w:sz w:val="28"/>
          <w:lang w:val="ru-RU"/>
        </w:rPr>
        <w:t>Методика, разработанная и апробированная автором диссертационного исследования в Восточноукраинском национальном университете имени Владимира Даля, может служить основанием для дальнейшего изучения состояния инновационной активности и прогнозирования её развития у студенчества Украины.</w:t>
      </w:r>
    </w:p>
    <w:p w14:paraId="3A22EA00" w14:textId="77777777" w:rsidR="005913A3" w:rsidRDefault="005913A3" w:rsidP="005913A3">
      <w:pPr>
        <w:pStyle w:val="Iauiue0"/>
        <w:spacing w:line="360" w:lineRule="auto"/>
        <w:ind w:firstLine="720"/>
        <w:jc w:val="both"/>
        <w:rPr>
          <w:sz w:val="28"/>
          <w:lang w:val="ru-RU"/>
        </w:rPr>
      </w:pPr>
      <w:r>
        <w:rPr>
          <w:sz w:val="28"/>
          <w:lang w:val="ru-RU"/>
        </w:rPr>
        <w:t xml:space="preserve">Основные положения данного исследования используются в учебном процессе и при разработке вузовских курсов по общей социологии, социологии молодежи, социологии инновационных процессов, экономической социологии и т.д. </w:t>
      </w:r>
    </w:p>
    <w:p w14:paraId="6877CC40" w14:textId="77777777" w:rsidR="005913A3" w:rsidRDefault="005913A3" w:rsidP="005913A3">
      <w:pPr>
        <w:pStyle w:val="Iauiue0"/>
        <w:spacing w:line="360" w:lineRule="auto"/>
        <w:ind w:firstLine="720"/>
        <w:jc w:val="both"/>
        <w:rPr>
          <w:b/>
          <w:sz w:val="28"/>
          <w:lang w:val="ru-RU"/>
        </w:rPr>
      </w:pPr>
      <w:r>
        <w:rPr>
          <w:b/>
          <w:sz w:val="28"/>
          <w:lang w:val="ru-RU"/>
        </w:rPr>
        <w:t>Личный вклад соискателя</w:t>
      </w:r>
    </w:p>
    <w:p w14:paraId="56E3B3AD" w14:textId="77777777" w:rsidR="005913A3" w:rsidRDefault="005913A3" w:rsidP="005913A3">
      <w:pPr>
        <w:pStyle w:val="Iauiue0"/>
        <w:spacing w:line="360" w:lineRule="auto"/>
        <w:ind w:firstLine="720"/>
        <w:jc w:val="both"/>
        <w:rPr>
          <w:sz w:val="24"/>
          <w:lang w:val="uk-UA"/>
        </w:rPr>
      </w:pPr>
      <w:r>
        <w:rPr>
          <w:b/>
          <w:sz w:val="28"/>
          <w:lang w:val="ru-RU"/>
        </w:rPr>
        <w:t xml:space="preserve"> </w:t>
      </w:r>
      <w:r>
        <w:rPr>
          <w:sz w:val="28"/>
          <w:lang w:val="ru-RU"/>
        </w:rPr>
        <w:t>Все основные положения и выводы диссертации разрабатывались автором самостоятельно.</w:t>
      </w:r>
    </w:p>
    <w:p w14:paraId="7870DA6C" w14:textId="77777777" w:rsidR="005913A3" w:rsidRDefault="005913A3" w:rsidP="005913A3">
      <w:pPr>
        <w:pStyle w:val="Iauiue0"/>
        <w:spacing w:line="360" w:lineRule="auto"/>
        <w:ind w:firstLine="720"/>
        <w:jc w:val="both"/>
        <w:rPr>
          <w:b/>
          <w:sz w:val="28"/>
          <w:lang w:val="ru-RU"/>
        </w:rPr>
      </w:pPr>
      <w:r>
        <w:rPr>
          <w:b/>
          <w:sz w:val="28"/>
          <w:lang w:val="ru-RU"/>
        </w:rPr>
        <w:t>Апробация результатов диссертации</w:t>
      </w:r>
    </w:p>
    <w:p w14:paraId="1C7854A0" w14:textId="77777777" w:rsidR="005913A3" w:rsidRDefault="005913A3" w:rsidP="005913A3">
      <w:pPr>
        <w:pStyle w:val="Iauiue0"/>
        <w:spacing w:line="360" w:lineRule="auto"/>
        <w:ind w:firstLine="720"/>
        <w:jc w:val="both"/>
        <w:rPr>
          <w:sz w:val="28"/>
          <w:lang w:val="ru-RU"/>
        </w:rPr>
      </w:pPr>
      <w:r>
        <w:rPr>
          <w:b/>
          <w:sz w:val="28"/>
          <w:lang w:val="ru-RU"/>
        </w:rPr>
        <w:t xml:space="preserve"> </w:t>
      </w:r>
      <w:r>
        <w:rPr>
          <w:sz w:val="28"/>
          <w:lang w:val="ru-RU"/>
        </w:rPr>
        <w:t xml:space="preserve">Основные положения и результаты диссертационного исследования апробированы на Международных научно-практических конференциях “Университет и регион” (Луганск, 1997, 1998, 2000); Харьковских </w:t>
      </w:r>
      <w:r>
        <w:rPr>
          <w:sz w:val="28"/>
          <w:lang w:val="ru-RU"/>
        </w:rPr>
        <w:lastRenderedPageBreak/>
        <w:t xml:space="preserve">социологических чтениях-99 (Харьков, 1999); Симпозиуме “Наука Луганщины в контексте развития региона” (Луганск, 1999); Международной научно-практической конференции “Университет - 2000” (Луганск, 2000); Первой Всеукраинской социологической конференции “Проблемы развития социологической теории” (Киев, 2000); Международной научно-практической конференции “Тенденции   развития рынка труда в Украине и проблемы трудоустройства студентов” (Луганск, 2001); Научной конференции профессорско-преподавательского состава и научных сотрудников “Наука-2002” (Луганск, 2002); Второй Всеукраинской социологической конференции “Проблемы развития социологической теории” (Киев, 2002), а также на методологических семинарах кафедры социологии факультета языкознания, журналистики и социологии Восточноукраинского национального университета имени Владимира Даля и изложены в двух методических пособиях для студентов Восточноукраинского национального университета имени Владимира Даля по курсам “Социология” и “Социология молодежи”. </w:t>
      </w:r>
    </w:p>
    <w:p w14:paraId="4F534D79" w14:textId="77777777" w:rsidR="005913A3" w:rsidRDefault="005913A3" w:rsidP="005913A3">
      <w:pPr>
        <w:pStyle w:val="Iauiue0"/>
        <w:spacing w:line="360" w:lineRule="auto"/>
        <w:ind w:firstLine="720"/>
        <w:jc w:val="both"/>
        <w:rPr>
          <w:sz w:val="28"/>
          <w:lang w:val="ru-RU"/>
        </w:rPr>
      </w:pPr>
      <w:r>
        <w:rPr>
          <w:b/>
          <w:sz w:val="28"/>
          <w:lang w:val="ru-RU"/>
        </w:rPr>
        <w:t>Публикации</w:t>
      </w:r>
    </w:p>
    <w:p w14:paraId="49D00282" w14:textId="77777777" w:rsidR="005913A3" w:rsidRDefault="005913A3" w:rsidP="005913A3">
      <w:pPr>
        <w:pStyle w:val="Iauiue0"/>
        <w:spacing w:line="360" w:lineRule="auto"/>
        <w:ind w:firstLine="720"/>
        <w:jc w:val="both"/>
        <w:rPr>
          <w:sz w:val="28"/>
          <w:lang w:val="ru-RU"/>
        </w:rPr>
      </w:pPr>
      <w:r>
        <w:rPr>
          <w:sz w:val="28"/>
          <w:lang w:val="ru-RU"/>
        </w:rPr>
        <w:t>Основные идеи и результаты диссертационного исследования отражены в девяти научных статьях, четыре из которых опубликованы в специализированных изданиях по социологическим наукам, которые входят в соответствующий перечень ВАК Украины, и двух тезисах по материалам выступлений на научных конференциях.</w:t>
      </w:r>
    </w:p>
    <w:p w14:paraId="4BFD101D" w14:textId="77777777" w:rsidR="005913A3" w:rsidRDefault="005913A3" w:rsidP="005913A3">
      <w:pPr>
        <w:pStyle w:val="Iauiue0"/>
        <w:spacing w:line="360" w:lineRule="auto"/>
        <w:jc w:val="both"/>
        <w:rPr>
          <w:sz w:val="28"/>
          <w:lang w:val="ru-RU"/>
        </w:rPr>
      </w:pPr>
    </w:p>
    <w:p w14:paraId="7700912D" w14:textId="77777777" w:rsidR="005913A3" w:rsidRDefault="005913A3" w:rsidP="005913A3">
      <w:pPr>
        <w:pStyle w:val="Iauiue2"/>
        <w:spacing w:line="360" w:lineRule="auto"/>
        <w:jc w:val="center"/>
        <w:rPr>
          <w:sz w:val="28"/>
        </w:rPr>
      </w:pPr>
      <w:r>
        <w:rPr>
          <w:sz w:val="28"/>
        </w:rPr>
        <w:t>ВЫВОДЫ</w:t>
      </w:r>
    </w:p>
    <w:p w14:paraId="6BCE59DD" w14:textId="77777777" w:rsidR="005913A3" w:rsidRDefault="005913A3" w:rsidP="005913A3">
      <w:pPr>
        <w:pStyle w:val="Iauiue2"/>
        <w:spacing w:line="360" w:lineRule="auto"/>
        <w:jc w:val="both"/>
        <w:rPr>
          <w:sz w:val="28"/>
        </w:rPr>
      </w:pPr>
    </w:p>
    <w:p w14:paraId="665A707D" w14:textId="77777777" w:rsidR="005913A3" w:rsidRDefault="005913A3" w:rsidP="005913A3">
      <w:pPr>
        <w:pStyle w:val="Iauiue2"/>
        <w:spacing w:line="360" w:lineRule="auto"/>
        <w:jc w:val="both"/>
        <w:rPr>
          <w:sz w:val="28"/>
        </w:rPr>
      </w:pPr>
      <w:r>
        <w:rPr>
          <w:sz w:val="28"/>
        </w:rPr>
        <w:tab/>
        <w:t xml:space="preserve">Социально-экономические и политические  преобразования в Украине на протяжении последнего десятилетия обусловили необходимость поиска новых форм обновления общества. Развитие инноватики, исследования социальных аспектов инновационной деятельности личности, увеличение значимости социальной составляющей в процессе внедрения инноваций привели к необходимости осмысления формирования инновационной </w:t>
      </w:r>
      <w:r>
        <w:rPr>
          <w:sz w:val="28"/>
        </w:rPr>
        <w:lastRenderedPageBreak/>
        <w:t xml:space="preserve">активности как у реальных, так и у потенциальных субъектов инновационной деятельности. </w:t>
      </w:r>
    </w:p>
    <w:p w14:paraId="369A5955" w14:textId="77777777" w:rsidR="005913A3" w:rsidRDefault="005913A3" w:rsidP="005913A3">
      <w:pPr>
        <w:pStyle w:val="Iauiue2"/>
        <w:spacing w:line="360" w:lineRule="auto"/>
        <w:ind w:firstLine="720"/>
        <w:jc w:val="both"/>
        <w:rPr>
          <w:sz w:val="28"/>
        </w:rPr>
      </w:pPr>
      <w:r>
        <w:rPr>
          <w:sz w:val="28"/>
        </w:rPr>
        <w:t>В потенциальном плане молодежь является наиболее инновационно активной прослойкой общества, в то же время студенческая молодежь по ряду социальных параметров относится к потенциальной интеллектуальной элите общества. Изучение студенчества, таким образом, даёт возможность прогнозировать направленность и динамику развития украинского социума.</w:t>
      </w:r>
    </w:p>
    <w:p w14:paraId="5A61D743" w14:textId="77777777" w:rsidR="005913A3" w:rsidRDefault="005913A3" w:rsidP="005913A3">
      <w:pPr>
        <w:pStyle w:val="Iauiue2"/>
        <w:spacing w:line="360" w:lineRule="auto"/>
        <w:jc w:val="both"/>
        <w:rPr>
          <w:sz w:val="28"/>
        </w:rPr>
      </w:pPr>
      <w:r>
        <w:rPr>
          <w:sz w:val="28"/>
        </w:rPr>
        <w:tab/>
        <w:t>По результатам диссертационного исследования были сделаны следующие обобщенные выводы:</w:t>
      </w:r>
    </w:p>
    <w:p w14:paraId="768C06D2" w14:textId="77777777" w:rsidR="005913A3" w:rsidRDefault="005913A3" w:rsidP="005913A3">
      <w:pPr>
        <w:pStyle w:val="Iauiue2"/>
        <w:spacing w:line="360" w:lineRule="auto"/>
        <w:ind w:firstLine="709"/>
        <w:jc w:val="both"/>
        <w:rPr>
          <w:i/>
          <w:sz w:val="28"/>
        </w:rPr>
      </w:pPr>
      <w:r>
        <w:rPr>
          <w:sz w:val="28"/>
        </w:rPr>
        <w:t>1. Проведенный анализ теоретических разработок в области инноватики  выявил существенный дефицит научно обоснованных подходов, касающихся социальных аспектов инновационной деятельности. Одним из наименее изученных остаётся понятие “инновационная активность студенчества”.</w:t>
      </w:r>
      <w:r>
        <w:rPr>
          <w:i/>
          <w:sz w:val="28"/>
        </w:rPr>
        <w:t xml:space="preserve"> </w:t>
      </w:r>
    </w:p>
    <w:p w14:paraId="74EE8C30" w14:textId="77777777" w:rsidR="005913A3" w:rsidRDefault="005913A3" w:rsidP="005913A3">
      <w:pPr>
        <w:pStyle w:val="Iauiue2"/>
        <w:spacing w:line="360" w:lineRule="auto"/>
        <w:ind w:firstLine="709"/>
        <w:jc w:val="both"/>
        <w:rPr>
          <w:sz w:val="28"/>
        </w:rPr>
      </w:pPr>
      <w:r>
        <w:rPr>
          <w:sz w:val="28"/>
        </w:rPr>
        <w:t>Инновационную активность  можно определить как качественную характеристику личности студента, свидетельствующую об ориентации последнего на творчество, инновации, производство нового знания (продукта, услуги и т.п.) и внедрения его в жизнь. Инновационная активность присуща любому виду социальной активности и может выражаться как в социально позитивных, так и социально негативных формах.</w:t>
      </w:r>
    </w:p>
    <w:p w14:paraId="7E850ED6" w14:textId="77777777" w:rsidR="005913A3" w:rsidRDefault="005913A3" w:rsidP="005913A3">
      <w:pPr>
        <w:pStyle w:val="Iauiue2"/>
        <w:spacing w:line="360" w:lineRule="auto"/>
        <w:ind w:firstLine="709"/>
        <w:jc w:val="both"/>
        <w:rPr>
          <w:sz w:val="28"/>
        </w:rPr>
      </w:pPr>
      <w:r>
        <w:rPr>
          <w:sz w:val="28"/>
        </w:rPr>
        <w:t>2. Для определения основных характеристик инновационной активности студенчества   целесообразно   использовать  интегральный  критерий, включающий следующие показатели: готовность к непосредственному участию в решении сложных проблем; умение продуцировать оригинальные идеи; использование альтернативных путей поиска информации; умение применять идеи на практике; критичность мышления; способность к риску; умение всесторонне анализировать ситуации и прогнозировать последствия; уверенность в себе; перспективные жизненные ориентиры студентов вузов.</w:t>
      </w:r>
    </w:p>
    <w:p w14:paraId="51971C41" w14:textId="77777777" w:rsidR="005913A3" w:rsidRDefault="005913A3" w:rsidP="005913A3">
      <w:pPr>
        <w:pStyle w:val="Iauiue2"/>
        <w:spacing w:line="360" w:lineRule="auto"/>
        <w:ind w:firstLine="709"/>
        <w:jc w:val="both"/>
        <w:rPr>
          <w:sz w:val="28"/>
        </w:rPr>
      </w:pPr>
      <w:r>
        <w:rPr>
          <w:sz w:val="28"/>
        </w:rPr>
        <w:t xml:space="preserve">3. Проанализирован механизм формирования инновационной активности, включающий следующую последовательность элементов: потребность в инновационной деятельности – интерес к творчеству, </w:t>
      </w:r>
      <w:r>
        <w:rPr>
          <w:sz w:val="28"/>
        </w:rPr>
        <w:lastRenderedPageBreak/>
        <w:t>нетрадиционным, эвристическим видам деятельности – восприятие, усвоение последней как ценности – формирование ценностных ориентаций на создание нового – наличие социальных установок на его реализацию – достижение поставленной цели и реализация инновации.</w:t>
      </w:r>
    </w:p>
    <w:p w14:paraId="2D23D4D6" w14:textId="77777777" w:rsidR="005913A3" w:rsidRDefault="005913A3" w:rsidP="005913A3">
      <w:pPr>
        <w:pStyle w:val="Iauiue2"/>
        <w:spacing w:line="360" w:lineRule="auto"/>
        <w:ind w:firstLine="709"/>
        <w:jc w:val="both"/>
        <w:rPr>
          <w:sz w:val="28"/>
        </w:rPr>
      </w:pPr>
      <w:r>
        <w:rPr>
          <w:sz w:val="28"/>
        </w:rPr>
        <w:t xml:space="preserve">4. Инновационная активность студенческой молодежи зависит от совокупности факторов внешнего (объективного) и внутреннего (субъективного) характера. К специфическим объективным факторам следует отнести организацию управления образовательными процессами, наличие и тип инновационного ядра коллектива, инновационный климат (инновационная предрасположенность социокультурной среды). </w:t>
      </w:r>
    </w:p>
    <w:p w14:paraId="52A8ECCF" w14:textId="77777777" w:rsidR="005913A3" w:rsidRDefault="005913A3" w:rsidP="005913A3">
      <w:pPr>
        <w:pStyle w:val="Iauiue2"/>
        <w:spacing w:line="360" w:lineRule="auto"/>
        <w:ind w:firstLine="709"/>
        <w:jc w:val="both"/>
        <w:rPr>
          <w:sz w:val="28"/>
        </w:rPr>
      </w:pPr>
      <w:r>
        <w:rPr>
          <w:sz w:val="28"/>
        </w:rPr>
        <w:t xml:space="preserve">Среди субъективных факторов следует выделить: степень инициативности, наличие инновационного потенциала у субъекта инновационной деятельности, направленность мотиваций, уровень и характер получаемого образования. </w:t>
      </w:r>
    </w:p>
    <w:p w14:paraId="35919D96" w14:textId="77777777" w:rsidR="005913A3" w:rsidRDefault="005913A3" w:rsidP="005913A3">
      <w:pPr>
        <w:pStyle w:val="Iauiue2"/>
        <w:spacing w:line="360" w:lineRule="auto"/>
        <w:ind w:firstLine="709"/>
        <w:jc w:val="both"/>
        <w:rPr>
          <w:sz w:val="28"/>
        </w:rPr>
      </w:pPr>
      <w:r>
        <w:rPr>
          <w:sz w:val="28"/>
        </w:rPr>
        <w:t>5. В основе побудительных мотивов к активным инновационным действиям лежит стремление индивида к изменению условий собственной жизни. В студенческом возрасте, в связи с наиболее часто возникающей дисгармонией отношений молодого человека с социальной средой и актуализацией потребности в самореализации, проявляется внутренняя потребность в инновации как активном преобразовании социальной среды и собственной жизни. Она в значительной степени становится возможной в период социальных трансформаций, которые расширяют спектр возможных проявлений инновационной активности.</w:t>
      </w:r>
    </w:p>
    <w:p w14:paraId="2E575BE9" w14:textId="77777777" w:rsidR="005913A3" w:rsidRDefault="005913A3" w:rsidP="005913A3">
      <w:pPr>
        <w:pStyle w:val="Iauiue2"/>
        <w:spacing w:line="360" w:lineRule="auto"/>
        <w:ind w:firstLine="709"/>
        <w:jc w:val="both"/>
        <w:rPr>
          <w:sz w:val="28"/>
        </w:rPr>
      </w:pPr>
      <w:r>
        <w:rPr>
          <w:sz w:val="28"/>
        </w:rPr>
        <w:t xml:space="preserve">6. В современных социально-экономических условиях высшее образование оказывает определяющее влияние на формирование инновационной активности студентов, чему способствует внедрение новых форм образовательных и управленческих технологий в образовании. </w:t>
      </w:r>
    </w:p>
    <w:p w14:paraId="686DBA01" w14:textId="77777777" w:rsidR="005913A3" w:rsidRDefault="005913A3" w:rsidP="005913A3">
      <w:pPr>
        <w:pStyle w:val="Iauiue2"/>
        <w:spacing w:line="360" w:lineRule="auto"/>
        <w:ind w:firstLine="709"/>
        <w:jc w:val="both"/>
        <w:rPr>
          <w:sz w:val="28"/>
        </w:rPr>
      </w:pPr>
      <w:r>
        <w:rPr>
          <w:sz w:val="28"/>
        </w:rPr>
        <w:t xml:space="preserve">К инновационным тенденциям высшего образования следует отнести: максимальную ориентацию учебного процесса на индивидуальный подход к личности студента, предоставление разнообразных образовательных услуг в </w:t>
      </w:r>
      <w:r>
        <w:rPr>
          <w:sz w:val="28"/>
        </w:rPr>
        <w:lastRenderedPageBreak/>
        <w:t>соответствии с его личными культурно-образовательными запросами и потребностями; интенсификацию процесса обучения (в плане внедрения новых форм образования - междисциплинарные курсы, телекоммуникационные образовательные технологии, поисково-исследовательские семинары); нацеленность на формирование критического мышления как основы творческой активности личности.</w:t>
      </w:r>
    </w:p>
    <w:p w14:paraId="5485B9B0" w14:textId="77777777" w:rsidR="005913A3" w:rsidRDefault="005913A3" w:rsidP="005913A3">
      <w:pPr>
        <w:pStyle w:val="Iauiue2"/>
        <w:spacing w:line="360" w:lineRule="auto"/>
        <w:ind w:firstLine="709"/>
        <w:jc w:val="both"/>
        <w:rPr>
          <w:b/>
          <w:sz w:val="28"/>
        </w:rPr>
      </w:pPr>
      <w:r>
        <w:rPr>
          <w:sz w:val="28"/>
        </w:rPr>
        <w:t xml:space="preserve">7. Результаты исследования показали, что в процессе развития инновационной активности студенчества необходимо учитывать их потребности в специализированных курсах, элементами знания которых должны быть: объективность оценки ситуации, адекватность самооценки, эффективное разрешение конфликтов, создание благоприятной атмосферы в коллективе и навыки продуктивной коммуникабельности. </w:t>
      </w:r>
    </w:p>
    <w:p w14:paraId="29318269" w14:textId="77777777" w:rsidR="005913A3" w:rsidRDefault="005913A3" w:rsidP="005913A3">
      <w:pPr>
        <w:pStyle w:val="Iauiue2"/>
        <w:spacing w:line="360" w:lineRule="auto"/>
        <w:ind w:firstLine="720"/>
        <w:jc w:val="both"/>
        <w:rPr>
          <w:sz w:val="28"/>
        </w:rPr>
      </w:pPr>
      <w:r>
        <w:rPr>
          <w:sz w:val="28"/>
        </w:rPr>
        <w:t xml:space="preserve">8. Диссертационное исследование доказало двойственность влияния новейших информационных технологий на проявление инновационной активности студенческой молодежью. </w:t>
      </w:r>
    </w:p>
    <w:p w14:paraId="6B64B814" w14:textId="77777777" w:rsidR="005913A3" w:rsidRDefault="005913A3" w:rsidP="005913A3">
      <w:pPr>
        <w:pStyle w:val="Iauiue2"/>
        <w:spacing w:line="360" w:lineRule="auto"/>
        <w:ind w:firstLine="720"/>
        <w:jc w:val="both"/>
        <w:rPr>
          <w:sz w:val="28"/>
        </w:rPr>
      </w:pPr>
      <w:r>
        <w:rPr>
          <w:sz w:val="28"/>
        </w:rPr>
        <w:t>С одной стороны, они поощряют студентов к творческому поиску, расширяя их информационные и коммуникационные возможности, с другой, создают и воспроизводят новые ограничители  реализации инновационной активности. Последнее обуславливается тем, что внедрение и распространение Интернет-технологий нередко приводит к сужению сферы непосредственного общения, подмене творчества более технологичной  компиляцией чужих знаний и идей, шаблонизации мышления и возрастанию манипуляционных техник.</w:t>
      </w:r>
      <w:r>
        <w:rPr>
          <w:sz w:val="28"/>
        </w:rPr>
        <w:tab/>
      </w:r>
    </w:p>
    <w:p w14:paraId="11F6D17A" w14:textId="77777777" w:rsidR="005913A3" w:rsidRDefault="005913A3" w:rsidP="005913A3">
      <w:pPr>
        <w:pStyle w:val="Iauiue2"/>
        <w:spacing w:line="360" w:lineRule="auto"/>
        <w:ind w:firstLine="720"/>
        <w:jc w:val="both"/>
        <w:rPr>
          <w:sz w:val="28"/>
        </w:rPr>
      </w:pPr>
      <w:r>
        <w:rPr>
          <w:sz w:val="28"/>
        </w:rPr>
        <w:t xml:space="preserve">В процессе исследования инновационной активности студенчества было выявлено, что нарастающий информационно – технологический компонент процесса образования усилил потребность студентов в содержательном  неформальном общении и творческом сотрудничестве с преподавателями. </w:t>
      </w:r>
    </w:p>
    <w:p w14:paraId="44CEF2B0" w14:textId="77777777" w:rsidR="005913A3" w:rsidRDefault="005913A3" w:rsidP="005913A3">
      <w:pPr>
        <w:pStyle w:val="Iauiue2"/>
        <w:spacing w:line="360" w:lineRule="auto"/>
        <w:ind w:firstLine="720"/>
        <w:jc w:val="both"/>
        <w:rPr>
          <w:sz w:val="28"/>
        </w:rPr>
      </w:pPr>
      <w:r>
        <w:rPr>
          <w:sz w:val="28"/>
        </w:rPr>
        <w:t xml:space="preserve">9. В сфере учебно-познавательной деятельности студенчества инновационная активность проявляется в основном в накоплении знаний. В ряду элементов, влияющих на инновационную активность личности </w:t>
      </w:r>
      <w:r>
        <w:rPr>
          <w:sz w:val="28"/>
        </w:rPr>
        <w:lastRenderedPageBreak/>
        <w:t>(развитость навыков общения, способность ставить задачи и добиваться их решения, умении критически оценивать себя), достаточно низкой остается степень инициативы при завышенной самооценке личностных инновационных способностей.</w:t>
      </w:r>
    </w:p>
    <w:p w14:paraId="52411AB6" w14:textId="77777777" w:rsidR="005913A3" w:rsidRDefault="005913A3" w:rsidP="005913A3">
      <w:pPr>
        <w:pStyle w:val="Iauiue0"/>
        <w:spacing w:line="360" w:lineRule="auto"/>
        <w:ind w:firstLine="720"/>
        <w:jc w:val="both"/>
        <w:rPr>
          <w:sz w:val="28"/>
          <w:lang w:val="ru-RU"/>
        </w:rPr>
      </w:pPr>
      <w:r>
        <w:rPr>
          <w:sz w:val="28"/>
          <w:lang w:val="ru-RU"/>
        </w:rPr>
        <w:t xml:space="preserve">10. В сознании молодых людей происходят ценностные переориентации; на смену патерналистским настроениям приходит осознание необходимости и значимости собственных усилий. Значительно возросла установка на личностный успех. Возрастает понимание необходимости собственной инициативы и предприимчивости в осуществлении профессиональных планов (отметили 75% студентов). При этом доминирующее значение имеют организаторские способности и умение поддерживать отношения с людьми. </w:t>
      </w:r>
    </w:p>
    <w:p w14:paraId="26AA8A9D" w14:textId="77777777" w:rsidR="005913A3" w:rsidRDefault="005913A3" w:rsidP="005913A3">
      <w:pPr>
        <w:pStyle w:val="Iauiue0"/>
        <w:spacing w:line="360" w:lineRule="auto"/>
        <w:ind w:firstLine="720"/>
        <w:jc w:val="both"/>
        <w:rPr>
          <w:sz w:val="28"/>
          <w:lang w:val="ru-RU"/>
        </w:rPr>
      </w:pPr>
      <w:r>
        <w:rPr>
          <w:sz w:val="28"/>
          <w:lang w:val="ru-RU"/>
        </w:rPr>
        <w:t>Таким образом, насущными потребностями, вытекающими из понимания студентами возможности достижения поставленных целей, выступают умения, связанные не столько непосредственно с профессиональными навыками, сколько со сферой межличностного общения.</w:t>
      </w:r>
    </w:p>
    <w:p w14:paraId="77948259" w14:textId="77777777" w:rsidR="005913A3" w:rsidRDefault="005913A3" w:rsidP="005913A3">
      <w:pPr>
        <w:pStyle w:val="Iauiue2"/>
        <w:spacing w:line="360" w:lineRule="auto"/>
        <w:jc w:val="both"/>
        <w:rPr>
          <w:sz w:val="28"/>
        </w:rPr>
      </w:pPr>
      <w:r>
        <w:rPr>
          <w:sz w:val="28"/>
        </w:rPr>
        <w:tab/>
        <w:t>11. Результаты анализа исследований инновационной активности свидетельствуют о том, что студенты сознательно абстрагируются от нравственных аспектов поведения, которые выступают основой социального прогресса. Происходят изменения в содержании качеств нового поколения. Поколению нынешних студентов присущи (исходя из ответов респондентов) личностно и интеллектуально значимая направленность социальной интеграции. В будущем можно прогнозировать преобладание негативных, с точки зрения нравственности, качеств и возрастание личностно и профессионально направленных ориентаций, определяющих облик поколения;</w:t>
      </w:r>
    </w:p>
    <w:p w14:paraId="17597DF4" w14:textId="77777777" w:rsidR="005913A3" w:rsidRDefault="005913A3" w:rsidP="005913A3">
      <w:pPr>
        <w:pStyle w:val="Iauiue2"/>
        <w:spacing w:line="360" w:lineRule="auto"/>
        <w:jc w:val="both"/>
        <w:rPr>
          <w:sz w:val="28"/>
        </w:rPr>
      </w:pPr>
      <w:r>
        <w:rPr>
          <w:sz w:val="28"/>
        </w:rPr>
        <w:tab/>
        <w:t xml:space="preserve">12. Существенным фактором оптимизации развития инновационной активности студенчества выступает характер межличностного общения не только в студенческой среде, но и между преподавателями и студентами, которое влияет на интеллектуальное и эмоциональное обогащение личности. </w:t>
      </w:r>
    </w:p>
    <w:p w14:paraId="5F41C996" w14:textId="77777777" w:rsidR="005913A3" w:rsidRDefault="005913A3" w:rsidP="005913A3">
      <w:pPr>
        <w:pStyle w:val="Iauiue2"/>
        <w:spacing w:line="360" w:lineRule="auto"/>
        <w:ind w:firstLine="720"/>
        <w:jc w:val="both"/>
        <w:rPr>
          <w:sz w:val="28"/>
        </w:rPr>
      </w:pPr>
      <w:r>
        <w:rPr>
          <w:sz w:val="28"/>
        </w:rPr>
        <w:lastRenderedPageBreak/>
        <w:t>Большое значение в развитии инновационной активности имеет создание неформальных групп общения (профессорско- преподавательского и студенческого состава) для решения актуальных вопросов жизнедеятельности университета в рамках студенческого самоуправления.</w:t>
      </w:r>
    </w:p>
    <w:p w14:paraId="79DF786C" w14:textId="77777777" w:rsidR="005913A3" w:rsidRDefault="005913A3" w:rsidP="005913A3">
      <w:pPr>
        <w:pStyle w:val="Iauiue2"/>
        <w:spacing w:line="360" w:lineRule="auto"/>
        <w:jc w:val="both"/>
        <w:rPr>
          <w:sz w:val="28"/>
        </w:rPr>
      </w:pPr>
      <w:r>
        <w:rPr>
          <w:sz w:val="28"/>
        </w:rPr>
        <w:tab/>
        <w:t>13. Развитие инновационной активности студенчества может эффективно осуществляться лишь при условии развертывания и взаимодействия соответствующих социальных мероприятий (технологий) на трех управленческих уровнях: на уровне организации (конкретный вуз), региона и государства.  Среди них можно выделить следующие приоритетные направления деятельности:</w:t>
      </w:r>
    </w:p>
    <w:p w14:paraId="0D1BCDE2" w14:textId="77777777" w:rsidR="005913A3" w:rsidRDefault="005913A3" w:rsidP="003D0CD5">
      <w:pPr>
        <w:pStyle w:val="Iauiue2"/>
        <w:numPr>
          <w:ilvl w:val="0"/>
          <w:numId w:val="67"/>
        </w:numPr>
        <w:spacing w:line="360" w:lineRule="auto"/>
        <w:ind w:left="641" w:hanging="357"/>
        <w:jc w:val="both"/>
        <w:rPr>
          <w:sz w:val="28"/>
        </w:rPr>
      </w:pPr>
      <w:r>
        <w:rPr>
          <w:sz w:val="28"/>
        </w:rPr>
        <w:t>в условиях интеграционных процессов разработать комплексную программу по расширению участия студенчества в межгосударственных контактах молодежи для подготовки интеллектуальной элиты в различных областях жизнедеятельности общества;</w:t>
      </w:r>
    </w:p>
    <w:p w14:paraId="7EB61A4F" w14:textId="77777777" w:rsidR="005913A3" w:rsidRDefault="005913A3" w:rsidP="003D0CD5">
      <w:pPr>
        <w:pStyle w:val="Iauiue2"/>
        <w:numPr>
          <w:ilvl w:val="0"/>
          <w:numId w:val="67"/>
        </w:numPr>
        <w:spacing w:line="360" w:lineRule="auto"/>
        <w:ind w:left="641" w:hanging="357"/>
        <w:jc w:val="both"/>
        <w:rPr>
          <w:sz w:val="28"/>
        </w:rPr>
      </w:pPr>
      <w:r>
        <w:rPr>
          <w:sz w:val="28"/>
        </w:rPr>
        <w:t>для оптимизации условий развития инновационной активности студентов шире использовать формы мастер-классов, тренингов, деловых игр в различных отраслях научного знания с привлечением иностранных специалистов;</w:t>
      </w:r>
    </w:p>
    <w:p w14:paraId="2B1C4648" w14:textId="77777777" w:rsidR="005913A3" w:rsidRDefault="005913A3" w:rsidP="003D0CD5">
      <w:pPr>
        <w:pStyle w:val="Iauiue2"/>
        <w:numPr>
          <w:ilvl w:val="0"/>
          <w:numId w:val="67"/>
        </w:numPr>
        <w:spacing w:line="360" w:lineRule="auto"/>
        <w:ind w:left="641" w:hanging="357"/>
        <w:jc w:val="both"/>
        <w:rPr>
          <w:sz w:val="28"/>
        </w:rPr>
      </w:pPr>
      <w:r>
        <w:rPr>
          <w:sz w:val="28"/>
        </w:rPr>
        <w:t>открыть межвузовские научно-исследовательские центры, где могли бы реализовать свою инновационную активность студенты высших учебных заведений;</w:t>
      </w:r>
    </w:p>
    <w:p w14:paraId="76C0FC1D" w14:textId="77777777" w:rsidR="005913A3" w:rsidRDefault="005913A3" w:rsidP="003D0CD5">
      <w:pPr>
        <w:pStyle w:val="Iauiue2"/>
        <w:numPr>
          <w:ilvl w:val="0"/>
          <w:numId w:val="67"/>
        </w:numPr>
        <w:spacing w:line="360" w:lineRule="auto"/>
        <w:ind w:left="641" w:hanging="357"/>
        <w:jc w:val="both"/>
        <w:rPr>
          <w:sz w:val="28"/>
        </w:rPr>
      </w:pPr>
      <w:r>
        <w:rPr>
          <w:sz w:val="28"/>
        </w:rPr>
        <w:t>подготовить преподавателей к переходу на проблемные методы обучения, освоение методик творческого взаимодействия, направленных на сотрудничество с коллегами и студентами, их интеллектуальное и эмоциональное взаимообогащение;</w:t>
      </w:r>
    </w:p>
    <w:p w14:paraId="6494DB12" w14:textId="77777777" w:rsidR="005913A3" w:rsidRDefault="005913A3" w:rsidP="003D0CD5">
      <w:pPr>
        <w:pStyle w:val="Iauiue2"/>
        <w:numPr>
          <w:ilvl w:val="0"/>
          <w:numId w:val="67"/>
        </w:numPr>
        <w:spacing w:line="360" w:lineRule="auto"/>
        <w:ind w:left="641" w:hanging="357"/>
        <w:jc w:val="both"/>
        <w:rPr>
          <w:sz w:val="28"/>
        </w:rPr>
      </w:pPr>
      <w:r>
        <w:rPr>
          <w:sz w:val="28"/>
        </w:rPr>
        <w:t xml:space="preserve">разработать систему поощрения студенческих инициатив, определить приоритетные направления государственной поддержки инновационной деятельности студентов (здравоохранение, культура, образование, новейшие информационные технологии). Разработать социальную программу поддержки инициатив студентов региональных вузов. </w:t>
      </w:r>
    </w:p>
    <w:p w14:paraId="3DA5292A" w14:textId="77777777" w:rsidR="005913A3" w:rsidRDefault="005913A3" w:rsidP="005913A3">
      <w:pPr>
        <w:pStyle w:val="Iauiue2"/>
        <w:spacing w:line="360" w:lineRule="auto"/>
        <w:jc w:val="both"/>
        <w:rPr>
          <w:sz w:val="28"/>
        </w:rPr>
      </w:pPr>
    </w:p>
    <w:p w14:paraId="0429121E" w14:textId="77777777" w:rsidR="005913A3" w:rsidRDefault="005913A3" w:rsidP="005913A3">
      <w:pPr>
        <w:pStyle w:val="Iauiue2"/>
        <w:spacing w:line="360" w:lineRule="auto"/>
        <w:jc w:val="both"/>
        <w:rPr>
          <w:sz w:val="28"/>
        </w:rPr>
      </w:pPr>
      <w:r>
        <w:rPr>
          <w:sz w:val="28"/>
        </w:rPr>
        <w:br w:type="page"/>
      </w:r>
    </w:p>
    <w:p w14:paraId="36A8C4EB" w14:textId="77777777" w:rsidR="005913A3" w:rsidRDefault="005913A3" w:rsidP="005913A3">
      <w:pPr>
        <w:pStyle w:val="affffffffffffffffffffffffffffff3"/>
        <w:tabs>
          <w:tab w:val="left" w:pos="709"/>
          <w:tab w:val="left" w:pos="4253"/>
        </w:tabs>
        <w:spacing w:line="360" w:lineRule="auto"/>
        <w:jc w:val="center"/>
        <w:rPr>
          <w:sz w:val="28"/>
        </w:rPr>
      </w:pPr>
      <w:r>
        <w:rPr>
          <w:sz w:val="28"/>
        </w:rPr>
        <w:lastRenderedPageBreak/>
        <w:t>СПИСОК ИСПОЛЬЗОВАННЫХ ИСТОЧНИКОВ</w:t>
      </w:r>
    </w:p>
    <w:p w14:paraId="039731CF" w14:textId="77777777" w:rsidR="005913A3" w:rsidRDefault="005913A3" w:rsidP="003D0CD5">
      <w:pPr>
        <w:pStyle w:val="Iauiue2"/>
        <w:numPr>
          <w:ilvl w:val="0"/>
          <w:numId w:val="66"/>
        </w:numPr>
        <w:tabs>
          <w:tab w:val="left" w:pos="360"/>
        </w:tabs>
        <w:spacing w:line="360" w:lineRule="auto"/>
        <w:jc w:val="both"/>
        <w:rPr>
          <w:sz w:val="28"/>
        </w:rPr>
      </w:pPr>
      <w:r>
        <w:rPr>
          <w:sz w:val="28"/>
        </w:rPr>
        <w:t>Аврелий Марк. Размышления. - Магнитогорск.: Амрита - Урал, 1994.- 292 с.</w:t>
      </w:r>
    </w:p>
    <w:p w14:paraId="5A5E7BC8" w14:textId="77777777" w:rsidR="005913A3" w:rsidRDefault="005913A3" w:rsidP="003D0CD5">
      <w:pPr>
        <w:pStyle w:val="Iauiue2"/>
        <w:numPr>
          <w:ilvl w:val="0"/>
          <w:numId w:val="66"/>
        </w:numPr>
        <w:tabs>
          <w:tab w:val="left" w:pos="360"/>
        </w:tabs>
        <w:spacing w:line="360" w:lineRule="auto"/>
        <w:jc w:val="both"/>
        <w:rPr>
          <w:sz w:val="28"/>
        </w:rPr>
      </w:pPr>
      <w:r>
        <w:rPr>
          <w:sz w:val="28"/>
        </w:rPr>
        <w:t>Активная жизнедеятельность личности: (Экон. аспекты) / В.И.Дриц, В.И.Терешкова, Б.В.Бородин и др./ Науч. ред. З.И.Гиоргидзе. - Мн.: Наука и техника, 1985. - 127 с.</w:t>
      </w:r>
    </w:p>
    <w:p w14:paraId="75BFA096" w14:textId="77777777" w:rsidR="005913A3" w:rsidRDefault="005913A3" w:rsidP="003D0CD5">
      <w:pPr>
        <w:pStyle w:val="Iauiue2"/>
        <w:numPr>
          <w:ilvl w:val="0"/>
          <w:numId w:val="66"/>
        </w:numPr>
        <w:tabs>
          <w:tab w:val="left" w:pos="360"/>
        </w:tabs>
        <w:spacing w:line="360" w:lineRule="auto"/>
        <w:jc w:val="both"/>
        <w:rPr>
          <w:sz w:val="28"/>
        </w:rPr>
      </w:pPr>
      <w:r>
        <w:rPr>
          <w:sz w:val="28"/>
        </w:rPr>
        <w:t>Алферов Ю.С. Участие общественности в управлении образованием в зарубежных странах // Социально-гуманитарные знания.-1999.-№2.-С.164-173.</w:t>
      </w:r>
    </w:p>
    <w:p w14:paraId="5380A123" w14:textId="77777777" w:rsidR="005913A3" w:rsidRDefault="005913A3" w:rsidP="003D0CD5">
      <w:pPr>
        <w:pStyle w:val="Iauiue2"/>
        <w:numPr>
          <w:ilvl w:val="0"/>
          <w:numId w:val="66"/>
        </w:numPr>
        <w:tabs>
          <w:tab w:val="left" w:pos="360"/>
        </w:tabs>
        <w:spacing w:line="360" w:lineRule="auto"/>
        <w:jc w:val="both"/>
        <w:rPr>
          <w:sz w:val="28"/>
        </w:rPr>
      </w:pPr>
      <w:r>
        <w:rPr>
          <w:sz w:val="28"/>
        </w:rPr>
        <w:t>Ануфриев В.А. Социальная роль и активность личности. - М.: Изд-во Моск. ун-та, 1971. – 152 с.</w:t>
      </w:r>
    </w:p>
    <w:p w14:paraId="08B2A54B" w14:textId="77777777" w:rsidR="005913A3" w:rsidRDefault="005913A3" w:rsidP="003D0CD5">
      <w:pPr>
        <w:pStyle w:val="Iauiue2"/>
        <w:numPr>
          <w:ilvl w:val="0"/>
          <w:numId w:val="66"/>
        </w:numPr>
        <w:tabs>
          <w:tab w:val="left" w:pos="360"/>
        </w:tabs>
        <w:spacing w:line="360" w:lineRule="auto"/>
        <w:jc w:val="both"/>
        <w:rPr>
          <w:sz w:val="28"/>
        </w:rPr>
      </w:pPr>
      <w:r>
        <w:rPr>
          <w:sz w:val="28"/>
        </w:rPr>
        <w:t>Ануфриев В.А. Социальный статус и активность личности (Личность как объект и субъект общественных отношений). - М.: Изд-во Моск. ун-та, 1984. - 228 с.</w:t>
      </w:r>
    </w:p>
    <w:p w14:paraId="487BDF19" w14:textId="77777777" w:rsidR="005913A3" w:rsidRDefault="005913A3" w:rsidP="003D0CD5">
      <w:pPr>
        <w:pStyle w:val="Iauiue2"/>
        <w:numPr>
          <w:ilvl w:val="0"/>
          <w:numId w:val="66"/>
        </w:numPr>
        <w:spacing w:line="360" w:lineRule="auto"/>
        <w:jc w:val="both"/>
        <w:rPr>
          <w:sz w:val="28"/>
          <w:lang w:val="uk-UA"/>
        </w:rPr>
      </w:pPr>
      <w:r>
        <w:rPr>
          <w:sz w:val="28"/>
        </w:rPr>
        <w:t xml:space="preserve">Арутюнов С.А. Инновация культурная // </w:t>
      </w:r>
      <w:r>
        <w:rPr>
          <w:sz w:val="28"/>
          <w:lang w:val="uk-UA"/>
        </w:rPr>
        <w:t>Российская социологическая энциклопедия. – М., 1998. – С.156.</w:t>
      </w:r>
    </w:p>
    <w:p w14:paraId="532AAC68" w14:textId="77777777" w:rsidR="005913A3" w:rsidRDefault="005913A3" w:rsidP="003D0CD5">
      <w:pPr>
        <w:pStyle w:val="Iauiue2"/>
        <w:numPr>
          <w:ilvl w:val="0"/>
          <w:numId w:val="66"/>
        </w:numPr>
        <w:spacing w:line="360" w:lineRule="auto"/>
        <w:jc w:val="both"/>
        <w:rPr>
          <w:sz w:val="28"/>
        </w:rPr>
      </w:pPr>
      <w:r>
        <w:rPr>
          <w:sz w:val="28"/>
        </w:rPr>
        <w:t>Аршинов В., Буданов В., Суханов А. Естественнонаучное образование гуманитариев: на пути к единой культуре // Общественные науки и современность.- 1994.- №5.- С.113-117.</w:t>
      </w:r>
    </w:p>
    <w:p w14:paraId="2724E1F5" w14:textId="77777777" w:rsidR="005913A3" w:rsidRDefault="005913A3" w:rsidP="003D0CD5">
      <w:pPr>
        <w:pStyle w:val="Iauiue2"/>
        <w:numPr>
          <w:ilvl w:val="0"/>
          <w:numId w:val="66"/>
        </w:numPr>
        <w:spacing w:line="360" w:lineRule="auto"/>
        <w:jc w:val="both"/>
        <w:rPr>
          <w:sz w:val="28"/>
        </w:rPr>
      </w:pPr>
      <w:r>
        <w:rPr>
          <w:sz w:val="28"/>
        </w:rPr>
        <w:t>Афанасьев В.Г. Человек в управлении обществом. - М.: Политиздат, 1977.- 382 с.</w:t>
      </w:r>
    </w:p>
    <w:p w14:paraId="4CFD351E" w14:textId="77777777" w:rsidR="005913A3" w:rsidRDefault="005913A3" w:rsidP="003D0CD5">
      <w:pPr>
        <w:pStyle w:val="Iauiue2"/>
        <w:numPr>
          <w:ilvl w:val="0"/>
          <w:numId w:val="66"/>
        </w:numPr>
        <w:spacing w:line="360" w:lineRule="auto"/>
        <w:jc w:val="both"/>
        <w:rPr>
          <w:sz w:val="28"/>
        </w:rPr>
      </w:pPr>
      <w:r>
        <w:rPr>
          <w:sz w:val="28"/>
        </w:rPr>
        <w:t>Багдасарьян Н.Г., Кансузун Л.В., Немцов А.А. Инновации в ценностных ориентациях студентов // Социологические исследования.-1995.-№4.- С.125-129.</w:t>
      </w:r>
    </w:p>
    <w:p w14:paraId="28EB93D2" w14:textId="77777777" w:rsidR="005913A3" w:rsidRDefault="005913A3" w:rsidP="003D0CD5">
      <w:pPr>
        <w:pStyle w:val="Iauiue0"/>
        <w:numPr>
          <w:ilvl w:val="0"/>
          <w:numId w:val="66"/>
        </w:numPr>
        <w:suppressAutoHyphens w:val="0"/>
        <w:spacing w:line="360" w:lineRule="auto"/>
        <w:jc w:val="both"/>
        <w:rPr>
          <w:sz w:val="28"/>
          <w:lang w:val="uk-UA"/>
        </w:rPr>
      </w:pPr>
      <w:r>
        <w:rPr>
          <w:sz w:val="28"/>
          <w:lang w:val="uk-UA"/>
        </w:rPr>
        <w:t>Бакіров В.С. Історичні форми ціннісної свідомості // Вісн. Харків. націон. ун. ім. В.Н. Каразіна. Соціологічні дослідження сучасного суспільства: методологія, теорія, методи. - 2001. - № 511.- 162с.</w:t>
      </w:r>
    </w:p>
    <w:p w14:paraId="7092A38C" w14:textId="77777777" w:rsidR="005913A3" w:rsidRDefault="005913A3" w:rsidP="003D0CD5">
      <w:pPr>
        <w:pStyle w:val="affffffffffffffffffffffffffffff3"/>
        <w:numPr>
          <w:ilvl w:val="0"/>
          <w:numId w:val="66"/>
        </w:numPr>
        <w:tabs>
          <w:tab w:val="left" w:pos="709"/>
          <w:tab w:val="left" w:pos="4253"/>
          <w:tab w:val="left" w:pos="9639"/>
        </w:tabs>
        <w:spacing w:line="360" w:lineRule="auto"/>
        <w:jc w:val="both"/>
        <w:rPr>
          <w:sz w:val="28"/>
        </w:rPr>
      </w:pPr>
      <w:r>
        <w:rPr>
          <w:sz w:val="28"/>
        </w:rPr>
        <w:t>Бакиров В.С. Социальное познание на пороге постиндустриального мира // Общественные науки и современность. - 1993. - №1.- С.68-77.</w:t>
      </w:r>
    </w:p>
    <w:p w14:paraId="44991DE8" w14:textId="77777777" w:rsidR="005913A3" w:rsidRDefault="005913A3" w:rsidP="003D0CD5">
      <w:pPr>
        <w:pStyle w:val="Iauiue2"/>
        <w:numPr>
          <w:ilvl w:val="0"/>
          <w:numId w:val="66"/>
        </w:numPr>
        <w:spacing w:line="360" w:lineRule="auto"/>
        <w:jc w:val="both"/>
        <w:rPr>
          <w:sz w:val="28"/>
        </w:rPr>
      </w:pPr>
      <w:r>
        <w:rPr>
          <w:sz w:val="28"/>
        </w:rPr>
        <w:lastRenderedPageBreak/>
        <w:t>Бакиров В.С. Ценностное сознание и активизация человеческого фактора. - Харьков: Выща шк. Изд-во при ХГУ, 1988. - 152с.</w:t>
      </w:r>
    </w:p>
    <w:p w14:paraId="411D246C"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Балл Г. </w:t>
      </w:r>
      <w:r>
        <w:rPr>
          <w:sz w:val="28"/>
          <w:lang w:val="uk-UA"/>
        </w:rPr>
        <w:t>Гуманізація освіти в контексті сучасності: психолого-педагогічні орієнтири // Освіта і управління.- 1999. -Т.3, №3. -</w:t>
      </w:r>
      <w:r>
        <w:rPr>
          <w:sz w:val="28"/>
        </w:rPr>
        <w:t xml:space="preserve"> С.21-35. </w:t>
      </w:r>
    </w:p>
    <w:p w14:paraId="160B2698" w14:textId="77777777" w:rsidR="005913A3" w:rsidRDefault="005913A3" w:rsidP="003D0CD5">
      <w:pPr>
        <w:pStyle w:val="Iauiue2"/>
        <w:numPr>
          <w:ilvl w:val="0"/>
          <w:numId w:val="66"/>
        </w:numPr>
        <w:tabs>
          <w:tab w:val="left" w:pos="360"/>
        </w:tabs>
        <w:spacing w:line="360" w:lineRule="auto"/>
        <w:jc w:val="both"/>
        <w:rPr>
          <w:sz w:val="28"/>
        </w:rPr>
      </w:pPr>
      <w:r>
        <w:rPr>
          <w:sz w:val="28"/>
        </w:rPr>
        <w:t>Батченко Л.В., Гамаюнов В.Г., Поважный С.Ф. Менеджмент в образовании (педагогический менеджмент). – Харьков: Основа, 1998. – 598 с.</w:t>
      </w:r>
    </w:p>
    <w:p w14:paraId="44D44326"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Беликова Л.Ф. Отношение студентов к внеучебной деятельности в вузе // Социологические исследования. - 2000.- №6.- С. 51-57. </w:t>
      </w:r>
    </w:p>
    <w:p w14:paraId="1E20EFE9" w14:textId="77777777" w:rsidR="005913A3" w:rsidRDefault="005913A3" w:rsidP="003D0CD5">
      <w:pPr>
        <w:pStyle w:val="Iauiue2"/>
        <w:numPr>
          <w:ilvl w:val="0"/>
          <w:numId w:val="66"/>
        </w:numPr>
        <w:tabs>
          <w:tab w:val="left" w:pos="360"/>
        </w:tabs>
        <w:spacing w:line="360" w:lineRule="auto"/>
        <w:jc w:val="both"/>
        <w:rPr>
          <w:sz w:val="28"/>
        </w:rPr>
      </w:pPr>
      <w:r>
        <w:rPr>
          <w:sz w:val="28"/>
        </w:rPr>
        <w:t>Бердяев Н. Смысл истории. - М.: Мысль, 1990. - 176 с.</w:t>
      </w:r>
    </w:p>
    <w:p w14:paraId="70A06EB8" w14:textId="77777777" w:rsidR="005913A3" w:rsidRDefault="005913A3" w:rsidP="003D0CD5">
      <w:pPr>
        <w:pStyle w:val="Iauiue2"/>
        <w:numPr>
          <w:ilvl w:val="0"/>
          <w:numId w:val="66"/>
        </w:numPr>
        <w:tabs>
          <w:tab w:val="left" w:pos="360"/>
        </w:tabs>
        <w:spacing w:line="360" w:lineRule="auto"/>
        <w:jc w:val="both"/>
        <w:rPr>
          <w:sz w:val="28"/>
        </w:rPr>
      </w:pPr>
      <w:r>
        <w:rPr>
          <w:sz w:val="28"/>
        </w:rPr>
        <w:t>Берн Э. Игры, в которые играют люди. Психология человеческих взаимоотношений; Люди, которые играют в игры. Психология человеческой судьбы: Пер. с англ.- Мн.: Прамеб, 1992. - 384 с.</w:t>
      </w:r>
    </w:p>
    <w:p w14:paraId="55C48812" w14:textId="77777777" w:rsidR="005913A3" w:rsidRDefault="005913A3" w:rsidP="003D0CD5">
      <w:pPr>
        <w:pStyle w:val="Iauiue2"/>
        <w:numPr>
          <w:ilvl w:val="0"/>
          <w:numId w:val="66"/>
        </w:numPr>
        <w:tabs>
          <w:tab w:val="left" w:pos="360"/>
        </w:tabs>
        <w:spacing w:line="360" w:lineRule="auto"/>
        <w:jc w:val="both"/>
        <w:rPr>
          <w:sz w:val="28"/>
        </w:rPr>
      </w:pPr>
      <w:r>
        <w:rPr>
          <w:sz w:val="28"/>
        </w:rPr>
        <w:t>Бестужев-Лада И.В. “Алгоритм” социального нововведения // Социологические исследования. - 1991. - № 9. - С.84-89.</w:t>
      </w:r>
    </w:p>
    <w:p w14:paraId="6FA504DC"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 Бестужев- Лада И.В. Прогнозное обоснование социальных нововведений/ РАН. И-т социологии.- М.: Наука, 1993.- 233 с.</w:t>
      </w:r>
    </w:p>
    <w:p w14:paraId="28B86276" w14:textId="77777777" w:rsidR="005913A3" w:rsidRDefault="005913A3" w:rsidP="003D0CD5">
      <w:pPr>
        <w:pStyle w:val="Iauiue2"/>
        <w:numPr>
          <w:ilvl w:val="0"/>
          <w:numId w:val="66"/>
        </w:numPr>
        <w:tabs>
          <w:tab w:val="left" w:pos="360"/>
        </w:tabs>
        <w:spacing w:line="360" w:lineRule="auto"/>
        <w:jc w:val="both"/>
        <w:rPr>
          <w:sz w:val="28"/>
        </w:rPr>
      </w:pPr>
      <w:r>
        <w:rPr>
          <w:sz w:val="28"/>
        </w:rPr>
        <w:t>Большой экономический словарь.- М.: Фонд Правовая культура, 1994.- 894с.</w:t>
      </w:r>
    </w:p>
    <w:p w14:paraId="44A60A21" w14:textId="77777777" w:rsidR="005913A3" w:rsidRDefault="005913A3" w:rsidP="003D0CD5">
      <w:pPr>
        <w:pStyle w:val="Iauiue2"/>
        <w:numPr>
          <w:ilvl w:val="0"/>
          <w:numId w:val="66"/>
        </w:numPr>
        <w:tabs>
          <w:tab w:val="left" w:pos="360"/>
        </w:tabs>
        <w:spacing w:line="360" w:lineRule="auto"/>
        <w:jc w:val="both"/>
        <w:rPr>
          <w:sz w:val="28"/>
        </w:rPr>
      </w:pPr>
      <w:r>
        <w:rPr>
          <w:sz w:val="28"/>
        </w:rPr>
        <w:t>Бэкон Фрэнсис. Сочинения: В 2-х т. - М.: Мысль, 1978.- Т.2/ Общ. ред. А.Л.Субботина.- 575 с.</w:t>
      </w:r>
    </w:p>
    <w:p w14:paraId="30DF75D9" w14:textId="77777777" w:rsidR="005913A3" w:rsidRDefault="005913A3" w:rsidP="003D0CD5">
      <w:pPr>
        <w:pStyle w:val="Iauiue2"/>
        <w:numPr>
          <w:ilvl w:val="0"/>
          <w:numId w:val="66"/>
        </w:numPr>
        <w:tabs>
          <w:tab w:val="left" w:pos="360"/>
        </w:tabs>
        <w:spacing w:line="360" w:lineRule="auto"/>
        <w:jc w:val="both"/>
        <w:rPr>
          <w:sz w:val="28"/>
        </w:rPr>
      </w:pPr>
      <w:r>
        <w:rPr>
          <w:sz w:val="28"/>
        </w:rPr>
        <w:t>Валлерстайн И. Социальное изменение вечно? Ничто никогда не изменяется? // Социологические исследования. - 1997. - №1.- С.8-21.</w:t>
      </w:r>
    </w:p>
    <w:p w14:paraId="07B8C1DA" w14:textId="77777777" w:rsidR="005913A3" w:rsidRDefault="005913A3" w:rsidP="003D0CD5">
      <w:pPr>
        <w:pStyle w:val="Iauiue2"/>
        <w:numPr>
          <w:ilvl w:val="0"/>
          <w:numId w:val="66"/>
        </w:numPr>
        <w:tabs>
          <w:tab w:val="left" w:pos="360"/>
        </w:tabs>
        <w:spacing w:line="360" w:lineRule="auto"/>
        <w:jc w:val="both"/>
        <w:rPr>
          <w:sz w:val="28"/>
        </w:rPr>
      </w:pPr>
      <w:r>
        <w:rPr>
          <w:sz w:val="28"/>
        </w:rPr>
        <w:t>Василькова В.В. Порядок и хаос в развитии социальных систем: Синергетика и теория социальной самоорганизации. - СПб.: Лань, 1999. - 480 с.</w:t>
      </w:r>
    </w:p>
    <w:p w14:paraId="55F18EA0" w14:textId="77777777" w:rsidR="005913A3" w:rsidRDefault="005913A3" w:rsidP="003D0CD5">
      <w:pPr>
        <w:pStyle w:val="Iauiue2"/>
        <w:numPr>
          <w:ilvl w:val="0"/>
          <w:numId w:val="66"/>
        </w:numPr>
        <w:tabs>
          <w:tab w:val="left" w:pos="360"/>
        </w:tabs>
        <w:spacing w:line="360" w:lineRule="auto"/>
        <w:jc w:val="both"/>
        <w:rPr>
          <w:sz w:val="28"/>
        </w:rPr>
      </w:pPr>
      <w:r>
        <w:rPr>
          <w:sz w:val="28"/>
        </w:rPr>
        <w:t>Ваторопин А.С. Политические ориентации студенчества // Социологические исследования. - 2000.- №6. с. 39-43.</w:t>
      </w:r>
    </w:p>
    <w:p w14:paraId="2EF98670" w14:textId="77777777" w:rsidR="005913A3" w:rsidRDefault="005913A3" w:rsidP="003D0CD5">
      <w:pPr>
        <w:pStyle w:val="Iauiue2"/>
        <w:numPr>
          <w:ilvl w:val="0"/>
          <w:numId w:val="66"/>
        </w:numPr>
        <w:tabs>
          <w:tab w:val="left" w:pos="360"/>
        </w:tabs>
        <w:spacing w:line="360" w:lineRule="auto"/>
        <w:jc w:val="both"/>
        <w:rPr>
          <w:sz w:val="28"/>
        </w:rPr>
      </w:pPr>
      <w:r>
        <w:rPr>
          <w:sz w:val="28"/>
        </w:rPr>
        <w:t>Вебер М. Протестантская этика и дух капитализма // Избр. произведения. - М.:Прогресс,1990.- С. 61-272.</w:t>
      </w:r>
    </w:p>
    <w:p w14:paraId="35A74942" w14:textId="77777777" w:rsidR="005913A3" w:rsidRDefault="005913A3" w:rsidP="003D0CD5">
      <w:pPr>
        <w:pStyle w:val="Iauiue2"/>
        <w:numPr>
          <w:ilvl w:val="0"/>
          <w:numId w:val="66"/>
        </w:numPr>
        <w:spacing w:line="360" w:lineRule="auto"/>
        <w:jc w:val="both"/>
        <w:rPr>
          <w:sz w:val="28"/>
        </w:rPr>
      </w:pPr>
      <w:r>
        <w:rPr>
          <w:sz w:val="28"/>
        </w:rPr>
        <w:lastRenderedPageBreak/>
        <w:t>Вернадский В. И. Труды по всеобщей истории науки/ Общ. ред. С.Р.Микулинского. - М.:Наука,1988.- 334 с.</w:t>
      </w:r>
    </w:p>
    <w:p w14:paraId="6DB24942" w14:textId="77777777" w:rsidR="005913A3" w:rsidRDefault="005913A3" w:rsidP="003D0CD5">
      <w:pPr>
        <w:pStyle w:val="Iauiue2"/>
        <w:numPr>
          <w:ilvl w:val="0"/>
          <w:numId w:val="66"/>
        </w:numPr>
        <w:spacing w:line="360" w:lineRule="auto"/>
        <w:jc w:val="both"/>
        <w:rPr>
          <w:sz w:val="28"/>
        </w:rPr>
      </w:pPr>
      <w:r>
        <w:rPr>
          <w:sz w:val="28"/>
        </w:rPr>
        <w:t xml:space="preserve">Власова С.В. Образование </w:t>
      </w:r>
      <w:r>
        <w:rPr>
          <w:sz w:val="28"/>
          <w:lang w:val="en-US"/>
        </w:rPr>
        <w:t>XXI</w:t>
      </w:r>
      <w:r>
        <w:rPr>
          <w:sz w:val="28"/>
        </w:rPr>
        <w:t xml:space="preserve"> века. Каким ему быть?// Общественные науки и современность.-1999.- №2.- С. 190-192.</w:t>
      </w:r>
    </w:p>
    <w:p w14:paraId="6BB15279"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Воспитательный процесс в высшей школе: его эффективность. Социологический аспект/ Е.А.Якуба, В.Л.Арбенина, А.И.Андрющенко и др.- К.: Выща шк. Головное изд-во, 1988.- 275 с. </w:t>
      </w:r>
    </w:p>
    <w:p w14:paraId="0CB5E292"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Всемирная декларация о высшем образовании для ХХI века: подходы и практические меры // </w:t>
      </w:r>
      <w:r>
        <w:rPr>
          <w:sz w:val="28"/>
          <w:lang w:val="en-AU"/>
        </w:rPr>
        <w:t>Alma</w:t>
      </w:r>
      <w:r>
        <w:rPr>
          <w:sz w:val="28"/>
        </w:rPr>
        <w:t xml:space="preserve"> </w:t>
      </w:r>
      <w:r>
        <w:rPr>
          <w:sz w:val="28"/>
          <w:lang w:val="en-AU"/>
        </w:rPr>
        <w:t>mater</w:t>
      </w:r>
      <w:r>
        <w:rPr>
          <w:sz w:val="28"/>
        </w:rPr>
        <w:t xml:space="preserve">. -1999. - №3.- С. 29-35. </w:t>
      </w:r>
    </w:p>
    <w:p w14:paraId="38C1C332"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Выпускник 80-х: Социологический очерк / Анисимова О.М. , Козлов А.А., Смирнова Е.Э. и др./ Под ред. В.Т.Лисовского, У.Штарке. – Л.: Изд-во Ленинградского университета, 1990. -208с. </w:t>
      </w:r>
    </w:p>
    <w:p w14:paraId="7C6A2BED"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Габрусевич С.А. От деловой игры к профессиональному творчеству. - Минск: Университетское, 1998. - 127с. </w:t>
      </w:r>
    </w:p>
    <w:p w14:paraId="10243057" w14:textId="77777777" w:rsidR="005913A3" w:rsidRDefault="005913A3" w:rsidP="003D0CD5">
      <w:pPr>
        <w:pStyle w:val="Iauiue2"/>
        <w:numPr>
          <w:ilvl w:val="0"/>
          <w:numId w:val="66"/>
        </w:numPr>
        <w:tabs>
          <w:tab w:val="left" w:pos="360"/>
        </w:tabs>
        <w:spacing w:line="360" w:lineRule="auto"/>
        <w:jc w:val="both"/>
        <w:rPr>
          <w:sz w:val="28"/>
        </w:rPr>
      </w:pPr>
      <w:r>
        <w:rPr>
          <w:sz w:val="28"/>
        </w:rPr>
        <w:t>Галаган А.И. Сравнительная характеристика принципов образовательной политики России и некоторых зарубежных стран // Социально-гуманитарное знание. – 1999.- № 3.- С.186-205.</w:t>
      </w:r>
    </w:p>
    <w:p w14:paraId="575F3C37" w14:textId="77777777" w:rsidR="005913A3" w:rsidRDefault="005913A3" w:rsidP="003D0CD5">
      <w:pPr>
        <w:pStyle w:val="Iauiue2"/>
        <w:numPr>
          <w:ilvl w:val="0"/>
          <w:numId w:val="66"/>
        </w:numPr>
        <w:tabs>
          <w:tab w:val="left" w:pos="360"/>
        </w:tabs>
        <w:spacing w:line="360" w:lineRule="auto"/>
        <w:jc w:val="both"/>
        <w:rPr>
          <w:sz w:val="28"/>
        </w:rPr>
      </w:pPr>
      <w:r>
        <w:rPr>
          <w:sz w:val="28"/>
        </w:rPr>
        <w:t>Гамидов Г.С., Колосов В.Г., Османов Н.О. Основы инноватики и инновационной деятельности. - СПб.: Политехника, 2000.- 323с.</w:t>
      </w:r>
    </w:p>
    <w:p w14:paraId="7B95F62C"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 Гарькин В.П., Столярова Е.И. Динамика учебно - познавательной активности студентов // Социологические исследования. - 2000.- №12.- С. 70-75. </w:t>
      </w:r>
    </w:p>
    <w:p w14:paraId="43120147" w14:textId="77777777" w:rsidR="005913A3" w:rsidRDefault="005913A3" w:rsidP="003D0CD5">
      <w:pPr>
        <w:pStyle w:val="Iauiue2"/>
        <w:numPr>
          <w:ilvl w:val="0"/>
          <w:numId w:val="66"/>
        </w:numPr>
        <w:tabs>
          <w:tab w:val="left" w:pos="360"/>
        </w:tabs>
        <w:spacing w:line="360" w:lineRule="auto"/>
        <w:jc w:val="both"/>
        <w:rPr>
          <w:sz w:val="28"/>
        </w:rPr>
      </w:pPr>
      <w:r>
        <w:rPr>
          <w:sz w:val="28"/>
        </w:rPr>
        <w:t>Гегель Г. Лекции по философии истории.- СПб.: Наука,1993.- 477 с.</w:t>
      </w:r>
    </w:p>
    <w:p w14:paraId="24C7CE0C" w14:textId="77777777" w:rsidR="005913A3" w:rsidRDefault="005913A3" w:rsidP="003D0CD5">
      <w:pPr>
        <w:pStyle w:val="Iauiue2"/>
        <w:numPr>
          <w:ilvl w:val="0"/>
          <w:numId w:val="66"/>
        </w:numPr>
        <w:tabs>
          <w:tab w:val="left" w:pos="360"/>
        </w:tabs>
        <w:spacing w:line="360" w:lineRule="auto"/>
        <w:jc w:val="both"/>
        <w:rPr>
          <w:sz w:val="28"/>
        </w:rPr>
      </w:pPr>
      <w:r>
        <w:rPr>
          <w:sz w:val="28"/>
        </w:rPr>
        <w:t>Гердер Готфрид. Идеи к философии истории человечества. - М.: Наука,1997. – 703 с.</w:t>
      </w:r>
    </w:p>
    <w:p w14:paraId="20386041"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 Гершунский Б.С. Философия образования для </w:t>
      </w:r>
      <w:r>
        <w:rPr>
          <w:sz w:val="28"/>
          <w:lang w:val="en-US"/>
        </w:rPr>
        <w:t>XXI</w:t>
      </w:r>
      <w:r>
        <w:rPr>
          <w:sz w:val="28"/>
        </w:rPr>
        <w:t xml:space="preserve"> века. (В поисках практико-ориентированных образовательных концепций). - М.: Изд-во “Совершенство”, 1998. - 608с.</w:t>
      </w:r>
    </w:p>
    <w:p w14:paraId="2DD15270"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 Гиргинов Г. Наука и творчество: Пер.с болг.- М.: Прогресс, 1979.- 365 с.</w:t>
      </w:r>
    </w:p>
    <w:p w14:paraId="52546EB3" w14:textId="77777777" w:rsidR="005913A3" w:rsidRDefault="005913A3" w:rsidP="003D0CD5">
      <w:pPr>
        <w:pStyle w:val="Iauiue2"/>
        <w:numPr>
          <w:ilvl w:val="0"/>
          <w:numId w:val="66"/>
        </w:numPr>
        <w:tabs>
          <w:tab w:val="left" w:pos="360"/>
        </w:tabs>
        <w:spacing w:line="360" w:lineRule="auto"/>
        <w:jc w:val="both"/>
        <w:rPr>
          <w:sz w:val="28"/>
        </w:rPr>
      </w:pPr>
      <w:r>
        <w:rPr>
          <w:sz w:val="28"/>
        </w:rPr>
        <w:lastRenderedPageBreak/>
        <w:t>Горнев В.Ф., Тарасов В.Б. Виртуальная кафедра - базовая единица вуза XXI века  // Международная научно-практическая конференция "Проблемы регионального управления, экономики, права и инновационных методов в образовании". Тезисы докладов. - Таганрог: Изд-во ТРГУ .-1999. - С.29-30.</w:t>
      </w:r>
    </w:p>
    <w:p w14:paraId="0C27A4F8"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Горский Ю.М. Основы гомеостатики. Гармония и дисгармония в живых, природных, социальных и искусственных системах. - Иркутск: Изд-во ИГЭА, 1998. - 337с. </w:t>
      </w:r>
    </w:p>
    <w:p w14:paraId="67F06CB2" w14:textId="77777777" w:rsidR="005913A3" w:rsidRDefault="005913A3" w:rsidP="003D0CD5">
      <w:pPr>
        <w:pStyle w:val="Iauiue2"/>
        <w:numPr>
          <w:ilvl w:val="0"/>
          <w:numId w:val="66"/>
        </w:numPr>
        <w:tabs>
          <w:tab w:val="left" w:pos="360"/>
        </w:tabs>
        <w:spacing w:line="360" w:lineRule="auto"/>
        <w:jc w:val="both"/>
        <w:rPr>
          <w:sz w:val="28"/>
        </w:rPr>
      </w:pPr>
      <w:r>
        <w:rPr>
          <w:sz w:val="28"/>
        </w:rPr>
        <w:t>Деловому человеку. Словарь-справочник.- Луганск: Изд-во ВУГУ, 1997.-221 с.</w:t>
      </w:r>
    </w:p>
    <w:p w14:paraId="0D86E81F" w14:textId="77777777" w:rsidR="005913A3" w:rsidRDefault="005913A3" w:rsidP="003D0CD5">
      <w:pPr>
        <w:pStyle w:val="Iauiue2"/>
        <w:numPr>
          <w:ilvl w:val="0"/>
          <w:numId w:val="66"/>
        </w:numPr>
        <w:tabs>
          <w:tab w:val="left" w:pos="360"/>
        </w:tabs>
        <w:spacing w:line="360" w:lineRule="auto"/>
        <w:jc w:val="both"/>
        <w:rPr>
          <w:sz w:val="28"/>
          <w:lang w:val="uk-UA"/>
        </w:rPr>
      </w:pPr>
      <w:r>
        <w:rPr>
          <w:sz w:val="28"/>
        </w:rPr>
        <w:t xml:space="preserve">Державна національна програма "Освіта" ("Україна ХХI </w:t>
      </w:r>
      <w:r>
        <w:rPr>
          <w:sz w:val="28"/>
          <w:lang w:val="uk-UA"/>
        </w:rPr>
        <w:t>століття"): Затв. Постановою Кабінету Міністрів України 3.12.93 № 896 // Освіта. - 1993. - № 44-45-46.</w:t>
      </w:r>
    </w:p>
    <w:p w14:paraId="0B839F9E" w14:textId="77777777" w:rsidR="005913A3" w:rsidRDefault="005913A3" w:rsidP="003D0CD5">
      <w:pPr>
        <w:pStyle w:val="Iauiue2"/>
        <w:numPr>
          <w:ilvl w:val="0"/>
          <w:numId w:val="66"/>
        </w:numPr>
        <w:tabs>
          <w:tab w:val="left" w:pos="360"/>
        </w:tabs>
        <w:spacing w:line="360" w:lineRule="auto"/>
        <w:jc w:val="both"/>
        <w:rPr>
          <w:sz w:val="28"/>
        </w:rPr>
      </w:pPr>
      <w:r>
        <w:rPr>
          <w:sz w:val="28"/>
          <w:lang w:val="uk-UA"/>
        </w:rPr>
        <w:t xml:space="preserve"> </w:t>
      </w:r>
      <w:r>
        <w:rPr>
          <w:sz w:val="28"/>
        </w:rPr>
        <w:t>Джиджян Р.З. Процесс научного поиска: структура, этапы и средства // Вопросы философии.- 1986.-№1.- С.87-94.</w:t>
      </w:r>
    </w:p>
    <w:p w14:paraId="538F2645"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Добрынина В., Кухтевич Т. Потенциал элитарного образования и гуманизация общественной жизни // </w:t>
      </w:r>
      <w:r>
        <w:rPr>
          <w:sz w:val="28"/>
          <w:lang w:val="en-GB"/>
        </w:rPr>
        <w:t>Alma</w:t>
      </w:r>
      <w:r>
        <w:rPr>
          <w:sz w:val="28"/>
        </w:rPr>
        <w:t xml:space="preserve"> </w:t>
      </w:r>
      <w:r>
        <w:rPr>
          <w:sz w:val="28"/>
          <w:lang w:val="en-GB"/>
        </w:rPr>
        <w:t>mater</w:t>
      </w:r>
      <w:r>
        <w:rPr>
          <w:sz w:val="28"/>
        </w:rPr>
        <w:t>. -1999. - №4.- С.31-32.</w:t>
      </w:r>
    </w:p>
    <w:p w14:paraId="35BC15E9" w14:textId="77777777" w:rsidR="005913A3" w:rsidRDefault="005913A3" w:rsidP="003D0CD5">
      <w:pPr>
        <w:pStyle w:val="Iauiue2"/>
        <w:numPr>
          <w:ilvl w:val="0"/>
          <w:numId w:val="66"/>
        </w:numPr>
        <w:spacing w:line="360" w:lineRule="auto"/>
        <w:jc w:val="both"/>
        <w:rPr>
          <w:sz w:val="28"/>
        </w:rPr>
      </w:pPr>
      <w:r>
        <w:rPr>
          <w:sz w:val="28"/>
        </w:rPr>
        <w:t>Дудченко В.С. Основы инновационной методологии .- М.: На Воробьевых, 1996.- 68 с.</w:t>
      </w:r>
    </w:p>
    <w:p w14:paraId="0BA15441" w14:textId="77777777" w:rsidR="005913A3" w:rsidRDefault="005913A3" w:rsidP="003D0CD5">
      <w:pPr>
        <w:pStyle w:val="Iauiue2"/>
        <w:numPr>
          <w:ilvl w:val="0"/>
          <w:numId w:val="66"/>
        </w:numPr>
        <w:spacing w:line="360" w:lineRule="auto"/>
        <w:jc w:val="both"/>
        <w:rPr>
          <w:sz w:val="28"/>
        </w:rPr>
      </w:pPr>
      <w:r>
        <w:rPr>
          <w:sz w:val="28"/>
        </w:rPr>
        <w:t>Дудченко В.С. Инновационный метод: новая парадигма науки и практики // Социологические исследования. - 1996.- №7.-С.39-47.</w:t>
      </w:r>
    </w:p>
    <w:p w14:paraId="4729F577" w14:textId="77777777" w:rsidR="005913A3" w:rsidRDefault="005913A3" w:rsidP="003D0CD5">
      <w:pPr>
        <w:pStyle w:val="Iauiue2"/>
        <w:numPr>
          <w:ilvl w:val="0"/>
          <w:numId w:val="66"/>
        </w:numPr>
        <w:spacing w:line="360" w:lineRule="auto"/>
        <w:jc w:val="both"/>
        <w:rPr>
          <w:sz w:val="28"/>
        </w:rPr>
      </w:pPr>
      <w:r>
        <w:rPr>
          <w:sz w:val="28"/>
        </w:rPr>
        <w:t>Дышлевый П.С. , Яценко Л.В. Регуляция творческой деятельности (философско- методологические проблемы).- Воронеж : Изд-во  Воронеж. ун-та, 1986.- 211 с.</w:t>
      </w:r>
    </w:p>
    <w:p w14:paraId="2FBAA462" w14:textId="77777777" w:rsidR="005913A3" w:rsidRDefault="005913A3" w:rsidP="003D0CD5">
      <w:pPr>
        <w:pStyle w:val="Iauiue2"/>
        <w:numPr>
          <w:ilvl w:val="0"/>
          <w:numId w:val="66"/>
        </w:numPr>
        <w:tabs>
          <w:tab w:val="left" w:pos="360"/>
        </w:tabs>
        <w:spacing w:line="360" w:lineRule="auto"/>
        <w:jc w:val="both"/>
        <w:rPr>
          <w:sz w:val="28"/>
        </w:rPr>
      </w:pPr>
      <w:r>
        <w:rPr>
          <w:sz w:val="28"/>
        </w:rPr>
        <w:t>Законодавство України про освіту. Збірник законів. – К.: Парламентське вид-во, 2002. - 159 с.</w:t>
      </w:r>
    </w:p>
    <w:p w14:paraId="26410863" w14:textId="77777777" w:rsidR="005913A3" w:rsidRDefault="005913A3" w:rsidP="003D0CD5">
      <w:pPr>
        <w:pStyle w:val="Iauiue2"/>
        <w:numPr>
          <w:ilvl w:val="0"/>
          <w:numId w:val="66"/>
        </w:numPr>
        <w:tabs>
          <w:tab w:val="left" w:pos="360"/>
        </w:tabs>
        <w:spacing w:line="360" w:lineRule="auto"/>
        <w:jc w:val="both"/>
        <w:rPr>
          <w:sz w:val="28"/>
        </w:rPr>
      </w:pPr>
      <w:r>
        <w:rPr>
          <w:sz w:val="28"/>
          <w:lang w:val="uk-UA"/>
        </w:rPr>
        <w:t>Згуровский М.З. Высшее образование Украины сегодня и завтра // Высшее образование: проблемы и перспективы развития. Вторые Академические чтения. -К.,1995.- С.7-9.</w:t>
      </w:r>
    </w:p>
    <w:p w14:paraId="27EB8E11" w14:textId="77777777" w:rsidR="005913A3" w:rsidRDefault="005913A3" w:rsidP="003D0CD5">
      <w:pPr>
        <w:pStyle w:val="Iauiue2"/>
        <w:numPr>
          <w:ilvl w:val="0"/>
          <w:numId w:val="66"/>
        </w:numPr>
        <w:tabs>
          <w:tab w:val="left" w:pos="360"/>
        </w:tabs>
        <w:spacing w:line="360" w:lineRule="auto"/>
        <w:jc w:val="both"/>
        <w:rPr>
          <w:sz w:val="28"/>
        </w:rPr>
      </w:pPr>
      <w:r>
        <w:rPr>
          <w:sz w:val="28"/>
        </w:rPr>
        <w:t>Здравомыслов А.Г. Потребности. Интересы. Ценности. – М.: Политиздат, 1986. – 223 с.</w:t>
      </w:r>
    </w:p>
    <w:p w14:paraId="12B5DC53" w14:textId="77777777" w:rsidR="005913A3" w:rsidRDefault="005913A3" w:rsidP="003D0CD5">
      <w:pPr>
        <w:pStyle w:val="Iauiue2"/>
        <w:numPr>
          <w:ilvl w:val="0"/>
          <w:numId w:val="66"/>
        </w:numPr>
        <w:tabs>
          <w:tab w:val="left" w:pos="360"/>
        </w:tabs>
        <w:spacing w:line="360" w:lineRule="auto"/>
        <w:jc w:val="both"/>
        <w:rPr>
          <w:sz w:val="28"/>
        </w:rPr>
      </w:pPr>
      <w:r>
        <w:rPr>
          <w:sz w:val="28"/>
          <w:lang w:val="uk-UA"/>
        </w:rPr>
        <w:lastRenderedPageBreak/>
        <w:t>Злобин Н.С. Культура и общественный прогресс.- М.: Мысль, 1972.- 141 с.</w:t>
      </w:r>
    </w:p>
    <w:p w14:paraId="65D20DD4" w14:textId="77777777" w:rsidR="005913A3" w:rsidRDefault="005913A3" w:rsidP="003D0CD5">
      <w:pPr>
        <w:pStyle w:val="Iauiue2"/>
        <w:numPr>
          <w:ilvl w:val="0"/>
          <w:numId w:val="66"/>
        </w:numPr>
        <w:tabs>
          <w:tab w:val="left" w:pos="360"/>
        </w:tabs>
        <w:spacing w:line="360" w:lineRule="auto"/>
        <w:jc w:val="both"/>
        <w:rPr>
          <w:sz w:val="28"/>
        </w:rPr>
      </w:pPr>
      <w:r>
        <w:rPr>
          <w:sz w:val="28"/>
          <w:lang w:val="uk-UA"/>
        </w:rPr>
        <w:t xml:space="preserve">Ильичева И.М. </w:t>
      </w:r>
      <w:r>
        <w:rPr>
          <w:sz w:val="28"/>
        </w:rPr>
        <w:t>Волевые проявления студентов в учебной деятельности и внешняя стимуляция как условие социальной активности личности //</w:t>
      </w:r>
      <w:r>
        <w:rPr>
          <w:i/>
          <w:sz w:val="28"/>
        </w:rPr>
        <w:t xml:space="preserve">                  </w:t>
      </w:r>
      <w:r>
        <w:rPr>
          <w:sz w:val="28"/>
        </w:rPr>
        <w:t>Формирование социально активной личности: Материалы конференции  Рязан. пед. ин-т., Рязань, 1990. - С. 161-170.</w:t>
      </w:r>
    </w:p>
    <w:p w14:paraId="46696844" w14:textId="77777777" w:rsidR="005913A3" w:rsidRDefault="005913A3" w:rsidP="003D0CD5">
      <w:pPr>
        <w:pStyle w:val="Iauiue2"/>
        <w:numPr>
          <w:ilvl w:val="0"/>
          <w:numId w:val="66"/>
        </w:numPr>
        <w:tabs>
          <w:tab w:val="left" w:pos="360"/>
        </w:tabs>
        <w:spacing w:line="360" w:lineRule="auto"/>
        <w:jc w:val="both"/>
        <w:rPr>
          <w:sz w:val="28"/>
        </w:rPr>
      </w:pPr>
      <w:r>
        <w:rPr>
          <w:sz w:val="28"/>
        </w:rPr>
        <w:t>Иконникова С.Н. Молодежь. Социологический и социально-психологический анализ. - Л.: Изд-во Ленингр. ун-та, 1974.- 166 с.</w:t>
      </w:r>
    </w:p>
    <w:p w14:paraId="54D1C1E8" w14:textId="77777777" w:rsidR="005913A3" w:rsidRDefault="005913A3" w:rsidP="003D0CD5">
      <w:pPr>
        <w:pStyle w:val="Iauiue2"/>
        <w:numPr>
          <w:ilvl w:val="0"/>
          <w:numId w:val="66"/>
        </w:numPr>
        <w:tabs>
          <w:tab w:val="left" w:pos="360"/>
        </w:tabs>
        <w:spacing w:line="360" w:lineRule="auto"/>
        <w:jc w:val="both"/>
        <w:rPr>
          <w:sz w:val="28"/>
        </w:rPr>
      </w:pPr>
      <w:r>
        <w:rPr>
          <w:sz w:val="28"/>
        </w:rPr>
        <w:t>Инновационная модель развития: Теория и практика нововведений / В.И.Кравцова, А.Л.Карунин, Т.Катаев и др./ Под ред. В.И.Кравцовой. - М.: Информпечать. - 1998.- 192 с.</w:t>
      </w:r>
    </w:p>
    <w:p w14:paraId="0E08CCE2" w14:textId="77777777" w:rsidR="005913A3" w:rsidRDefault="005913A3" w:rsidP="003D0CD5">
      <w:pPr>
        <w:pStyle w:val="Iauiue2"/>
        <w:numPr>
          <w:ilvl w:val="0"/>
          <w:numId w:val="66"/>
        </w:numPr>
        <w:tabs>
          <w:tab w:val="left" w:pos="360"/>
        </w:tabs>
        <w:spacing w:line="360" w:lineRule="auto"/>
        <w:jc w:val="both"/>
        <w:rPr>
          <w:sz w:val="28"/>
        </w:rPr>
      </w:pPr>
      <w:r>
        <w:rPr>
          <w:sz w:val="28"/>
        </w:rPr>
        <w:t>Инновационный менеджмент:  Справ. пособие / Н.П.Завлин, А.К.Казанцев, Л.Э.Миндели, В.А.Васин, Б.А.Малицкий.- М.: ЦИСН, 1998.- 568 с.</w:t>
      </w:r>
    </w:p>
    <w:p w14:paraId="02A8A74A" w14:textId="77777777" w:rsidR="005913A3" w:rsidRDefault="005913A3" w:rsidP="003D0CD5">
      <w:pPr>
        <w:pStyle w:val="Iauiue2"/>
        <w:numPr>
          <w:ilvl w:val="0"/>
          <w:numId w:val="66"/>
        </w:numPr>
        <w:tabs>
          <w:tab w:val="left" w:pos="360"/>
        </w:tabs>
        <w:spacing w:line="360" w:lineRule="auto"/>
        <w:jc w:val="both"/>
        <w:rPr>
          <w:sz w:val="28"/>
        </w:rPr>
      </w:pPr>
      <w:r>
        <w:rPr>
          <w:sz w:val="28"/>
        </w:rPr>
        <w:t>Инновационный менеджмент: Учебник для вузов / С.Д.Ильенкова, Л.М.Гохберг, С.Ю.Ягудин и др./ Под ред. С.Д.Ильенковой.- М.: Банки и биржи, ЮНИТИ, 1997. – 327с.</w:t>
      </w:r>
    </w:p>
    <w:p w14:paraId="1B26634E" w14:textId="77777777" w:rsidR="005913A3" w:rsidRDefault="005913A3" w:rsidP="003D0CD5">
      <w:pPr>
        <w:pStyle w:val="Iauiue2"/>
        <w:numPr>
          <w:ilvl w:val="0"/>
          <w:numId w:val="66"/>
        </w:numPr>
        <w:spacing w:line="360" w:lineRule="auto"/>
        <w:jc w:val="both"/>
        <w:rPr>
          <w:sz w:val="28"/>
        </w:rPr>
      </w:pPr>
      <w:r>
        <w:rPr>
          <w:sz w:val="28"/>
        </w:rPr>
        <w:t>Иноземцев В.Л. “Класс интеллектуалов” в постиндустриальном обществе // Социологические исследования. - 2000.- №6.- С. 67-77.</w:t>
      </w:r>
    </w:p>
    <w:p w14:paraId="2ABC5B44" w14:textId="77777777" w:rsidR="005913A3" w:rsidRDefault="005913A3" w:rsidP="003D0CD5">
      <w:pPr>
        <w:pStyle w:val="Iauiue2"/>
        <w:numPr>
          <w:ilvl w:val="0"/>
          <w:numId w:val="66"/>
        </w:numPr>
        <w:spacing w:line="360" w:lineRule="auto"/>
        <w:jc w:val="both"/>
        <w:rPr>
          <w:sz w:val="28"/>
        </w:rPr>
      </w:pPr>
      <w:r>
        <w:rPr>
          <w:sz w:val="28"/>
        </w:rPr>
        <w:t>Камю А. Бунтующий человек: Философия. Политика. Искусство:  Пер. с фр. - М.: Политиздат, 1990.- 414 с.</w:t>
      </w:r>
    </w:p>
    <w:p w14:paraId="17060577"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Канаев Н. Заметки очевидца (к итогам конференции по высшему образованию) // </w:t>
      </w:r>
      <w:r>
        <w:rPr>
          <w:sz w:val="28"/>
          <w:lang w:val="en-AU"/>
        </w:rPr>
        <w:t>Alma</w:t>
      </w:r>
      <w:r>
        <w:rPr>
          <w:sz w:val="28"/>
        </w:rPr>
        <w:t xml:space="preserve"> </w:t>
      </w:r>
      <w:r>
        <w:rPr>
          <w:sz w:val="28"/>
          <w:lang w:val="en-AU"/>
        </w:rPr>
        <w:t>mater</w:t>
      </w:r>
      <w:r>
        <w:rPr>
          <w:sz w:val="28"/>
        </w:rPr>
        <w:t>. -1999. - №2.- С.27-30.</w:t>
      </w:r>
    </w:p>
    <w:p w14:paraId="5D0C5DD3" w14:textId="77777777" w:rsidR="005913A3" w:rsidRDefault="005913A3" w:rsidP="003D0CD5">
      <w:pPr>
        <w:pStyle w:val="Iauiue2"/>
        <w:numPr>
          <w:ilvl w:val="0"/>
          <w:numId w:val="66"/>
        </w:numPr>
        <w:tabs>
          <w:tab w:val="left" w:pos="360"/>
        </w:tabs>
        <w:spacing w:line="360" w:lineRule="auto"/>
        <w:jc w:val="both"/>
        <w:rPr>
          <w:sz w:val="28"/>
        </w:rPr>
      </w:pPr>
      <w:r>
        <w:rPr>
          <w:sz w:val="28"/>
        </w:rPr>
        <w:t>Капица С.П., Курдюмов С.П., Малинецкий Г.Г. Синергетика и прогнозы будущего. - М.: Наука, 1997. – 285 с.</w:t>
      </w:r>
    </w:p>
    <w:p w14:paraId="3E785F50" w14:textId="77777777" w:rsidR="005913A3" w:rsidRDefault="005913A3" w:rsidP="003D0CD5">
      <w:pPr>
        <w:pStyle w:val="Iauiue2"/>
        <w:numPr>
          <w:ilvl w:val="0"/>
          <w:numId w:val="66"/>
        </w:numPr>
        <w:tabs>
          <w:tab w:val="left" w:pos="360"/>
        </w:tabs>
        <w:spacing w:line="360" w:lineRule="auto"/>
        <w:jc w:val="both"/>
        <w:rPr>
          <w:sz w:val="28"/>
        </w:rPr>
      </w:pPr>
      <w:r>
        <w:rPr>
          <w:sz w:val="28"/>
        </w:rPr>
        <w:t>Карабущенко П. Исторический взгляд на элитарное образование // Триместр. - 1997.- № 5.- С.38-41.</w:t>
      </w:r>
    </w:p>
    <w:p w14:paraId="2AED5CFA"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Карпов В.П. Инновационное мышление в высшей школе. - Пермь.: Экватор -90, 1995.- 192 с. </w:t>
      </w:r>
    </w:p>
    <w:p w14:paraId="6F149F49" w14:textId="77777777" w:rsidR="005913A3" w:rsidRDefault="005913A3" w:rsidP="003D0CD5">
      <w:pPr>
        <w:pStyle w:val="Iauiue2"/>
        <w:numPr>
          <w:ilvl w:val="0"/>
          <w:numId w:val="66"/>
        </w:numPr>
        <w:tabs>
          <w:tab w:val="left" w:pos="360"/>
        </w:tabs>
        <w:spacing w:line="360" w:lineRule="auto"/>
        <w:jc w:val="both"/>
        <w:rPr>
          <w:sz w:val="28"/>
        </w:rPr>
      </w:pPr>
      <w:r>
        <w:rPr>
          <w:sz w:val="28"/>
        </w:rPr>
        <w:t>Карпухин О.И. Молодёжь России: особенности социализации и самоопределения // Социологические исследования. - 2000.- №3.- С. 124-128.</w:t>
      </w:r>
    </w:p>
    <w:p w14:paraId="052FA3C4" w14:textId="77777777" w:rsidR="005913A3" w:rsidRDefault="005913A3" w:rsidP="003D0CD5">
      <w:pPr>
        <w:pStyle w:val="Iauiue2"/>
        <w:numPr>
          <w:ilvl w:val="0"/>
          <w:numId w:val="66"/>
        </w:numPr>
        <w:spacing w:line="360" w:lineRule="auto"/>
        <w:jc w:val="both"/>
        <w:rPr>
          <w:sz w:val="28"/>
        </w:rPr>
      </w:pPr>
      <w:r>
        <w:rPr>
          <w:sz w:val="28"/>
        </w:rPr>
        <w:lastRenderedPageBreak/>
        <w:t>Кедров Б.М. О творчестве в науке и технике:( Науч.- попул. Очерки для молодежи). – М.: Мол. гвардия, 1987.- 192 с.</w:t>
      </w:r>
    </w:p>
    <w:p w14:paraId="0FAA4D94" w14:textId="77777777" w:rsidR="005913A3" w:rsidRDefault="005913A3" w:rsidP="003D0CD5">
      <w:pPr>
        <w:pStyle w:val="Iauiue2"/>
        <w:numPr>
          <w:ilvl w:val="0"/>
          <w:numId w:val="66"/>
        </w:numPr>
        <w:spacing w:line="360" w:lineRule="auto"/>
        <w:jc w:val="both"/>
        <w:rPr>
          <w:sz w:val="28"/>
        </w:rPr>
      </w:pPr>
      <w:r>
        <w:rPr>
          <w:sz w:val="28"/>
        </w:rPr>
        <w:t xml:space="preserve">Кинелёв В. Дистанционное образование - образование ХХI века // </w:t>
      </w:r>
      <w:r>
        <w:rPr>
          <w:sz w:val="28"/>
          <w:lang w:val="en-NZ"/>
        </w:rPr>
        <w:t>Alma</w:t>
      </w:r>
      <w:r>
        <w:rPr>
          <w:sz w:val="28"/>
        </w:rPr>
        <w:t xml:space="preserve"> </w:t>
      </w:r>
      <w:r>
        <w:rPr>
          <w:sz w:val="28"/>
          <w:lang w:val="en-NZ"/>
        </w:rPr>
        <w:t>mater</w:t>
      </w:r>
      <w:r>
        <w:rPr>
          <w:sz w:val="28"/>
        </w:rPr>
        <w:t>. -1999. - №5.- С. 4-9.</w:t>
      </w:r>
    </w:p>
    <w:p w14:paraId="136EE329" w14:textId="77777777" w:rsidR="005913A3" w:rsidRDefault="005913A3" w:rsidP="003D0CD5">
      <w:pPr>
        <w:pStyle w:val="Iauiue2"/>
        <w:numPr>
          <w:ilvl w:val="0"/>
          <w:numId w:val="66"/>
        </w:numPr>
        <w:tabs>
          <w:tab w:val="left" w:pos="360"/>
        </w:tabs>
        <w:spacing w:line="360" w:lineRule="auto"/>
        <w:jc w:val="both"/>
        <w:rPr>
          <w:sz w:val="28"/>
        </w:rPr>
      </w:pPr>
      <w:r>
        <w:rPr>
          <w:sz w:val="28"/>
          <w:lang w:val="uk-UA"/>
        </w:rPr>
        <w:t xml:space="preserve">Климова Г.С. Образование как фактор развития цивилизации. - К.: Изд-во Ин-та </w:t>
      </w:r>
      <w:r>
        <w:rPr>
          <w:sz w:val="28"/>
        </w:rPr>
        <w:t>системных исследований</w:t>
      </w:r>
      <w:r>
        <w:rPr>
          <w:sz w:val="28"/>
          <w:lang w:val="uk-UA"/>
        </w:rPr>
        <w:t xml:space="preserve"> Министерства образования Украины, 1993.- 120 с.</w:t>
      </w:r>
    </w:p>
    <w:p w14:paraId="200D5ECF" w14:textId="77777777" w:rsidR="005913A3" w:rsidRDefault="005913A3" w:rsidP="003D0CD5">
      <w:pPr>
        <w:pStyle w:val="Iauiue2"/>
        <w:numPr>
          <w:ilvl w:val="0"/>
          <w:numId w:val="66"/>
        </w:numPr>
        <w:tabs>
          <w:tab w:val="left" w:pos="360"/>
        </w:tabs>
        <w:spacing w:line="360" w:lineRule="auto"/>
        <w:jc w:val="both"/>
        <w:rPr>
          <w:sz w:val="28"/>
        </w:rPr>
      </w:pPr>
      <w:r>
        <w:rPr>
          <w:sz w:val="28"/>
        </w:rPr>
        <w:t>Клияненко Б.Т., Нагорный Б.Г. Социально-экономические проблемы инновационных процессов в промышленности. – Донецк:  Изд-во Ин-та экономики НАН Украины, 1995.- 172 с.</w:t>
      </w:r>
    </w:p>
    <w:p w14:paraId="3BFAE68B" w14:textId="77777777" w:rsidR="005913A3" w:rsidRDefault="005913A3" w:rsidP="003D0CD5">
      <w:pPr>
        <w:pStyle w:val="Iauiue2"/>
        <w:numPr>
          <w:ilvl w:val="0"/>
          <w:numId w:val="66"/>
        </w:numPr>
        <w:tabs>
          <w:tab w:val="left" w:pos="360"/>
        </w:tabs>
        <w:spacing w:line="360" w:lineRule="auto"/>
        <w:jc w:val="both"/>
        <w:rPr>
          <w:sz w:val="28"/>
          <w:lang w:val="uk-UA"/>
        </w:rPr>
      </w:pPr>
      <w:r>
        <w:rPr>
          <w:sz w:val="28"/>
        </w:rPr>
        <w:t xml:space="preserve">Козаков В.А. </w:t>
      </w:r>
      <w:r>
        <w:rPr>
          <w:sz w:val="28"/>
          <w:lang w:val="uk-UA"/>
        </w:rPr>
        <w:t>Освіта, виховання та контроль навчання у вищій школі. - К.: КДЕУ, 1996.- 129 с.</w:t>
      </w:r>
    </w:p>
    <w:p w14:paraId="236B36F1" w14:textId="77777777" w:rsidR="005913A3" w:rsidRDefault="005913A3" w:rsidP="003D0CD5">
      <w:pPr>
        <w:pStyle w:val="Iauiue2"/>
        <w:numPr>
          <w:ilvl w:val="0"/>
          <w:numId w:val="66"/>
        </w:numPr>
        <w:spacing w:line="360" w:lineRule="auto"/>
        <w:jc w:val="both"/>
        <w:rPr>
          <w:sz w:val="28"/>
        </w:rPr>
      </w:pPr>
      <w:r>
        <w:rPr>
          <w:sz w:val="28"/>
        </w:rPr>
        <w:t>Колин К.К. Человек и будущее: динамический вызов // Alma mater. – 1999. - №10. – С.3-11.</w:t>
      </w:r>
    </w:p>
    <w:p w14:paraId="63278A39" w14:textId="77777777" w:rsidR="005913A3" w:rsidRDefault="005913A3" w:rsidP="003D0CD5">
      <w:pPr>
        <w:pStyle w:val="Iauiue2"/>
        <w:numPr>
          <w:ilvl w:val="0"/>
          <w:numId w:val="66"/>
        </w:numPr>
        <w:spacing w:line="360" w:lineRule="auto"/>
        <w:jc w:val="both"/>
        <w:rPr>
          <w:sz w:val="28"/>
        </w:rPr>
      </w:pPr>
      <w:r>
        <w:rPr>
          <w:sz w:val="28"/>
        </w:rPr>
        <w:t>Колин К.К. Информационные ресурсы в системе опережающего образования // Информационные ресурсы. - 1997. - №5. – С.17-25.</w:t>
      </w:r>
    </w:p>
    <w:p w14:paraId="7EEEA244" w14:textId="77777777" w:rsidR="005913A3" w:rsidRDefault="005913A3" w:rsidP="003D0CD5">
      <w:pPr>
        <w:pStyle w:val="Iauiue2"/>
        <w:numPr>
          <w:ilvl w:val="0"/>
          <w:numId w:val="66"/>
        </w:numPr>
        <w:spacing w:line="360" w:lineRule="auto"/>
        <w:jc w:val="both"/>
        <w:rPr>
          <w:sz w:val="28"/>
        </w:rPr>
      </w:pPr>
      <w:r>
        <w:rPr>
          <w:sz w:val="28"/>
        </w:rPr>
        <w:t>Кон И.С. В поисках себя. (Личность и её самосознание).- М.: Политиздат, 1984. -335 с.</w:t>
      </w:r>
    </w:p>
    <w:p w14:paraId="23D40AAF" w14:textId="77777777" w:rsidR="005913A3" w:rsidRDefault="005913A3" w:rsidP="003D0CD5">
      <w:pPr>
        <w:pStyle w:val="Iauiue2"/>
        <w:numPr>
          <w:ilvl w:val="0"/>
          <w:numId w:val="66"/>
        </w:numPr>
        <w:spacing w:line="360" w:lineRule="auto"/>
        <w:jc w:val="both"/>
        <w:rPr>
          <w:sz w:val="28"/>
        </w:rPr>
      </w:pPr>
      <w:r>
        <w:rPr>
          <w:sz w:val="28"/>
        </w:rPr>
        <w:t>Кон И.С. Психология юношеского возраста: Пробл. формирования личности. - М.: Просвещение, 1979.- 175 с.</w:t>
      </w:r>
    </w:p>
    <w:p w14:paraId="18AA9858" w14:textId="77777777" w:rsidR="005913A3" w:rsidRDefault="005913A3" w:rsidP="003D0CD5">
      <w:pPr>
        <w:pStyle w:val="Iauiue2"/>
        <w:numPr>
          <w:ilvl w:val="0"/>
          <w:numId w:val="66"/>
        </w:numPr>
        <w:spacing w:line="360" w:lineRule="auto"/>
        <w:jc w:val="both"/>
        <w:rPr>
          <w:sz w:val="28"/>
        </w:rPr>
      </w:pPr>
      <w:r>
        <w:rPr>
          <w:sz w:val="28"/>
        </w:rPr>
        <w:t xml:space="preserve"> Кон И.С. Студенчество // БСЭ. - 3-е изд. - М.,1976. - Т.25.- С.11.</w:t>
      </w:r>
      <w:r>
        <w:rPr>
          <w:i/>
          <w:sz w:val="28"/>
        </w:rPr>
        <w:t xml:space="preserve"> </w:t>
      </w:r>
    </w:p>
    <w:p w14:paraId="63A3275B" w14:textId="77777777" w:rsidR="005913A3" w:rsidRDefault="005913A3" w:rsidP="003D0CD5">
      <w:pPr>
        <w:pStyle w:val="Iauiue2"/>
        <w:numPr>
          <w:ilvl w:val="0"/>
          <w:numId w:val="66"/>
        </w:numPr>
        <w:spacing w:line="360" w:lineRule="auto"/>
        <w:jc w:val="both"/>
        <w:rPr>
          <w:sz w:val="28"/>
        </w:rPr>
      </w:pPr>
      <w:r>
        <w:rPr>
          <w:sz w:val="28"/>
        </w:rPr>
        <w:t>Кон И.С. Студенчество на Западе как социальная группа // Вопросы философии. - 1971. -№9.- С.67-77.</w:t>
      </w:r>
    </w:p>
    <w:p w14:paraId="0529C187" w14:textId="77777777" w:rsidR="005913A3" w:rsidRDefault="005913A3" w:rsidP="003D0CD5">
      <w:pPr>
        <w:pStyle w:val="Iauiue2"/>
        <w:numPr>
          <w:ilvl w:val="0"/>
          <w:numId w:val="66"/>
        </w:numPr>
        <w:spacing w:line="360" w:lineRule="auto"/>
        <w:jc w:val="both"/>
        <w:rPr>
          <w:sz w:val="28"/>
        </w:rPr>
      </w:pPr>
      <w:r>
        <w:rPr>
          <w:sz w:val="28"/>
        </w:rPr>
        <w:t>Кон И.С. Юность как социальная проблема. // Социология молодежи. Учебник. -  СПб.: Изд-во СПб университета, 1996. - С.81-123.</w:t>
      </w:r>
    </w:p>
    <w:p w14:paraId="2DF20800" w14:textId="77777777" w:rsidR="005913A3" w:rsidRDefault="005913A3" w:rsidP="003D0CD5">
      <w:pPr>
        <w:pStyle w:val="Iauiue2"/>
        <w:numPr>
          <w:ilvl w:val="0"/>
          <w:numId w:val="66"/>
        </w:numPr>
        <w:spacing w:line="360" w:lineRule="auto"/>
        <w:jc w:val="both"/>
        <w:rPr>
          <w:sz w:val="28"/>
        </w:rPr>
      </w:pPr>
      <w:r>
        <w:rPr>
          <w:sz w:val="28"/>
        </w:rPr>
        <w:t>Копаев В.Н. Диалектика традиции и новаторства в становлении традиционного типа культуры: Автореф дис. ... канд. филос. наук: 09.00.04. - Л.,1982. - 20 с.</w:t>
      </w:r>
    </w:p>
    <w:p w14:paraId="3929A511" w14:textId="77777777" w:rsidR="005913A3" w:rsidRDefault="005913A3" w:rsidP="003D0CD5">
      <w:pPr>
        <w:pStyle w:val="Iauiue2"/>
        <w:numPr>
          <w:ilvl w:val="0"/>
          <w:numId w:val="66"/>
        </w:numPr>
        <w:spacing w:line="360" w:lineRule="auto"/>
        <w:jc w:val="both"/>
        <w:rPr>
          <w:sz w:val="28"/>
        </w:rPr>
      </w:pPr>
      <w:r>
        <w:rPr>
          <w:sz w:val="28"/>
        </w:rPr>
        <w:lastRenderedPageBreak/>
        <w:t>Кораблёва Г.Б. Об институциональном подходе к исследованию связи профессии и образования // Социологические исследования. - 2000.- №6.- С. 48-51.</w:t>
      </w:r>
    </w:p>
    <w:p w14:paraId="0DAE5871" w14:textId="77777777" w:rsidR="005913A3" w:rsidRDefault="005913A3" w:rsidP="003D0CD5">
      <w:pPr>
        <w:pStyle w:val="Iauiue2"/>
        <w:numPr>
          <w:ilvl w:val="0"/>
          <w:numId w:val="66"/>
        </w:numPr>
        <w:spacing w:line="360" w:lineRule="auto"/>
        <w:jc w:val="both"/>
        <w:rPr>
          <w:sz w:val="28"/>
        </w:rPr>
      </w:pPr>
      <w:r>
        <w:rPr>
          <w:sz w:val="28"/>
        </w:rPr>
        <w:t>Корнеев М.Я. Проблемы социальной типологии личности. - Л.: Изд-во Ленинградского университета, 1971.- 151 с.</w:t>
      </w:r>
    </w:p>
    <w:p w14:paraId="7483A3AA" w14:textId="77777777" w:rsidR="005913A3" w:rsidRDefault="005913A3" w:rsidP="003D0CD5">
      <w:pPr>
        <w:pStyle w:val="Iauiue2"/>
        <w:numPr>
          <w:ilvl w:val="0"/>
          <w:numId w:val="66"/>
        </w:numPr>
        <w:spacing w:line="360" w:lineRule="auto"/>
        <w:jc w:val="both"/>
        <w:rPr>
          <w:sz w:val="28"/>
          <w:lang w:val="uk-UA"/>
        </w:rPr>
      </w:pPr>
      <w:r>
        <w:rPr>
          <w:sz w:val="28"/>
          <w:lang w:val="uk-UA"/>
        </w:rPr>
        <w:t>Корсак К.В. Світова вища освіта. Порівняння і визнання закордонних кваліфікацій і дипломів. - К.: МАУП - МКА, 1997. - 208 с.</w:t>
      </w:r>
    </w:p>
    <w:p w14:paraId="792AAEEF" w14:textId="77777777" w:rsidR="005913A3" w:rsidRDefault="005913A3" w:rsidP="003D0CD5">
      <w:pPr>
        <w:pStyle w:val="Iauiue2"/>
        <w:numPr>
          <w:ilvl w:val="0"/>
          <w:numId w:val="66"/>
        </w:numPr>
        <w:spacing w:line="360" w:lineRule="auto"/>
        <w:jc w:val="both"/>
        <w:rPr>
          <w:sz w:val="28"/>
          <w:lang w:val="uk-UA"/>
        </w:rPr>
      </w:pPr>
      <w:r>
        <w:rPr>
          <w:sz w:val="28"/>
          <w:lang w:val="uk-UA"/>
        </w:rPr>
        <w:t>Краткий словарь по социологии / Сост. Э.М.Коржева, Н.Ф.Наумова. – М.: Политиздат,1988. – 479 с.</w:t>
      </w:r>
    </w:p>
    <w:p w14:paraId="75860287" w14:textId="77777777" w:rsidR="005913A3" w:rsidRDefault="005913A3" w:rsidP="003D0CD5">
      <w:pPr>
        <w:pStyle w:val="Iauiue2"/>
        <w:numPr>
          <w:ilvl w:val="0"/>
          <w:numId w:val="66"/>
        </w:numPr>
        <w:spacing w:line="360" w:lineRule="auto"/>
        <w:jc w:val="both"/>
        <w:rPr>
          <w:sz w:val="28"/>
          <w:lang w:val="uk-UA"/>
        </w:rPr>
      </w:pPr>
      <w:r>
        <w:rPr>
          <w:sz w:val="28"/>
          <w:lang w:val="uk-UA"/>
        </w:rPr>
        <w:t>Кремень В.Г., Ткаченко В.М. Україна: шлях до себе. Проблеми суспільної трансформації. - К.: Друк,1998.- 443 с.</w:t>
      </w:r>
    </w:p>
    <w:p w14:paraId="311BF10D" w14:textId="77777777" w:rsidR="005913A3" w:rsidRDefault="005913A3" w:rsidP="003D0CD5">
      <w:pPr>
        <w:pStyle w:val="Iauiue2"/>
        <w:numPr>
          <w:ilvl w:val="0"/>
          <w:numId w:val="66"/>
        </w:numPr>
        <w:spacing w:line="360" w:lineRule="auto"/>
        <w:jc w:val="both"/>
        <w:rPr>
          <w:sz w:val="28"/>
        </w:rPr>
      </w:pPr>
      <w:r>
        <w:rPr>
          <w:sz w:val="28"/>
        </w:rPr>
        <w:t>Курбатов В.И., Курбатова О.В. Социальное проектирование: Учеб. пособие. – Ростов н/Д.: Феникс, 2001. – 416 с.</w:t>
      </w:r>
    </w:p>
    <w:p w14:paraId="17FB4AE1" w14:textId="77777777" w:rsidR="005913A3" w:rsidRDefault="005913A3" w:rsidP="003D0CD5">
      <w:pPr>
        <w:pStyle w:val="Iauiue2"/>
        <w:numPr>
          <w:ilvl w:val="0"/>
          <w:numId w:val="66"/>
        </w:numPr>
        <w:spacing w:line="360" w:lineRule="auto"/>
        <w:jc w:val="both"/>
        <w:rPr>
          <w:sz w:val="28"/>
          <w:lang w:val="uk-UA"/>
        </w:rPr>
      </w:pPr>
      <w:r>
        <w:rPr>
          <w:i/>
          <w:sz w:val="28"/>
        </w:rPr>
        <w:t xml:space="preserve"> </w:t>
      </w:r>
      <w:r>
        <w:rPr>
          <w:sz w:val="28"/>
        </w:rPr>
        <w:t>Куркин Е.Б. Управление инновационными проектами в образовании. – М.: Педагогика-Пресс, 2001. – 328 с.</w:t>
      </w:r>
    </w:p>
    <w:p w14:paraId="1E745456" w14:textId="77777777" w:rsidR="005913A3" w:rsidRDefault="005913A3" w:rsidP="003D0CD5">
      <w:pPr>
        <w:pStyle w:val="Iauiue2"/>
        <w:numPr>
          <w:ilvl w:val="0"/>
          <w:numId w:val="66"/>
        </w:numPr>
        <w:spacing w:line="360" w:lineRule="auto"/>
        <w:jc w:val="both"/>
        <w:rPr>
          <w:sz w:val="28"/>
          <w:lang w:val="uk-UA"/>
        </w:rPr>
      </w:pPr>
      <w:r>
        <w:rPr>
          <w:sz w:val="28"/>
        </w:rPr>
        <w:t>Лапин Н.И. Нововведение. Социология. Т.1. Социальная структура и социальные процессы: Словарь-справочник. - М.: Наука, 1990. - С.63-64.</w:t>
      </w:r>
    </w:p>
    <w:p w14:paraId="6FD41C5D" w14:textId="77777777" w:rsidR="005913A3" w:rsidRDefault="005913A3" w:rsidP="003D0CD5">
      <w:pPr>
        <w:pStyle w:val="Iauiue2"/>
        <w:numPr>
          <w:ilvl w:val="0"/>
          <w:numId w:val="66"/>
        </w:numPr>
        <w:spacing w:line="360" w:lineRule="auto"/>
        <w:jc w:val="both"/>
        <w:rPr>
          <w:sz w:val="28"/>
          <w:lang w:val="uk-UA"/>
        </w:rPr>
      </w:pPr>
      <w:r>
        <w:rPr>
          <w:sz w:val="28"/>
        </w:rPr>
        <w:t xml:space="preserve">Лапин Н.И. Нововведение (инновация) </w:t>
      </w:r>
      <w:r>
        <w:rPr>
          <w:sz w:val="28"/>
          <w:lang w:val="uk-UA"/>
        </w:rPr>
        <w:t>// Российская социологическая энциклопедия. – М., 1998. – С.317-318.</w:t>
      </w:r>
    </w:p>
    <w:p w14:paraId="375113AC" w14:textId="77777777" w:rsidR="005913A3" w:rsidRDefault="005913A3" w:rsidP="003D0CD5">
      <w:pPr>
        <w:pStyle w:val="Iauiue2"/>
        <w:numPr>
          <w:ilvl w:val="0"/>
          <w:numId w:val="66"/>
        </w:numPr>
        <w:spacing w:line="360" w:lineRule="auto"/>
        <w:jc w:val="both"/>
        <w:rPr>
          <w:sz w:val="28"/>
        </w:rPr>
      </w:pPr>
      <w:r>
        <w:rPr>
          <w:sz w:val="28"/>
        </w:rPr>
        <w:t>Лисовский В.Т. Динамика социальных изменений (опыт сравнительных социологических исследований российской молодежи) // Социологические исследования. -1998. - №5. – С.98 – 104.</w:t>
      </w:r>
      <w:r>
        <w:rPr>
          <w:i/>
          <w:sz w:val="28"/>
        </w:rPr>
        <w:t xml:space="preserve"> </w:t>
      </w:r>
    </w:p>
    <w:p w14:paraId="3C6C78F0" w14:textId="77777777" w:rsidR="005913A3" w:rsidRDefault="005913A3" w:rsidP="003D0CD5">
      <w:pPr>
        <w:pStyle w:val="Iauiue2"/>
        <w:numPr>
          <w:ilvl w:val="0"/>
          <w:numId w:val="66"/>
        </w:numPr>
        <w:spacing w:line="360" w:lineRule="auto"/>
        <w:jc w:val="both"/>
        <w:rPr>
          <w:sz w:val="28"/>
        </w:rPr>
      </w:pPr>
      <w:r>
        <w:rPr>
          <w:sz w:val="28"/>
        </w:rPr>
        <w:t>Лисовский В.Т. Советское студенчество: Социологические очерки: Науч.- попул. – М.: Высш. шк., 1990. – 304 с.</w:t>
      </w:r>
    </w:p>
    <w:p w14:paraId="286865A8" w14:textId="77777777" w:rsidR="005913A3" w:rsidRDefault="005913A3" w:rsidP="003D0CD5">
      <w:pPr>
        <w:pStyle w:val="Iauiue2"/>
        <w:numPr>
          <w:ilvl w:val="0"/>
          <w:numId w:val="66"/>
        </w:numPr>
        <w:spacing w:line="360" w:lineRule="auto"/>
        <w:jc w:val="both"/>
        <w:rPr>
          <w:sz w:val="28"/>
        </w:rPr>
      </w:pPr>
      <w:r>
        <w:rPr>
          <w:sz w:val="28"/>
        </w:rPr>
        <w:t>Лукашевич Н.П. Солодков В.Т. Социология образования: Конспект лекций.- К.: МАУП,1997. - 224 с.</w:t>
      </w:r>
    </w:p>
    <w:p w14:paraId="4810A909" w14:textId="77777777" w:rsidR="005913A3" w:rsidRDefault="005913A3" w:rsidP="003D0CD5">
      <w:pPr>
        <w:pStyle w:val="Iauiue2"/>
        <w:numPr>
          <w:ilvl w:val="0"/>
          <w:numId w:val="66"/>
        </w:numPr>
        <w:spacing w:line="360" w:lineRule="auto"/>
        <w:jc w:val="both"/>
        <w:rPr>
          <w:sz w:val="28"/>
        </w:rPr>
      </w:pPr>
      <w:r>
        <w:rPr>
          <w:sz w:val="28"/>
        </w:rPr>
        <w:t>Лукичев П.Н., Скорик А.П. Поведенческая типология студенческой группы // Социологические исследования. - 1995.- №5.- С. 109-115.</w:t>
      </w:r>
    </w:p>
    <w:p w14:paraId="4231914A" w14:textId="77777777" w:rsidR="005913A3" w:rsidRDefault="005913A3" w:rsidP="003D0CD5">
      <w:pPr>
        <w:pStyle w:val="Iauiue2"/>
        <w:numPr>
          <w:ilvl w:val="0"/>
          <w:numId w:val="66"/>
        </w:numPr>
        <w:spacing w:line="360" w:lineRule="auto"/>
        <w:jc w:val="both"/>
        <w:rPr>
          <w:sz w:val="28"/>
        </w:rPr>
      </w:pPr>
      <w:r>
        <w:rPr>
          <w:sz w:val="28"/>
          <w:lang w:val="uk-UA"/>
        </w:rPr>
        <w:t xml:space="preserve">Лутай В.С. Філософія сучасної освіти: Навчальний посібник. - К.: Центр "Магістр - </w:t>
      </w:r>
      <w:r>
        <w:rPr>
          <w:sz w:val="28"/>
        </w:rPr>
        <w:t>S</w:t>
      </w:r>
      <w:r>
        <w:rPr>
          <w:sz w:val="28"/>
          <w:lang w:val="uk-UA"/>
        </w:rPr>
        <w:t>" творчої спілки вчителів України, 1996.- 256 с.</w:t>
      </w:r>
    </w:p>
    <w:p w14:paraId="029FA79E" w14:textId="77777777" w:rsidR="005913A3" w:rsidRDefault="005913A3" w:rsidP="003D0CD5">
      <w:pPr>
        <w:pStyle w:val="Iauiue2"/>
        <w:numPr>
          <w:ilvl w:val="0"/>
          <w:numId w:val="66"/>
        </w:numPr>
        <w:spacing w:line="360" w:lineRule="auto"/>
        <w:jc w:val="both"/>
        <w:rPr>
          <w:sz w:val="28"/>
        </w:rPr>
      </w:pPr>
      <w:r>
        <w:rPr>
          <w:sz w:val="28"/>
          <w:lang w:val="uk-UA"/>
        </w:rPr>
        <w:lastRenderedPageBreak/>
        <w:t>Макаревич В.Н. Игровые методы в социологии: теория и алгоритмы.- М.: Изд-во Моск. ун-та, 1994.- 120 с.</w:t>
      </w:r>
    </w:p>
    <w:p w14:paraId="41EE02CF" w14:textId="77777777" w:rsidR="005913A3" w:rsidRDefault="005913A3" w:rsidP="003D0CD5">
      <w:pPr>
        <w:pStyle w:val="Iauiue2"/>
        <w:numPr>
          <w:ilvl w:val="0"/>
          <w:numId w:val="66"/>
        </w:numPr>
        <w:spacing w:line="360" w:lineRule="auto"/>
        <w:jc w:val="both"/>
        <w:rPr>
          <w:sz w:val="28"/>
        </w:rPr>
      </w:pPr>
      <w:r>
        <w:rPr>
          <w:sz w:val="28"/>
        </w:rPr>
        <w:t>Макиавелли Н. Сочинения. - СП (б): Кристалл, 1998 – 656 с.</w:t>
      </w:r>
    </w:p>
    <w:p w14:paraId="62EE91B2" w14:textId="77777777" w:rsidR="005913A3" w:rsidRDefault="005913A3" w:rsidP="003D0CD5">
      <w:pPr>
        <w:pStyle w:val="Iauiue2"/>
        <w:numPr>
          <w:ilvl w:val="0"/>
          <w:numId w:val="66"/>
        </w:numPr>
        <w:tabs>
          <w:tab w:val="left" w:pos="360"/>
        </w:tabs>
        <w:spacing w:line="360" w:lineRule="auto"/>
        <w:jc w:val="both"/>
        <w:rPr>
          <w:sz w:val="28"/>
        </w:rPr>
      </w:pPr>
      <w:r>
        <w:rPr>
          <w:sz w:val="28"/>
        </w:rPr>
        <w:t>Манхейм К. Диагноз нашего времени: Пер. с нем. - М.: Юрист, 1994. –700 с.</w:t>
      </w:r>
    </w:p>
    <w:p w14:paraId="755849FB" w14:textId="77777777" w:rsidR="005913A3" w:rsidRDefault="005913A3" w:rsidP="003D0CD5">
      <w:pPr>
        <w:pStyle w:val="Iauiue2"/>
        <w:numPr>
          <w:ilvl w:val="0"/>
          <w:numId w:val="66"/>
        </w:numPr>
        <w:tabs>
          <w:tab w:val="left" w:pos="360"/>
        </w:tabs>
        <w:spacing w:line="360" w:lineRule="auto"/>
        <w:jc w:val="both"/>
        <w:rPr>
          <w:sz w:val="28"/>
        </w:rPr>
      </w:pPr>
      <w:r>
        <w:rPr>
          <w:sz w:val="28"/>
        </w:rPr>
        <w:t>Маркарян Э.С. Теория культуры и современная наука: (Логико -методологический анализ). - М.: Мысль, 1983.- 285 с.</w:t>
      </w:r>
    </w:p>
    <w:p w14:paraId="571B06BC"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Маслоу А. Мотивация и личность: Пер. с англ.  - СПб.: Евразия, 1999. - 478 с. </w:t>
      </w:r>
    </w:p>
    <w:p w14:paraId="42DE5182" w14:textId="77777777" w:rsidR="005913A3" w:rsidRDefault="005913A3" w:rsidP="003D0CD5">
      <w:pPr>
        <w:pStyle w:val="Iauiue2"/>
        <w:numPr>
          <w:ilvl w:val="0"/>
          <w:numId w:val="66"/>
        </w:numPr>
        <w:tabs>
          <w:tab w:val="left" w:pos="360"/>
        </w:tabs>
        <w:spacing w:line="360" w:lineRule="auto"/>
        <w:jc w:val="both"/>
        <w:rPr>
          <w:sz w:val="28"/>
        </w:rPr>
      </w:pPr>
      <w:r>
        <w:rPr>
          <w:sz w:val="28"/>
          <w:lang w:val="uk-UA"/>
        </w:rPr>
        <w:t>Матвієнко В.Я. Соціальні технології. – К. : Українські пропілеї, 2001. - 446 с.</w:t>
      </w:r>
    </w:p>
    <w:p w14:paraId="65E9C1B0" w14:textId="77777777" w:rsidR="005913A3" w:rsidRDefault="005913A3" w:rsidP="003D0CD5">
      <w:pPr>
        <w:pStyle w:val="Iauiue2"/>
        <w:numPr>
          <w:ilvl w:val="0"/>
          <w:numId w:val="66"/>
        </w:numPr>
        <w:tabs>
          <w:tab w:val="left" w:pos="360"/>
        </w:tabs>
        <w:spacing w:line="360" w:lineRule="auto"/>
        <w:jc w:val="both"/>
        <w:rPr>
          <w:sz w:val="28"/>
        </w:rPr>
      </w:pPr>
      <w:r>
        <w:rPr>
          <w:sz w:val="28"/>
        </w:rPr>
        <w:t>Матюшкин А.М. Проблемные ситуации в мышлении и обучении. - М.: Педагогика, 1972.- 208 с.</w:t>
      </w:r>
    </w:p>
    <w:p w14:paraId="53B8787E"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 Международная научно-практическая конференция "Проблемы регионального управления, экономики, права и инновационных методов в образовании". Тезисы докладов.- Таганрог: Изд-во ТРГУ, 1999.- 297с.</w:t>
      </w:r>
    </w:p>
    <w:p w14:paraId="66F367C4" w14:textId="77777777" w:rsidR="005913A3" w:rsidRDefault="005913A3" w:rsidP="003D0CD5">
      <w:pPr>
        <w:pStyle w:val="Iauiue2"/>
        <w:numPr>
          <w:ilvl w:val="0"/>
          <w:numId w:val="66"/>
        </w:numPr>
        <w:tabs>
          <w:tab w:val="left" w:pos="360"/>
        </w:tabs>
        <w:spacing w:line="360" w:lineRule="auto"/>
        <w:jc w:val="both"/>
        <w:rPr>
          <w:sz w:val="28"/>
        </w:rPr>
      </w:pPr>
      <w:r>
        <w:rPr>
          <w:sz w:val="28"/>
        </w:rPr>
        <w:t>Мертон Р. Социальная теория и социальная структура (фрагменты). - Киев: Ин-т социологии,1996.- 112 с.</w:t>
      </w:r>
    </w:p>
    <w:p w14:paraId="22E0BCEC" w14:textId="77777777" w:rsidR="005913A3" w:rsidRDefault="005913A3" w:rsidP="003D0CD5">
      <w:pPr>
        <w:pStyle w:val="Iauiue2"/>
        <w:numPr>
          <w:ilvl w:val="0"/>
          <w:numId w:val="66"/>
        </w:numPr>
        <w:tabs>
          <w:tab w:val="left" w:pos="360"/>
        </w:tabs>
        <w:spacing w:line="360" w:lineRule="auto"/>
        <w:jc w:val="both"/>
        <w:rPr>
          <w:sz w:val="28"/>
        </w:rPr>
      </w:pPr>
      <w:r>
        <w:rPr>
          <w:sz w:val="28"/>
        </w:rPr>
        <w:t>Мкртчан Г.М., Чистяков И.М. Молодёжь Москвы на рынке труда // Социологические исследования. - 2000.- №6.- С. 42-50.</w:t>
      </w:r>
    </w:p>
    <w:p w14:paraId="22BC60BC" w14:textId="77777777" w:rsidR="005913A3" w:rsidRDefault="005913A3" w:rsidP="003D0CD5">
      <w:pPr>
        <w:pStyle w:val="Iauiue2"/>
        <w:numPr>
          <w:ilvl w:val="0"/>
          <w:numId w:val="66"/>
        </w:numPr>
        <w:tabs>
          <w:tab w:val="left" w:pos="360"/>
        </w:tabs>
        <w:spacing w:line="360" w:lineRule="auto"/>
        <w:jc w:val="both"/>
        <w:rPr>
          <w:sz w:val="28"/>
        </w:rPr>
      </w:pPr>
      <w:r>
        <w:rPr>
          <w:sz w:val="28"/>
          <w:lang w:val="uk-UA"/>
        </w:rPr>
        <w:t>Молодіжна субкультура: Кол. монографія / Наук. ред. Н.О.Победа. - Одеса: Астропринт, 1999. - 284 с.</w:t>
      </w:r>
    </w:p>
    <w:p w14:paraId="2FD7CC36" w14:textId="77777777" w:rsidR="005913A3" w:rsidRDefault="005913A3" w:rsidP="003D0CD5">
      <w:pPr>
        <w:pStyle w:val="Iauiue2"/>
        <w:numPr>
          <w:ilvl w:val="0"/>
          <w:numId w:val="66"/>
        </w:numPr>
        <w:tabs>
          <w:tab w:val="left" w:pos="360"/>
        </w:tabs>
        <w:spacing w:line="360" w:lineRule="auto"/>
        <w:jc w:val="both"/>
        <w:rPr>
          <w:sz w:val="28"/>
        </w:rPr>
      </w:pPr>
      <w:r>
        <w:rPr>
          <w:sz w:val="28"/>
        </w:rPr>
        <w:t>На</w:t>
      </w:r>
      <w:r>
        <w:rPr>
          <w:sz w:val="28"/>
          <w:lang w:val="uk-UA"/>
        </w:rPr>
        <w:t>вроцький  О.І. Вища школа України в умовах трансформації суспільства. - Харків: Основа, 2000.- 240 с.</w:t>
      </w:r>
    </w:p>
    <w:p w14:paraId="04C20B23"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Начало пути: поколение со средним образованием /Отв.ред. М.Х.Титма.- М.: Наука, 1989. - 240 с. </w:t>
      </w:r>
    </w:p>
    <w:p w14:paraId="2331F730" w14:textId="77777777" w:rsidR="005913A3" w:rsidRDefault="005913A3" w:rsidP="003D0CD5">
      <w:pPr>
        <w:pStyle w:val="Iauiue2"/>
        <w:numPr>
          <w:ilvl w:val="0"/>
          <w:numId w:val="66"/>
        </w:numPr>
        <w:tabs>
          <w:tab w:val="left" w:pos="360"/>
        </w:tabs>
        <w:spacing w:line="360" w:lineRule="auto"/>
        <w:jc w:val="both"/>
        <w:rPr>
          <w:sz w:val="28"/>
        </w:rPr>
      </w:pPr>
      <w:r>
        <w:rPr>
          <w:sz w:val="28"/>
        </w:rPr>
        <w:t>Нетрадиционные методы преподавания социологии / А.Н.Горбач, И.Д.Ковалева, О.А.Редько, Ю.Г.Сорока / Под ред. И.Д.Ковалевой. – Харьков: Изд-во ХНУ, 2001. - 328 с.</w:t>
      </w:r>
    </w:p>
    <w:p w14:paraId="4EE4AC20" w14:textId="77777777" w:rsidR="005913A3" w:rsidRDefault="005913A3" w:rsidP="003D0CD5">
      <w:pPr>
        <w:pStyle w:val="Iauiue2"/>
        <w:numPr>
          <w:ilvl w:val="0"/>
          <w:numId w:val="66"/>
        </w:numPr>
        <w:tabs>
          <w:tab w:val="left" w:pos="360"/>
        </w:tabs>
        <w:spacing w:line="360" w:lineRule="auto"/>
        <w:jc w:val="both"/>
        <w:rPr>
          <w:sz w:val="28"/>
        </w:rPr>
      </w:pPr>
      <w:r>
        <w:rPr>
          <w:sz w:val="28"/>
        </w:rPr>
        <w:lastRenderedPageBreak/>
        <w:t>Новейший философский словарь / Сост. А.А.Грицанов. - Мн.: Изд. В.М.Скакун, 1998. – 896 с.</w:t>
      </w:r>
    </w:p>
    <w:p w14:paraId="35AC309A" w14:textId="77777777" w:rsidR="005913A3" w:rsidRDefault="005913A3" w:rsidP="003D0CD5">
      <w:pPr>
        <w:pStyle w:val="Iauiue2"/>
        <w:numPr>
          <w:ilvl w:val="0"/>
          <w:numId w:val="66"/>
        </w:numPr>
        <w:tabs>
          <w:tab w:val="left" w:pos="360"/>
        </w:tabs>
        <w:spacing w:line="360" w:lineRule="auto"/>
        <w:jc w:val="both"/>
        <w:rPr>
          <w:sz w:val="28"/>
        </w:rPr>
      </w:pPr>
      <w:r>
        <w:rPr>
          <w:sz w:val="28"/>
        </w:rPr>
        <w:t>Оглоблина Г.И. Нововведения в организации управления образованием. – М.: Наука, 1992. – 170 с.</w:t>
      </w:r>
    </w:p>
    <w:p w14:paraId="29D149C8" w14:textId="77777777" w:rsidR="005913A3" w:rsidRDefault="005913A3" w:rsidP="003D0CD5">
      <w:pPr>
        <w:pStyle w:val="Iauiue2"/>
        <w:numPr>
          <w:ilvl w:val="0"/>
          <w:numId w:val="66"/>
        </w:numPr>
        <w:tabs>
          <w:tab w:val="left" w:pos="360"/>
        </w:tabs>
        <w:spacing w:line="360" w:lineRule="auto"/>
        <w:jc w:val="both"/>
        <w:rPr>
          <w:sz w:val="28"/>
        </w:rPr>
      </w:pPr>
      <w:r>
        <w:rPr>
          <w:sz w:val="28"/>
        </w:rPr>
        <w:t>Основы социального управления: Учебное пособие / А.Г.Гладышев, В.Н.Иванов, В.И.Патрушев и др./ Под ред. В.Н.Иванова. – М.: Высшая школа, 2001. – 271 с.</w:t>
      </w:r>
    </w:p>
    <w:p w14:paraId="5D083C38" w14:textId="77777777" w:rsidR="005913A3" w:rsidRDefault="005913A3" w:rsidP="003D0CD5">
      <w:pPr>
        <w:pStyle w:val="Iauiue2"/>
        <w:numPr>
          <w:ilvl w:val="0"/>
          <w:numId w:val="66"/>
        </w:numPr>
        <w:tabs>
          <w:tab w:val="left" w:pos="360"/>
        </w:tabs>
        <w:spacing w:line="360" w:lineRule="auto"/>
        <w:jc w:val="both"/>
        <w:rPr>
          <w:sz w:val="28"/>
        </w:rPr>
      </w:pPr>
      <w:r>
        <w:rPr>
          <w:sz w:val="28"/>
        </w:rPr>
        <w:t>Перлаки И. Нововведения в организациях: Пер. со словац. - М.: Экономика. - 1980.- 144 с.</w:t>
      </w:r>
    </w:p>
    <w:p w14:paraId="1FFB23E3"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Петрова Л.Е. Социальное самочувствие молодежи // Социологические исследования. - 2000. - №12. - С.51-55. </w:t>
      </w:r>
    </w:p>
    <w:p w14:paraId="009C7264" w14:textId="77777777" w:rsidR="005913A3" w:rsidRDefault="005913A3" w:rsidP="003D0CD5">
      <w:pPr>
        <w:pStyle w:val="Iauiue2"/>
        <w:numPr>
          <w:ilvl w:val="0"/>
          <w:numId w:val="66"/>
        </w:numPr>
        <w:tabs>
          <w:tab w:val="left" w:pos="360"/>
        </w:tabs>
        <w:spacing w:line="360" w:lineRule="auto"/>
        <w:jc w:val="both"/>
        <w:rPr>
          <w:sz w:val="28"/>
        </w:rPr>
      </w:pPr>
      <w:r>
        <w:rPr>
          <w:sz w:val="28"/>
        </w:rPr>
        <w:t>Петрова Т.Э. Высшее образование как социальная ценность // Вестник Санкт-Петербургского ун-та.- 1994.- Сер.6.- Вып.2.- С.110-115.</w:t>
      </w:r>
    </w:p>
    <w:p w14:paraId="0CDD1F47" w14:textId="77777777" w:rsidR="005913A3" w:rsidRDefault="005913A3" w:rsidP="003D0CD5">
      <w:pPr>
        <w:pStyle w:val="Iauiue2"/>
        <w:numPr>
          <w:ilvl w:val="0"/>
          <w:numId w:val="66"/>
        </w:numPr>
        <w:tabs>
          <w:tab w:val="left" w:pos="360"/>
        </w:tabs>
        <w:spacing w:line="360" w:lineRule="auto"/>
        <w:jc w:val="both"/>
        <w:rPr>
          <w:sz w:val="28"/>
        </w:rPr>
      </w:pPr>
      <w:r>
        <w:rPr>
          <w:sz w:val="28"/>
        </w:rPr>
        <w:t>Печчеи А. Человеческие качества: Пер. с англ. - М.: Прогресс, 1980.- 302 с.</w:t>
      </w:r>
    </w:p>
    <w:p w14:paraId="1A059C12" w14:textId="77777777" w:rsidR="005913A3" w:rsidRDefault="005913A3" w:rsidP="003D0CD5">
      <w:pPr>
        <w:pStyle w:val="Iauiue2"/>
        <w:numPr>
          <w:ilvl w:val="0"/>
          <w:numId w:val="66"/>
        </w:numPr>
        <w:tabs>
          <w:tab w:val="left" w:pos="360"/>
        </w:tabs>
        <w:spacing w:line="360" w:lineRule="auto"/>
        <w:jc w:val="both"/>
        <w:rPr>
          <w:sz w:val="28"/>
        </w:rPr>
      </w:pPr>
      <w:r>
        <w:rPr>
          <w:sz w:val="28"/>
          <w:lang w:val="uk-UA"/>
        </w:rPr>
        <w:t>Підліток у великому місті: фактори та механізми соціалізації / За ред. Л.Г.Сокурянської. – Харків: Видавничий Центр ХНУ, 2000. – 219с.</w:t>
      </w:r>
    </w:p>
    <w:p w14:paraId="64412322" w14:textId="77777777" w:rsidR="005913A3" w:rsidRDefault="005913A3" w:rsidP="003D0CD5">
      <w:pPr>
        <w:pStyle w:val="Iauiue2"/>
        <w:numPr>
          <w:ilvl w:val="0"/>
          <w:numId w:val="66"/>
        </w:numPr>
        <w:tabs>
          <w:tab w:val="left" w:pos="360"/>
        </w:tabs>
        <w:spacing w:line="360" w:lineRule="auto"/>
        <w:jc w:val="both"/>
        <w:rPr>
          <w:sz w:val="28"/>
          <w:lang w:val="uk-UA"/>
        </w:rPr>
      </w:pPr>
      <w:r>
        <w:rPr>
          <w:sz w:val="28"/>
          <w:lang w:val="uk-UA"/>
        </w:rPr>
        <w:t>Пінчук В. Інноваційні процеси - підгрунтя проектування нових освітніх технологій // Освіта і управління.-1998.-Т.2, №3.-  С.88-97.</w:t>
      </w:r>
    </w:p>
    <w:p w14:paraId="31EDC793" w14:textId="77777777" w:rsidR="005913A3" w:rsidRDefault="005913A3" w:rsidP="003D0CD5">
      <w:pPr>
        <w:pStyle w:val="Iauiue2"/>
        <w:numPr>
          <w:ilvl w:val="0"/>
          <w:numId w:val="66"/>
        </w:numPr>
        <w:tabs>
          <w:tab w:val="left" w:pos="360"/>
        </w:tabs>
        <w:spacing w:line="360" w:lineRule="auto"/>
        <w:jc w:val="both"/>
        <w:rPr>
          <w:sz w:val="28"/>
        </w:rPr>
      </w:pPr>
      <w:r>
        <w:rPr>
          <w:sz w:val="28"/>
        </w:rPr>
        <w:t>Плахов В.Д. Традиции и общество: опыт философско-социологического исследования. - М.: Мысль, 1982.- 220 с.</w:t>
      </w:r>
    </w:p>
    <w:p w14:paraId="0A0E2A12"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 Подшивалкина В.И. Социальные технологии: проблемы методологии и практики. – Кишинев: Центральная типография, 1997. – 352 с.</w:t>
      </w:r>
    </w:p>
    <w:p w14:paraId="5C70BBF2"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Поляков В.В. В поисках механизма обучения инновациям // </w:t>
      </w:r>
      <w:r>
        <w:rPr>
          <w:sz w:val="28"/>
          <w:lang w:val="uk-UA"/>
        </w:rPr>
        <w:t xml:space="preserve">Alma </w:t>
      </w:r>
      <w:r>
        <w:rPr>
          <w:sz w:val="28"/>
        </w:rPr>
        <w:t>mater.-1991.-№3.- С.10-12.</w:t>
      </w:r>
    </w:p>
    <w:p w14:paraId="6BE710B9" w14:textId="77777777" w:rsidR="005913A3" w:rsidRDefault="005913A3" w:rsidP="003D0CD5">
      <w:pPr>
        <w:pStyle w:val="Iauiue2"/>
        <w:numPr>
          <w:ilvl w:val="0"/>
          <w:numId w:val="66"/>
        </w:numPr>
        <w:tabs>
          <w:tab w:val="left" w:pos="360"/>
        </w:tabs>
        <w:spacing w:line="360" w:lineRule="auto"/>
        <w:jc w:val="both"/>
        <w:rPr>
          <w:sz w:val="28"/>
        </w:rPr>
      </w:pPr>
      <w:r>
        <w:rPr>
          <w:sz w:val="28"/>
        </w:rPr>
        <w:t>Пономарев Я.А. Психология творческого мышления. - М.: Изд-во  Акад. пед. наук РСФСР, 1960.- 352 с.</w:t>
      </w:r>
    </w:p>
    <w:p w14:paraId="1A7972EF"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Пригожин А.И. Нововведения: стимулы и препятствия (Социальные проблемы инноватики). - М.: Политиздат, 1989. - 271 с. </w:t>
      </w:r>
    </w:p>
    <w:p w14:paraId="403AF9B0" w14:textId="77777777" w:rsidR="005913A3" w:rsidRDefault="005913A3" w:rsidP="003D0CD5">
      <w:pPr>
        <w:pStyle w:val="Iauiue2"/>
        <w:numPr>
          <w:ilvl w:val="0"/>
          <w:numId w:val="66"/>
        </w:numPr>
        <w:tabs>
          <w:tab w:val="left" w:pos="360"/>
        </w:tabs>
        <w:spacing w:line="360" w:lineRule="auto"/>
        <w:jc w:val="both"/>
        <w:rPr>
          <w:sz w:val="28"/>
        </w:rPr>
      </w:pPr>
      <w:r>
        <w:rPr>
          <w:sz w:val="28"/>
        </w:rPr>
        <w:lastRenderedPageBreak/>
        <w:t>Пригожин А.И. Проблема субъекта - в центре процесса приватизации // Социологические исследования.- 1992.- №4.-  С. 22 - 32.</w:t>
      </w:r>
    </w:p>
    <w:p w14:paraId="3189BDFD" w14:textId="77777777" w:rsidR="005913A3" w:rsidRDefault="005913A3" w:rsidP="003D0CD5">
      <w:pPr>
        <w:pStyle w:val="Iauiue2"/>
        <w:numPr>
          <w:ilvl w:val="0"/>
          <w:numId w:val="66"/>
        </w:numPr>
        <w:tabs>
          <w:tab w:val="left" w:pos="360"/>
        </w:tabs>
        <w:spacing w:line="360" w:lineRule="auto"/>
        <w:jc w:val="both"/>
        <w:rPr>
          <w:sz w:val="28"/>
        </w:rPr>
      </w:pPr>
      <w:r>
        <w:rPr>
          <w:sz w:val="28"/>
        </w:rPr>
        <w:t>Пригожин А.И. Что есть политика? (Политологические тезисы) // Общественные науки и современность. - 1994. - №4. - С.55-57.</w:t>
      </w:r>
    </w:p>
    <w:p w14:paraId="0C4A5FB7" w14:textId="77777777" w:rsidR="005913A3" w:rsidRDefault="005913A3" w:rsidP="003D0CD5">
      <w:pPr>
        <w:pStyle w:val="Iauiue2"/>
        <w:numPr>
          <w:ilvl w:val="0"/>
          <w:numId w:val="66"/>
        </w:numPr>
        <w:tabs>
          <w:tab w:val="left" w:pos="360"/>
        </w:tabs>
        <w:spacing w:line="360" w:lineRule="auto"/>
        <w:jc w:val="both"/>
        <w:rPr>
          <w:sz w:val="28"/>
        </w:rPr>
      </w:pPr>
      <w:r>
        <w:rPr>
          <w:sz w:val="28"/>
        </w:rPr>
        <w:t>Проблемы повышения успеваемости и снижения отсева студентов. Человек и общество. Выпуск ХХ. / Под ред. В.Т. Лисовского, В.А. Сухина.- Л.: Изд-во Ленинградского университета, 1983. – 184 с.</w:t>
      </w:r>
    </w:p>
    <w:p w14:paraId="1C46A9ED" w14:textId="77777777" w:rsidR="005913A3" w:rsidRDefault="005913A3" w:rsidP="003D0CD5">
      <w:pPr>
        <w:pStyle w:val="Iauiue2"/>
        <w:numPr>
          <w:ilvl w:val="0"/>
          <w:numId w:val="66"/>
        </w:numPr>
        <w:tabs>
          <w:tab w:val="left" w:pos="360"/>
        </w:tabs>
        <w:spacing w:line="360" w:lineRule="auto"/>
        <w:jc w:val="both"/>
        <w:rPr>
          <w:sz w:val="28"/>
        </w:rPr>
      </w:pPr>
      <w:r>
        <w:rPr>
          <w:sz w:val="28"/>
        </w:rPr>
        <w:t>Прогнозное социальное проектирование: Методологические и методические проблемы. – М.: Наука, 1989. – 256 с.</w:t>
      </w:r>
    </w:p>
    <w:p w14:paraId="5DF1B6A6" w14:textId="77777777" w:rsidR="005913A3" w:rsidRDefault="005913A3" w:rsidP="003D0CD5">
      <w:pPr>
        <w:pStyle w:val="Iauiue2"/>
        <w:numPr>
          <w:ilvl w:val="0"/>
          <w:numId w:val="66"/>
        </w:numPr>
        <w:tabs>
          <w:tab w:val="left" w:pos="360"/>
        </w:tabs>
        <w:spacing w:line="360" w:lineRule="auto"/>
        <w:jc w:val="both"/>
        <w:rPr>
          <w:sz w:val="28"/>
        </w:rPr>
      </w:pPr>
      <w:r>
        <w:rPr>
          <w:sz w:val="28"/>
        </w:rPr>
        <w:t>Райзберг Б.А. Деловые игры и экономические практикумы.- Ростов н/Д.: Феникс,1993.- 83 с.</w:t>
      </w:r>
    </w:p>
    <w:p w14:paraId="1CF8D812" w14:textId="77777777" w:rsidR="005913A3" w:rsidRDefault="005913A3" w:rsidP="003D0CD5">
      <w:pPr>
        <w:pStyle w:val="Iauiue2"/>
        <w:numPr>
          <w:ilvl w:val="0"/>
          <w:numId w:val="66"/>
        </w:numPr>
        <w:tabs>
          <w:tab w:val="left" w:pos="360"/>
        </w:tabs>
        <w:spacing w:line="360" w:lineRule="auto"/>
        <w:jc w:val="both"/>
        <w:rPr>
          <w:sz w:val="28"/>
        </w:rPr>
      </w:pPr>
      <w:r>
        <w:rPr>
          <w:sz w:val="28"/>
        </w:rPr>
        <w:t>Ракитов А.И. Наука и устойчивое развитие общества // Общественные науки и современность. - 1997.-№4.- С. 5-11.</w:t>
      </w:r>
    </w:p>
    <w:p w14:paraId="1185F53F" w14:textId="77777777" w:rsidR="005913A3" w:rsidRDefault="005913A3" w:rsidP="003D0CD5">
      <w:pPr>
        <w:pStyle w:val="Iauiue2"/>
        <w:numPr>
          <w:ilvl w:val="0"/>
          <w:numId w:val="66"/>
        </w:numPr>
        <w:tabs>
          <w:tab w:val="left" w:pos="360"/>
        </w:tabs>
        <w:spacing w:line="360" w:lineRule="auto"/>
        <w:jc w:val="both"/>
        <w:rPr>
          <w:sz w:val="28"/>
        </w:rPr>
      </w:pPr>
      <w:r>
        <w:rPr>
          <w:sz w:val="28"/>
        </w:rPr>
        <w:t>Регирер Е. И. Развитие способностей исследователя. - М.: Наука, 1969. -231с.</w:t>
      </w:r>
    </w:p>
    <w:p w14:paraId="5B1E2908"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Робертс Джон, Круз Агуэда, М.Родригес, Хербст Юрген Университет: экспорт моделей (реферат) // </w:t>
      </w:r>
      <w:r>
        <w:rPr>
          <w:sz w:val="28"/>
          <w:lang w:val="uk-UA"/>
        </w:rPr>
        <w:t>Alma mater. -1999. - №6.-</w:t>
      </w:r>
      <w:r>
        <w:rPr>
          <w:sz w:val="28"/>
        </w:rPr>
        <w:t xml:space="preserve"> С.45-49. </w:t>
      </w:r>
    </w:p>
    <w:p w14:paraId="2F190C1F" w14:textId="77777777" w:rsidR="005913A3" w:rsidRDefault="005913A3" w:rsidP="003D0CD5">
      <w:pPr>
        <w:pStyle w:val="Iauiue2"/>
        <w:numPr>
          <w:ilvl w:val="0"/>
          <w:numId w:val="66"/>
        </w:numPr>
        <w:tabs>
          <w:tab w:val="left" w:pos="360"/>
        </w:tabs>
        <w:spacing w:line="360" w:lineRule="auto"/>
        <w:jc w:val="both"/>
        <w:rPr>
          <w:sz w:val="28"/>
        </w:rPr>
      </w:pPr>
      <w:r>
        <w:rPr>
          <w:sz w:val="28"/>
        </w:rPr>
        <w:t>Розин В.М. Объективная необходимость реформирования российского образования  // Социально-политический журнал. - 1997.-№3.-С.145-153.</w:t>
      </w:r>
    </w:p>
    <w:p w14:paraId="6EF2D089" w14:textId="77777777" w:rsidR="005913A3" w:rsidRDefault="005913A3" w:rsidP="003D0CD5">
      <w:pPr>
        <w:pStyle w:val="Iauiue2"/>
        <w:numPr>
          <w:ilvl w:val="0"/>
          <w:numId w:val="66"/>
        </w:numPr>
        <w:tabs>
          <w:tab w:val="left" w:pos="360"/>
        </w:tabs>
        <w:spacing w:line="360" w:lineRule="auto"/>
        <w:jc w:val="both"/>
        <w:rPr>
          <w:sz w:val="28"/>
        </w:rPr>
      </w:pPr>
      <w:r>
        <w:rPr>
          <w:sz w:val="28"/>
        </w:rPr>
        <w:t>Ротенберг В.С., Аршавский В.В. Поисковая активность и адаптация. - М.: Наука, 1984.- 193 с.</w:t>
      </w:r>
    </w:p>
    <w:p w14:paraId="7436F859"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 Рубин Б.Г., Колесников Ю.С. Студент глазами социолога: Социологические проблемы воспроизводства рабочей силы высшей квалификации. - Ростов н/Д.:        Изд-во ун-та, 1968.- 227 с.</w:t>
      </w:r>
    </w:p>
    <w:p w14:paraId="7BE273C7" w14:textId="77777777" w:rsidR="005913A3" w:rsidRDefault="005913A3" w:rsidP="003D0CD5">
      <w:pPr>
        <w:pStyle w:val="Iauiue2"/>
        <w:numPr>
          <w:ilvl w:val="0"/>
          <w:numId w:val="66"/>
        </w:numPr>
        <w:tabs>
          <w:tab w:val="left" w:pos="360"/>
        </w:tabs>
        <w:spacing w:line="360" w:lineRule="auto"/>
        <w:jc w:val="both"/>
        <w:rPr>
          <w:sz w:val="28"/>
        </w:rPr>
      </w:pPr>
      <w:r>
        <w:rPr>
          <w:sz w:val="28"/>
        </w:rPr>
        <w:t>Рубинштейн С.Л. О мышлении и путях его исследования. - М.: Изд-во Акад. наук СССР, 1958.- 147 с.</w:t>
      </w:r>
    </w:p>
    <w:p w14:paraId="39808677" w14:textId="77777777" w:rsidR="005913A3" w:rsidRDefault="005913A3" w:rsidP="003D0CD5">
      <w:pPr>
        <w:pStyle w:val="Iauiue2"/>
        <w:numPr>
          <w:ilvl w:val="0"/>
          <w:numId w:val="66"/>
        </w:numPr>
        <w:tabs>
          <w:tab w:val="left" w:pos="360"/>
        </w:tabs>
        <w:spacing w:line="360" w:lineRule="auto"/>
        <w:jc w:val="both"/>
        <w:rPr>
          <w:sz w:val="28"/>
          <w:lang w:val="uk-UA"/>
        </w:rPr>
      </w:pPr>
      <w:r>
        <w:rPr>
          <w:sz w:val="28"/>
        </w:rPr>
        <w:t xml:space="preserve">Руденко О. </w:t>
      </w:r>
      <w:r>
        <w:rPr>
          <w:sz w:val="28"/>
          <w:lang w:val="uk-UA"/>
        </w:rPr>
        <w:t>Освіта на межі тисячоліть: природа кризи і стратегія реформи // Освіта і управління.- 1999.- Т.3, № 1.- С. 7-12.</w:t>
      </w:r>
    </w:p>
    <w:p w14:paraId="12B34FBC" w14:textId="77777777" w:rsidR="005913A3" w:rsidRDefault="005913A3" w:rsidP="003D0CD5">
      <w:pPr>
        <w:pStyle w:val="Iauiue2"/>
        <w:numPr>
          <w:ilvl w:val="0"/>
          <w:numId w:val="66"/>
        </w:numPr>
        <w:tabs>
          <w:tab w:val="left" w:pos="360"/>
        </w:tabs>
        <w:spacing w:line="360" w:lineRule="auto"/>
        <w:jc w:val="both"/>
        <w:rPr>
          <w:sz w:val="28"/>
        </w:rPr>
      </w:pPr>
      <w:r>
        <w:rPr>
          <w:sz w:val="28"/>
          <w:lang w:val="uk-UA"/>
        </w:rPr>
        <w:t xml:space="preserve">Русалинова А.А. </w:t>
      </w:r>
      <w:r>
        <w:rPr>
          <w:sz w:val="28"/>
        </w:rPr>
        <w:t xml:space="preserve">Учитывать возрастные особенности // Молодежь и современность. – Л.: Знание, 1975. – С.121-130. </w:t>
      </w:r>
    </w:p>
    <w:p w14:paraId="0406A43C" w14:textId="77777777" w:rsidR="005913A3" w:rsidRDefault="005913A3" w:rsidP="003D0CD5">
      <w:pPr>
        <w:pStyle w:val="Iauiue2"/>
        <w:numPr>
          <w:ilvl w:val="0"/>
          <w:numId w:val="66"/>
        </w:numPr>
        <w:tabs>
          <w:tab w:val="left" w:pos="360"/>
        </w:tabs>
        <w:spacing w:line="360" w:lineRule="auto"/>
        <w:jc w:val="both"/>
        <w:rPr>
          <w:sz w:val="28"/>
        </w:rPr>
      </w:pPr>
      <w:r>
        <w:rPr>
          <w:sz w:val="28"/>
        </w:rPr>
        <w:lastRenderedPageBreak/>
        <w:t>Санто Б. Инновация как средство экономического развития: Пер.с венг.- М.: Прогресс, 1990.- 296 с.</w:t>
      </w:r>
    </w:p>
    <w:p w14:paraId="0DD74979" w14:textId="77777777" w:rsidR="005913A3" w:rsidRDefault="005913A3" w:rsidP="003D0CD5">
      <w:pPr>
        <w:pStyle w:val="Iauiue2"/>
        <w:numPr>
          <w:ilvl w:val="0"/>
          <w:numId w:val="66"/>
        </w:numPr>
        <w:tabs>
          <w:tab w:val="left" w:pos="360"/>
        </w:tabs>
        <w:spacing w:line="360" w:lineRule="auto"/>
        <w:jc w:val="both"/>
        <w:rPr>
          <w:sz w:val="28"/>
        </w:rPr>
      </w:pPr>
      <w:r>
        <w:rPr>
          <w:sz w:val="28"/>
        </w:rPr>
        <w:t>Селевко Г.К. Современные образовательные технологии: Учебное пособие. – М.: Народное образование, 1998. – 256 с.</w:t>
      </w:r>
    </w:p>
    <w:p w14:paraId="172A58DD"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 Сергиевский В.В. Междисциплинарность и фундаментальность инновационного образования // Высшее образование: проблемы и перспективы развития.  Вторые Академические чтения. - Киев,1995.- С. 48 –52.</w:t>
      </w:r>
    </w:p>
    <w:p w14:paraId="4E9FC8B6" w14:textId="77777777" w:rsidR="005913A3" w:rsidRDefault="005913A3" w:rsidP="003D0CD5">
      <w:pPr>
        <w:pStyle w:val="Iauiue2"/>
        <w:numPr>
          <w:ilvl w:val="0"/>
          <w:numId w:val="66"/>
        </w:numPr>
        <w:tabs>
          <w:tab w:val="left" w:pos="360"/>
        </w:tabs>
        <w:spacing w:line="360" w:lineRule="auto"/>
        <w:jc w:val="both"/>
        <w:rPr>
          <w:sz w:val="28"/>
        </w:rPr>
      </w:pPr>
      <w:r>
        <w:rPr>
          <w:sz w:val="28"/>
        </w:rPr>
        <w:t>Сімак А</w:t>
      </w:r>
      <w:r>
        <w:rPr>
          <w:sz w:val="28"/>
          <w:lang w:val="uk-UA"/>
        </w:rPr>
        <w:t>. Стандарти професійної освіти Європи // Освіта і управління.-1997.-</w:t>
      </w:r>
      <w:r>
        <w:rPr>
          <w:sz w:val="28"/>
        </w:rPr>
        <w:t>Т.1, №3.- С.93-98.</w:t>
      </w:r>
    </w:p>
    <w:p w14:paraId="62E3D152"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Симонов В.П. Педагогический менеджмент: 50 НОУ-ХАУ в управлении педагогическими системами: Учеб. пособие. - М.: Российское педагогическое агентство,1999.- 427 с. </w:t>
      </w:r>
    </w:p>
    <w:p w14:paraId="58E22382" w14:textId="77777777" w:rsidR="005913A3" w:rsidRDefault="005913A3" w:rsidP="003D0CD5">
      <w:pPr>
        <w:pStyle w:val="Iauiue2"/>
        <w:numPr>
          <w:ilvl w:val="0"/>
          <w:numId w:val="66"/>
        </w:numPr>
        <w:tabs>
          <w:tab w:val="left" w:pos="360"/>
        </w:tabs>
        <w:spacing w:line="360" w:lineRule="auto"/>
        <w:jc w:val="both"/>
        <w:rPr>
          <w:sz w:val="28"/>
          <w:lang w:val="uk-UA"/>
        </w:rPr>
      </w:pPr>
      <w:r>
        <w:rPr>
          <w:sz w:val="28"/>
          <w:lang w:val="uk-UA"/>
        </w:rPr>
        <w:t>Скідін О.Л. Управління освітою: теоретико - методологічний аналіз соціальних технологій.- Запоріжжя: ЗДУ, 2000.- 291 с.</w:t>
      </w:r>
    </w:p>
    <w:p w14:paraId="76792191" w14:textId="77777777" w:rsidR="005913A3" w:rsidRDefault="005913A3" w:rsidP="003D0CD5">
      <w:pPr>
        <w:pStyle w:val="Iauiue2"/>
        <w:numPr>
          <w:ilvl w:val="0"/>
          <w:numId w:val="66"/>
        </w:numPr>
        <w:tabs>
          <w:tab w:val="left" w:pos="360"/>
        </w:tabs>
        <w:spacing w:line="360" w:lineRule="auto"/>
        <w:jc w:val="both"/>
        <w:rPr>
          <w:sz w:val="28"/>
        </w:rPr>
      </w:pPr>
      <w:r>
        <w:rPr>
          <w:sz w:val="28"/>
        </w:rPr>
        <w:t>Смелзер Н. Социология: Пер. с англ. - М.: Феникс, 1998. - 688 с.</w:t>
      </w:r>
    </w:p>
    <w:p w14:paraId="2009B4BC" w14:textId="77777777" w:rsidR="005913A3" w:rsidRDefault="005913A3" w:rsidP="003D0CD5">
      <w:pPr>
        <w:pStyle w:val="Iauiue2"/>
        <w:numPr>
          <w:ilvl w:val="0"/>
          <w:numId w:val="66"/>
        </w:numPr>
        <w:spacing w:line="360" w:lineRule="auto"/>
        <w:jc w:val="both"/>
        <w:rPr>
          <w:sz w:val="28"/>
        </w:rPr>
      </w:pPr>
      <w:r>
        <w:rPr>
          <w:sz w:val="28"/>
        </w:rPr>
        <w:t xml:space="preserve">Современные проблемы элитарного образования (фрагменты “круглого стола”) // </w:t>
      </w:r>
      <w:r>
        <w:rPr>
          <w:sz w:val="28"/>
          <w:lang w:val="en-GB"/>
        </w:rPr>
        <w:t>Alma</w:t>
      </w:r>
      <w:r>
        <w:rPr>
          <w:sz w:val="28"/>
        </w:rPr>
        <w:t xml:space="preserve"> </w:t>
      </w:r>
      <w:r>
        <w:rPr>
          <w:sz w:val="28"/>
          <w:lang w:val="en-GB"/>
        </w:rPr>
        <w:t>mater</w:t>
      </w:r>
      <w:r>
        <w:rPr>
          <w:sz w:val="28"/>
        </w:rPr>
        <w:t>. -1999. - №6.- С.49-52.</w:t>
      </w:r>
    </w:p>
    <w:p w14:paraId="2F6749EB" w14:textId="77777777" w:rsidR="005913A3" w:rsidRDefault="005913A3" w:rsidP="003D0CD5">
      <w:pPr>
        <w:pStyle w:val="Iauiue2"/>
        <w:numPr>
          <w:ilvl w:val="0"/>
          <w:numId w:val="66"/>
        </w:numPr>
        <w:spacing w:line="360" w:lineRule="auto"/>
        <w:jc w:val="both"/>
        <w:rPr>
          <w:sz w:val="28"/>
        </w:rPr>
      </w:pPr>
      <w:r>
        <w:rPr>
          <w:sz w:val="28"/>
        </w:rPr>
        <w:t>Сокурянская Л.Г. Специалист в условиях рынка: представления студентов// Высшее образование: проблемы и перспективы развития. Вторые Академические чтения. – К.: Международная академия наук высшей школы, Министерство образования Украины. – 1995. - С.177-179.</w:t>
      </w:r>
    </w:p>
    <w:p w14:paraId="288B8A00" w14:textId="77777777" w:rsidR="005913A3" w:rsidRDefault="005913A3" w:rsidP="003D0CD5">
      <w:pPr>
        <w:pStyle w:val="Iauiue2"/>
        <w:numPr>
          <w:ilvl w:val="0"/>
          <w:numId w:val="66"/>
        </w:numPr>
        <w:spacing w:line="360" w:lineRule="auto"/>
        <w:jc w:val="both"/>
        <w:rPr>
          <w:sz w:val="28"/>
        </w:rPr>
      </w:pPr>
      <w:r>
        <w:rPr>
          <w:sz w:val="28"/>
        </w:rPr>
        <w:t xml:space="preserve">Сорокин П.А. Обзор циклических концепций социально-исторического процесса // Социологические исследования. – 1998. - № 12. - С.3 –13. </w:t>
      </w:r>
    </w:p>
    <w:p w14:paraId="0C39DC5F" w14:textId="77777777" w:rsidR="005913A3" w:rsidRDefault="005913A3" w:rsidP="003D0CD5">
      <w:pPr>
        <w:pStyle w:val="Iauiue2"/>
        <w:numPr>
          <w:ilvl w:val="0"/>
          <w:numId w:val="66"/>
        </w:numPr>
        <w:spacing w:line="360" w:lineRule="auto"/>
        <w:jc w:val="both"/>
        <w:rPr>
          <w:sz w:val="28"/>
        </w:rPr>
      </w:pPr>
      <w:r>
        <w:rPr>
          <w:sz w:val="28"/>
        </w:rPr>
        <w:t xml:space="preserve">Сорокин П.А. Человек. Цивилизация. Общество: Пер с англ. - М.: Политиздат, 1992.- 543 с. </w:t>
      </w:r>
    </w:p>
    <w:p w14:paraId="22C7EF19" w14:textId="77777777" w:rsidR="005913A3" w:rsidRDefault="005913A3" w:rsidP="003D0CD5">
      <w:pPr>
        <w:pStyle w:val="Iauiue2"/>
        <w:numPr>
          <w:ilvl w:val="0"/>
          <w:numId w:val="66"/>
        </w:numPr>
        <w:tabs>
          <w:tab w:val="left" w:pos="360"/>
        </w:tabs>
        <w:spacing w:line="360" w:lineRule="auto"/>
        <w:jc w:val="both"/>
        <w:rPr>
          <w:sz w:val="28"/>
        </w:rPr>
      </w:pPr>
      <w:r>
        <w:rPr>
          <w:sz w:val="28"/>
        </w:rPr>
        <w:t>Социальная активность специалиста: истоки и механизм формирования (социологический анализ) / Е.А.Якуба, В.А.Правоторов, И.Д.Ковалева, А.И.Андрющенко, В.Л.Арбенина.- Харьков: Изд-во ХГУ,1983. - 216 с.</w:t>
      </w:r>
    </w:p>
    <w:p w14:paraId="6B2C499A" w14:textId="77777777" w:rsidR="005913A3" w:rsidRDefault="005913A3" w:rsidP="003D0CD5">
      <w:pPr>
        <w:pStyle w:val="Iauiue2"/>
        <w:numPr>
          <w:ilvl w:val="0"/>
          <w:numId w:val="66"/>
        </w:numPr>
        <w:tabs>
          <w:tab w:val="left" w:pos="360"/>
        </w:tabs>
        <w:spacing w:line="360" w:lineRule="auto"/>
        <w:jc w:val="both"/>
        <w:rPr>
          <w:sz w:val="28"/>
        </w:rPr>
      </w:pPr>
      <w:r>
        <w:rPr>
          <w:sz w:val="28"/>
        </w:rPr>
        <w:lastRenderedPageBreak/>
        <w:t>Социальные технологии: толковый словарь / Сост.Ю.П.Аверин, Е.Ю. Алексеева, Ю.А.Афонин .- 2-е. изд.- М.: Луч, 1995.- 309 с.</w:t>
      </w:r>
    </w:p>
    <w:p w14:paraId="1D1089A4" w14:textId="77777777" w:rsidR="005913A3" w:rsidRDefault="005913A3" w:rsidP="003D0CD5">
      <w:pPr>
        <w:pStyle w:val="Iauiue2"/>
        <w:numPr>
          <w:ilvl w:val="0"/>
          <w:numId w:val="66"/>
        </w:numPr>
        <w:tabs>
          <w:tab w:val="left" w:pos="360"/>
        </w:tabs>
        <w:spacing w:line="360" w:lineRule="auto"/>
        <w:jc w:val="both"/>
        <w:rPr>
          <w:sz w:val="28"/>
        </w:rPr>
      </w:pPr>
      <w:r>
        <w:rPr>
          <w:sz w:val="28"/>
        </w:rPr>
        <w:t>Социальное проектирование в сфере культуры. Прорыв к реальности: Сб. науч. тр.- М.: НИИК, 1990.- 432 с.</w:t>
      </w:r>
    </w:p>
    <w:p w14:paraId="1E7D1340"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Социальное управление: Курс лекций. – М.: Изд-во РАГС, 2000 – 438с. </w:t>
      </w:r>
    </w:p>
    <w:p w14:paraId="3F583A58" w14:textId="77777777" w:rsidR="005913A3" w:rsidRDefault="005913A3" w:rsidP="003D0CD5">
      <w:pPr>
        <w:pStyle w:val="Iauiue2"/>
        <w:numPr>
          <w:ilvl w:val="0"/>
          <w:numId w:val="66"/>
        </w:numPr>
        <w:tabs>
          <w:tab w:val="left" w:pos="360"/>
        </w:tabs>
        <w:spacing w:line="360" w:lineRule="auto"/>
        <w:jc w:val="both"/>
        <w:rPr>
          <w:sz w:val="28"/>
        </w:rPr>
      </w:pPr>
      <w:r>
        <w:rPr>
          <w:sz w:val="28"/>
        </w:rPr>
        <w:t>Социологический энциклопедический словарь: На русском, английском, немецком, французском, и чешском языках / Отв.ред. Г.В.Осипов.- М.: Инфра-М, Норма, 1998.- 488 с.</w:t>
      </w:r>
    </w:p>
    <w:p w14:paraId="36C30F5F" w14:textId="77777777" w:rsidR="005913A3" w:rsidRDefault="005913A3" w:rsidP="003D0CD5">
      <w:pPr>
        <w:pStyle w:val="Iauiue2"/>
        <w:numPr>
          <w:ilvl w:val="0"/>
          <w:numId w:val="66"/>
        </w:numPr>
        <w:tabs>
          <w:tab w:val="left" w:pos="360"/>
        </w:tabs>
        <w:spacing w:line="360" w:lineRule="auto"/>
        <w:jc w:val="both"/>
        <w:rPr>
          <w:sz w:val="28"/>
        </w:rPr>
      </w:pPr>
      <w:r>
        <w:rPr>
          <w:sz w:val="28"/>
          <w:lang w:val="uk-UA"/>
        </w:rPr>
        <w:t>Соціологія: короткий енциклопедичний словник / За заг. ред. В.І.Воловича. – К.: Укр. центр духов. культури, 1998. – 736 с.</w:t>
      </w:r>
    </w:p>
    <w:p w14:paraId="74317B56" w14:textId="77777777" w:rsidR="005913A3" w:rsidRDefault="005913A3" w:rsidP="003D0CD5">
      <w:pPr>
        <w:pStyle w:val="Iauiue2"/>
        <w:numPr>
          <w:ilvl w:val="0"/>
          <w:numId w:val="66"/>
        </w:numPr>
        <w:tabs>
          <w:tab w:val="left" w:pos="360"/>
        </w:tabs>
        <w:spacing w:line="360" w:lineRule="auto"/>
        <w:jc w:val="both"/>
        <w:rPr>
          <w:sz w:val="28"/>
        </w:rPr>
      </w:pPr>
      <w:r>
        <w:rPr>
          <w:sz w:val="28"/>
        </w:rPr>
        <w:t>Социология образования перед новыми вызовами (круглый стол) // Социологические исследования. - 2000.- №6.- С. 58-66.</w:t>
      </w:r>
    </w:p>
    <w:p w14:paraId="29558B8E" w14:textId="77777777" w:rsidR="005913A3" w:rsidRDefault="005913A3" w:rsidP="003D0CD5">
      <w:pPr>
        <w:pStyle w:val="Iauiue2"/>
        <w:numPr>
          <w:ilvl w:val="0"/>
          <w:numId w:val="66"/>
        </w:numPr>
        <w:tabs>
          <w:tab w:val="left" w:pos="360"/>
        </w:tabs>
        <w:spacing w:line="360" w:lineRule="auto"/>
        <w:jc w:val="both"/>
        <w:rPr>
          <w:sz w:val="28"/>
        </w:rPr>
      </w:pPr>
      <w:r>
        <w:rPr>
          <w:sz w:val="28"/>
        </w:rPr>
        <w:t>Социология: Словарь-справочник: В 2т / Отв.ред. Г.В.Осипов. - М.: Наука, 1990.Т.1. Социальная структура и социальные процессы.- 204 с.</w:t>
      </w:r>
    </w:p>
    <w:p w14:paraId="51D77D0F" w14:textId="77777777" w:rsidR="005913A3" w:rsidRDefault="005913A3" w:rsidP="003D0CD5">
      <w:pPr>
        <w:pStyle w:val="Iauiue2"/>
        <w:numPr>
          <w:ilvl w:val="0"/>
          <w:numId w:val="66"/>
        </w:numPr>
        <w:tabs>
          <w:tab w:val="left" w:pos="360"/>
        </w:tabs>
        <w:spacing w:line="360" w:lineRule="auto"/>
        <w:jc w:val="both"/>
        <w:rPr>
          <w:sz w:val="28"/>
          <w:lang w:val="uk-UA"/>
        </w:rPr>
      </w:pPr>
      <w:r>
        <w:rPr>
          <w:sz w:val="28"/>
          <w:lang w:val="uk-UA"/>
        </w:rPr>
        <w:t>Степенко Г. Корсак К. Про деякі аспекти забезпечення якості європейської професійної освіти // Освіта і управління.-1999.-Т.3, №3.- С.198-202.</w:t>
      </w:r>
    </w:p>
    <w:p w14:paraId="52E5844F" w14:textId="77777777" w:rsidR="005913A3" w:rsidRDefault="005913A3" w:rsidP="003D0CD5">
      <w:pPr>
        <w:pStyle w:val="Iauiue2"/>
        <w:numPr>
          <w:ilvl w:val="0"/>
          <w:numId w:val="66"/>
        </w:numPr>
        <w:tabs>
          <w:tab w:val="left" w:pos="360"/>
        </w:tabs>
        <w:spacing w:line="360" w:lineRule="auto"/>
        <w:jc w:val="both"/>
        <w:rPr>
          <w:sz w:val="28"/>
        </w:rPr>
      </w:pPr>
      <w:r>
        <w:rPr>
          <w:sz w:val="28"/>
        </w:rPr>
        <w:t>Степин В.С. Эпоха перемен и сценарии будущего: Избранная социально-философская публицистика.- М.: Информпечать ,1996.-175 с.</w:t>
      </w:r>
    </w:p>
    <w:p w14:paraId="4A11BF10" w14:textId="77777777" w:rsidR="005913A3" w:rsidRDefault="005913A3" w:rsidP="003D0CD5">
      <w:pPr>
        <w:pStyle w:val="Iauiue2"/>
        <w:numPr>
          <w:ilvl w:val="0"/>
          <w:numId w:val="66"/>
        </w:numPr>
        <w:tabs>
          <w:tab w:val="left" w:pos="360"/>
        </w:tabs>
        <w:spacing w:line="360" w:lineRule="auto"/>
        <w:jc w:val="both"/>
        <w:rPr>
          <w:sz w:val="28"/>
        </w:rPr>
      </w:pPr>
      <w:r>
        <w:rPr>
          <w:sz w:val="28"/>
        </w:rPr>
        <w:t>Стефанов Н.  Общественные науки и социальная технология: Пер с болг.- М.: Прогресс, 1976.- 251 с.</w:t>
      </w:r>
    </w:p>
    <w:p w14:paraId="25DBA606" w14:textId="77777777" w:rsidR="005913A3" w:rsidRDefault="005913A3" w:rsidP="003D0CD5">
      <w:pPr>
        <w:pStyle w:val="Iauiue2"/>
        <w:numPr>
          <w:ilvl w:val="0"/>
          <w:numId w:val="66"/>
        </w:numPr>
        <w:tabs>
          <w:tab w:val="left" w:pos="360"/>
        </w:tabs>
        <w:spacing w:line="360" w:lineRule="auto"/>
        <w:jc w:val="both"/>
        <w:rPr>
          <w:sz w:val="28"/>
        </w:rPr>
      </w:pPr>
      <w:r>
        <w:rPr>
          <w:sz w:val="28"/>
        </w:rPr>
        <w:t>Студент и его деятельность / И.Я.Писаренко, В.Я.Кочергин, Т.Н.Гацукевич, Г.П.Давидюк / Под.ред. Г.П.Давидюка . - Минск: Изд-во БГУ, 1978. -159 с.</w:t>
      </w:r>
    </w:p>
    <w:p w14:paraId="767D0C84"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Студент на пороге </w:t>
      </w:r>
      <w:r>
        <w:rPr>
          <w:sz w:val="28"/>
          <w:lang w:val="en-US"/>
        </w:rPr>
        <w:t>XXI</w:t>
      </w:r>
      <w:r>
        <w:rPr>
          <w:sz w:val="28"/>
        </w:rPr>
        <w:t xml:space="preserve"> века: Монография/ Отв.ред.Н.И. Рейнвальд.- М.:Изд-во УДН, 1990.-152 с.</w:t>
      </w:r>
    </w:p>
    <w:p w14:paraId="36562A13" w14:textId="77777777" w:rsidR="005913A3" w:rsidRDefault="005913A3" w:rsidP="003D0CD5">
      <w:pPr>
        <w:pStyle w:val="Iauiue2"/>
        <w:numPr>
          <w:ilvl w:val="0"/>
          <w:numId w:val="66"/>
        </w:numPr>
        <w:tabs>
          <w:tab w:val="left" w:pos="360"/>
        </w:tabs>
        <w:spacing w:line="360" w:lineRule="auto"/>
        <w:jc w:val="both"/>
        <w:rPr>
          <w:sz w:val="28"/>
          <w:lang w:val="uk-UA"/>
        </w:rPr>
      </w:pPr>
      <w:r>
        <w:rPr>
          <w:sz w:val="28"/>
          <w:lang w:val="uk-UA"/>
        </w:rPr>
        <w:t>Сучасні системи вищої освіти: порівняння для України // За заг. ред. В.Зубка.- К.: Видавничий дім "КМ Академія", 1997. – 290 с.</w:t>
      </w:r>
    </w:p>
    <w:p w14:paraId="2298FA23" w14:textId="77777777" w:rsidR="005913A3" w:rsidRDefault="005913A3" w:rsidP="003D0CD5">
      <w:pPr>
        <w:pStyle w:val="Iauiue2"/>
        <w:numPr>
          <w:ilvl w:val="0"/>
          <w:numId w:val="66"/>
        </w:numPr>
        <w:tabs>
          <w:tab w:val="left" w:pos="360"/>
        </w:tabs>
        <w:spacing w:line="360" w:lineRule="auto"/>
        <w:jc w:val="both"/>
        <w:rPr>
          <w:sz w:val="28"/>
        </w:rPr>
      </w:pPr>
      <w:r>
        <w:rPr>
          <w:sz w:val="28"/>
        </w:rPr>
        <w:lastRenderedPageBreak/>
        <w:t xml:space="preserve">Табатони Пьер, Барблан Андрис. Возможный диалог по проблеме стратегического менеджмента в университете // </w:t>
      </w:r>
      <w:r>
        <w:rPr>
          <w:sz w:val="28"/>
          <w:lang w:val="en-GB"/>
        </w:rPr>
        <w:t>Alma</w:t>
      </w:r>
      <w:r>
        <w:rPr>
          <w:sz w:val="28"/>
        </w:rPr>
        <w:t xml:space="preserve"> </w:t>
      </w:r>
      <w:r>
        <w:rPr>
          <w:sz w:val="28"/>
          <w:lang w:val="en-GB"/>
        </w:rPr>
        <w:t>mater</w:t>
      </w:r>
      <w:r>
        <w:rPr>
          <w:sz w:val="28"/>
        </w:rPr>
        <w:t xml:space="preserve">. -1999. - №5.-С.30-35, </w:t>
      </w:r>
      <w:r>
        <w:rPr>
          <w:sz w:val="28"/>
          <w:lang w:val="en-GB"/>
        </w:rPr>
        <w:t>Alma</w:t>
      </w:r>
      <w:r>
        <w:rPr>
          <w:sz w:val="28"/>
        </w:rPr>
        <w:t xml:space="preserve"> </w:t>
      </w:r>
      <w:r>
        <w:rPr>
          <w:sz w:val="28"/>
          <w:lang w:val="en-GB"/>
        </w:rPr>
        <w:t>mater</w:t>
      </w:r>
      <w:r>
        <w:rPr>
          <w:sz w:val="28"/>
        </w:rPr>
        <w:t>. -1999. - №6.- С.33-39.</w:t>
      </w:r>
    </w:p>
    <w:p w14:paraId="61C0E562" w14:textId="77777777" w:rsidR="005913A3" w:rsidRDefault="005913A3" w:rsidP="003D0CD5">
      <w:pPr>
        <w:pStyle w:val="Iauiue2"/>
        <w:numPr>
          <w:ilvl w:val="0"/>
          <w:numId w:val="66"/>
        </w:numPr>
        <w:tabs>
          <w:tab w:val="left" w:pos="360"/>
        </w:tabs>
        <w:spacing w:line="360" w:lineRule="auto"/>
        <w:jc w:val="both"/>
        <w:rPr>
          <w:sz w:val="28"/>
        </w:rPr>
      </w:pPr>
      <w:r>
        <w:rPr>
          <w:sz w:val="28"/>
        </w:rPr>
        <w:t>Табидзе О.И. Ценностный аспект творчества // Вопросы философии. – 1981.- №6.- С.124-130.</w:t>
      </w:r>
    </w:p>
    <w:p w14:paraId="402CC42E"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Титма М.Х. Выбор профессии как социальная проблема (на материалах конкретных исследований в ЭССР). - М.: Мысль, 1975.- 198 с. </w:t>
      </w:r>
    </w:p>
    <w:p w14:paraId="106F01EA" w14:textId="77777777" w:rsidR="005913A3" w:rsidRDefault="005913A3" w:rsidP="003D0CD5">
      <w:pPr>
        <w:pStyle w:val="Iauiue2"/>
        <w:numPr>
          <w:ilvl w:val="0"/>
          <w:numId w:val="66"/>
        </w:numPr>
        <w:tabs>
          <w:tab w:val="left" w:pos="360"/>
        </w:tabs>
        <w:spacing w:line="360" w:lineRule="auto"/>
        <w:jc w:val="both"/>
        <w:rPr>
          <w:sz w:val="28"/>
        </w:rPr>
      </w:pPr>
      <w:r>
        <w:rPr>
          <w:sz w:val="28"/>
        </w:rPr>
        <w:t>Тоффлер А. Футурошок. - СП (б).: Лань, 1997. – 464 с.</w:t>
      </w:r>
    </w:p>
    <w:p w14:paraId="0DA92263" w14:textId="77777777" w:rsidR="005913A3" w:rsidRDefault="005913A3" w:rsidP="003D0CD5">
      <w:pPr>
        <w:pStyle w:val="Iauiue2"/>
        <w:numPr>
          <w:ilvl w:val="0"/>
          <w:numId w:val="66"/>
        </w:numPr>
        <w:tabs>
          <w:tab w:val="left" w:pos="360"/>
        </w:tabs>
        <w:spacing w:line="360" w:lineRule="auto"/>
        <w:jc w:val="both"/>
        <w:rPr>
          <w:sz w:val="28"/>
        </w:rPr>
      </w:pPr>
      <w:r>
        <w:rPr>
          <w:sz w:val="28"/>
        </w:rPr>
        <w:t>Тощенко Ж.Т. Социология. Общий курс: Учебное пособие .- М.: Прометей, Юрайт, 1999.- 510 с.</w:t>
      </w:r>
    </w:p>
    <w:p w14:paraId="2C98E22B" w14:textId="77777777" w:rsidR="005913A3" w:rsidRDefault="005913A3" w:rsidP="003D0CD5">
      <w:pPr>
        <w:pStyle w:val="Iauiue2"/>
        <w:numPr>
          <w:ilvl w:val="0"/>
          <w:numId w:val="66"/>
        </w:numPr>
        <w:tabs>
          <w:tab w:val="left" w:pos="360"/>
        </w:tabs>
        <w:spacing w:line="360" w:lineRule="auto"/>
        <w:jc w:val="both"/>
        <w:rPr>
          <w:sz w:val="28"/>
          <w:lang w:val="uk-UA"/>
        </w:rPr>
      </w:pPr>
      <w:r>
        <w:rPr>
          <w:sz w:val="28"/>
          <w:lang w:val="uk-UA"/>
        </w:rPr>
        <w:t>Тригубенко В. Формування гуманістичних цінностей особистості - сутність педагогічного процесу // Освіта і управління.- 1999. - Т.3, №3.- С.35-40.</w:t>
      </w:r>
    </w:p>
    <w:p w14:paraId="002959ED" w14:textId="77777777" w:rsidR="005913A3" w:rsidRDefault="005913A3" w:rsidP="003D0CD5">
      <w:pPr>
        <w:pStyle w:val="Iauiue2"/>
        <w:numPr>
          <w:ilvl w:val="0"/>
          <w:numId w:val="66"/>
        </w:numPr>
        <w:tabs>
          <w:tab w:val="left" w:pos="360"/>
        </w:tabs>
        <w:spacing w:line="360" w:lineRule="auto"/>
        <w:jc w:val="both"/>
        <w:rPr>
          <w:sz w:val="28"/>
        </w:rPr>
      </w:pPr>
      <w:r>
        <w:rPr>
          <w:sz w:val="28"/>
        </w:rPr>
        <w:t>Тягло А.В. Критическое мышление на основе элементарной логики. Учебное пособие. – Харьков: Изд-во Харьков. национ. ун-та, 2001. – 210с.</w:t>
      </w:r>
    </w:p>
    <w:p w14:paraId="4D6B8574" w14:textId="77777777" w:rsidR="005913A3" w:rsidRDefault="005913A3" w:rsidP="003D0CD5">
      <w:pPr>
        <w:pStyle w:val="Iauiue2"/>
        <w:numPr>
          <w:ilvl w:val="0"/>
          <w:numId w:val="66"/>
        </w:numPr>
        <w:tabs>
          <w:tab w:val="left" w:pos="360"/>
        </w:tabs>
        <w:spacing w:line="360" w:lineRule="auto"/>
        <w:jc w:val="both"/>
        <w:rPr>
          <w:sz w:val="28"/>
        </w:rPr>
      </w:pPr>
      <w:r>
        <w:rPr>
          <w:sz w:val="28"/>
        </w:rPr>
        <w:t>Управленческие нововведения в США. Проблемы внедрения / Отв.ред. Ю.А.Ушанов. - М.: Наука, 1986.- 246с.</w:t>
      </w:r>
    </w:p>
    <w:p w14:paraId="30EBA15D" w14:textId="77777777" w:rsidR="005913A3" w:rsidRDefault="005913A3" w:rsidP="003D0CD5">
      <w:pPr>
        <w:pStyle w:val="Iauiue2"/>
        <w:numPr>
          <w:ilvl w:val="0"/>
          <w:numId w:val="66"/>
        </w:numPr>
        <w:tabs>
          <w:tab w:val="left" w:pos="360"/>
        </w:tabs>
        <w:spacing w:line="360" w:lineRule="auto"/>
        <w:jc w:val="both"/>
        <w:rPr>
          <w:sz w:val="28"/>
        </w:rPr>
      </w:pPr>
      <w:r>
        <w:rPr>
          <w:sz w:val="28"/>
        </w:rPr>
        <w:t xml:space="preserve">Урсул А.Д. Устойчивое развитие цивилизации и образование в </w:t>
      </w:r>
      <w:r>
        <w:rPr>
          <w:sz w:val="28"/>
          <w:lang w:val="en-US"/>
        </w:rPr>
        <w:t>XXI</w:t>
      </w:r>
      <w:r>
        <w:rPr>
          <w:sz w:val="28"/>
        </w:rPr>
        <w:t xml:space="preserve"> в. - М.: “Зеленый крест”, 1995.- 163 с.</w:t>
      </w:r>
    </w:p>
    <w:p w14:paraId="5A9A3610" w14:textId="77777777" w:rsidR="005913A3" w:rsidRDefault="005913A3" w:rsidP="003D0CD5">
      <w:pPr>
        <w:pStyle w:val="Iauiue2"/>
        <w:numPr>
          <w:ilvl w:val="0"/>
          <w:numId w:val="66"/>
        </w:numPr>
        <w:spacing w:line="360" w:lineRule="auto"/>
        <w:jc w:val="both"/>
        <w:rPr>
          <w:sz w:val="28"/>
          <w:lang w:val="uk-UA"/>
        </w:rPr>
      </w:pPr>
      <w:r>
        <w:rPr>
          <w:sz w:val="28"/>
        </w:rPr>
        <w:t xml:space="preserve">Филиппов Ф.Р. Студенчество </w:t>
      </w:r>
      <w:r>
        <w:rPr>
          <w:sz w:val="28"/>
          <w:lang w:val="uk-UA"/>
        </w:rPr>
        <w:t>// Российская социологическая энциклопедия. – М., 1998. – С.544.</w:t>
      </w:r>
    </w:p>
    <w:p w14:paraId="6918F660" w14:textId="77777777" w:rsidR="005913A3" w:rsidRDefault="005913A3" w:rsidP="003D0CD5">
      <w:pPr>
        <w:pStyle w:val="Iauiue2"/>
        <w:numPr>
          <w:ilvl w:val="0"/>
          <w:numId w:val="66"/>
        </w:numPr>
        <w:tabs>
          <w:tab w:val="left" w:pos="360"/>
        </w:tabs>
        <w:spacing w:line="360" w:lineRule="auto"/>
        <w:jc w:val="both"/>
        <w:rPr>
          <w:sz w:val="28"/>
        </w:rPr>
      </w:pPr>
      <w:r>
        <w:rPr>
          <w:sz w:val="28"/>
        </w:rPr>
        <w:t>Фонотов А. От мобилизационного к инновационному типу развития // Вопросы экономики.- 1993.- № 11.- С.80-89.</w:t>
      </w:r>
    </w:p>
    <w:p w14:paraId="7DB0B6A9" w14:textId="77777777" w:rsidR="005913A3" w:rsidRDefault="005913A3" w:rsidP="003D0CD5">
      <w:pPr>
        <w:pStyle w:val="Iauiue2"/>
        <w:numPr>
          <w:ilvl w:val="0"/>
          <w:numId w:val="66"/>
        </w:numPr>
        <w:tabs>
          <w:tab w:val="left" w:pos="360"/>
        </w:tabs>
        <w:spacing w:line="360" w:lineRule="auto"/>
        <w:jc w:val="both"/>
        <w:rPr>
          <w:sz w:val="28"/>
        </w:rPr>
      </w:pPr>
      <w:r>
        <w:rPr>
          <w:sz w:val="28"/>
        </w:rPr>
        <w:t>Франчук В.И. Может ли менеджмент заменить социальное управление // Социологические исследования.- 1999.- №2.- С.127-130.</w:t>
      </w:r>
    </w:p>
    <w:p w14:paraId="7F5C5FE9" w14:textId="77777777" w:rsidR="005913A3" w:rsidRDefault="005913A3" w:rsidP="003D0CD5">
      <w:pPr>
        <w:pStyle w:val="Iauiue2"/>
        <w:numPr>
          <w:ilvl w:val="0"/>
          <w:numId w:val="66"/>
        </w:numPr>
        <w:tabs>
          <w:tab w:val="left" w:pos="360"/>
        </w:tabs>
        <w:spacing w:line="360" w:lineRule="auto"/>
        <w:jc w:val="both"/>
        <w:rPr>
          <w:sz w:val="28"/>
          <w:lang w:val="uk-UA"/>
        </w:rPr>
      </w:pPr>
      <w:r>
        <w:rPr>
          <w:sz w:val="28"/>
        </w:rPr>
        <w:t>Франчук В.И. Социальные организации и совершенствование управления. - М.: Экономика, 1995.- 77 с.</w:t>
      </w:r>
    </w:p>
    <w:p w14:paraId="15D86ADA" w14:textId="77777777" w:rsidR="005913A3" w:rsidRDefault="005913A3" w:rsidP="003D0CD5">
      <w:pPr>
        <w:pStyle w:val="Iauiue2"/>
        <w:numPr>
          <w:ilvl w:val="0"/>
          <w:numId w:val="66"/>
        </w:numPr>
        <w:tabs>
          <w:tab w:val="left" w:pos="360"/>
        </w:tabs>
        <w:spacing w:line="360" w:lineRule="auto"/>
        <w:jc w:val="both"/>
        <w:rPr>
          <w:sz w:val="28"/>
          <w:lang w:val="uk-UA"/>
        </w:rPr>
      </w:pPr>
      <w:r>
        <w:rPr>
          <w:sz w:val="28"/>
        </w:rPr>
        <w:t xml:space="preserve">Фролов С.С. Формирование отношений власти в управлении организацией // Социологические исследования.-1991.-№10.- С.93-100.  </w:t>
      </w:r>
    </w:p>
    <w:p w14:paraId="2A87F4C1" w14:textId="77777777" w:rsidR="005913A3" w:rsidRDefault="005913A3" w:rsidP="003D0CD5">
      <w:pPr>
        <w:pStyle w:val="Iauiue2"/>
        <w:numPr>
          <w:ilvl w:val="0"/>
          <w:numId w:val="66"/>
        </w:numPr>
        <w:spacing w:line="360" w:lineRule="auto"/>
        <w:jc w:val="both"/>
        <w:rPr>
          <w:sz w:val="28"/>
          <w:lang w:val="uk-UA"/>
        </w:rPr>
      </w:pPr>
      <w:r>
        <w:rPr>
          <w:sz w:val="28"/>
        </w:rPr>
        <w:t>Фромм Э. Бегство от свободы. - М.: Прогресс, 1989. – 272 с.</w:t>
      </w:r>
    </w:p>
    <w:p w14:paraId="3CC5557F" w14:textId="77777777" w:rsidR="005913A3" w:rsidRDefault="005913A3" w:rsidP="003D0CD5">
      <w:pPr>
        <w:pStyle w:val="Iauiue2"/>
        <w:numPr>
          <w:ilvl w:val="0"/>
          <w:numId w:val="66"/>
        </w:numPr>
        <w:spacing w:line="360" w:lineRule="auto"/>
        <w:jc w:val="both"/>
        <w:rPr>
          <w:sz w:val="28"/>
          <w:lang w:val="uk-UA"/>
        </w:rPr>
      </w:pPr>
      <w:r>
        <w:rPr>
          <w:sz w:val="28"/>
          <w:lang w:val="uk-UA"/>
        </w:rPr>
        <w:lastRenderedPageBreak/>
        <w:t>Хижняк Л.М. Перетворення організацій в умовах соціально-економічних змін.- Харків: Основа, 1999.- 272 с.</w:t>
      </w:r>
    </w:p>
    <w:p w14:paraId="796DCA9E" w14:textId="77777777" w:rsidR="005913A3" w:rsidRDefault="005913A3" w:rsidP="005913A3">
      <w:pPr>
        <w:pStyle w:val="Iauiue2"/>
        <w:spacing w:line="360" w:lineRule="auto"/>
        <w:ind w:left="426" w:hanging="426"/>
        <w:jc w:val="both"/>
        <w:rPr>
          <w:i/>
          <w:sz w:val="28"/>
        </w:rPr>
      </w:pPr>
      <w:r>
        <w:rPr>
          <w:sz w:val="28"/>
          <w:lang w:val="uk-UA"/>
        </w:rPr>
        <w:t>174.</w:t>
      </w:r>
      <w:r>
        <w:rPr>
          <w:sz w:val="28"/>
        </w:rPr>
        <w:t xml:space="preserve">Чернецкий Ю.А. Реформирование высшей школы Украины в контексте международных сопоставлений // Высшее образование: проблемы и перспективы развития. Вторые Академические чтения. – К.: Международная академия наук высшей школы, Министерство образования Украины. – 1995. - С.75-77. </w:t>
      </w:r>
    </w:p>
    <w:p w14:paraId="0402F54E" w14:textId="77777777" w:rsidR="005913A3" w:rsidRDefault="005913A3" w:rsidP="005913A3">
      <w:pPr>
        <w:pStyle w:val="Iauiue2"/>
        <w:tabs>
          <w:tab w:val="left" w:pos="360"/>
        </w:tabs>
        <w:spacing w:line="360" w:lineRule="auto"/>
        <w:ind w:left="425" w:hanging="425"/>
        <w:jc w:val="both"/>
        <w:rPr>
          <w:sz w:val="28"/>
        </w:rPr>
      </w:pPr>
      <w:r>
        <w:rPr>
          <w:sz w:val="28"/>
        </w:rPr>
        <w:t>175.Чижов Н.А. Кадровые технологии.- М.: Экзамен, 2000. – 352с.</w:t>
      </w:r>
    </w:p>
    <w:p w14:paraId="00896604" w14:textId="77777777" w:rsidR="005913A3" w:rsidRDefault="005913A3" w:rsidP="005913A3">
      <w:pPr>
        <w:pStyle w:val="Iauiue2"/>
        <w:tabs>
          <w:tab w:val="left" w:pos="360"/>
        </w:tabs>
        <w:spacing w:line="360" w:lineRule="auto"/>
        <w:ind w:left="425" w:hanging="425"/>
        <w:jc w:val="both"/>
        <w:rPr>
          <w:sz w:val="28"/>
        </w:rPr>
      </w:pPr>
      <w:r>
        <w:rPr>
          <w:sz w:val="28"/>
        </w:rPr>
        <w:t>176.Шереги Ф.Э. Харчева В.Г. Сериков В.В. Социология образования: прикладной аспект. - М.: Юристъ,1997.- 304с.</w:t>
      </w:r>
    </w:p>
    <w:p w14:paraId="321B4F2B" w14:textId="77777777" w:rsidR="005913A3" w:rsidRDefault="005913A3" w:rsidP="005913A3">
      <w:pPr>
        <w:pStyle w:val="Iauiue2"/>
        <w:tabs>
          <w:tab w:val="left" w:pos="360"/>
        </w:tabs>
        <w:spacing w:line="360" w:lineRule="auto"/>
        <w:ind w:left="425" w:hanging="425"/>
        <w:jc w:val="both"/>
        <w:rPr>
          <w:sz w:val="28"/>
        </w:rPr>
      </w:pPr>
      <w:r>
        <w:rPr>
          <w:sz w:val="28"/>
        </w:rPr>
        <w:t>177.Штейн Г.А. Инновационный подход к управлению учебным процессом в учебных заведениях нового типа. - Донецк: ИЭПНАНУ, 1997.- 78 с.</w:t>
      </w:r>
    </w:p>
    <w:p w14:paraId="5CB8E270" w14:textId="77777777" w:rsidR="005913A3" w:rsidRDefault="005913A3" w:rsidP="005913A3">
      <w:pPr>
        <w:pStyle w:val="Iauiue2"/>
        <w:tabs>
          <w:tab w:val="left" w:pos="360"/>
        </w:tabs>
        <w:spacing w:line="360" w:lineRule="auto"/>
        <w:ind w:left="425" w:hanging="425"/>
        <w:jc w:val="both"/>
        <w:rPr>
          <w:sz w:val="28"/>
        </w:rPr>
      </w:pPr>
      <w:r>
        <w:rPr>
          <w:sz w:val="28"/>
        </w:rPr>
        <w:t>178.Штомпка П. Социология социальных изменений: Пер.с англ.-М.: Аспект Пресс, 1996.- 414 с.</w:t>
      </w:r>
    </w:p>
    <w:p w14:paraId="3BD3C269" w14:textId="77777777" w:rsidR="005913A3" w:rsidRDefault="005913A3" w:rsidP="005913A3">
      <w:pPr>
        <w:pStyle w:val="Iauiue2"/>
        <w:tabs>
          <w:tab w:val="left" w:pos="360"/>
        </w:tabs>
        <w:spacing w:line="360" w:lineRule="auto"/>
        <w:ind w:left="425" w:hanging="425"/>
        <w:jc w:val="both"/>
        <w:rPr>
          <w:sz w:val="28"/>
        </w:rPr>
      </w:pPr>
      <w:r>
        <w:rPr>
          <w:sz w:val="28"/>
        </w:rPr>
        <w:t>179.Шуклина Е.А. Теоретико-методологические основания социологического изучения самообразования // Социологические исследования.-2000.- №6.- С.29-39.</w:t>
      </w:r>
    </w:p>
    <w:p w14:paraId="45D5FE86" w14:textId="77777777" w:rsidR="005913A3" w:rsidRDefault="005913A3" w:rsidP="005913A3">
      <w:pPr>
        <w:pStyle w:val="Iauiue2"/>
        <w:tabs>
          <w:tab w:val="left" w:pos="360"/>
        </w:tabs>
        <w:spacing w:line="360" w:lineRule="auto"/>
        <w:ind w:left="425" w:hanging="425"/>
        <w:jc w:val="both"/>
        <w:rPr>
          <w:sz w:val="28"/>
        </w:rPr>
      </w:pPr>
      <w:r>
        <w:rPr>
          <w:sz w:val="28"/>
        </w:rPr>
        <w:t>180.Шумилин А.Т. Проблемы теории творчества. - М.: Высш. шк., 1989. - 141 с.</w:t>
      </w:r>
    </w:p>
    <w:p w14:paraId="3D92465A" w14:textId="77777777" w:rsidR="005913A3" w:rsidRDefault="005913A3" w:rsidP="005913A3">
      <w:pPr>
        <w:pStyle w:val="Iauiue2"/>
        <w:tabs>
          <w:tab w:val="left" w:pos="360"/>
        </w:tabs>
        <w:spacing w:line="360" w:lineRule="auto"/>
        <w:ind w:left="425" w:hanging="425"/>
        <w:jc w:val="both"/>
        <w:rPr>
          <w:sz w:val="28"/>
        </w:rPr>
      </w:pPr>
      <w:r>
        <w:rPr>
          <w:sz w:val="28"/>
        </w:rPr>
        <w:t xml:space="preserve">181.Шумпетер Й. Теория экономического развития. - М.: Прогресс, 1985. – 455 с. </w:t>
      </w:r>
    </w:p>
    <w:p w14:paraId="2FA1C536" w14:textId="77777777" w:rsidR="005913A3" w:rsidRDefault="005913A3" w:rsidP="005913A3">
      <w:pPr>
        <w:pStyle w:val="Iauiue2"/>
        <w:tabs>
          <w:tab w:val="left" w:pos="360"/>
        </w:tabs>
        <w:spacing w:line="360" w:lineRule="auto"/>
        <w:ind w:left="425" w:hanging="425"/>
        <w:jc w:val="both"/>
        <w:rPr>
          <w:sz w:val="28"/>
        </w:rPr>
      </w:pPr>
      <w:r>
        <w:rPr>
          <w:sz w:val="28"/>
        </w:rPr>
        <w:t xml:space="preserve">182.Шуст Н.Б. </w:t>
      </w:r>
      <w:r>
        <w:rPr>
          <w:sz w:val="28"/>
          <w:lang w:val="uk-UA"/>
        </w:rPr>
        <w:t>Інноваційна діяльність молоді в період трансформації суспільства: Автореф. дисс… д-ра соціол.наук: 22.00.03./ Харк. нац. унів. внутр. справ.- Харків., 2001.- 43 с.</w:t>
      </w:r>
    </w:p>
    <w:p w14:paraId="6C176C46" w14:textId="77777777" w:rsidR="005913A3" w:rsidRDefault="005913A3" w:rsidP="005913A3">
      <w:pPr>
        <w:pStyle w:val="Iauiue2"/>
        <w:tabs>
          <w:tab w:val="left" w:pos="360"/>
        </w:tabs>
        <w:spacing w:line="360" w:lineRule="auto"/>
        <w:ind w:left="425" w:hanging="425"/>
        <w:jc w:val="both"/>
        <w:rPr>
          <w:sz w:val="28"/>
        </w:rPr>
      </w:pPr>
      <w:r>
        <w:rPr>
          <w:sz w:val="28"/>
        </w:rPr>
        <w:t>183.Щенников С. Опыт ЛИНК по развитию открытого дистанционного образования в регионах России // Alma mater. -1999. - №5.- С.9-15.</w:t>
      </w:r>
    </w:p>
    <w:p w14:paraId="59A1BA74" w14:textId="77777777" w:rsidR="005913A3" w:rsidRDefault="005913A3" w:rsidP="005913A3">
      <w:pPr>
        <w:pStyle w:val="Iauiue2"/>
        <w:tabs>
          <w:tab w:val="left" w:pos="360"/>
        </w:tabs>
        <w:spacing w:line="360" w:lineRule="auto"/>
        <w:ind w:left="425" w:hanging="425"/>
        <w:jc w:val="both"/>
        <w:rPr>
          <w:sz w:val="28"/>
        </w:rPr>
      </w:pPr>
      <w:r>
        <w:rPr>
          <w:sz w:val="28"/>
        </w:rPr>
        <w:t>184.Энциклопедический словарь бизнесмена: Менеджмент, маркетинг, информатика / Общ. ред. М.И.Молдованова.- К.: Техника, 1993.-  855 с.</w:t>
      </w:r>
    </w:p>
    <w:p w14:paraId="2C7AEC41" w14:textId="77777777" w:rsidR="005913A3" w:rsidRDefault="005913A3" w:rsidP="005913A3">
      <w:pPr>
        <w:pStyle w:val="Iauiue2"/>
        <w:tabs>
          <w:tab w:val="left" w:pos="360"/>
        </w:tabs>
        <w:spacing w:line="360" w:lineRule="auto"/>
        <w:ind w:left="425" w:hanging="425"/>
        <w:jc w:val="both"/>
        <w:rPr>
          <w:sz w:val="28"/>
        </w:rPr>
      </w:pPr>
      <w:r>
        <w:rPr>
          <w:sz w:val="28"/>
        </w:rPr>
        <w:t xml:space="preserve">185.Энциклопедический социологический словарь / Общ.ред. Г.В.Осипова. -М. ИСПИ РАН, 1995.- 939 с.  </w:t>
      </w:r>
    </w:p>
    <w:p w14:paraId="02C6339D" w14:textId="77777777" w:rsidR="005913A3" w:rsidRDefault="005913A3" w:rsidP="005913A3">
      <w:pPr>
        <w:pStyle w:val="Iauiue2"/>
        <w:tabs>
          <w:tab w:val="left" w:pos="360"/>
        </w:tabs>
        <w:spacing w:line="360" w:lineRule="auto"/>
        <w:ind w:left="425" w:hanging="425"/>
        <w:jc w:val="both"/>
        <w:rPr>
          <w:sz w:val="28"/>
        </w:rPr>
      </w:pPr>
      <w:r>
        <w:rPr>
          <w:sz w:val="28"/>
        </w:rPr>
        <w:lastRenderedPageBreak/>
        <w:t>186.Ядов В. А. Стратегия социологического исследования. Описание, объяснение, понимание социальной реальности.- М.: Добросвет, Книжный дом “Университет”, 1998.- 596 с.</w:t>
      </w:r>
    </w:p>
    <w:p w14:paraId="08B6B1C8" w14:textId="77777777" w:rsidR="005913A3" w:rsidRDefault="005913A3" w:rsidP="005913A3">
      <w:pPr>
        <w:pStyle w:val="Iauiue2"/>
        <w:tabs>
          <w:tab w:val="left" w:pos="360"/>
        </w:tabs>
        <w:spacing w:line="360" w:lineRule="auto"/>
        <w:ind w:left="425" w:hanging="425"/>
        <w:jc w:val="both"/>
        <w:rPr>
          <w:sz w:val="28"/>
        </w:rPr>
      </w:pPr>
      <w:r>
        <w:rPr>
          <w:sz w:val="28"/>
        </w:rPr>
        <w:t>187.Якуба Е.А. Образовательные проекты и реалии жизни (по результатам социологического анализа) // Высшее образование: проблемы и перспективы развития.  Вторые Академические чтения. - Киев,1995.- С.115-117.</w:t>
      </w:r>
    </w:p>
    <w:p w14:paraId="63CEEB6C" w14:textId="77777777" w:rsidR="005913A3" w:rsidRDefault="005913A3" w:rsidP="005913A3">
      <w:pPr>
        <w:pStyle w:val="Iauiue2"/>
        <w:tabs>
          <w:tab w:val="left" w:pos="360"/>
        </w:tabs>
        <w:spacing w:line="360" w:lineRule="auto"/>
        <w:ind w:left="425" w:hanging="425"/>
        <w:jc w:val="both"/>
        <w:rPr>
          <w:sz w:val="28"/>
        </w:rPr>
      </w:pPr>
      <w:r>
        <w:rPr>
          <w:sz w:val="28"/>
          <w:lang w:val="uk-UA"/>
        </w:rPr>
        <w:t xml:space="preserve">188.Якуба Е.А. </w:t>
      </w:r>
      <w:r>
        <w:rPr>
          <w:sz w:val="28"/>
        </w:rPr>
        <w:t xml:space="preserve">Проблемы социологического анализа изменений социальной структуры общества в Украине // Изменение социально-классовой структуры общества в условиях его трансформации. - Харьков: Основа,1997.- С.67-83. </w:t>
      </w:r>
    </w:p>
    <w:p w14:paraId="142A6DB0" w14:textId="77777777" w:rsidR="005913A3" w:rsidRDefault="005913A3" w:rsidP="005913A3">
      <w:pPr>
        <w:pStyle w:val="Iauiue2"/>
        <w:tabs>
          <w:tab w:val="left" w:pos="360"/>
        </w:tabs>
        <w:spacing w:line="360" w:lineRule="auto"/>
        <w:ind w:left="425" w:hanging="425"/>
        <w:jc w:val="both"/>
        <w:rPr>
          <w:sz w:val="28"/>
          <w:lang w:val="uk-UA"/>
        </w:rPr>
      </w:pPr>
      <w:r>
        <w:rPr>
          <w:sz w:val="28"/>
        </w:rPr>
        <w:t xml:space="preserve">189.Янкевич В. </w:t>
      </w:r>
      <w:r>
        <w:rPr>
          <w:sz w:val="28"/>
          <w:lang w:val="uk-UA"/>
        </w:rPr>
        <w:t>Системний аналіз - методологічна основа реформування управління і освіти // Освіта і управління.-1998.-Т.2,№1.- С.31-37.</w:t>
      </w:r>
    </w:p>
    <w:p w14:paraId="3ABEACDD" w14:textId="77777777" w:rsidR="005913A3" w:rsidRDefault="005913A3" w:rsidP="005913A3">
      <w:pPr>
        <w:pStyle w:val="Iauiue2"/>
        <w:tabs>
          <w:tab w:val="left" w:pos="360"/>
        </w:tabs>
        <w:spacing w:line="360" w:lineRule="auto"/>
        <w:ind w:left="425" w:hanging="425"/>
        <w:jc w:val="both"/>
        <w:rPr>
          <w:sz w:val="28"/>
          <w:lang w:val="uk-UA"/>
        </w:rPr>
      </w:pPr>
      <w:r>
        <w:rPr>
          <w:sz w:val="28"/>
          <w:lang w:val="uk-UA"/>
        </w:rPr>
        <w:t>190.Ященко В.М. Теоретико-методологічні аспекти освітнього менеджменту: Навч.-метод. посібник.-Черкаси: ЧІТІ,1995.- 70 с.</w:t>
      </w:r>
    </w:p>
    <w:p w14:paraId="3FFA6F67" w14:textId="77777777" w:rsidR="005913A3" w:rsidRDefault="005913A3" w:rsidP="005913A3">
      <w:pPr>
        <w:pStyle w:val="Iauiue2"/>
        <w:tabs>
          <w:tab w:val="left" w:pos="360"/>
        </w:tabs>
        <w:spacing w:line="360" w:lineRule="auto"/>
        <w:ind w:left="425" w:hanging="425"/>
        <w:jc w:val="both"/>
        <w:rPr>
          <w:sz w:val="28"/>
          <w:lang w:val="en-GB"/>
        </w:rPr>
      </w:pPr>
      <w:r>
        <w:rPr>
          <w:sz w:val="28"/>
          <w:lang w:val="en-GB"/>
        </w:rPr>
        <w:t xml:space="preserve">191.Bell D. The post-industrial society: evolution of an idea. -Survey, L., 1971. - N2. - </w:t>
      </w:r>
      <w:r>
        <w:rPr>
          <w:sz w:val="28"/>
          <w:lang w:val="en-US"/>
        </w:rPr>
        <w:t>P.135-167.</w:t>
      </w:r>
    </w:p>
    <w:p w14:paraId="0590A973" w14:textId="77777777" w:rsidR="005913A3" w:rsidRDefault="005913A3" w:rsidP="005913A3">
      <w:pPr>
        <w:pStyle w:val="Iauiue2"/>
        <w:tabs>
          <w:tab w:val="left" w:pos="360"/>
        </w:tabs>
        <w:spacing w:line="360" w:lineRule="auto"/>
        <w:ind w:left="425" w:hanging="425"/>
        <w:jc w:val="both"/>
        <w:rPr>
          <w:sz w:val="28"/>
          <w:lang w:val="en-GB"/>
        </w:rPr>
      </w:pPr>
      <w:r>
        <w:rPr>
          <w:sz w:val="28"/>
          <w:lang w:val="en-GB"/>
        </w:rPr>
        <w:t xml:space="preserve">192.Clark B. R. Substantive growth and innovative </w:t>
      </w:r>
      <w:r>
        <w:rPr>
          <w:sz w:val="28"/>
          <w:lang w:val="en-US"/>
        </w:rPr>
        <w:t>organization</w:t>
      </w:r>
      <w:r>
        <w:rPr>
          <w:sz w:val="28"/>
          <w:lang w:val="en-GB"/>
        </w:rPr>
        <w:t xml:space="preserve">. New categories for higher education research // Higher education. - 1996. - </w:t>
      </w:r>
      <w:r>
        <w:rPr>
          <w:sz w:val="28"/>
          <w:lang w:val="en-US"/>
        </w:rPr>
        <w:t>Vol.32</w:t>
      </w:r>
      <w:r>
        <w:rPr>
          <w:sz w:val="28"/>
          <w:lang w:val="en-GB"/>
        </w:rPr>
        <w:t>, N4. - P.417-430.</w:t>
      </w:r>
    </w:p>
    <w:p w14:paraId="19C14AE4" w14:textId="77777777" w:rsidR="005913A3" w:rsidRDefault="005913A3" w:rsidP="005913A3">
      <w:pPr>
        <w:pStyle w:val="Iauiue2"/>
        <w:tabs>
          <w:tab w:val="left" w:pos="360"/>
        </w:tabs>
        <w:spacing w:line="360" w:lineRule="auto"/>
        <w:ind w:left="425" w:hanging="425"/>
        <w:jc w:val="both"/>
        <w:rPr>
          <w:sz w:val="28"/>
          <w:lang w:val="en-US"/>
        </w:rPr>
      </w:pPr>
      <w:r>
        <w:rPr>
          <w:sz w:val="28"/>
          <w:lang w:val="en-US"/>
        </w:rPr>
        <w:t>193.Fromm E. The creative attitude. In H.Anderson (Ed.), Creativity and its cultivation. - New York: Harper &amp; Row, 1959. - 271 p.</w:t>
      </w:r>
    </w:p>
    <w:p w14:paraId="2762C374" w14:textId="77777777" w:rsidR="005913A3" w:rsidRDefault="005913A3" w:rsidP="005913A3">
      <w:pPr>
        <w:pStyle w:val="Iauiue2"/>
        <w:spacing w:line="360" w:lineRule="auto"/>
        <w:ind w:left="425" w:hanging="425"/>
        <w:jc w:val="both"/>
        <w:rPr>
          <w:sz w:val="28"/>
          <w:lang w:val="en-US"/>
        </w:rPr>
      </w:pPr>
      <w:r>
        <w:rPr>
          <w:sz w:val="28"/>
          <w:lang w:val="en-US"/>
        </w:rPr>
        <w:t>194.Meadows D.H. and others. The limits to Growth. N.Y., 1972. - 264 p.</w:t>
      </w:r>
    </w:p>
    <w:p w14:paraId="12F0FC94" w14:textId="77777777" w:rsidR="005913A3" w:rsidRDefault="005913A3" w:rsidP="005913A3">
      <w:pPr>
        <w:pStyle w:val="Iauiue2"/>
        <w:tabs>
          <w:tab w:val="left" w:pos="360"/>
        </w:tabs>
        <w:spacing w:line="360" w:lineRule="auto"/>
        <w:ind w:left="425" w:hanging="425"/>
        <w:jc w:val="both"/>
        <w:rPr>
          <w:sz w:val="28"/>
          <w:lang w:val="en-US"/>
        </w:rPr>
      </w:pPr>
      <w:r>
        <w:rPr>
          <w:sz w:val="28"/>
          <w:lang w:val="en-US"/>
        </w:rPr>
        <w:t>195.Structures of the Education and Initial Training Systems in the European Union.2d.ed. Brussels - Luxembourg, 1995. - 326 p.</w:t>
      </w:r>
    </w:p>
    <w:p w14:paraId="42167F86" w14:textId="77777777" w:rsidR="005913A3" w:rsidRDefault="005913A3" w:rsidP="005913A3">
      <w:pPr>
        <w:pStyle w:val="Iauiue2"/>
        <w:tabs>
          <w:tab w:val="left" w:pos="360"/>
        </w:tabs>
        <w:spacing w:line="360" w:lineRule="auto"/>
        <w:rPr>
          <w:sz w:val="28"/>
          <w:lang w:val="en-US"/>
        </w:rPr>
      </w:pPr>
    </w:p>
    <w:p w14:paraId="742715A3" w14:textId="77777777" w:rsidR="005913A3" w:rsidRDefault="005913A3" w:rsidP="005913A3">
      <w:pPr>
        <w:pStyle w:val="Iauiue2"/>
        <w:tabs>
          <w:tab w:val="left" w:pos="360"/>
        </w:tabs>
        <w:spacing w:line="360" w:lineRule="auto"/>
        <w:rPr>
          <w:sz w:val="28"/>
          <w:lang w:val="en-US"/>
        </w:rPr>
      </w:pPr>
    </w:p>
    <w:p w14:paraId="75CBBE90" w14:textId="77777777" w:rsidR="00DB7A0D" w:rsidRPr="005913A3" w:rsidRDefault="00DB7A0D" w:rsidP="00DB7A0D">
      <w:pPr>
        <w:ind w:firstLine="720"/>
        <w:rPr>
          <w:sz w:val="28"/>
          <w:lang w:val="en-US"/>
        </w:rPr>
      </w:pPr>
    </w:p>
    <w:p w14:paraId="245A8F6D" w14:textId="77777777" w:rsidR="00DB7A0D" w:rsidRPr="005913A3" w:rsidRDefault="00DB7A0D" w:rsidP="00DB7A0D">
      <w:pPr>
        <w:ind w:firstLine="720"/>
        <w:rPr>
          <w:sz w:val="28"/>
          <w:lang w:val="en-US"/>
        </w:rPr>
      </w:pPr>
    </w:p>
    <w:p w14:paraId="413D1ED7" w14:textId="77777777" w:rsidR="00DB7A0D" w:rsidRPr="005913A3" w:rsidRDefault="00DB7A0D" w:rsidP="00DB7A0D">
      <w:pPr>
        <w:ind w:firstLine="720"/>
        <w:rPr>
          <w:sz w:val="28"/>
          <w:lang w:val="en-US"/>
        </w:rPr>
      </w:pPr>
    </w:p>
    <w:p w14:paraId="0D360B4F" w14:textId="2B8CDBEC" w:rsidR="00AC42BD" w:rsidRPr="004D37FA" w:rsidRDefault="00AC42BD" w:rsidP="007543EC">
      <w:pPr>
        <w:pStyle w:val="afffffffe"/>
        <w:rPr>
          <w:sz w:val="28"/>
          <w:lang w:val="uk-UA"/>
        </w:rPr>
      </w:pPr>
    </w:p>
    <w:p w14:paraId="5A9CC070" w14:textId="7403968F" w:rsidR="00D20DA3" w:rsidRPr="00A30992" w:rsidRDefault="00D20DA3" w:rsidP="00AC42BD">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FB51A" w14:textId="77777777" w:rsidR="003D0CD5" w:rsidRDefault="003D0CD5">
      <w:r>
        <w:separator/>
      </w:r>
    </w:p>
  </w:endnote>
  <w:endnote w:type="continuationSeparator" w:id="0">
    <w:p w14:paraId="065D6BE1" w14:textId="77777777" w:rsidR="003D0CD5" w:rsidRDefault="003D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FC4E3" w14:textId="77777777" w:rsidR="003D0CD5" w:rsidRDefault="003D0CD5">
      <w:r>
        <w:separator/>
      </w:r>
    </w:p>
  </w:footnote>
  <w:footnote w:type="continuationSeparator" w:id="0">
    <w:p w14:paraId="2EF7B510" w14:textId="77777777" w:rsidR="003D0CD5" w:rsidRDefault="003D0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4652D96"/>
    <w:multiLevelType w:val="singleLevel"/>
    <w:tmpl w:val="0419000F"/>
    <w:lvl w:ilvl="0">
      <w:start w:val="1"/>
      <w:numFmt w:val="decimal"/>
      <w:lvlText w:val="%1."/>
      <w:lvlJc w:val="left"/>
      <w:pPr>
        <w:tabs>
          <w:tab w:val="num" w:pos="360"/>
        </w:tabs>
        <w:ind w:left="360" w:hanging="36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7D10D59"/>
    <w:multiLevelType w:val="singleLevel"/>
    <w:tmpl w:val="83B8A98A"/>
    <w:lvl w:ilvl="0">
      <w:start w:val="2"/>
      <w:numFmt w:val="bullet"/>
      <w:lvlText w:val="-"/>
      <w:lvlJc w:val="left"/>
      <w:pPr>
        <w:tabs>
          <w:tab w:val="num" w:pos="360"/>
        </w:tabs>
        <w:ind w:left="360" w:hanging="360"/>
      </w:pPr>
      <w:rPr>
        <w:rFonts w:hint="default"/>
      </w:r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A6F4D3A"/>
    <w:multiLevelType w:val="singleLevel"/>
    <w:tmpl w:val="00449A7A"/>
    <w:lvl w:ilvl="0">
      <w:start w:val="1"/>
      <w:numFmt w:val="decimal"/>
      <w:lvlText w:val="1.%1. "/>
      <w:legacy w:legacy="1" w:legacySpace="0" w:legacyIndent="283"/>
      <w:lvlJc w:val="left"/>
      <w:pPr>
        <w:ind w:left="283" w:hanging="283"/>
      </w:pPr>
      <w:rPr>
        <w:b w:val="0"/>
        <w:i w:val="0"/>
        <w:sz w:val="28"/>
      </w:r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3"/>
  </w:num>
  <w:num w:numId="39">
    <w:abstractNumId w:val="52"/>
  </w:num>
  <w:num w:numId="40">
    <w:abstractNumId w:val="56"/>
  </w:num>
  <w:num w:numId="41">
    <w:abstractNumId w:val="49"/>
  </w:num>
  <w:num w:numId="42">
    <w:abstractNumId w:val="41"/>
  </w:num>
  <w:num w:numId="43">
    <w:abstractNumId w:val="63"/>
  </w:num>
  <w:num w:numId="44">
    <w:abstractNumId w:val="61"/>
  </w:num>
  <w:num w:numId="45">
    <w:abstractNumId w:val="66"/>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2"/>
    <w:lvlOverride w:ilvl="0">
      <w:startOverride w:val="1"/>
    </w:lvlOverride>
  </w:num>
  <w:num w:numId="54">
    <w:abstractNumId w:val="59"/>
  </w:num>
  <w:num w:numId="55">
    <w:abstractNumId w:val="38"/>
  </w:num>
  <w:num w:numId="56">
    <w:abstractNumId w:val="42"/>
  </w:num>
  <w:num w:numId="57">
    <w:abstractNumId w:val="50"/>
  </w:num>
  <w:num w:numId="58">
    <w:abstractNumId w:val="48"/>
  </w:num>
  <w:num w:numId="59">
    <w:abstractNumId w:val="55"/>
  </w:num>
  <w:num w:numId="60">
    <w:abstractNumId w:val="0"/>
  </w:num>
  <w:num w:numId="61">
    <w:abstractNumId w:val="58"/>
  </w:num>
  <w:num w:numId="62">
    <w:abstractNumId w:val="57"/>
  </w:num>
  <w:num w:numId="63">
    <w:abstractNumId w:val="47"/>
  </w:num>
  <w:num w:numId="64">
    <w:abstractNumId w:val="65"/>
  </w:num>
  <w:num w:numId="6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66">
    <w:abstractNumId w:val="44"/>
  </w:num>
  <w:num w:numId="67">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46BC"/>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0CD5"/>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6636"/>
    <w:rsid w:val="00587371"/>
    <w:rsid w:val="00587966"/>
    <w:rsid w:val="00590FA3"/>
    <w:rsid w:val="005913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4">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Hyperlink">
    <w:name w:val="Hyperlink"/>
    <w:basedOn w:val="af"/>
    <w:rsid w:val="004D37FA"/>
    <w:rPr>
      <w:color w:val="0000FF"/>
      <w:u w:val="single"/>
    </w:rPr>
  </w:style>
  <w:style w:type="paragraph" w:customStyle="1" w:styleId="BodyTextIndent22">
    <w:name w:val="Body Text Indent 2"/>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rsid w:val="000646BC"/>
    <w:rPr>
      <w:rFonts w:ascii="Times New Roman" w:eastAsia="Times New Roman" w:hAnsi="Times New Roman" w:cs="Times New Roman"/>
    </w:rPr>
  </w:style>
  <w:style w:type="character" w:customStyle="1" w:styleId="HTMLCite">
    <w:name w:val="HTML Cite"/>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PlainText">
    <w:name w:val="Plain Text"/>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BodyText30">
    <w:name w:val="Body Text 3"/>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D73F-D85D-4FD9-9C04-4FECAB18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4146</TotalTime>
  <Pages>35</Pages>
  <Words>7763</Words>
  <Characters>44253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574</cp:revision>
  <cp:lastPrinted>2009-02-06T08:36:00Z</cp:lastPrinted>
  <dcterms:created xsi:type="dcterms:W3CDTF">2015-03-22T11:10:00Z</dcterms:created>
  <dcterms:modified xsi:type="dcterms:W3CDTF">2015-04-29T17:36:00Z</dcterms:modified>
</cp:coreProperties>
</file>