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B21D47" w:rsidRDefault="00B21D47" w:rsidP="00B21D47">
      <w:r w:rsidRPr="00B21D47">
        <w:rPr>
          <w:rFonts w:ascii="Times New Roman" w:eastAsia="Arial Narrow" w:hAnsi="Times New Roman" w:cs="Times New Roman"/>
          <w:b/>
          <w:bCs/>
          <w:color w:val="000000"/>
          <w:kern w:val="0"/>
          <w:sz w:val="24"/>
          <w:lang w:val="uk-UA" w:eastAsia="uk-UA" w:bidi="uk-UA"/>
        </w:rPr>
        <w:t>Купчук Ігор Миколайович</w:t>
      </w:r>
      <w:r w:rsidRPr="00B21D47">
        <w:rPr>
          <w:rFonts w:ascii="Times New Roman" w:hAnsi="Times New Roman" w:cs="Times New Roman"/>
          <w:color w:val="000000"/>
          <w:kern w:val="0"/>
          <w:sz w:val="24"/>
          <w:szCs w:val="24"/>
          <w:lang w:val="uk-UA" w:eastAsia="uk-UA" w:bidi="uk-UA"/>
        </w:rPr>
        <w:t xml:space="preserve">, асистент кафедри загально- технічних дисциплін та охорони праці факультету механізації сільського господарства Вінницького національного </w:t>
      </w:r>
      <w:r w:rsidRPr="00B21D47">
        <w:rPr>
          <w:rFonts w:ascii="Times New Roman" w:hAnsi="Times New Roman" w:cs="Times New Roman"/>
          <w:color w:val="000000"/>
          <w:kern w:val="0"/>
          <w:sz w:val="24"/>
          <w:szCs w:val="24"/>
          <w:lang w:val="uk-UA" w:eastAsia="ru-RU" w:bidi="ru-RU"/>
        </w:rPr>
        <w:t>аграр</w:t>
      </w:r>
      <w:r w:rsidRPr="00B21D47">
        <w:rPr>
          <w:rFonts w:ascii="Times New Roman" w:hAnsi="Times New Roman" w:cs="Times New Roman"/>
          <w:color w:val="000000"/>
          <w:kern w:val="0"/>
          <w:sz w:val="24"/>
          <w:szCs w:val="24"/>
          <w:lang w:val="uk-UA" w:eastAsia="ru-RU" w:bidi="ru-RU"/>
        </w:rPr>
        <w:softHyphen/>
        <w:t>ного</w:t>
      </w:r>
      <w:r w:rsidRPr="00B21D47">
        <w:rPr>
          <w:rFonts w:ascii="Times New Roman" w:hAnsi="Times New Roman" w:cs="Times New Roman"/>
          <w:color w:val="000000"/>
          <w:kern w:val="0"/>
          <w:sz w:val="24"/>
          <w:szCs w:val="24"/>
          <w:lang w:val="uk-UA" w:eastAsia="uk-UA" w:bidi="uk-UA"/>
        </w:rPr>
        <w:t xml:space="preserve"> університету: «Обґрунтування технологічної схеми та конструктивної реалізації вібраційного подрібнення сировини спиртового виробництва» (05.18.12 - процеси та обладнання харчових, мікробіологічних та фармацевтичних виробництв). Спецрада </w:t>
      </w:r>
      <w:r w:rsidRPr="00B21D47">
        <w:rPr>
          <w:rFonts w:ascii="Times New Roman" w:hAnsi="Times New Roman" w:cs="Times New Roman"/>
          <w:color w:val="000000"/>
          <w:kern w:val="0"/>
          <w:sz w:val="24"/>
          <w:szCs w:val="24"/>
          <w:lang w:eastAsia="ru-RU" w:bidi="ru-RU"/>
        </w:rPr>
        <w:t xml:space="preserve">К </w:t>
      </w:r>
      <w:r w:rsidRPr="00B21D47">
        <w:rPr>
          <w:rFonts w:ascii="Times New Roman" w:hAnsi="Times New Roman" w:cs="Times New Roman"/>
          <w:color w:val="000000"/>
          <w:kern w:val="0"/>
          <w:sz w:val="24"/>
          <w:szCs w:val="24"/>
          <w:lang w:val="uk-UA" w:eastAsia="uk-UA" w:bidi="uk-UA"/>
        </w:rPr>
        <w:t>05.854.02 у Вінницькому національному аграрно</w:t>
      </w:r>
      <w:r w:rsidRPr="00B21D47">
        <w:rPr>
          <w:rFonts w:ascii="Times New Roman" w:hAnsi="Times New Roman" w:cs="Times New Roman"/>
          <w:color w:val="000000"/>
          <w:kern w:val="0"/>
          <w:sz w:val="24"/>
          <w:szCs w:val="24"/>
          <w:lang w:val="uk-UA" w:eastAsia="uk-UA" w:bidi="uk-UA"/>
        </w:rPr>
        <w:softHyphen/>
        <w:t>му університеті</w:t>
      </w:r>
    </w:p>
    <w:sectPr w:rsidR="00086D61" w:rsidRPr="00B21D47"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78EA5-7F70-49B7-BBA6-97AB86C7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Pages>
  <Words>70</Words>
  <Characters>404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115</cp:revision>
  <cp:lastPrinted>2009-02-06T05:36:00Z</cp:lastPrinted>
  <dcterms:created xsi:type="dcterms:W3CDTF">2020-05-14T12:20:00Z</dcterms:created>
  <dcterms:modified xsi:type="dcterms:W3CDTF">2020-05-17T14:46:00Z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