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CEE4" w14:textId="401DAE37" w:rsidR="00033BE9" w:rsidRPr="00513877" w:rsidRDefault="00513877" w:rsidP="00513877">
      <w:r>
        <w:rPr>
          <w:rFonts w:ascii="Verdana" w:hAnsi="Verdana"/>
          <w:b/>
          <w:bCs/>
          <w:color w:val="000000"/>
          <w:shd w:val="clear" w:color="auto" w:fill="FFFFFF"/>
        </w:rPr>
        <w:t>Солярик Валерій Володимирович. Особливості розвитку і перебігу захворювань шлунку і дванадцятипалої кишки у льотного складу вертольотів та їх профілактика : Дис... канд. мед. наук: 14.00.32 / Українська військово-медична академія. — К., 2002. — 69арк.</w:t>
      </w:r>
    </w:p>
    <w:sectPr w:rsidR="00033BE9" w:rsidRPr="005138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9B89" w14:textId="77777777" w:rsidR="000A23FA" w:rsidRDefault="000A23FA">
      <w:pPr>
        <w:spacing w:after="0" w:line="240" w:lineRule="auto"/>
      </w:pPr>
      <w:r>
        <w:separator/>
      </w:r>
    </w:p>
  </w:endnote>
  <w:endnote w:type="continuationSeparator" w:id="0">
    <w:p w14:paraId="146A2133" w14:textId="77777777" w:rsidR="000A23FA" w:rsidRDefault="000A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7612" w14:textId="77777777" w:rsidR="000A23FA" w:rsidRDefault="000A23FA">
      <w:pPr>
        <w:spacing w:after="0" w:line="240" w:lineRule="auto"/>
      </w:pPr>
      <w:r>
        <w:separator/>
      </w:r>
    </w:p>
  </w:footnote>
  <w:footnote w:type="continuationSeparator" w:id="0">
    <w:p w14:paraId="48F1448A" w14:textId="77777777" w:rsidR="000A23FA" w:rsidRDefault="000A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23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3FA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107737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1704</cp:revision>
  <dcterms:created xsi:type="dcterms:W3CDTF">2024-06-20T08:51:00Z</dcterms:created>
  <dcterms:modified xsi:type="dcterms:W3CDTF">2024-12-27T10:41:00Z</dcterms:modified>
  <cp:category/>
</cp:coreProperties>
</file>