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D1907" w14:textId="77777777" w:rsidR="00031EC1" w:rsidRDefault="00031EC1" w:rsidP="00031EC1">
      <w:pPr>
        <w:pStyle w:val="afffffffffffffffffffffffffff5"/>
        <w:rPr>
          <w:rFonts w:ascii="Verdana" w:hAnsi="Verdana"/>
          <w:color w:val="000000"/>
          <w:sz w:val="21"/>
          <w:szCs w:val="21"/>
        </w:rPr>
      </w:pPr>
      <w:r>
        <w:rPr>
          <w:rFonts w:ascii="Helvetica" w:hAnsi="Helvetica" w:cs="Helvetica"/>
          <w:b/>
          <w:bCs w:val="0"/>
          <w:color w:val="222222"/>
          <w:sz w:val="21"/>
          <w:szCs w:val="21"/>
        </w:rPr>
        <w:t>Можаров, Алексей Михайлович.</w:t>
      </w:r>
    </w:p>
    <w:p w14:paraId="33A5FEC1" w14:textId="77777777" w:rsidR="00031EC1" w:rsidRDefault="00031EC1" w:rsidP="00031EC1">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Теоретическое и экспериментальное исследование эффектов объемной неустойчивости в нитевидных нанокристаллах нитрида </w:t>
      </w:r>
      <w:proofErr w:type="gramStart"/>
      <w:r>
        <w:rPr>
          <w:rFonts w:ascii="Helvetica" w:hAnsi="Helvetica" w:cs="Helvetica"/>
          <w:caps/>
          <w:color w:val="222222"/>
          <w:sz w:val="21"/>
          <w:szCs w:val="21"/>
        </w:rPr>
        <w:t>галлия :</w:t>
      </w:r>
      <w:proofErr w:type="gramEnd"/>
      <w:r>
        <w:rPr>
          <w:rFonts w:ascii="Helvetica" w:hAnsi="Helvetica" w:cs="Helvetica"/>
          <w:caps/>
          <w:color w:val="222222"/>
          <w:sz w:val="21"/>
          <w:szCs w:val="21"/>
        </w:rPr>
        <w:t xml:space="preserve"> диссертация ... кандидата физико-математических наук : 01.04.10 / Можаров Алексей Михайлович; [Место защиты: ФГАОУ ВО «Национальный исследовательский университет ИТМО»]. - Санкт-Петербург, 2020. - 353 с. разд. паг</w:t>
      </w:r>
      <w:proofErr w:type="gramStart"/>
      <w:r>
        <w:rPr>
          <w:rFonts w:ascii="Helvetica" w:hAnsi="Helvetica" w:cs="Helvetica"/>
          <w:caps/>
          <w:color w:val="222222"/>
          <w:sz w:val="21"/>
          <w:szCs w:val="21"/>
        </w:rPr>
        <w:t>. :</w:t>
      </w:r>
      <w:proofErr w:type="gramEnd"/>
      <w:r>
        <w:rPr>
          <w:rFonts w:ascii="Helvetica" w:hAnsi="Helvetica" w:cs="Helvetica"/>
          <w:caps/>
          <w:color w:val="222222"/>
          <w:sz w:val="21"/>
          <w:szCs w:val="21"/>
        </w:rPr>
        <w:t xml:space="preserve"> ил.; 14,5х20,5 см.</w:t>
      </w:r>
    </w:p>
    <w:p w14:paraId="022B0A75" w14:textId="77777777" w:rsidR="00031EC1" w:rsidRDefault="00031EC1" w:rsidP="00031EC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Можаров Алексей Михайлович</w:t>
      </w:r>
    </w:p>
    <w:p w14:paraId="483CE3E6" w14:textId="77777777" w:rsidR="00031EC1" w:rsidRDefault="00031EC1" w:rsidP="00031E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Реферат</w:t>
      </w:r>
    </w:p>
    <w:p w14:paraId="62FFCDA4" w14:textId="77777777" w:rsidR="00031EC1" w:rsidRDefault="00031EC1" w:rsidP="00031E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Synopsis</w:t>
      </w:r>
    </w:p>
    <w:p w14:paraId="0A80EA51" w14:textId="77777777" w:rsidR="00031EC1" w:rsidRDefault="00031EC1" w:rsidP="00031E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EA9E1D2" w14:textId="77777777" w:rsidR="00031EC1" w:rsidRDefault="00031EC1" w:rsidP="00031E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Полупроводниковые генераторы СВЧ излучения</w:t>
      </w:r>
    </w:p>
    <w:p w14:paraId="2648F834" w14:textId="77777777" w:rsidR="00031EC1" w:rsidRDefault="00031EC1" w:rsidP="00031E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Численное моделирование работы диода Ганна на основе GaN ННК</w:t>
      </w:r>
    </w:p>
    <w:p w14:paraId="58669E3C" w14:textId="77777777" w:rsidR="00031EC1" w:rsidRDefault="00031EC1" w:rsidP="00031E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Введение к главе</w:t>
      </w:r>
    </w:p>
    <w:p w14:paraId="73D1383D" w14:textId="77777777" w:rsidR="00031EC1" w:rsidRDefault="00031EC1" w:rsidP="00031E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Моделирование транспортных свойств GaN ННК</w:t>
      </w:r>
    </w:p>
    <w:p w14:paraId="3C677133" w14:textId="77777777" w:rsidR="00031EC1" w:rsidRDefault="00031EC1" w:rsidP="00031E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Расчет кинетических параметров объемного нитрида галлия</w:t>
      </w:r>
    </w:p>
    <w:p w14:paraId="676E80E0" w14:textId="77777777" w:rsidR="00031EC1" w:rsidRDefault="00031EC1" w:rsidP="00031E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Одномерный расчет транспортных характеристик диода</w:t>
      </w:r>
    </w:p>
    <w:p w14:paraId="1552F8EE" w14:textId="77777777" w:rsidR="00031EC1" w:rsidRDefault="00031EC1" w:rsidP="00031E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Учет влияния поверхностных состояний на протекание тока через ННК</w:t>
      </w:r>
    </w:p>
    <w:p w14:paraId="2B2476FD" w14:textId="77777777" w:rsidR="00031EC1" w:rsidRDefault="00031EC1" w:rsidP="00031E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Моделирование процесса теплоотвода от ННК</w:t>
      </w:r>
    </w:p>
    <w:p w14:paraId="30F5880D" w14:textId="77777777" w:rsidR="00031EC1" w:rsidRDefault="00031EC1" w:rsidP="00031E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Заключение к разделу</w:t>
      </w:r>
    </w:p>
    <w:p w14:paraId="567120C8" w14:textId="77777777" w:rsidR="00031EC1" w:rsidRDefault="00031EC1" w:rsidP="00031E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Создание структур на основе GaN ННК</w:t>
      </w:r>
    </w:p>
    <w:p w14:paraId="4D036C20" w14:textId="77777777" w:rsidR="00031EC1" w:rsidRDefault="00031EC1" w:rsidP="00031E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Введение в раздел</w:t>
      </w:r>
    </w:p>
    <w:p w14:paraId="1757EECE" w14:textId="77777777" w:rsidR="00031EC1" w:rsidRDefault="00031EC1" w:rsidP="00031E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Синтез GaN ННК методом молекулярно-пучковой эпитаксии</w:t>
      </w:r>
    </w:p>
    <w:p w14:paraId="23710CE2" w14:textId="77777777" w:rsidR="00031EC1" w:rsidRDefault="00031EC1" w:rsidP="00031E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Подготовка кремниевых подложек к процессу МПЭ синтеза</w:t>
      </w:r>
    </w:p>
    <w:p w14:paraId="43080ED8" w14:textId="77777777" w:rsidR="00031EC1" w:rsidRDefault="00031EC1" w:rsidP="00031E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Исследование влияния параметров технологических параметров МПЭ на структуру массивов GaN ННК</w:t>
      </w:r>
    </w:p>
    <w:p w14:paraId="272E5F05" w14:textId="77777777" w:rsidR="00031EC1" w:rsidRDefault="00031EC1" w:rsidP="00031E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3.2.3. Влияние потока кремния на морфологию и уровень легирования GaN ННК</w:t>
      </w:r>
    </w:p>
    <w:p w14:paraId="39000188" w14:textId="77777777" w:rsidR="00031EC1" w:rsidRDefault="00031EC1" w:rsidP="00031E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3.2.4. Синтез массивов GaN ННК в n+ - n - n+ геометрии</w:t>
      </w:r>
    </w:p>
    <w:p w14:paraId="50479985" w14:textId="77777777" w:rsidR="00031EC1" w:rsidRDefault="00031EC1" w:rsidP="00031E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Постростовая обработка синтезированных структур GaN ННК</w:t>
      </w:r>
    </w:p>
    <w:p w14:paraId="65D9585C" w14:textId="77777777" w:rsidR="00031EC1" w:rsidRDefault="00031EC1" w:rsidP="00031E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Заключение к разделу</w:t>
      </w:r>
    </w:p>
    <w:p w14:paraId="5E1FA17A" w14:textId="77777777" w:rsidR="00031EC1" w:rsidRDefault="00031EC1" w:rsidP="00031E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Исследование структур с объемной неустойчивостью на основе одиночных GaN ННК</w:t>
      </w:r>
    </w:p>
    <w:p w14:paraId="7E82C046" w14:textId="77777777" w:rsidR="00031EC1" w:rsidRDefault="00031EC1" w:rsidP="00031E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Введение в раздел</w:t>
      </w:r>
    </w:p>
    <w:p w14:paraId="79174067" w14:textId="77777777" w:rsidR="00031EC1" w:rsidRDefault="00031EC1" w:rsidP="00031E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4.2. Измерение </w:t>
      </w:r>
      <w:proofErr w:type="gramStart"/>
      <w:r>
        <w:rPr>
          <w:rFonts w:ascii="Arial" w:hAnsi="Arial" w:cs="Arial"/>
          <w:color w:val="333333"/>
          <w:sz w:val="21"/>
          <w:szCs w:val="21"/>
        </w:rPr>
        <w:t>вольт-амперных</w:t>
      </w:r>
      <w:proofErr w:type="gramEnd"/>
      <w:r>
        <w:rPr>
          <w:rFonts w:ascii="Arial" w:hAnsi="Arial" w:cs="Arial"/>
          <w:color w:val="333333"/>
          <w:sz w:val="21"/>
          <w:szCs w:val="21"/>
        </w:rPr>
        <w:t xml:space="preserve"> характеристик сформированных экспериментальных образцов</w:t>
      </w:r>
    </w:p>
    <w:p w14:paraId="0C0E9CBE" w14:textId="77777777" w:rsidR="00031EC1" w:rsidRDefault="00031EC1" w:rsidP="00031E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Заключение к разделу</w:t>
      </w:r>
    </w:p>
    <w:p w14:paraId="279FD91A" w14:textId="77777777" w:rsidR="00031EC1" w:rsidRDefault="00031EC1" w:rsidP="00031E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3A587723" w14:textId="77777777" w:rsidR="00031EC1" w:rsidRDefault="00031EC1" w:rsidP="00031E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сокращений и условных обозначений</w:t>
      </w:r>
    </w:p>
    <w:p w14:paraId="6EDF587F" w14:textId="77777777" w:rsidR="00031EC1" w:rsidRDefault="00031EC1" w:rsidP="00031E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0952F7BA" w14:textId="77777777" w:rsidR="00031EC1" w:rsidRDefault="00031EC1" w:rsidP="00031E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иллюстративного материалам</w:t>
      </w:r>
    </w:p>
    <w:p w14:paraId="4EF64A26" w14:textId="77777777" w:rsidR="00031EC1" w:rsidRDefault="00031EC1" w:rsidP="00031E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(основные публикации по теме диссертационной работы)</w:t>
      </w:r>
    </w:p>
    <w:p w14:paraId="59877AC1" w14:textId="77777777" w:rsidR="00031EC1" w:rsidRDefault="00031EC1" w:rsidP="00031E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Реферат</w:t>
      </w:r>
    </w:p>
    <w:p w14:paraId="3D7D2DFB" w14:textId="77777777" w:rsidR="00031EC1" w:rsidRDefault="00031EC1" w:rsidP="00031E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Общая характеристика диссертации</w:t>
      </w:r>
    </w:p>
    <w:p w14:paraId="3869883D" w14:textId="5E2E87DB" w:rsidR="00F11235" w:rsidRPr="00031EC1" w:rsidRDefault="00F11235" w:rsidP="00031EC1"/>
    <w:sectPr w:rsidR="00F11235" w:rsidRPr="00031EC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F4654" w14:textId="77777777" w:rsidR="003E0264" w:rsidRDefault="003E0264">
      <w:pPr>
        <w:spacing w:after="0" w:line="240" w:lineRule="auto"/>
      </w:pPr>
      <w:r>
        <w:separator/>
      </w:r>
    </w:p>
  </w:endnote>
  <w:endnote w:type="continuationSeparator" w:id="0">
    <w:p w14:paraId="38C51DE4" w14:textId="77777777" w:rsidR="003E0264" w:rsidRDefault="003E0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9132D" w14:textId="77777777" w:rsidR="003E0264" w:rsidRDefault="003E0264"/>
    <w:p w14:paraId="4CA1A626" w14:textId="77777777" w:rsidR="003E0264" w:rsidRDefault="003E0264"/>
    <w:p w14:paraId="706FE2EF" w14:textId="77777777" w:rsidR="003E0264" w:rsidRDefault="003E0264"/>
    <w:p w14:paraId="0F61D095" w14:textId="77777777" w:rsidR="003E0264" w:rsidRDefault="003E0264"/>
    <w:p w14:paraId="368B8B05" w14:textId="77777777" w:rsidR="003E0264" w:rsidRDefault="003E0264"/>
    <w:p w14:paraId="2260FCB6" w14:textId="77777777" w:rsidR="003E0264" w:rsidRDefault="003E0264"/>
    <w:p w14:paraId="7DCB86F0" w14:textId="77777777" w:rsidR="003E0264" w:rsidRDefault="003E026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223161" wp14:editId="3ECD3BE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27383" w14:textId="77777777" w:rsidR="003E0264" w:rsidRDefault="003E02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22316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1F27383" w14:textId="77777777" w:rsidR="003E0264" w:rsidRDefault="003E02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04A791" w14:textId="77777777" w:rsidR="003E0264" w:rsidRDefault="003E0264"/>
    <w:p w14:paraId="419D1B40" w14:textId="77777777" w:rsidR="003E0264" w:rsidRDefault="003E0264"/>
    <w:p w14:paraId="432B3B38" w14:textId="77777777" w:rsidR="003E0264" w:rsidRDefault="003E026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806C81" wp14:editId="73CF6B4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1DD15" w14:textId="77777777" w:rsidR="003E0264" w:rsidRDefault="003E0264"/>
                          <w:p w14:paraId="25DB5A3A" w14:textId="77777777" w:rsidR="003E0264" w:rsidRDefault="003E02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806C8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B91DD15" w14:textId="77777777" w:rsidR="003E0264" w:rsidRDefault="003E0264"/>
                    <w:p w14:paraId="25DB5A3A" w14:textId="77777777" w:rsidR="003E0264" w:rsidRDefault="003E02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8BAC6E" w14:textId="77777777" w:rsidR="003E0264" w:rsidRDefault="003E0264"/>
    <w:p w14:paraId="4562F70A" w14:textId="77777777" w:rsidR="003E0264" w:rsidRDefault="003E0264">
      <w:pPr>
        <w:rPr>
          <w:sz w:val="2"/>
          <w:szCs w:val="2"/>
        </w:rPr>
      </w:pPr>
    </w:p>
    <w:p w14:paraId="00AC16E0" w14:textId="77777777" w:rsidR="003E0264" w:rsidRDefault="003E0264"/>
    <w:p w14:paraId="64F6337D" w14:textId="77777777" w:rsidR="003E0264" w:rsidRDefault="003E0264">
      <w:pPr>
        <w:spacing w:after="0" w:line="240" w:lineRule="auto"/>
      </w:pPr>
    </w:p>
  </w:footnote>
  <w:footnote w:type="continuationSeparator" w:id="0">
    <w:p w14:paraId="77F58779" w14:textId="77777777" w:rsidR="003E0264" w:rsidRDefault="003E02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64"/>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155513</TotalTime>
  <Pages>2</Pages>
  <Words>279</Words>
  <Characters>1594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4718</cp:revision>
  <cp:lastPrinted>2009-02-06T05:36:00Z</cp:lastPrinted>
  <dcterms:created xsi:type="dcterms:W3CDTF">2024-01-07T13:43:00Z</dcterms:created>
  <dcterms:modified xsi:type="dcterms:W3CDTF">2025-09-01T19:48:00Z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