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82" w:rsidRPr="00C75F82" w:rsidRDefault="00C75F82" w:rsidP="00C75F82">
      <w:pPr>
        <w:tabs>
          <w:tab w:val="clear" w:pos="709"/>
        </w:tabs>
        <w:suppressAutoHyphens w:val="0"/>
        <w:spacing w:after="0" w:line="480" w:lineRule="exact"/>
        <w:ind w:right="60" w:firstLine="0"/>
        <w:jc w:val="center"/>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Министерство образования и науки Российской Федерации</w:t>
      </w:r>
    </w:p>
    <w:p w:rsidR="00C75F82" w:rsidRPr="00C75F82" w:rsidRDefault="00C75F82" w:rsidP="00C75F82">
      <w:pPr>
        <w:tabs>
          <w:tab w:val="clear" w:pos="709"/>
        </w:tabs>
        <w:suppressAutoHyphens w:val="0"/>
        <w:spacing w:after="0" w:line="480" w:lineRule="exact"/>
        <w:ind w:right="60" w:firstLine="0"/>
        <w:jc w:val="center"/>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33" type="#_x0000_t202" style="position:absolute;left:0;text-align:left;margin-left:.05pt;margin-top:92.95pt;width:78.95pt;height:16.9pt;z-index:-251656192;mso-wrap-distance-left:5pt;mso-wrap-distance-right:78.95pt;mso-wrap-distance-bottom:21.65pt;mso-position-horizontal-relative:margin" filled="f" stroked="f">
            <v:textbox style="mso-fit-shape-to-text:t" inset="0,0,0,0">
              <w:txbxContent>
                <w:p w:rsidR="00C75F82" w:rsidRDefault="00C75F82" w:rsidP="00C75F82">
                  <w:pPr>
                    <w:pStyle w:val="oaeeeacaaeuiacaaiea"/>
                    <w:spacing w:line="280" w:lineRule="exact"/>
                    <w:ind w:firstLine="0"/>
                    <w:jc w:val="left"/>
                  </w:pPr>
                  <w:r>
                    <w:rPr>
                      <w:rStyle w:val="WW8Num1z0"/>
                    </w:rPr>
                    <w:t></w:t>
                  </w:r>
                  <w:r>
                    <w:rPr>
                      <w:rStyle w:val="WW8Num1z0"/>
                    </w:rPr>
                    <w:t></w:t>
                  </w:r>
                  <w:r>
                    <w:rPr>
                      <w:rStyle w:val="WW8Num1z0"/>
                    </w:rPr>
                    <w:t></w:t>
                  </w:r>
                  <w:r>
                    <w:rPr>
                      <w:rStyle w:val="WW8Num1z0"/>
                    </w:rPr>
                    <w:t></w:t>
                  </w:r>
                  <w:r>
                    <w:rPr>
                      <w:rStyle w:val="WW8Num1z0"/>
                    </w:rPr>
                    <w:t></w:t>
                  </w:r>
                  <w:r>
                    <w:rPr>
                      <w:rStyle w:val="WW8Num1z0"/>
                    </w:rPr>
                    <w:t></w:t>
                  </w:r>
                  <w:r>
                    <w:rPr>
                      <w:rStyle w:val="WW8Num1z0"/>
                    </w:rPr>
                    <w:t></w:t>
                  </w:r>
                  <w:r>
                    <w:rPr>
                      <w:rStyle w:val="WW8Num1z0"/>
                    </w:rPr>
                    <w:t></w:t>
                  </w:r>
                  <w:r>
                    <w:rPr>
                      <w:rStyle w:val="WW8Num1z0"/>
                    </w:rPr>
                    <w:t></w:t>
                  </w:r>
                  <w:r>
                    <w:rPr>
                      <w:rStyle w:val="WW8Num1z0"/>
                    </w:rPr>
                    <w:t></w:t>
                  </w:r>
                  <w:r>
                    <w:rPr>
                      <w:rStyle w:val="WW8Num1z0"/>
                    </w:rPr>
                    <w:t></w:t>
                  </w:r>
                </w:p>
              </w:txbxContent>
            </v:textbox>
            <w10:wrap type="topAndBottom" anchorx="margin"/>
          </v:shape>
        </w:pict>
      </w:r>
      <w:r w:rsidRPr="00C75F82">
        <w:rPr>
          <w:rFonts w:ascii="Times New Roman" w:eastAsia="Times New Roman" w:hAnsi="Times New Roman" w:cs="Times New Roman"/>
          <w:color w:val="000000"/>
          <w:kern w:val="0"/>
          <w:sz w:val="28"/>
          <w:szCs w:val="28"/>
          <w:lang w:eastAsia="ru-RU" w:bidi="ru-RU"/>
        </w:rPr>
        <w:pict>
          <v:shape id="_x0000_s1034" type="#_x0000_t202" style="position:absolute;left:0;text-align:left;margin-left:157.9pt;margin-top:97.05pt;width:105.6pt;height:19.85pt;z-index:-251655168;mso-wrap-distance-left:27.85pt;mso-wrap-distance-right:75.6pt;mso-wrap-distance-bottom:14.6pt;mso-position-horizontal-relative:margin" filled="f" stroked="f">
            <v:textbox style="mso-fit-shape-to-text:t" inset="0,0,0,0">
              <w:txbxContent>
                <w:p w:rsidR="00C75F82" w:rsidRDefault="00C75F82" w:rsidP="00C75F82">
                  <w:pPr>
                    <w:pStyle w:val="Ciaeeiioaaieniineeaoaenoa"/>
                    <w:keepNext/>
                    <w:keepLines/>
                    <w:spacing w:line="340" w:lineRule="exact"/>
                  </w:pPr>
                  <w:bookmarkStart w:id="0" w:name="bookmark0"/>
                  <w:r>
                    <w:rPr>
                      <w:color w:val="000000"/>
                      <w:lang w:eastAsia="ru-RU" w:bidi="ru-RU"/>
                    </w:rPr>
                    <w:t></w:t>
                  </w:r>
                  <w:r>
                    <w:rPr>
                      <w:color w:val="000000"/>
                      <w:lang w:eastAsia="ru-RU" w:bidi="ru-RU"/>
                    </w:rPr>
                    <w:t></w:t>
                  </w:r>
                  <w:r>
                    <w:rPr>
                      <w:rStyle w:val="WW8Num2z0"/>
                    </w:rPr>
                    <w:t></w:t>
                  </w:r>
                  <w:r>
                    <w:rPr>
                      <w:color w:val="000000"/>
                      <w:lang w:eastAsia="ru-RU" w:bidi="ru-RU"/>
                    </w:rPr>
                    <w:t></w:t>
                  </w:r>
                  <w:r>
                    <w:rPr>
                      <w:color w:val="000000"/>
                      <w:lang w:eastAsia="ru-RU" w:bidi="ru-RU"/>
                    </w:rPr>
                    <w:t></w:t>
                  </w:r>
                  <w:r>
                    <w:rPr>
                      <w:rStyle w:val="WW8Num2z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bookmarkEnd w:id="0"/>
                </w:p>
              </w:txbxContent>
            </v:textbox>
            <w10:wrap type="topAndBottom" anchorx="margin"/>
          </v:shape>
        </w:pict>
      </w:r>
      <w:r w:rsidRPr="00C75F82">
        <w:rPr>
          <w:rFonts w:ascii="Times New Roman" w:eastAsia="Times New Roman" w:hAnsi="Times New Roman" w:cs="Times New Roman"/>
          <w:color w:val="000000"/>
          <w:kern w:val="0"/>
          <w:sz w:val="28"/>
          <w:szCs w:val="28"/>
          <w:lang w:eastAsia="ru-RU" w:bidi="ru-RU"/>
        </w:rPr>
        <w:pict>
          <v:shape id="_x0000_s1035" type="#_x0000_t202" style="position:absolute;left:0;text-align:left;margin-left:339.1pt;margin-top:96.95pt;width:107.3pt;height:22.55pt;z-index:-251654144;mso-wrap-distance-left:5pt;mso-wrap-distance-right:5pt;mso-position-horizontal-relative:margin" wrapcoords="447 0 21600 0 21600 10034 18459 10034 18459 21600 0 21600 0 7502 447 7502 447 0" filled="f" stroked="f">
            <v:textbox style="mso-fit-shape-to-text:t" inset="0,0,0,0">
              <w:txbxContent>
                <w:p w:rsidR="00C75F82" w:rsidRDefault="00C75F82" w:rsidP="00C75F82">
                  <w:pPr>
                    <w:pStyle w:val="1d"/>
                    <w:spacing w:line="280" w:lineRule="exact"/>
                  </w:pP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p>
                <w:p w:rsidR="00C75F82" w:rsidRDefault="00C75F82" w:rsidP="00C75F82">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71600" cy="295275"/>
                        <wp:effectExtent l="19050" t="0" r="0" b="0"/>
                        <wp:docPr id="7" name="Рисунок 7" descr="C:\Users\Pavel\AppData\Local\Temp\Rar$DIa0.13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vel\AppData\Local\Temp\Rar$DIa0.133\media\image1.png"/>
                                <pic:cNvPicPr>
                                  <a:picLocks noChangeAspect="1" noChangeArrowheads="1"/>
                                </pic:cNvPicPr>
                              </pic:nvPicPr>
                              <pic:blipFill>
                                <a:blip r:embed="rId8"/>
                                <a:srcRect/>
                                <a:stretch>
                                  <a:fillRect/>
                                </a:stretch>
                              </pic:blipFill>
                              <pic:spPr bwMode="auto">
                                <a:xfrm>
                                  <a:off x="0" y="0"/>
                                  <a:ext cx="1371600" cy="295275"/>
                                </a:xfrm>
                                <a:prstGeom prst="rect">
                                  <a:avLst/>
                                </a:prstGeom>
                                <a:noFill/>
                                <a:ln w="9525">
                                  <a:noFill/>
                                  <a:miter lim="800000"/>
                                  <a:headEnd/>
                                  <a:tailEnd/>
                                </a:ln>
                              </pic:spPr>
                            </pic:pic>
                          </a:graphicData>
                        </a:graphic>
                      </wp:inline>
                    </w:drawing>
                  </w:r>
                </w:p>
              </w:txbxContent>
            </v:textbox>
            <w10:wrap type="topAndBottom" anchorx="margin"/>
          </v:shape>
        </w:pict>
      </w:r>
      <w:r w:rsidRPr="00C75F82">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 учреждение</w:t>
      </w:r>
      <w:r w:rsidRPr="00C75F82">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C75F82">
        <w:rPr>
          <w:rFonts w:ascii="Times New Roman" w:eastAsia="Times New Roman" w:hAnsi="Times New Roman" w:cs="Times New Roman"/>
          <w:color w:val="000000"/>
          <w:kern w:val="0"/>
          <w:sz w:val="28"/>
          <w:szCs w:val="28"/>
          <w:lang w:eastAsia="ru-RU" w:bidi="ru-RU"/>
        </w:rPr>
        <w:br/>
        <w:t>Северо-Кавказский государственный технический университет</w:t>
      </w:r>
    </w:p>
    <w:p w:rsidR="00C75F82" w:rsidRPr="00C75F82" w:rsidRDefault="00C75F82" w:rsidP="00C75F82">
      <w:pPr>
        <w:tabs>
          <w:tab w:val="clear" w:pos="709"/>
        </w:tabs>
        <w:suppressAutoHyphens w:val="0"/>
        <w:spacing w:after="615" w:line="280" w:lineRule="exact"/>
        <w:ind w:left="20" w:firstLine="0"/>
        <w:jc w:val="center"/>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Герасимова Татьяна Владимировна</w:t>
      </w:r>
    </w:p>
    <w:p w:rsidR="00C75F82" w:rsidRPr="00C75F82" w:rsidRDefault="00C75F82" w:rsidP="00C75F82">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РАЗРАБОТКА ТЕХНОЛОГИИ КИСЛОМОЛОЧНЫХ НАПИТКОВ С</w:t>
      </w:r>
    </w:p>
    <w:p w:rsidR="00C75F82" w:rsidRPr="00C75F82" w:rsidRDefault="00C75F82" w:rsidP="00C75F82">
      <w:pPr>
        <w:tabs>
          <w:tab w:val="clear" w:pos="709"/>
        </w:tabs>
        <w:suppressAutoHyphens w:val="0"/>
        <w:spacing w:after="424" w:line="485" w:lineRule="exact"/>
        <w:ind w:left="20" w:firstLine="0"/>
        <w:jc w:val="center"/>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ИСПОЛЬЗОВАНИЕМ РАСТИТЕЛЬНЫХ ЭКСТРАКТОВ, ОБОГАЩЕННЫХ</w:t>
      </w:r>
      <w:r w:rsidRPr="00C75F82">
        <w:rPr>
          <w:rFonts w:ascii="Times New Roman" w:eastAsia="Times New Roman" w:hAnsi="Times New Roman" w:cs="Times New Roman"/>
          <w:color w:val="000000"/>
          <w:kern w:val="0"/>
          <w:sz w:val="28"/>
          <w:szCs w:val="28"/>
          <w:lang w:eastAsia="ru-RU" w:bidi="ru-RU"/>
        </w:rPr>
        <w:br/>
        <w:t>БИОЛОГИЧЕСКИ АКТИВНЫМИ ВЕЩЕСТВАМИ</w:t>
      </w:r>
    </w:p>
    <w:p w:rsidR="00C75F82" w:rsidRPr="00C75F82" w:rsidRDefault="00C75F82" w:rsidP="00C75F82">
      <w:pPr>
        <w:tabs>
          <w:tab w:val="clear" w:pos="709"/>
        </w:tabs>
        <w:suppressAutoHyphens w:val="0"/>
        <w:spacing w:after="580" w:line="480" w:lineRule="exact"/>
        <w:ind w:left="2500" w:hanging="1460"/>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Специальность — 05.18.04 — Технология молочных, мясных и рыбных продуктов и холодильных производств</w:t>
      </w:r>
    </w:p>
    <w:p w:rsidR="00C75F82" w:rsidRPr="00C75F82" w:rsidRDefault="00C75F82" w:rsidP="00C75F82">
      <w:pPr>
        <w:tabs>
          <w:tab w:val="clear" w:pos="709"/>
        </w:tabs>
        <w:suppressAutoHyphens w:val="0"/>
        <w:spacing w:after="106" w:line="280" w:lineRule="exact"/>
        <w:ind w:left="20" w:firstLine="0"/>
        <w:jc w:val="center"/>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ДИССЕРТАЦИЯ</w:t>
      </w:r>
    </w:p>
    <w:p w:rsidR="00C75F82" w:rsidRPr="00C75F82" w:rsidRDefault="00C75F82" w:rsidP="00C75F82">
      <w:pPr>
        <w:tabs>
          <w:tab w:val="clear" w:pos="709"/>
        </w:tabs>
        <w:suppressAutoHyphens w:val="0"/>
        <w:spacing w:after="1103" w:line="280" w:lineRule="exact"/>
        <w:ind w:left="20" w:firstLine="0"/>
        <w:jc w:val="center"/>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C75F82" w:rsidRPr="00C75F82" w:rsidRDefault="00C75F82" w:rsidP="00C75F82">
      <w:pPr>
        <w:tabs>
          <w:tab w:val="clear" w:pos="709"/>
        </w:tabs>
        <w:suppressAutoHyphens w:val="0"/>
        <w:spacing w:after="2373" w:line="322" w:lineRule="exact"/>
        <w:ind w:left="5580" w:firstLine="0"/>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Научный руководитель: доктор технических наук, профессор, академик МАХ Евдокимов И. А.</w:t>
      </w:r>
    </w:p>
    <w:p w:rsidR="00191ECF" w:rsidRDefault="00C75F82" w:rsidP="00C75F82">
      <w:pPr>
        <w:rPr>
          <w:rFonts w:ascii="Arial Unicode MS" w:eastAsia="Arial Unicode MS" w:hAnsi="Arial Unicode MS" w:cs="Arial Unicode MS"/>
          <w:color w:val="000000"/>
          <w:kern w:val="0"/>
          <w:sz w:val="24"/>
          <w:szCs w:val="24"/>
          <w:lang w:eastAsia="ru-RU" w:bidi="ru-RU"/>
        </w:rPr>
      </w:pPr>
      <w:r w:rsidRPr="00C75F82">
        <w:rPr>
          <w:rFonts w:ascii="Arial Unicode MS" w:eastAsia="Arial Unicode MS" w:hAnsi="Arial Unicode MS" w:cs="Arial Unicode MS"/>
          <w:color w:val="000000"/>
          <w:kern w:val="0"/>
          <w:sz w:val="24"/>
          <w:szCs w:val="24"/>
          <w:lang w:eastAsia="ru-RU" w:bidi="ru-RU"/>
        </w:rPr>
        <w:t xml:space="preserve">Ставрополь </w:t>
      </w:r>
      <w:r>
        <w:rPr>
          <w:rFonts w:ascii="Arial Unicode MS" w:eastAsia="Arial Unicode MS" w:hAnsi="Arial Unicode MS" w:cs="Arial Unicode MS"/>
          <w:color w:val="000000"/>
          <w:kern w:val="0"/>
          <w:sz w:val="24"/>
          <w:szCs w:val="24"/>
          <w:lang w:eastAsia="ru-RU" w:bidi="ru-RU"/>
        </w:rPr>
        <w:t>–</w:t>
      </w:r>
      <w:r w:rsidRPr="00C75F82">
        <w:rPr>
          <w:rFonts w:ascii="Arial Unicode MS" w:eastAsia="Arial Unicode MS" w:hAnsi="Arial Unicode MS" w:cs="Arial Unicode MS"/>
          <w:color w:val="000000"/>
          <w:kern w:val="0"/>
          <w:sz w:val="24"/>
          <w:szCs w:val="24"/>
          <w:lang w:eastAsia="ru-RU" w:bidi="ru-RU"/>
        </w:rPr>
        <w:t xml:space="preserve"> 2012</w:t>
      </w:r>
    </w:p>
    <w:p w:rsidR="00C75F82" w:rsidRDefault="00C75F82" w:rsidP="00C75F82">
      <w:pPr>
        <w:rPr>
          <w:rFonts w:ascii="Arial Unicode MS" w:eastAsia="Arial Unicode MS" w:hAnsi="Arial Unicode MS" w:cs="Arial Unicode MS"/>
          <w:color w:val="000000"/>
          <w:kern w:val="0"/>
          <w:sz w:val="24"/>
          <w:szCs w:val="24"/>
          <w:lang w:eastAsia="ru-RU" w:bidi="ru-RU"/>
        </w:rPr>
      </w:pPr>
    </w:p>
    <w:p w:rsidR="00C75F82" w:rsidRDefault="00C75F82" w:rsidP="00C75F82">
      <w:pPr>
        <w:rPr>
          <w:rFonts w:ascii="Arial Unicode MS" w:eastAsia="Arial Unicode MS" w:hAnsi="Arial Unicode MS" w:cs="Arial Unicode MS"/>
          <w:color w:val="000000"/>
          <w:kern w:val="0"/>
          <w:sz w:val="24"/>
          <w:szCs w:val="24"/>
          <w:lang w:eastAsia="ru-RU" w:bidi="ru-RU"/>
        </w:rPr>
      </w:pPr>
    </w:p>
    <w:p w:rsidR="00C75F82" w:rsidRPr="00C75F82" w:rsidRDefault="00C75F82" w:rsidP="00C75F82">
      <w:pPr>
        <w:tabs>
          <w:tab w:val="clear" w:pos="709"/>
        </w:tabs>
        <w:suppressAutoHyphens w:val="0"/>
        <w:spacing w:after="0" w:line="280" w:lineRule="exact"/>
        <w:ind w:right="360" w:firstLine="0"/>
        <w:jc w:val="center"/>
        <w:rPr>
          <w:rFonts w:ascii="Times New Roman" w:eastAsia="Times New Roman" w:hAnsi="Times New Roman" w:cs="Times New Roman"/>
          <w:b/>
          <w:bCs/>
          <w:color w:val="000000"/>
          <w:kern w:val="0"/>
          <w:sz w:val="28"/>
          <w:szCs w:val="28"/>
          <w:lang w:eastAsia="ru-RU" w:bidi="ru-RU"/>
        </w:rPr>
      </w:pPr>
      <w:r w:rsidRPr="00C75F82">
        <w:rPr>
          <w:rFonts w:ascii="Times New Roman" w:eastAsia="Times New Roman" w:hAnsi="Times New Roman" w:cs="Times New Roman"/>
          <w:b/>
          <w:bCs/>
          <w:color w:val="000000"/>
          <w:kern w:val="0"/>
          <w:sz w:val="28"/>
          <w:szCs w:val="28"/>
          <w:lang w:eastAsia="ru-RU" w:bidi="ru-RU"/>
        </w:rPr>
        <w:t>СОДЕРЖАНИЕ</w:t>
      </w:r>
    </w:p>
    <w:p w:rsidR="00C75F82" w:rsidRPr="00C75F82" w:rsidRDefault="00C75F82" w:rsidP="00C75F82">
      <w:pPr>
        <w:tabs>
          <w:tab w:val="clear" w:pos="709"/>
          <w:tab w:val="right" w:pos="9109"/>
        </w:tabs>
        <w:suppressAutoHyphens w:val="0"/>
        <w:spacing w:after="0" w:line="523"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fldChar w:fldCharType="begin"/>
      </w:r>
      <w:r w:rsidRPr="00C75F82">
        <w:rPr>
          <w:rFonts w:ascii="Times New Roman" w:eastAsia="Times New Roman" w:hAnsi="Times New Roman" w:cs="Times New Roman"/>
          <w:color w:val="000000"/>
          <w:kern w:val="0"/>
          <w:sz w:val="28"/>
          <w:szCs w:val="28"/>
          <w:lang w:eastAsia="ru-RU" w:bidi="ru-RU"/>
        </w:rPr>
        <w:instrText xml:space="preserve"> TOC \o "1-5" \h \z </w:instrText>
      </w:r>
      <w:r w:rsidRPr="00C75F82">
        <w:rPr>
          <w:rFonts w:ascii="Times New Roman" w:eastAsia="Times New Roman" w:hAnsi="Times New Roman" w:cs="Times New Roman"/>
          <w:color w:val="000000"/>
          <w:kern w:val="0"/>
          <w:sz w:val="28"/>
          <w:szCs w:val="28"/>
          <w:lang w:eastAsia="ru-RU" w:bidi="ru-RU"/>
        </w:rPr>
        <w:fldChar w:fldCharType="separate"/>
      </w:r>
      <w:r w:rsidRPr="00C75F82">
        <w:rPr>
          <w:rFonts w:ascii="Times New Roman" w:eastAsia="Times New Roman" w:hAnsi="Times New Roman" w:cs="Times New Roman"/>
          <w:color w:val="000000"/>
          <w:kern w:val="0"/>
          <w:sz w:val="28"/>
          <w:szCs w:val="28"/>
          <w:lang w:eastAsia="ru-RU" w:bidi="ru-RU"/>
        </w:rPr>
        <w:t>ВВЕДЕНИЕ</w:t>
      </w:r>
      <w:r w:rsidRPr="00C75F82">
        <w:rPr>
          <w:rFonts w:ascii="Times New Roman" w:eastAsia="Times New Roman" w:hAnsi="Times New Roman" w:cs="Times New Roman"/>
          <w:color w:val="000000"/>
          <w:kern w:val="0"/>
          <w:sz w:val="28"/>
          <w:szCs w:val="28"/>
          <w:lang w:eastAsia="ru-RU" w:bidi="ru-RU"/>
        </w:rPr>
        <w:tab/>
      </w:r>
      <w:r w:rsidRPr="00C75F82">
        <w:rPr>
          <w:rFonts w:ascii="Times New Roman" w:eastAsia="Times New Roman" w:hAnsi="Times New Roman" w:cs="Times New Roman"/>
          <w:color w:val="000000"/>
          <w:kern w:val="0"/>
          <w:sz w:val="28"/>
          <w:szCs w:val="28"/>
          <w:vertAlign w:val="subscript"/>
          <w:lang w:eastAsia="ru-RU" w:bidi="ru-RU"/>
        </w:rPr>
        <w:t>7</w:t>
      </w:r>
    </w:p>
    <w:p w:rsidR="00C75F82" w:rsidRPr="00C75F82" w:rsidRDefault="00C75F82" w:rsidP="00C75F82">
      <w:pPr>
        <w:tabs>
          <w:tab w:val="clear" w:pos="709"/>
          <w:tab w:val="left" w:pos="8914"/>
        </w:tabs>
        <w:suppressAutoHyphens w:val="0"/>
        <w:spacing w:after="0" w:line="523"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Г ЛАВА 1. СОСТОЯНИЕ ВОПРОСА И ЗАДАЧИ ИССЛЕДОВАНИЙ</w:t>
      </w:r>
      <w:r w:rsidRPr="00C75F82">
        <w:rPr>
          <w:rFonts w:ascii="Times New Roman" w:eastAsia="Times New Roman" w:hAnsi="Times New Roman" w:cs="Times New Roman"/>
          <w:color w:val="000000"/>
          <w:kern w:val="0"/>
          <w:sz w:val="28"/>
          <w:szCs w:val="28"/>
          <w:lang w:eastAsia="ru-RU" w:bidi="ru-RU"/>
        </w:rPr>
        <w:tab/>
        <w:t>9</w:t>
      </w:r>
    </w:p>
    <w:p w:rsidR="00C75F82" w:rsidRPr="00C75F82" w:rsidRDefault="00C75F82" w:rsidP="00C75F82">
      <w:pPr>
        <w:numPr>
          <w:ilvl w:val="0"/>
          <w:numId w:val="6"/>
        </w:numPr>
        <w:tabs>
          <w:tab w:val="clear" w:pos="709"/>
          <w:tab w:val="left" w:pos="50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Современные технологии кисломолочных продуктов диетического</w:t>
      </w:r>
    </w:p>
    <w:p w:rsidR="00C75F82" w:rsidRPr="00C75F82" w:rsidRDefault="00C75F82" w:rsidP="00C75F82">
      <w:pPr>
        <w:tabs>
          <w:tab w:val="clear" w:pos="709"/>
          <w:tab w:val="right" w:pos="9109"/>
        </w:tabs>
        <w:suppressAutoHyphens w:val="0"/>
        <w:spacing w:after="0" w:line="456" w:lineRule="exact"/>
        <w:ind w:firstLine="0"/>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 профилактического назначения и направления их совершенствования</w:t>
      </w:r>
      <w:r w:rsidRPr="00C75F82">
        <w:rPr>
          <w:rFonts w:ascii="Times New Roman" w:eastAsia="Times New Roman" w:hAnsi="Times New Roman" w:cs="Times New Roman"/>
          <w:color w:val="000000"/>
          <w:kern w:val="0"/>
          <w:sz w:val="28"/>
          <w:szCs w:val="28"/>
          <w:lang w:eastAsia="ru-RU" w:bidi="ru-RU"/>
        </w:rPr>
        <w:tab/>
      </w:r>
      <w:r w:rsidRPr="00C75F82">
        <w:rPr>
          <w:rFonts w:ascii="Times New Roman" w:eastAsia="Times New Roman" w:hAnsi="Times New Roman" w:cs="Times New Roman"/>
          <w:i/>
          <w:iCs/>
          <w:color w:val="000000"/>
          <w:kern w:val="0"/>
          <w:sz w:val="26"/>
          <w:szCs w:val="26"/>
          <w:lang w:eastAsia="ru-RU" w:bidi="ru-RU"/>
        </w:rPr>
        <w:t>д</w:t>
      </w:r>
    </w:p>
    <w:p w:rsidR="00C75F82" w:rsidRPr="00C75F82" w:rsidRDefault="00C75F82" w:rsidP="00C75F82">
      <w:pPr>
        <w:numPr>
          <w:ilvl w:val="0"/>
          <w:numId w:val="6"/>
        </w:numPr>
        <w:tabs>
          <w:tab w:val="clear" w:pos="709"/>
          <w:tab w:val="left" w:pos="509"/>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Характеристика, свойства и химический состав растительного</w:t>
      </w:r>
    </w:p>
    <w:p w:rsidR="00C75F82" w:rsidRPr="00C75F82" w:rsidRDefault="00C75F82" w:rsidP="00C75F82">
      <w:pPr>
        <w:tabs>
          <w:tab w:val="clear" w:pos="709"/>
          <w:tab w:val="right" w:pos="91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C75F82">
          <w:rPr>
            <w:rFonts w:ascii="Times New Roman" w:eastAsia="Times New Roman" w:hAnsi="Times New Roman" w:cs="Times New Roman"/>
            <w:color w:val="000000"/>
            <w:kern w:val="0"/>
            <w:sz w:val="28"/>
            <w:szCs w:val="28"/>
            <w:lang w:eastAsia="ru-RU" w:bidi="ru-RU"/>
          </w:rPr>
          <w:t>сырья</w:t>
        </w:r>
        <w:r w:rsidRPr="00C75F82">
          <w:rPr>
            <w:rFonts w:ascii="Times New Roman" w:eastAsia="Times New Roman" w:hAnsi="Times New Roman" w:cs="Times New Roman"/>
            <w:color w:val="000000"/>
            <w:kern w:val="0"/>
            <w:sz w:val="28"/>
            <w:szCs w:val="28"/>
            <w:lang w:eastAsia="ru-RU" w:bidi="ru-RU"/>
          </w:rPr>
          <w:tab/>
        </w:r>
        <w:r w:rsidRPr="00C75F82">
          <w:rPr>
            <w:rFonts w:ascii="Times New Roman" w:eastAsia="Times New Roman" w:hAnsi="Times New Roman" w:cs="Times New Roman"/>
            <w:color w:val="000000"/>
            <w:kern w:val="0"/>
            <w:sz w:val="28"/>
            <w:szCs w:val="28"/>
            <w:lang w:val="en-US" w:eastAsia="en-US" w:bidi="en-US"/>
          </w:rPr>
          <w:t>I g</w:t>
        </w:r>
      </w:hyperlink>
    </w:p>
    <w:p w:rsidR="00C75F82" w:rsidRPr="00C75F82" w:rsidRDefault="00C75F82" w:rsidP="00C75F82">
      <w:pPr>
        <w:numPr>
          <w:ilvl w:val="0"/>
          <w:numId w:val="7"/>
        </w:numPr>
        <w:tabs>
          <w:tab w:val="clear" w:pos="709"/>
          <w:tab w:val="right" w:pos="91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hyperlink w:anchor="bookmark3" w:tooltip="Current Document">
        <w:r w:rsidRPr="00C75F82">
          <w:rPr>
            <w:rFonts w:ascii="Times New Roman" w:eastAsia="Times New Roman" w:hAnsi="Times New Roman" w:cs="Times New Roman"/>
            <w:color w:val="000000"/>
            <w:kern w:val="0"/>
            <w:sz w:val="28"/>
            <w:szCs w:val="28"/>
            <w:lang w:eastAsia="ru-RU" w:bidi="ru-RU"/>
          </w:rPr>
          <w:t>Биологически активные вещества растительного сырья</w:t>
        </w:r>
        <w:r w:rsidRPr="00C75F82">
          <w:rPr>
            <w:rFonts w:ascii="Times New Roman" w:eastAsia="Times New Roman" w:hAnsi="Times New Roman" w:cs="Times New Roman"/>
            <w:color w:val="000000"/>
            <w:kern w:val="0"/>
            <w:sz w:val="28"/>
            <w:szCs w:val="28"/>
            <w:lang w:eastAsia="ru-RU" w:bidi="ru-RU"/>
          </w:rPr>
          <w:tab/>
          <w:t>18</w:t>
        </w:r>
      </w:hyperlink>
    </w:p>
    <w:p w:rsidR="00C75F82" w:rsidRPr="00C75F82" w:rsidRDefault="00C75F82" w:rsidP="00C75F82">
      <w:pPr>
        <w:numPr>
          <w:ilvl w:val="0"/>
          <w:numId w:val="7"/>
        </w:numPr>
        <w:tabs>
          <w:tab w:val="clear" w:pos="709"/>
          <w:tab w:val="right" w:pos="91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hyperlink w:anchor="bookmark4" w:tooltip="Current Document">
        <w:r w:rsidRPr="00C75F82">
          <w:rPr>
            <w:rFonts w:ascii="Times New Roman" w:eastAsia="Times New Roman" w:hAnsi="Times New Roman" w:cs="Times New Roman"/>
            <w:color w:val="000000"/>
            <w:kern w:val="0"/>
            <w:sz w:val="28"/>
            <w:szCs w:val="28"/>
            <w:lang w:eastAsia="ru-RU" w:bidi="ru-RU"/>
          </w:rPr>
          <w:t>Референция объектов растительного сырья</w:t>
        </w:r>
        <w:r w:rsidRPr="00C75F82">
          <w:rPr>
            <w:rFonts w:ascii="Times New Roman" w:eastAsia="Times New Roman" w:hAnsi="Times New Roman" w:cs="Times New Roman"/>
            <w:color w:val="000000"/>
            <w:kern w:val="0"/>
            <w:sz w:val="28"/>
            <w:szCs w:val="28"/>
            <w:lang w:eastAsia="ru-RU" w:bidi="ru-RU"/>
          </w:rPr>
          <w:tab/>
          <w:t>21</w:t>
        </w:r>
      </w:hyperlink>
    </w:p>
    <w:p w:rsidR="00C75F82" w:rsidRPr="00C75F82" w:rsidRDefault="00C75F82" w:rsidP="00C75F82">
      <w:pPr>
        <w:numPr>
          <w:ilvl w:val="0"/>
          <w:numId w:val="6"/>
        </w:numPr>
        <w:tabs>
          <w:tab w:val="clear" w:pos="709"/>
          <w:tab w:val="left" w:pos="5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Методы получения экстрактов биологически активных веществ из</w:t>
      </w:r>
    </w:p>
    <w:p w:rsidR="00C75F82" w:rsidRPr="00C75F82" w:rsidRDefault="00C75F82" w:rsidP="00C75F82">
      <w:pPr>
        <w:tabs>
          <w:tab w:val="clear" w:pos="709"/>
          <w:tab w:val="right" w:pos="9109"/>
        </w:tabs>
        <w:suppressAutoHyphens w:val="0"/>
        <w:spacing w:after="0" w:line="456" w:lineRule="exact"/>
        <w:ind w:firstLine="0"/>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растительного сырья и их использование в технологии продуктов функционального питания</w:t>
      </w:r>
      <w:r w:rsidRPr="00C75F82">
        <w:rPr>
          <w:rFonts w:ascii="Times New Roman" w:eastAsia="Times New Roman" w:hAnsi="Times New Roman" w:cs="Times New Roman"/>
          <w:color w:val="000000"/>
          <w:kern w:val="0"/>
          <w:sz w:val="28"/>
          <w:szCs w:val="28"/>
          <w:lang w:eastAsia="ru-RU" w:bidi="ru-RU"/>
        </w:rPr>
        <w:tab/>
        <w:t xml:space="preserve">3 </w:t>
      </w:r>
      <w:r w:rsidRPr="00C75F82">
        <w:rPr>
          <w:rFonts w:ascii="Times New Roman" w:eastAsia="Times New Roman" w:hAnsi="Times New Roman" w:cs="Times New Roman"/>
          <w:i/>
          <w:iCs/>
          <w:color w:val="000000"/>
          <w:kern w:val="0"/>
          <w:sz w:val="26"/>
          <w:szCs w:val="26"/>
          <w:lang w:eastAsia="ru-RU" w:bidi="ru-RU"/>
        </w:rPr>
        <w:t>\</w:t>
      </w:r>
    </w:p>
    <w:p w:rsidR="00C75F82" w:rsidRPr="00C75F82" w:rsidRDefault="00C75F82" w:rsidP="00C75F82">
      <w:pPr>
        <w:numPr>
          <w:ilvl w:val="0"/>
          <w:numId w:val="8"/>
        </w:numPr>
        <w:tabs>
          <w:tab w:val="clear" w:pos="709"/>
          <w:tab w:val="right" w:pos="9109"/>
        </w:tabs>
        <w:suppressAutoHyphens w:val="0"/>
        <w:spacing w:after="0" w:line="470" w:lineRule="exact"/>
        <w:jc w:val="left"/>
        <w:rPr>
          <w:rFonts w:ascii="Times New Roman" w:eastAsia="Times New Roman" w:hAnsi="Times New Roman" w:cs="Times New Roman"/>
          <w:color w:val="000000"/>
          <w:kern w:val="0"/>
          <w:sz w:val="28"/>
          <w:szCs w:val="28"/>
          <w:lang w:eastAsia="ru-RU" w:bidi="ru-RU"/>
        </w:rPr>
      </w:pPr>
      <w:hyperlink w:anchor="bookmark6" w:tooltip="Current Document">
        <w:r w:rsidRPr="00C75F82">
          <w:rPr>
            <w:rFonts w:ascii="Times New Roman" w:eastAsia="Times New Roman" w:hAnsi="Times New Roman" w:cs="Times New Roman"/>
            <w:color w:val="000000"/>
            <w:kern w:val="0"/>
            <w:sz w:val="28"/>
            <w:szCs w:val="28"/>
            <w:lang w:eastAsia="ru-RU" w:bidi="ru-RU"/>
          </w:rPr>
          <w:t>Теоретические основы процесса экстрагирования</w:t>
        </w:r>
        <w:r w:rsidRPr="00C75F82">
          <w:rPr>
            <w:rFonts w:ascii="Times New Roman" w:eastAsia="Times New Roman" w:hAnsi="Times New Roman" w:cs="Times New Roman"/>
            <w:color w:val="000000"/>
            <w:kern w:val="0"/>
            <w:sz w:val="28"/>
            <w:szCs w:val="28"/>
            <w:lang w:eastAsia="ru-RU" w:bidi="ru-RU"/>
          </w:rPr>
          <w:tab/>
        </w:r>
        <w:r w:rsidRPr="00C75F82">
          <w:rPr>
            <w:rFonts w:ascii="Times New Roman" w:eastAsia="Times New Roman" w:hAnsi="Times New Roman" w:cs="Times New Roman"/>
            <w:color w:val="000000"/>
            <w:kern w:val="0"/>
            <w:sz w:val="28"/>
            <w:szCs w:val="28"/>
            <w:lang w:val="uk-UA" w:eastAsia="uk-UA" w:bidi="uk-UA"/>
          </w:rPr>
          <w:t>3</w:t>
        </w:r>
        <w:r w:rsidRPr="00C75F82">
          <w:rPr>
            <w:rFonts w:ascii="Times New Roman" w:eastAsia="Times New Roman" w:hAnsi="Times New Roman" w:cs="Times New Roman"/>
            <w:color w:val="000000"/>
            <w:kern w:val="0"/>
            <w:sz w:val="28"/>
            <w:szCs w:val="28"/>
            <w:lang w:eastAsia="ru-RU" w:bidi="ru-RU"/>
          </w:rPr>
          <w:t>1</w:t>
        </w:r>
      </w:hyperlink>
    </w:p>
    <w:p w:rsidR="00C75F82" w:rsidRPr="00C75F82" w:rsidRDefault="00C75F82" w:rsidP="00C75F82">
      <w:pPr>
        <w:numPr>
          <w:ilvl w:val="0"/>
          <w:numId w:val="8"/>
        </w:numPr>
        <w:tabs>
          <w:tab w:val="clear" w:pos="709"/>
        </w:tabs>
        <w:suppressAutoHyphens w:val="0"/>
        <w:spacing w:after="0" w:line="47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Применение растительных экстрактов в технологии продуктов</w:t>
      </w:r>
    </w:p>
    <w:p w:rsidR="00C75F82" w:rsidRPr="00C75F82" w:rsidRDefault="00C75F82" w:rsidP="00C75F82">
      <w:pPr>
        <w:tabs>
          <w:tab w:val="clear" w:pos="709"/>
          <w:tab w:val="right" w:pos="9109"/>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функционального питания</w:t>
      </w:r>
      <w:r w:rsidRPr="00C75F82">
        <w:rPr>
          <w:rFonts w:ascii="Times New Roman" w:eastAsia="Times New Roman" w:hAnsi="Times New Roman" w:cs="Times New Roman"/>
          <w:color w:val="000000"/>
          <w:kern w:val="0"/>
          <w:sz w:val="28"/>
          <w:szCs w:val="28"/>
          <w:lang w:eastAsia="ru-RU" w:bidi="ru-RU"/>
        </w:rPr>
        <w:tab/>
        <w:t>35</w:t>
      </w:r>
    </w:p>
    <w:p w:rsidR="00C75F82" w:rsidRPr="00C75F82" w:rsidRDefault="00C75F82" w:rsidP="00C75F82">
      <w:pPr>
        <w:numPr>
          <w:ilvl w:val="0"/>
          <w:numId w:val="6"/>
        </w:numPr>
        <w:tabs>
          <w:tab w:val="clear" w:pos="709"/>
          <w:tab w:val="left" w:pos="509"/>
          <w:tab w:val="right" w:pos="91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C75F82">
          <w:rPr>
            <w:rFonts w:ascii="Times New Roman" w:eastAsia="Times New Roman" w:hAnsi="Times New Roman" w:cs="Times New Roman"/>
            <w:color w:val="000000"/>
            <w:kern w:val="0"/>
            <w:sz w:val="28"/>
            <w:szCs w:val="28"/>
            <w:lang w:eastAsia="ru-RU" w:bidi="ru-RU"/>
          </w:rPr>
          <w:t>Обоснование выбранного направления и задачи исследований</w:t>
        </w:r>
        <w:r w:rsidRPr="00C75F82">
          <w:rPr>
            <w:rFonts w:ascii="Times New Roman" w:eastAsia="Times New Roman" w:hAnsi="Times New Roman" w:cs="Times New Roman"/>
            <w:color w:val="000000"/>
            <w:kern w:val="0"/>
            <w:sz w:val="28"/>
            <w:szCs w:val="28"/>
            <w:lang w:eastAsia="ru-RU" w:bidi="ru-RU"/>
          </w:rPr>
          <w:tab/>
          <w:t>42</w:t>
        </w:r>
      </w:hyperlink>
    </w:p>
    <w:p w:rsidR="00C75F82" w:rsidRPr="00C75F82" w:rsidRDefault="00C75F82" w:rsidP="00C75F82">
      <w:pPr>
        <w:tabs>
          <w:tab w:val="clear" w:pos="709"/>
          <w:tab w:val="right" w:pos="91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ГЛАВА 2. ОРГАНИЗАЦИЯ РАБОТЫ, ОБЪЕКТЫ И МЕТОДЫ ИССЛЕДОВАНИЙ</w:t>
      </w:r>
      <w:r w:rsidRPr="00C75F82">
        <w:rPr>
          <w:rFonts w:ascii="Times New Roman" w:eastAsia="Times New Roman" w:hAnsi="Times New Roman" w:cs="Times New Roman"/>
          <w:color w:val="000000"/>
          <w:kern w:val="0"/>
          <w:sz w:val="28"/>
          <w:szCs w:val="28"/>
          <w:lang w:eastAsia="ru-RU" w:bidi="ru-RU"/>
        </w:rPr>
        <w:tab/>
        <w:t>44</w:t>
      </w:r>
    </w:p>
    <w:p w:rsidR="00C75F82" w:rsidRPr="00C75F82" w:rsidRDefault="00C75F82" w:rsidP="00C75F82">
      <w:pPr>
        <w:numPr>
          <w:ilvl w:val="0"/>
          <w:numId w:val="9"/>
        </w:numPr>
        <w:tabs>
          <w:tab w:val="clear" w:pos="709"/>
          <w:tab w:val="left" w:pos="589"/>
          <w:tab w:val="right" w:pos="91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 w:tooltip="Current Document">
        <w:r w:rsidRPr="00C75F82">
          <w:rPr>
            <w:rFonts w:ascii="Times New Roman" w:eastAsia="Times New Roman" w:hAnsi="Times New Roman" w:cs="Times New Roman"/>
            <w:color w:val="000000"/>
            <w:kern w:val="0"/>
            <w:sz w:val="28"/>
            <w:szCs w:val="28"/>
            <w:lang w:eastAsia="ru-RU" w:bidi="ru-RU"/>
          </w:rPr>
          <w:t>Организация работы</w:t>
        </w:r>
        <w:r w:rsidRPr="00C75F82">
          <w:rPr>
            <w:rFonts w:ascii="Times New Roman" w:eastAsia="Times New Roman" w:hAnsi="Times New Roman" w:cs="Times New Roman"/>
            <w:color w:val="000000"/>
            <w:kern w:val="0"/>
            <w:sz w:val="28"/>
            <w:szCs w:val="28"/>
            <w:lang w:eastAsia="ru-RU" w:bidi="ru-RU"/>
          </w:rPr>
          <w:tab/>
          <w:t>44</w:t>
        </w:r>
      </w:hyperlink>
    </w:p>
    <w:p w:rsidR="00C75F82" w:rsidRPr="00C75F82" w:rsidRDefault="00C75F82" w:rsidP="00C75F82">
      <w:pPr>
        <w:numPr>
          <w:ilvl w:val="0"/>
          <w:numId w:val="9"/>
        </w:numPr>
        <w:tabs>
          <w:tab w:val="clear" w:pos="709"/>
          <w:tab w:val="left" w:pos="589"/>
          <w:tab w:val="right" w:pos="91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Методы исследований</w:t>
      </w:r>
      <w:r w:rsidRPr="00C75F82">
        <w:rPr>
          <w:rFonts w:ascii="Times New Roman" w:eastAsia="Times New Roman" w:hAnsi="Times New Roman" w:cs="Times New Roman"/>
          <w:color w:val="000000"/>
          <w:kern w:val="0"/>
          <w:sz w:val="28"/>
          <w:szCs w:val="28"/>
          <w:lang w:eastAsia="ru-RU" w:bidi="ru-RU"/>
        </w:rPr>
        <w:tab/>
        <w:t>47</w:t>
      </w:r>
    </w:p>
    <w:p w:rsidR="00C75F82" w:rsidRPr="00C75F82" w:rsidRDefault="00C75F82" w:rsidP="00C75F82">
      <w:pPr>
        <w:numPr>
          <w:ilvl w:val="0"/>
          <w:numId w:val="9"/>
        </w:numPr>
        <w:tabs>
          <w:tab w:val="clear" w:pos="709"/>
          <w:tab w:val="left" w:pos="589"/>
          <w:tab w:val="right" w:pos="91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1" w:tooltip="Current Document">
        <w:r w:rsidRPr="00C75F82">
          <w:rPr>
            <w:rFonts w:ascii="Times New Roman" w:eastAsia="Times New Roman" w:hAnsi="Times New Roman" w:cs="Times New Roman"/>
            <w:color w:val="000000"/>
            <w:kern w:val="0"/>
            <w:sz w:val="28"/>
            <w:szCs w:val="28"/>
            <w:lang w:eastAsia="ru-RU" w:bidi="ru-RU"/>
          </w:rPr>
          <w:t>Обработка результатов исследований</w:t>
        </w:r>
        <w:r w:rsidRPr="00C75F82">
          <w:rPr>
            <w:rFonts w:ascii="Times New Roman" w:eastAsia="Times New Roman" w:hAnsi="Times New Roman" w:cs="Times New Roman"/>
            <w:color w:val="000000"/>
            <w:kern w:val="0"/>
            <w:sz w:val="28"/>
            <w:szCs w:val="28"/>
            <w:lang w:eastAsia="ru-RU" w:bidi="ru-RU"/>
          </w:rPr>
          <w:tab/>
          <w:t>49</w:t>
        </w:r>
      </w:hyperlink>
    </w:p>
    <w:p w:rsidR="00C75F82" w:rsidRPr="00C75F82" w:rsidRDefault="00C75F82" w:rsidP="00C75F82">
      <w:pPr>
        <w:tabs>
          <w:tab w:val="clear" w:pos="709"/>
          <w:tab w:val="right" w:pos="8481"/>
        </w:tabs>
        <w:suppressAutoHyphens w:val="0"/>
        <w:spacing w:after="0" w:line="480" w:lineRule="exact"/>
        <w:ind w:right="720"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ГЛАВА 3. ИЗУЧЕНИЕ ПРОЦЕССОВ ЭКСТРАГИРОВАНИЯ БИОЛОГИЧЕСКИ АКТИВНЫХ ВЕЩЕСТВ ИЗ РАСТИТЕЛЬНОГО СЫРЬЯ</w:t>
      </w:r>
      <w:r w:rsidRPr="00C75F82">
        <w:rPr>
          <w:rFonts w:ascii="Times New Roman" w:eastAsia="Times New Roman" w:hAnsi="Times New Roman" w:cs="Times New Roman"/>
          <w:color w:val="000000"/>
          <w:kern w:val="0"/>
          <w:sz w:val="28"/>
          <w:szCs w:val="28"/>
          <w:lang w:eastAsia="ru-RU" w:bidi="ru-RU"/>
        </w:rPr>
        <w:tab/>
      </w:r>
      <w:r w:rsidRPr="00C75F82">
        <w:rPr>
          <w:rFonts w:ascii="Times New Roman" w:eastAsia="Times New Roman" w:hAnsi="Times New Roman" w:cs="Times New Roman"/>
          <w:color w:val="000000"/>
          <w:kern w:val="0"/>
          <w:sz w:val="28"/>
          <w:szCs w:val="28"/>
          <w:lang w:val="uk-UA" w:eastAsia="uk-UA" w:bidi="uk-UA"/>
        </w:rPr>
        <w:t>з і</w:t>
      </w:r>
    </w:p>
    <w:p w:rsidR="00C75F82" w:rsidRPr="00C75F82" w:rsidRDefault="00C75F82" w:rsidP="00C75F82">
      <w:pPr>
        <w:numPr>
          <w:ilvl w:val="1"/>
          <w:numId w:val="9"/>
        </w:numPr>
        <w:tabs>
          <w:tab w:val="clear" w:pos="709"/>
          <w:tab w:val="left" w:pos="584"/>
          <w:tab w:val="right" w:pos="91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3" w:tooltip="Current Document">
        <w:r w:rsidRPr="00C75F82">
          <w:rPr>
            <w:rFonts w:ascii="Times New Roman" w:eastAsia="Times New Roman" w:hAnsi="Times New Roman" w:cs="Times New Roman"/>
            <w:color w:val="000000"/>
            <w:kern w:val="0"/>
            <w:sz w:val="28"/>
            <w:szCs w:val="28"/>
            <w:lang w:eastAsia="ru-RU" w:bidi="ru-RU"/>
          </w:rPr>
          <w:t>Обоснование выбора экстрагента</w:t>
        </w:r>
        <w:r w:rsidRPr="00C75F82">
          <w:rPr>
            <w:rFonts w:ascii="Times New Roman" w:eastAsia="Times New Roman" w:hAnsi="Times New Roman" w:cs="Times New Roman"/>
            <w:color w:val="000000"/>
            <w:kern w:val="0"/>
            <w:sz w:val="28"/>
            <w:szCs w:val="28"/>
            <w:lang w:eastAsia="ru-RU" w:bidi="ru-RU"/>
          </w:rPr>
          <w:tab/>
          <w:t>5}</w:t>
        </w:r>
      </w:hyperlink>
    </w:p>
    <w:p w:rsidR="00C75F82" w:rsidRPr="00C75F82" w:rsidRDefault="00C75F82" w:rsidP="00C75F82">
      <w:pPr>
        <w:numPr>
          <w:ilvl w:val="0"/>
          <w:numId w:val="10"/>
        </w:numPr>
        <w:tabs>
          <w:tab w:val="clear" w:pos="709"/>
          <w:tab w:val="left" w:pos="517"/>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Обоснование выбора композиций растительного сырья для</w:t>
      </w:r>
    </w:p>
    <w:p w:rsidR="00C75F82" w:rsidRPr="00C75F82" w:rsidRDefault="00C75F82" w:rsidP="00C75F82">
      <w:pPr>
        <w:tabs>
          <w:tab w:val="clear" w:pos="709"/>
          <w:tab w:val="right" w:pos="9109"/>
        </w:tabs>
        <w:suppressAutoHyphens w:val="0"/>
        <w:spacing w:after="0" w:line="442"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получения экстрактов</w:t>
      </w:r>
      <w:r w:rsidRPr="00C75F82">
        <w:rPr>
          <w:rFonts w:ascii="Times New Roman" w:eastAsia="Times New Roman" w:hAnsi="Times New Roman" w:cs="Times New Roman"/>
          <w:color w:val="000000"/>
          <w:kern w:val="0"/>
          <w:sz w:val="28"/>
          <w:szCs w:val="28"/>
          <w:lang w:eastAsia="ru-RU" w:bidi="ru-RU"/>
        </w:rPr>
        <w:tab/>
        <w:t>54</w:t>
      </w:r>
    </w:p>
    <w:p w:rsidR="00C75F82" w:rsidRPr="00C75F82" w:rsidRDefault="00C75F82" w:rsidP="00C75F82">
      <w:pPr>
        <w:numPr>
          <w:ilvl w:val="0"/>
          <w:numId w:val="10"/>
        </w:numPr>
        <w:tabs>
          <w:tab w:val="clear" w:pos="709"/>
          <w:tab w:val="left" w:pos="517"/>
        </w:tabs>
        <w:suppressAutoHyphens w:val="0"/>
        <w:spacing w:after="0" w:line="461"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Исследование влияния технологических факторов на процесс</w:t>
      </w:r>
    </w:p>
    <w:p w:rsidR="00C75F82" w:rsidRPr="00C75F82" w:rsidRDefault="00C75F82" w:rsidP="00C75F82">
      <w:pPr>
        <w:tabs>
          <w:tab w:val="clear" w:pos="709"/>
          <w:tab w:val="right" w:pos="91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получения водных экстрактов</w:t>
      </w:r>
      <w:r w:rsidRPr="00C75F82">
        <w:rPr>
          <w:rFonts w:ascii="Times New Roman" w:eastAsia="Times New Roman" w:hAnsi="Times New Roman" w:cs="Times New Roman"/>
          <w:color w:val="000000"/>
          <w:kern w:val="0"/>
          <w:sz w:val="28"/>
          <w:szCs w:val="28"/>
          <w:lang w:eastAsia="ru-RU" w:bidi="ru-RU"/>
        </w:rPr>
        <w:tab/>
        <w:t>55</w:t>
      </w:r>
      <w:r w:rsidRPr="00C75F82">
        <w:rPr>
          <w:rFonts w:ascii="Times New Roman" w:eastAsia="Times New Roman" w:hAnsi="Times New Roman" w:cs="Times New Roman"/>
          <w:color w:val="000000"/>
          <w:kern w:val="0"/>
          <w:sz w:val="28"/>
          <w:szCs w:val="28"/>
          <w:lang w:eastAsia="ru-RU" w:bidi="ru-RU"/>
        </w:rPr>
        <w:fldChar w:fldCharType="end"/>
      </w:r>
    </w:p>
    <w:p w:rsidR="00C75F82" w:rsidRPr="00C75F82" w:rsidRDefault="00C75F82" w:rsidP="00C75F82">
      <w:pPr>
        <w:numPr>
          <w:ilvl w:val="0"/>
          <w:numId w:val="10"/>
        </w:numPr>
        <w:tabs>
          <w:tab w:val="clear" w:pos="709"/>
          <w:tab w:val="left" w:pos="613"/>
          <w:tab w:val="right" w:pos="915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Оптимизация параметров экстрагирования биологически активных веществ из растительного сырья</w:t>
      </w:r>
      <w:r w:rsidRPr="00C75F82">
        <w:rPr>
          <w:rFonts w:ascii="Times New Roman" w:eastAsia="Times New Roman" w:hAnsi="Times New Roman" w:cs="Times New Roman"/>
          <w:color w:val="000000"/>
          <w:kern w:val="0"/>
          <w:sz w:val="28"/>
          <w:szCs w:val="28"/>
          <w:lang w:eastAsia="ru-RU" w:bidi="ru-RU"/>
        </w:rPr>
        <w:tab/>
        <w:t>61</w:t>
      </w:r>
    </w:p>
    <w:p w:rsidR="00C75F82" w:rsidRPr="00C75F82" w:rsidRDefault="00C75F82" w:rsidP="00C75F82">
      <w:pPr>
        <w:tabs>
          <w:tab w:val="clear" w:pos="709"/>
          <w:tab w:val="right" w:pos="9154"/>
        </w:tabs>
        <w:suppressAutoHyphens w:val="0"/>
        <w:spacing w:after="0" w:line="475" w:lineRule="exact"/>
        <w:ind w:right="720"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ГЛАВА 4. ИССЛЕДОВАНИЕ ВЛИЯНИЯ РАСТИТЕЛЬНЫХ ЭКСТРАКТОВ НА ПРОЦЕСС ФЕРМЕНТАЦИИ МОЛОКА КУЛЬТУРАМИ МОЛОЧНОКИСЛЫХ МИКРООРГАНИЗМОВ И БИФИДОБАКТЕРИЙ</w:t>
      </w:r>
      <w:r w:rsidRPr="00C75F82">
        <w:rPr>
          <w:rFonts w:ascii="Times New Roman" w:eastAsia="Times New Roman" w:hAnsi="Times New Roman" w:cs="Times New Roman"/>
          <w:color w:val="000000"/>
          <w:kern w:val="0"/>
          <w:sz w:val="28"/>
          <w:szCs w:val="28"/>
          <w:lang w:eastAsia="ru-RU" w:bidi="ru-RU"/>
        </w:rPr>
        <w:tab/>
        <w:t>72</w:t>
      </w:r>
    </w:p>
    <w:p w:rsidR="00C75F82" w:rsidRPr="00C75F82" w:rsidRDefault="00C75F82" w:rsidP="00C75F82">
      <w:pPr>
        <w:numPr>
          <w:ilvl w:val="1"/>
          <w:numId w:val="10"/>
        </w:numPr>
        <w:tabs>
          <w:tab w:val="clear" w:pos="709"/>
          <w:tab w:val="left" w:pos="613"/>
        </w:tabs>
        <w:suppressAutoHyphens w:val="0"/>
        <w:spacing w:after="0" w:line="47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Т еоретические предпосылки использования экстрактов в</w:t>
      </w:r>
    </w:p>
    <w:p w:rsidR="00C75F82" w:rsidRPr="00C75F82" w:rsidRDefault="00C75F82" w:rsidP="00C75F82">
      <w:pPr>
        <w:tabs>
          <w:tab w:val="clear" w:pos="709"/>
          <w:tab w:val="right" w:pos="9154"/>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fldChar w:fldCharType="begin"/>
      </w:r>
      <w:r w:rsidRPr="00C75F82">
        <w:rPr>
          <w:rFonts w:ascii="Times New Roman" w:eastAsia="Times New Roman" w:hAnsi="Times New Roman" w:cs="Times New Roman"/>
          <w:color w:val="000000"/>
          <w:kern w:val="0"/>
          <w:sz w:val="28"/>
          <w:szCs w:val="28"/>
          <w:lang w:eastAsia="ru-RU" w:bidi="ru-RU"/>
        </w:rPr>
        <w:instrText xml:space="preserve"> TOC \o "1-5" \h \z </w:instrText>
      </w:r>
      <w:r w:rsidRPr="00C75F82">
        <w:rPr>
          <w:rFonts w:ascii="Times New Roman" w:eastAsia="Times New Roman" w:hAnsi="Times New Roman" w:cs="Times New Roman"/>
          <w:color w:val="000000"/>
          <w:kern w:val="0"/>
          <w:sz w:val="28"/>
          <w:szCs w:val="28"/>
          <w:lang w:eastAsia="ru-RU" w:bidi="ru-RU"/>
        </w:rPr>
        <w:fldChar w:fldCharType="separate"/>
      </w:r>
      <w:r w:rsidRPr="00C75F82">
        <w:rPr>
          <w:rFonts w:ascii="Times New Roman" w:eastAsia="Times New Roman" w:hAnsi="Times New Roman" w:cs="Times New Roman"/>
          <w:color w:val="000000"/>
          <w:kern w:val="0"/>
          <w:sz w:val="28"/>
          <w:szCs w:val="28"/>
          <w:lang w:eastAsia="ru-RU" w:bidi="ru-RU"/>
        </w:rPr>
        <w:t xml:space="preserve">технологии </w:t>
      </w:r>
      <w:r w:rsidRPr="00C75F82">
        <w:rPr>
          <w:rFonts w:ascii="Times New Roman" w:eastAsia="Times New Roman" w:hAnsi="Times New Roman" w:cs="Times New Roman"/>
          <w:b/>
          <w:bCs/>
          <w:color w:val="000000"/>
          <w:kern w:val="0"/>
          <w:sz w:val="18"/>
          <w:szCs w:val="18"/>
          <w:lang w:eastAsia="ru-RU" w:bidi="ru-RU"/>
        </w:rPr>
        <w:t xml:space="preserve">КИСЛОМОЛОЧНЫХ </w:t>
      </w:r>
      <w:r w:rsidRPr="00C75F82">
        <w:rPr>
          <w:rFonts w:ascii="Times New Roman" w:eastAsia="Times New Roman" w:hAnsi="Times New Roman" w:cs="Times New Roman"/>
          <w:color w:val="000000"/>
          <w:kern w:val="0"/>
          <w:sz w:val="28"/>
          <w:szCs w:val="28"/>
          <w:lang w:eastAsia="ru-RU" w:bidi="ru-RU"/>
        </w:rPr>
        <w:t>Продуктов</w:t>
      </w:r>
      <w:r w:rsidRPr="00C75F82">
        <w:rPr>
          <w:rFonts w:ascii="Times New Roman" w:eastAsia="Times New Roman" w:hAnsi="Times New Roman" w:cs="Times New Roman"/>
          <w:color w:val="000000"/>
          <w:kern w:val="0"/>
          <w:sz w:val="28"/>
          <w:szCs w:val="28"/>
          <w:lang w:eastAsia="ru-RU" w:bidi="ru-RU"/>
        </w:rPr>
        <w:tab/>
        <w:t>72</w:t>
      </w:r>
    </w:p>
    <w:p w:rsidR="00C75F82" w:rsidRPr="00C75F82" w:rsidRDefault="00C75F82" w:rsidP="00C75F82">
      <w:pPr>
        <w:numPr>
          <w:ilvl w:val="1"/>
          <w:numId w:val="10"/>
        </w:numPr>
        <w:tabs>
          <w:tab w:val="clear" w:pos="709"/>
          <w:tab w:val="left" w:pos="61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Изучение влияния растительных экстрактов на развитие</w:t>
      </w:r>
    </w:p>
    <w:p w:rsidR="00C75F82" w:rsidRPr="00C75F82" w:rsidRDefault="00C75F82" w:rsidP="00C75F82">
      <w:pPr>
        <w:tabs>
          <w:tab w:val="clear" w:pos="709"/>
          <w:tab w:val="right" w:pos="915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молочнокислых микроорганизмов</w:t>
      </w:r>
      <w:r w:rsidRPr="00C75F82">
        <w:rPr>
          <w:rFonts w:ascii="Times New Roman" w:eastAsia="Times New Roman" w:hAnsi="Times New Roman" w:cs="Times New Roman"/>
          <w:color w:val="000000"/>
          <w:kern w:val="0"/>
          <w:sz w:val="28"/>
          <w:szCs w:val="28"/>
          <w:lang w:eastAsia="ru-RU" w:bidi="ru-RU"/>
        </w:rPr>
        <w:tab/>
        <w:t>73</w:t>
      </w:r>
    </w:p>
    <w:p w:rsidR="00C75F82" w:rsidRPr="00C75F82" w:rsidRDefault="00C75F82" w:rsidP="00C75F82">
      <w:pPr>
        <w:numPr>
          <w:ilvl w:val="1"/>
          <w:numId w:val="10"/>
        </w:numPr>
        <w:tabs>
          <w:tab w:val="clear" w:pos="709"/>
          <w:tab w:val="left" w:pos="61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Влияние дозы вносимых растительных экстрактов на процесс</w:t>
      </w:r>
    </w:p>
    <w:p w:rsidR="00C75F82" w:rsidRPr="00C75F82" w:rsidRDefault="00C75F82" w:rsidP="00C75F82">
      <w:pPr>
        <w:tabs>
          <w:tab w:val="clear" w:pos="709"/>
          <w:tab w:val="right" w:pos="915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сквашивания</w:t>
      </w:r>
      <w:r w:rsidRPr="00C75F82">
        <w:rPr>
          <w:rFonts w:ascii="Times New Roman" w:eastAsia="Times New Roman" w:hAnsi="Times New Roman" w:cs="Times New Roman"/>
          <w:color w:val="000000"/>
          <w:kern w:val="0"/>
          <w:sz w:val="28"/>
          <w:szCs w:val="28"/>
          <w:lang w:eastAsia="ru-RU" w:bidi="ru-RU"/>
        </w:rPr>
        <w:tab/>
        <w:t>77</w:t>
      </w:r>
    </w:p>
    <w:p w:rsidR="00C75F82" w:rsidRPr="00C75F82" w:rsidRDefault="00C75F82" w:rsidP="00C75F82">
      <w:pPr>
        <w:numPr>
          <w:ilvl w:val="1"/>
          <w:numId w:val="10"/>
        </w:numPr>
        <w:tabs>
          <w:tab w:val="clear" w:pos="709"/>
          <w:tab w:val="left" w:pos="531"/>
          <w:tab w:val="right" w:pos="91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7" w:tooltip="Current Document">
        <w:r w:rsidRPr="00C75F82">
          <w:rPr>
            <w:rFonts w:ascii="Times New Roman" w:eastAsia="Times New Roman" w:hAnsi="Times New Roman" w:cs="Times New Roman"/>
            <w:color w:val="000000"/>
            <w:kern w:val="0"/>
            <w:sz w:val="28"/>
            <w:szCs w:val="28"/>
            <w:lang w:eastAsia="ru-RU" w:bidi="ru-RU"/>
          </w:rPr>
          <w:t>Влияние количества вносимой закваски на процесс сквашивания</w:t>
        </w:r>
        <w:r w:rsidRPr="00C75F82">
          <w:rPr>
            <w:rFonts w:ascii="Times New Roman" w:eastAsia="Times New Roman" w:hAnsi="Times New Roman" w:cs="Times New Roman"/>
            <w:color w:val="000000"/>
            <w:kern w:val="0"/>
            <w:sz w:val="28"/>
            <w:szCs w:val="28"/>
            <w:lang w:eastAsia="ru-RU" w:bidi="ru-RU"/>
          </w:rPr>
          <w:tab/>
          <w:t>90</w:t>
        </w:r>
      </w:hyperlink>
    </w:p>
    <w:p w:rsidR="00C75F82" w:rsidRPr="00C75F82" w:rsidRDefault="00C75F82" w:rsidP="00C75F82">
      <w:pPr>
        <w:numPr>
          <w:ilvl w:val="1"/>
          <w:numId w:val="10"/>
        </w:numPr>
        <w:tabs>
          <w:tab w:val="clear" w:pos="709"/>
          <w:tab w:val="left" w:pos="61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Изучение процесса сквашивания молока с добавлением</w:t>
      </w:r>
    </w:p>
    <w:p w:rsidR="00C75F82" w:rsidRPr="00C75F82" w:rsidRDefault="00C75F82" w:rsidP="00C75F82">
      <w:pPr>
        <w:tabs>
          <w:tab w:val="clear" w:pos="709"/>
          <w:tab w:val="right" w:pos="91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растительных экстрактов и различной массовой доли жира</w:t>
      </w:r>
      <w:r w:rsidRPr="00C75F82">
        <w:rPr>
          <w:rFonts w:ascii="Times New Roman" w:eastAsia="Times New Roman" w:hAnsi="Times New Roman" w:cs="Times New Roman"/>
          <w:color w:val="000000"/>
          <w:kern w:val="0"/>
          <w:sz w:val="28"/>
          <w:szCs w:val="28"/>
          <w:lang w:eastAsia="ru-RU" w:bidi="ru-RU"/>
        </w:rPr>
        <w:tab/>
        <w:t>94</w:t>
      </w:r>
    </w:p>
    <w:p w:rsidR="00C75F82" w:rsidRPr="00C75F82" w:rsidRDefault="00C75F82" w:rsidP="00C75F82">
      <w:pPr>
        <w:numPr>
          <w:ilvl w:val="1"/>
          <w:numId w:val="10"/>
        </w:numPr>
        <w:tabs>
          <w:tab w:val="clear" w:pos="709"/>
          <w:tab w:val="left" w:pos="5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Изучение влияния стабилизатора консистенции и вкусоароматических наполнителей на органолептические показатели кисломолочных напитков</w:t>
      </w:r>
    </w:p>
    <w:p w:rsidR="00C75F82" w:rsidRPr="00C75F82" w:rsidRDefault="00C75F82" w:rsidP="00C75F82">
      <w:pPr>
        <w:tabs>
          <w:tab w:val="clear" w:pos="709"/>
          <w:tab w:val="right" w:pos="91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с экстрактами</w:t>
      </w:r>
      <w:r w:rsidRPr="00C75F82">
        <w:rPr>
          <w:rFonts w:ascii="Times New Roman" w:eastAsia="Times New Roman" w:hAnsi="Times New Roman" w:cs="Times New Roman"/>
          <w:color w:val="000000"/>
          <w:kern w:val="0"/>
          <w:sz w:val="28"/>
          <w:szCs w:val="28"/>
          <w:lang w:eastAsia="ru-RU" w:bidi="ru-RU"/>
        </w:rPr>
        <w:tab/>
      </w:r>
      <w:r w:rsidRPr="00C75F82">
        <w:rPr>
          <w:rFonts w:ascii="Times New Roman" w:eastAsia="Times New Roman" w:hAnsi="Times New Roman" w:cs="Times New Roman"/>
          <w:color w:val="000000"/>
          <w:kern w:val="0"/>
          <w:sz w:val="28"/>
          <w:szCs w:val="28"/>
          <w:lang w:val="en-US" w:eastAsia="en-US" w:bidi="en-US"/>
        </w:rPr>
        <w:t>9g</w:t>
      </w:r>
    </w:p>
    <w:p w:rsidR="00C75F82" w:rsidRPr="00C75F82" w:rsidRDefault="00C75F82" w:rsidP="00C75F82">
      <w:pPr>
        <w:numPr>
          <w:ilvl w:val="1"/>
          <w:numId w:val="10"/>
        </w:numPr>
        <w:tabs>
          <w:tab w:val="clear" w:pos="709"/>
          <w:tab w:val="left" w:pos="61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Исследование хранимоспособности кисломолочных напитков с</w:t>
      </w:r>
    </w:p>
    <w:p w:rsidR="00C75F82" w:rsidRPr="00C75F82" w:rsidRDefault="00C75F82" w:rsidP="00C75F82">
      <w:pPr>
        <w:tabs>
          <w:tab w:val="clear" w:pos="709"/>
          <w:tab w:val="right" w:pos="91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экстрактами растительного сырья</w:t>
      </w:r>
      <w:r w:rsidRPr="00C75F82">
        <w:rPr>
          <w:rFonts w:ascii="Times New Roman" w:eastAsia="Times New Roman" w:hAnsi="Times New Roman" w:cs="Times New Roman"/>
          <w:color w:val="000000"/>
          <w:kern w:val="0"/>
          <w:sz w:val="28"/>
          <w:szCs w:val="28"/>
          <w:lang w:eastAsia="ru-RU" w:bidi="ru-RU"/>
        </w:rPr>
        <w:tab/>
        <w:t>106</w:t>
      </w:r>
    </w:p>
    <w:p w:rsidR="00C75F82" w:rsidRPr="00C75F82" w:rsidRDefault="00C75F82" w:rsidP="00C75F82">
      <w:pPr>
        <w:tabs>
          <w:tab w:val="clear" w:pos="709"/>
          <w:tab w:val="right" w:pos="8490"/>
        </w:tabs>
        <w:suppressAutoHyphens w:val="0"/>
        <w:spacing w:after="0" w:line="480" w:lineRule="exact"/>
        <w:ind w:right="720"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ГЛАВА 5. ТЕХНОЛОГИЯ ПРОИЗВОДСТВА КИСЛОМОЛОЧНЫХ НАПИТКОВ, ОБОГАЩЕННЫХ БАВ РАСТИТЕЛЬНЫХ ЭКСТРАКТОВ</w:t>
      </w:r>
      <w:r w:rsidRPr="00C75F82">
        <w:rPr>
          <w:rFonts w:ascii="Times New Roman" w:eastAsia="Times New Roman" w:hAnsi="Times New Roman" w:cs="Times New Roman"/>
          <w:color w:val="000000"/>
          <w:kern w:val="0"/>
          <w:sz w:val="28"/>
          <w:szCs w:val="28"/>
          <w:lang w:eastAsia="ru-RU" w:bidi="ru-RU"/>
        </w:rPr>
        <w:tab/>
        <w:t>109</w:t>
      </w:r>
    </w:p>
    <w:p w:rsidR="00C75F82" w:rsidRPr="00C75F82" w:rsidRDefault="00C75F82" w:rsidP="00C75F82">
      <w:pPr>
        <w:numPr>
          <w:ilvl w:val="0"/>
          <w:numId w:val="11"/>
        </w:numPr>
        <w:tabs>
          <w:tab w:val="clear" w:pos="709"/>
          <w:tab w:val="left" w:pos="8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Обоснование технологических параметров производства</w:t>
      </w:r>
    </w:p>
    <w:p w:rsidR="00C75F82" w:rsidRPr="00C75F82" w:rsidRDefault="00C75F82" w:rsidP="00C75F82">
      <w:pPr>
        <w:tabs>
          <w:tab w:val="clear" w:pos="709"/>
          <w:tab w:val="right" w:pos="91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кисломолочных напитков</w:t>
      </w:r>
      <w:r w:rsidRPr="00C75F82">
        <w:rPr>
          <w:rFonts w:ascii="Times New Roman" w:eastAsia="Times New Roman" w:hAnsi="Times New Roman" w:cs="Times New Roman"/>
          <w:color w:val="000000"/>
          <w:kern w:val="0"/>
          <w:sz w:val="28"/>
          <w:szCs w:val="28"/>
          <w:lang w:eastAsia="ru-RU" w:bidi="ru-RU"/>
        </w:rPr>
        <w:tab/>
        <w:t>109</w:t>
      </w:r>
    </w:p>
    <w:p w:rsidR="00C75F82" w:rsidRPr="00C75F82" w:rsidRDefault="00C75F82" w:rsidP="00C75F82">
      <w:pPr>
        <w:numPr>
          <w:ilvl w:val="0"/>
          <w:numId w:val="11"/>
        </w:numPr>
        <w:tabs>
          <w:tab w:val="clear" w:pos="709"/>
          <w:tab w:val="left" w:pos="61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Т ехнологический регламент и аппаратурное оформление</w:t>
      </w:r>
    </w:p>
    <w:p w:rsidR="00C75F82" w:rsidRPr="00C75F82" w:rsidRDefault="00C75F82" w:rsidP="00C75F82">
      <w:pPr>
        <w:tabs>
          <w:tab w:val="clear" w:pos="709"/>
          <w:tab w:val="right" w:pos="91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получения кисломолочных напитков</w:t>
      </w:r>
      <w:r w:rsidRPr="00C75F82">
        <w:rPr>
          <w:rFonts w:ascii="Times New Roman" w:eastAsia="Times New Roman" w:hAnsi="Times New Roman" w:cs="Times New Roman"/>
          <w:color w:val="000000"/>
          <w:kern w:val="0"/>
          <w:sz w:val="28"/>
          <w:szCs w:val="28"/>
          <w:lang w:eastAsia="ru-RU" w:bidi="ru-RU"/>
        </w:rPr>
        <w:tab/>
        <w:t>НО</w:t>
      </w:r>
    </w:p>
    <w:p w:rsidR="00C75F82" w:rsidRPr="00C75F82" w:rsidRDefault="00C75F82" w:rsidP="00C75F82">
      <w:pPr>
        <w:numPr>
          <w:ilvl w:val="0"/>
          <w:numId w:val="11"/>
        </w:numPr>
        <w:tabs>
          <w:tab w:val="clear" w:pos="709"/>
          <w:tab w:val="left" w:pos="8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Анализ экономической эффективности производства</w:t>
      </w:r>
    </w:p>
    <w:p w:rsidR="00C75F82" w:rsidRPr="00C75F82" w:rsidRDefault="00C75F82" w:rsidP="00C75F82">
      <w:pPr>
        <w:tabs>
          <w:tab w:val="clear" w:pos="709"/>
          <w:tab w:val="right" w:pos="91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кисломолочных напитков с экстрактами БАВ растительного сырья</w:t>
      </w:r>
      <w:r w:rsidRPr="00C75F82">
        <w:rPr>
          <w:rFonts w:ascii="Times New Roman" w:eastAsia="Times New Roman" w:hAnsi="Times New Roman" w:cs="Times New Roman"/>
          <w:color w:val="000000"/>
          <w:kern w:val="0"/>
          <w:sz w:val="28"/>
          <w:szCs w:val="28"/>
          <w:lang w:eastAsia="ru-RU" w:bidi="ru-RU"/>
        </w:rPr>
        <w:tab/>
        <w:t>122</w:t>
      </w:r>
    </w:p>
    <w:p w:rsidR="00C75F82" w:rsidRPr="00C75F82" w:rsidRDefault="00C75F82" w:rsidP="00C75F82">
      <w:pPr>
        <w:numPr>
          <w:ilvl w:val="0"/>
          <w:numId w:val="11"/>
        </w:numPr>
        <w:tabs>
          <w:tab w:val="clear" w:pos="709"/>
          <w:tab w:val="left" w:pos="613"/>
          <w:tab w:val="right" w:pos="9154"/>
        </w:tabs>
        <w:suppressAutoHyphens w:val="0"/>
        <w:spacing w:after="244" w:line="480" w:lineRule="exact"/>
        <w:jc w:val="left"/>
        <w:rPr>
          <w:rFonts w:ascii="Times New Roman" w:eastAsia="Times New Roman" w:hAnsi="Times New Roman" w:cs="Times New Roman"/>
          <w:color w:val="000000"/>
          <w:kern w:val="0"/>
          <w:sz w:val="28"/>
          <w:szCs w:val="28"/>
          <w:lang w:eastAsia="ru-RU" w:bidi="ru-RU"/>
        </w:rPr>
      </w:pPr>
      <w:hyperlink w:anchor="bookmark48" w:tooltip="Current Document">
        <w:r w:rsidRPr="00C75F82">
          <w:rPr>
            <w:rFonts w:ascii="Times New Roman" w:eastAsia="Times New Roman" w:hAnsi="Times New Roman" w:cs="Times New Roman"/>
            <w:color w:val="000000"/>
            <w:kern w:val="0"/>
            <w:sz w:val="28"/>
            <w:szCs w:val="28"/>
            <w:lang w:eastAsia="ru-RU" w:bidi="ru-RU"/>
          </w:rPr>
          <w:t>Качество и безопасность проектируемых продуктов</w:t>
        </w:r>
        <w:r w:rsidRPr="00C75F82">
          <w:rPr>
            <w:rFonts w:ascii="Times New Roman" w:eastAsia="Times New Roman" w:hAnsi="Times New Roman" w:cs="Times New Roman"/>
            <w:color w:val="000000"/>
            <w:kern w:val="0"/>
            <w:sz w:val="28"/>
            <w:szCs w:val="28"/>
            <w:lang w:eastAsia="ru-RU" w:bidi="ru-RU"/>
          </w:rPr>
          <w:tab/>
          <w:t>124</w:t>
        </w:r>
      </w:hyperlink>
      <w:r w:rsidRPr="00C75F82">
        <w:rPr>
          <w:rFonts w:ascii="Times New Roman" w:eastAsia="Times New Roman" w:hAnsi="Times New Roman" w:cs="Times New Roman"/>
          <w:color w:val="000000"/>
          <w:kern w:val="0"/>
          <w:sz w:val="28"/>
          <w:szCs w:val="28"/>
          <w:lang w:eastAsia="ru-RU" w:bidi="ru-RU"/>
        </w:rPr>
        <w:t xml:space="preserve"> </w:t>
      </w:r>
      <w:hyperlink w:anchor="bookmark49" w:tooltip="Current Document">
        <w:r w:rsidRPr="00C75F82">
          <w:rPr>
            <w:rFonts w:ascii="Times New Roman" w:eastAsia="Times New Roman" w:hAnsi="Times New Roman" w:cs="Times New Roman"/>
            <w:color w:val="000000"/>
            <w:kern w:val="0"/>
            <w:sz w:val="28"/>
            <w:szCs w:val="28"/>
            <w:lang w:eastAsia="ru-RU" w:bidi="ru-RU"/>
          </w:rPr>
          <w:t>5.4.1 Выбор критических контрольных точек технологического</w:t>
        </w:r>
      </w:hyperlink>
    </w:p>
    <w:p w:rsidR="00C75F82" w:rsidRPr="00C75F82" w:rsidRDefault="00C75F82" w:rsidP="00C75F82">
      <w:pPr>
        <w:tabs>
          <w:tab w:val="clear" w:pos="709"/>
          <w:tab w:val="right" w:pos="921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процесса производства напитков</w:t>
      </w:r>
      <w:r w:rsidRPr="00C75F82">
        <w:rPr>
          <w:rFonts w:ascii="Times New Roman" w:eastAsia="Times New Roman" w:hAnsi="Times New Roman" w:cs="Times New Roman"/>
          <w:color w:val="000000"/>
          <w:kern w:val="0"/>
          <w:sz w:val="28"/>
          <w:szCs w:val="28"/>
          <w:lang w:eastAsia="ru-RU" w:bidi="ru-RU"/>
        </w:rPr>
        <w:tab/>
        <w:t>130</w:t>
      </w:r>
    </w:p>
    <w:p w:rsidR="00C75F82" w:rsidRPr="00C75F82" w:rsidRDefault="00C75F82" w:rsidP="00C75F82">
      <w:pPr>
        <w:tabs>
          <w:tab w:val="clear" w:pos="709"/>
          <w:tab w:val="right" w:pos="921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52" w:tooltip="Current Document">
        <w:r w:rsidRPr="00C75F82">
          <w:rPr>
            <w:rFonts w:ascii="Times New Roman" w:eastAsia="Times New Roman" w:hAnsi="Times New Roman" w:cs="Times New Roman"/>
            <w:color w:val="000000"/>
            <w:kern w:val="0"/>
            <w:sz w:val="28"/>
            <w:szCs w:val="28"/>
            <w:lang w:eastAsia="ru-RU" w:bidi="ru-RU"/>
          </w:rPr>
          <w:t>Выводы</w:t>
        </w:r>
        <w:r w:rsidRPr="00C75F82">
          <w:rPr>
            <w:rFonts w:ascii="Times New Roman" w:eastAsia="Times New Roman" w:hAnsi="Times New Roman" w:cs="Times New Roman"/>
            <w:color w:val="000000"/>
            <w:kern w:val="0"/>
            <w:sz w:val="28"/>
            <w:szCs w:val="28"/>
            <w:lang w:eastAsia="ru-RU" w:bidi="ru-RU"/>
          </w:rPr>
          <w:tab/>
          <w:t>1зз</w:t>
        </w:r>
      </w:hyperlink>
    </w:p>
    <w:p w:rsidR="00C75F82" w:rsidRPr="00C75F82" w:rsidRDefault="00C75F82" w:rsidP="00C75F82">
      <w:pPr>
        <w:tabs>
          <w:tab w:val="clear" w:pos="709"/>
          <w:tab w:val="right" w:pos="921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Список использованных источников</w:t>
      </w:r>
      <w:r w:rsidRPr="00C75F82">
        <w:rPr>
          <w:rFonts w:ascii="Times New Roman" w:eastAsia="Times New Roman" w:hAnsi="Times New Roman" w:cs="Times New Roman"/>
          <w:color w:val="000000"/>
          <w:kern w:val="0"/>
          <w:sz w:val="28"/>
          <w:szCs w:val="28"/>
          <w:lang w:eastAsia="ru-RU" w:bidi="ru-RU"/>
        </w:rPr>
        <w:tab/>
        <w:t>135</w:t>
      </w:r>
    </w:p>
    <w:p w:rsidR="00C75F82" w:rsidRPr="00C75F82" w:rsidRDefault="00C75F82" w:rsidP="00C75F82">
      <w:pPr>
        <w:tabs>
          <w:tab w:val="clear" w:pos="709"/>
          <w:tab w:val="right" w:pos="921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C75F82" w:rsidRPr="00C75F82" w:rsidSect="00C75F82">
          <w:headerReference w:type="even" r:id="rId9"/>
          <w:headerReference w:type="default" r:id="rId10"/>
          <w:type w:val="continuous"/>
          <w:pgSz w:w="11102" w:h="16282"/>
          <w:pgMar w:top="820" w:right="933" w:bottom="1050" w:left="847" w:header="0" w:footer="3" w:gutter="0"/>
          <w:cols w:space="720"/>
          <w:noEndnote/>
          <w:docGrid w:linePitch="360"/>
        </w:sectPr>
      </w:pPr>
      <w:r w:rsidRPr="00C75F82">
        <w:rPr>
          <w:rFonts w:ascii="Times New Roman" w:eastAsia="Times New Roman" w:hAnsi="Times New Roman" w:cs="Times New Roman"/>
          <w:color w:val="000000"/>
          <w:kern w:val="0"/>
          <w:sz w:val="28"/>
          <w:szCs w:val="28"/>
          <w:lang w:eastAsia="ru-RU" w:bidi="ru-RU"/>
        </w:rPr>
        <w:t>Приложения</w:t>
      </w:r>
      <w:r w:rsidRPr="00C75F82">
        <w:rPr>
          <w:rFonts w:ascii="Times New Roman" w:eastAsia="Times New Roman" w:hAnsi="Times New Roman" w:cs="Times New Roman"/>
          <w:color w:val="000000"/>
          <w:kern w:val="0"/>
          <w:sz w:val="28"/>
          <w:szCs w:val="28"/>
          <w:lang w:eastAsia="ru-RU" w:bidi="ru-RU"/>
        </w:rPr>
        <w:tab/>
        <w:t>151</w:t>
      </w:r>
      <w:r w:rsidRPr="00C75F82">
        <w:rPr>
          <w:rFonts w:ascii="Times New Roman" w:eastAsia="Times New Roman" w:hAnsi="Times New Roman" w:cs="Times New Roman"/>
          <w:color w:val="000000"/>
          <w:kern w:val="0"/>
          <w:sz w:val="28"/>
          <w:szCs w:val="28"/>
          <w:lang w:eastAsia="ru-RU" w:bidi="ru-RU"/>
        </w:rPr>
        <w:fldChar w:fldCharType="end"/>
      </w:r>
    </w:p>
    <w:p w:rsidR="00C75F82" w:rsidRPr="00C75F82" w:rsidRDefault="00C75F82" w:rsidP="00C75F82">
      <w:pPr>
        <w:tabs>
          <w:tab w:val="clear" w:pos="709"/>
        </w:tabs>
        <w:suppressAutoHyphens w:val="0"/>
        <w:spacing w:after="12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C75F82">
        <w:rPr>
          <w:rFonts w:ascii="Times New Roman" w:eastAsia="Times New Roman" w:hAnsi="Times New Roman" w:cs="Times New Roman"/>
          <w:b/>
          <w:bCs/>
          <w:color w:val="000000"/>
          <w:kern w:val="0"/>
          <w:sz w:val="28"/>
          <w:szCs w:val="28"/>
          <w:lang w:eastAsia="ru-RU" w:bidi="ru-RU"/>
        </w:rPr>
        <w:t>ВВЕДЕНИЕ</w:t>
      </w:r>
    </w:p>
    <w:p w:rsidR="00C75F82" w:rsidRPr="00C75F82" w:rsidRDefault="00C75F82" w:rsidP="00C75F8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По данным института питания РАМН у большинства населения России выявлены нарушения полноценного питания, обусловленные как неблагоприятной экологической обстановкой, недостаточным потреблением пищевых веществ, так и нарушением их пищевого статуса, т. е. дефицитом потребления растительных жиров, полиненасыщенных жирных кислот, фосфолипидов, полноценных белков, витаминов, антиоксидантов, минеральных веществ [11, 61, 84, 98].</w:t>
      </w:r>
    </w:p>
    <w:p w:rsidR="00C75F82" w:rsidRPr="00C75F82" w:rsidRDefault="00C75F82" w:rsidP="00C75F8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Создание и включение в рацион питания человека новых пищевых функциональных и комбинированных продуктов позволит повысить защитные функции организма и нормализовать его пищевой статус [11, 32, 84, 120, 122]. В последнее время этим вопросам уделяется большое внимание [41, 50, 59]. Все большее значение приобретают комбинированные кисломолочные продукты с применением растительного сырья [</w:t>
      </w:r>
      <w:r w:rsidRPr="00C75F82">
        <w:rPr>
          <w:rFonts w:ascii="Times New Roman" w:eastAsia="Times New Roman" w:hAnsi="Times New Roman" w:cs="Times New Roman"/>
          <w:color w:val="000000"/>
          <w:kern w:val="0"/>
          <w:sz w:val="28"/>
          <w:lang w:eastAsia="ru-RU" w:bidi="ru-RU"/>
        </w:rPr>
        <w:t>10</w:t>
      </w:r>
      <w:r w:rsidRPr="00C75F82">
        <w:rPr>
          <w:rFonts w:ascii="Times New Roman" w:eastAsia="Times New Roman" w:hAnsi="Times New Roman" w:cs="Times New Roman"/>
          <w:color w:val="000000"/>
          <w:kern w:val="0"/>
          <w:sz w:val="28"/>
          <w:szCs w:val="28"/>
          <w:lang w:eastAsia="ru-RU" w:bidi="ru-RU"/>
        </w:rPr>
        <w:t>, 17, 19, 119, 121].</w:t>
      </w:r>
    </w:p>
    <w:p w:rsidR="00C75F82" w:rsidRPr="00C75F82" w:rsidRDefault="00C75F82" w:rsidP="00C75F8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Растения издавна используются как для лечения, так и для профилактики многих заболеваний, в том числе таких широко распространенных, как сердечно-сосудистые нарушения, желудочно</w:t>
      </w:r>
      <w:r w:rsidRPr="00C75F82">
        <w:rPr>
          <w:rFonts w:ascii="Times New Roman" w:eastAsia="Times New Roman" w:hAnsi="Times New Roman" w:cs="Times New Roman"/>
          <w:color w:val="000000"/>
          <w:kern w:val="0"/>
          <w:sz w:val="28"/>
          <w:szCs w:val="28"/>
          <w:lang w:eastAsia="ru-RU" w:bidi="ru-RU"/>
        </w:rPr>
        <w:softHyphen/>
        <w:t xml:space="preserve">кишечные, нервные, кожные и другие болезни различного происхождения [30]. Популярность использования растительного сырья в кисломолочных продуктах заключается в широком спектре биологически активных веществ входящих в их состав. Такими веществами являются витамины, флавоноиды, антиоксиданты, дубильные вещества, макро- и микроэлементы. Использование в производстве современных молочных продуктов биологически активных веществ природного происхождения является перспективным направлением, так как все больше людей начинают заботиться о своем здоровье, ведут здоровый образ жизни, это становится модно и престижно [57, </w:t>
      </w:r>
      <w:r w:rsidRPr="00C75F82">
        <w:rPr>
          <w:rFonts w:ascii="Times New Roman" w:eastAsia="Times New Roman" w:hAnsi="Times New Roman" w:cs="Times New Roman"/>
          <w:color w:val="000000"/>
          <w:kern w:val="0"/>
          <w:sz w:val="28"/>
          <w:lang w:eastAsia="ru-RU" w:bidi="ru-RU"/>
        </w:rPr>
        <w:t>86</w:t>
      </w:r>
      <w:r w:rsidRPr="00C75F82">
        <w:rPr>
          <w:rFonts w:ascii="Times New Roman" w:eastAsia="Times New Roman" w:hAnsi="Times New Roman" w:cs="Times New Roman"/>
          <w:color w:val="000000"/>
          <w:kern w:val="0"/>
          <w:sz w:val="28"/>
          <w:szCs w:val="28"/>
          <w:lang w:eastAsia="ru-RU" w:bidi="ru-RU"/>
        </w:rPr>
        <w:t>, 125]. И люди ищут способы поддержания и сохранения здоровья. Одним из таких способов является здоровое питание. Все чаще люди обращаются к растениям, как к безопасной альтернативе</w:t>
      </w:r>
    </w:p>
    <w:p w:rsidR="00C75F82" w:rsidRPr="00C75F82" w:rsidRDefault="00C75F82" w:rsidP="00C75F82">
      <w:pPr>
        <w:tabs>
          <w:tab w:val="clear" w:pos="709"/>
        </w:tabs>
        <w:suppressAutoHyphens w:val="0"/>
        <w:spacing w:after="52" w:line="280" w:lineRule="exact"/>
        <w:ind w:firstLine="0"/>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химически синтезированных препаратов.</w:t>
      </w:r>
    </w:p>
    <w:p w:rsidR="00C75F82" w:rsidRPr="00C75F82" w:rsidRDefault="00C75F82" w:rsidP="00C75F82">
      <w:pPr>
        <w:tabs>
          <w:tab w:val="clear" w:pos="709"/>
        </w:tabs>
        <w:suppressAutoHyphens w:val="0"/>
        <w:spacing w:after="0" w:line="466" w:lineRule="exact"/>
        <w:ind w:firstLine="80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Сочетание молочнокислой микрофлоры и биоактивных веществ растительного происхождения позволит значительно расширить гамму функциональных продуктов.</w:t>
      </w:r>
    </w:p>
    <w:p w:rsidR="00C75F82" w:rsidRPr="00C75F82" w:rsidRDefault="00C75F82" w:rsidP="00C75F82">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 xml:space="preserve">Теоретические и практические основы создания комбинированных продуктов изложены в трудах Голубевой Л. В., Захаровой Л. М., Зобковой 3. С., Курчаевой Е. Е., Мельниковой Е, И., Полянского К. К., Тихомировой Н. А., Хамагаевой И. С., Харитонова В. Д., Храмцова А. Г., </w:t>
      </w:r>
      <w:r w:rsidRPr="00C75F82">
        <w:rPr>
          <w:rFonts w:ascii="Times New Roman" w:eastAsia="Times New Roman" w:hAnsi="Times New Roman" w:cs="Times New Roman"/>
          <w:color w:val="000000"/>
          <w:kern w:val="0"/>
          <w:sz w:val="28"/>
          <w:szCs w:val="28"/>
          <w:lang w:val="en-US" w:eastAsia="en-US" w:bidi="en-US"/>
        </w:rPr>
        <w:t>Gordon</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xml:space="preserve">Т., </w:t>
      </w:r>
      <w:r w:rsidRPr="00C75F82">
        <w:rPr>
          <w:rFonts w:ascii="Times New Roman" w:eastAsia="Times New Roman" w:hAnsi="Times New Roman" w:cs="Times New Roman"/>
          <w:color w:val="000000"/>
          <w:kern w:val="0"/>
          <w:sz w:val="28"/>
          <w:szCs w:val="28"/>
          <w:lang w:val="en-US" w:eastAsia="en-US" w:bidi="en-US"/>
        </w:rPr>
        <w:t>Ruliland</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xml:space="preserve">Р., </w:t>
      </w:r>
      <w:r w:rsidRPr="00C75F82">
        <w:rPr>
          <w:rFonts w:ascii="Times New Roman" w:eastAsia="Times New Roman" w:hAnsi="Times New Roman" w:cs="Times New Roman"/>
          <w:color w:val="000000"/>
          <w:kern w:val="0"/>
          <w:sz w:val="28"/>
          <w:szCs w:val="28"/>
          <w:lang w:val="en-US" w:eastAsia="en-US" w:bidi="en-US"/>
        </w:rPr>
        <w:t>Sack</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Н. и других отечественных и зарубежных ученых. Объем производства комбинированных продуктов постоянно растет, вследствие того, что развитие данного направления позволяет экономить дефици гные ресурсы, повысить пищевую и биологическую ценность получаемых продуктов и значительно расширить ассортимент. Следовательно, исследования направленные на создание комбинированных продуктов, является перспективным, вследствие актуальной проблемы истощения традиционных пищевых ресурсов.</w:t>
      </w:r>
    </w:p>
    <w:p w:rsidR="00C75F82" w:rsidRPr="00C75F82" w:rsidRDefault="00C75F82" w:rsidP="00C75F82">
      <w:pPr>
        <w:tabs>
          <w:tab w:val="clear" w:pos="709"/>
        </w:tabs>
        <w:suppressAutoHyphens w:val="0"/>
        <w:spacing w:after="0" w:line="470" w:lineRule="exact"/>
        <w:ind w:firstLine="80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Целью работы является изучение закономерностей экстракции биологически активных веществ из растительного сырья и их применения в технологии получения кисломолочных напитков.</w:t>
      </w:r>
    </w:p>
    <w:p w:rsidR="00C75F82" w:rsidRPr="00C75F82" w:rsidRDefault="00C75F82" w:rsidP="00C75F82">
      <w:pPr>
        <w:tabs>
          <w:tab w:val="clear" w:pos="709"/>
        </w:tabs>
        <w:suppressAutoHyphens w:val="0"/>
        <w:spacing w:after="0" w:line="442" w:lineRule="exact"/>
        <w:ind w:firstLine="800"/>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На защиту выносятся следующие основные положения и результаты работы:</w:t>
      </w:r>
    </w:p>
    <w:p w:rsidR="00C75F82" w:rsidRPr="00C75F82" w:rsidRDefault="00C75F82" w:rsidP="00C75F82">
      <w:pPr>
        <w:numPr>
          <w:ilvl w:val="0"/>
          <w:numId w:val="12"/>
        </w:numPr>
        <w:tabs>
          <w:tab w:val="clear" w:pos="709"/>
          <w:tab w:val="left" w:pos="783"/>
        </w:tabs>
        <w:suppressAutoHyphens w:val="0"/>
        <w:spacing w:after="0" w:line="461"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математические модели и оптимальные параметры процесса экстрагирования БАВ из растительного сырья;</w:t>
      </w:r>
    </w:p>
    <w:p w:rsidR="00C75F82" w:rsidRPr="00C75F82" w:rsidRDefault="00C75F82" w:rsidP="00C75F82">
      <w:pPr>
        <w:numPr>
          <w:ilvl w:val="0"/>
          <w:numId w:val="12"/>
        </w:numPr>
        <w:tabs>
          <w:tab w:val="clear" w:pos="709"/>
          <w:tab w:val="left" w:pos="77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оптимальные технологические параметры процессов ферментации молока с добавлением растительных экстрактов культурами молочнокислых</w:t>
      </w:r>
    </w:p>
    <w:p w:rsidR="00C75F82" w:rsidRPr="00C75F82" w:rsidRDefault="00C75F82" w:rsidP="00C75F82">
      <w:pPr>
        <w:tabs>
          <w:tab w:val="clear" w:pos="709"/>
        </w:tabs>
        <w:suppressAutoHyphens w:val="0"/>
        <w:spacing w:after="65" w:line="280" w:lineRule="exact"/>
        <w:ind w:firstLine="0"/>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микроорганизмов;</w:t>
      </w:r>
    </w:p>
    <w:p w:rsidR="00C75F82" w:rsidRPr="00C75F82" w:rsidRDefault="00C75F82" w:rsidP="00C75F82">
      <w:pPr>
        <w:numPr>
          <w:ilvl w:val="0"/>
          <w:numId w:val="12"/>
        </w:numPr>
        <w:tabs>
          <w:tab w:val="clear" w:pos="709"/>
          <w:tab w:val="left" w:pos="783"/>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рецептуры и технология кисломолочных напитков с экстрактами растительного сырья;</w:t>
      </w:r>
    </w:p>
    <w:p w:rsidR="00C75F82" w:rsidRPr="00C75F82" w:rsidRDefault="00C75F82" w:rsidP="00C75F82">
      <w:pPr>
        <w:numPr>
          <w:ilvl w:val="0"/>
          <w:numId w:val="12"/>
        </w:numPr>
        <w:tabs>
          <w:tab w:val="clear" w:pos="709"/>
          <w:tab w:val="left" w:pos="769"/>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результаты исследований свойств инновационных напитков функционального назначения, их экологическая и экономическая оценка.</w:t>
      </w:r>
    </w:p>
    <w:p w:rsidR="00C75F82" w:rsidRDefault="00C75F82" w:rsidP="00C75F82"/>
    <w:p w:rsidR="00C75F82" w:rsidRDefault="00C75F82" w:rsidP="00C75F82"/>
    <w:p w:rsidR="00C75F82" w:rsidRDefault="00C75F82" w:rsidP="00C75F82"/>
    <w:p w:rsidR="00C75F82" w:rsidRDefault="00C75F82" w:rsidP="00C75F82"/>
    <w:p w:rsidR="00C75F82" w:rsidRPr="00C75F82" w:rsidRDefault="00C75F82" w:rsidP="00C75F82">
      <w:pPr>
        <w:keepNext/>
        <w:keepLines/>
        <w:tabs>
          <w:tab w:val="clear" w:pos="709"/>
        </w:tabs>
        <w:suppressAutoHyphens w:val="0"/>
        <w:spacing w:after="295" w:line="360" w:lineRule="exact"/>
        <w:ind w:left="4480" w:firstLine="0"/>
        <w:jc w:val="left"/>
        <w:outlineLvl w:val="1"/>
        <w:rPr>
          <w:rFonts w:ascii="Consolas" w:eastAsia="Consolas" w:hAnsi="Consolas" w:cs="Consolas"/>
          <w:b/>
          <w:bCs/>
          <w:spacing w:val="-10"/>
          <w:kern w:val="0"/>
          <w:sz w:val="36"/>
          <w:szCs w:val="36"/>
          <w:lang w:eastAsia="ru-RU" w:bidi="ru-RU"/>
        </w:rPr>
      </w:pPr>
      <w:bookmarkStart w:id="1" w:name="bookmark52"/>
      <w:bookmarkStart w:id="2" w:name="bookmark53"/>
      <w:r w:rsidRPr="00C75F82">
        <w:rPr>
          <w:rFonts w:ascii="Consolas" w:eastAsia="Consolas" w:hAnsi="Consolas" w:cs="Consolas"/>
          <w:b/>
          <w:bCs/>
          <w:color w:val="000000"/>
          <w:spacing w:val="-10"/>
          <w:kern w:val="0"/>
          <w:sz w:val="36"/>
          <w:szCs w:val="36"/>
          <w:lang w:eastAsia="ru-RU" w:bidi="ru-RU"/>
        </w:rPr>
        <w:t>выводы</w:t>
      </w:r>
      <w:bookmarkEnd w:id="1"/>
      <w:bookmarkEnd w:id="2"/>
    </w:p>
    <w:p w:rsidR="00C75F82" w:rsidRPr="00C75F82" w:rsidRDefault="00C75F82" w:rsidP="00C75F82">
      <w:pPr>
        <w:numPr>
          <w:ilvl w:val="0"/>
          <w:numId w:val="13"/>
        </w:numPr>
        <w:tabs>
          <w:tab w:val="clear" w:pos="709"/>
          <w:tab w:val="left" w:pos="1543"/>
        </w:tabs>
        <w:suppressAutoHyphens w:val="0"/>
        <w:spacing w:after="0" w:line="480" w:lineRule="exact"/>
        <w:ind w:right="34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Теоретически обоснована и экспериментально подтверждена возможность использования экстрактов биологически активных веществ растительного сырья для производства функциональных кисломолочных напитков.</w:t>
      </w:r>
    </w:p>
    <w:p w:rsidR="00C75F82" w:rsidRPr="00C75F82" w:rsidRDefault="00C75F82" w:rsidP="00C75F82">
      <w:pPr>
        <w:numPr>
          <w:ilvl w:val="0"/>
          <w:numId w:val="13"/>
        </w:numPr>
        <w:tabs>
          <w:tab w:val="clear" w:pos="709"/>
          <w:tab w:val="left" w:pos="1543"/>
        </w:tabs>
        <w:suppressAutoHyphens w:val="0"/>
        <w:spacing w:after="0" w:line="480" w:lineRule="exact"/>
        <w:ind w:right="34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Произведен подбор растительного сырья для получения экстрактов с наиболее высоким уровнем содержания БАВ. По данным органолептической оценки водных экстрактов рекомендованы следующие композиции растительного сырья: липа и эхинацея (экстракт № 1), шиповник, рябина и облепиха (экстракт № 2). Обоснован и практически доказан выбор в качестве экстрагента пермеата молочной сыворотки.</w:t>
      </w:r>
    </w:p>
    <w:p w:rsidR="00C75F82" w:rsidRPr="00C75F82" w:rsidRDefault="00C75F82" w:rsidP="00C75F82">
      <w:pPr>
        <w:numPr>
          <w:ilvl w:val="0"/>
          <w:numId w:val="13"/>
        </w:numPr>
        <w:tabs>
          <w:tab w:val="clear" w:pos="709"/>
          <w:tab w:val="left" w:pos="1543"/>
        </w:tabs>
        <w:suppressAutoHyphens w:val="0"/>
        <w:spacing w:after="0" w:line="480" w:lineRule="exact"/>
        <w:ind w:right="34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Определены оптимальные значения основных технологических факторов, влияющих на эффективность процесса экстрагирования витамина С и флавоноидов из растительного сырья: температура процесса 50 °С, содержание сырья 6 %, продолжительность процесса 60 минут.</w:t>
      </w:r>
    </w:p>
    <w:p w:rsidR="00C75F82" w:rsidRPr="00C75F82" w:rsidRDefault="00C75F82" w:rsidP="00C75F82">
      <w:pPr>
        <w:numPr>
          <w:ilvl w:val="0"/>
          <w:numId w:val="13"/>
        </w:numPr>
        <w:tabs>
          <w:tab w:val="clear" w:pos="709"/>
          <w:tab w:val="left" w:pos="1543"/>
        </w:tabs>
        <w:suppressAutoHyphens w:val="0"/>
        <w:spacing w:after="0" w:line="480" w:lineRule="exact"/>
        <w:ind w:right="34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 xml:space="preserve">Выяснено, что экстракты БАВ растений не оказывают бактериостатического действия на </w:t>
      </w:r>
      <w:r w:rsidRPr="00C75F82">
        <w:rPr>
          <w:rFonts w:ascii="Times New Roman" w:eastAsia="Times New Roman" w:hAnsi="Times New Roman" w:cs="Times New Roman"/>
          <w:color w:val="000000"/>
          <w:kern w:val="0"/>
          <w:sz w:val="28"/>
          <w:szCs w:val="28"/>
          <w:lang w:val="en-US" w:eastAsia="en-US" w:bidi="en-US"/>
        </w:rPr>
        <w:t>Lactobacillus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acidophilus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Bifidobacterium</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bifidum</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Streptococcus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thermophilus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xml:space="preserve">и </w:t>
      </w:r>
      <w:r w:rsidRPr="00C75F82">
        <w:rPr>
          <w:rFonts w:ascii="Times New Roman" w:eastAsia="Times New Roman" w:hAnsi="Times New Roman" w:cs="Times New Roman"/>
          <w:color w:val="000000"/>
          <w:kern w:val="0"/>
          <w:sz w:val="28"/>
          <w:szCs w:val="28"/>
          <w:lang w:val="en-US" w:eastAsia="en-US" w:bidi="en-US"/>
        </w:rPr>
        <w:t>Lactobacterium</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bulgaricum</w:t>
      </w:r>
      <w:r w:rsidRPr="00C75F82">
        <w:rPr>
          <w:rFonts w:ascii="Times New Roman" w:eastAsia="Times New Roman" w:hAnsi="Times New Roman" w:cs="Times New Roman"/>
          <w:color w:val="000000"/>
          <w:kern w:val="0"/>
          <w:sz w:val="28"/>
          <w:szCs w:val="28"/>
          <w:lang w:eastAsia="en-US" w:bidi="en-US"/>
        </w:rPr>
        <w:t>.</w:t>
      </w:r>
    </w:p>
    <w:p w:rsidR="00C75F82" w:rsidRPr="00C75F82" w:rsidRDefault="00C75F82" w:rsidP="00C75F82">
      <w:pPr>
        <w:numPr>
          <w:ilvl w:val="0"/>
          <w:numId w:val="13"/>
        </w:numPr>
        <w:tabs>
          <w:tab w:val="clear" w:pos="709"/>
          <w:tab w:val="left" w:pos="1543"/>
        </w:tabs>
        <w:suppressAutoHyphens w:val="0"/>
        <w:spacing w:after="0" w:line="480" w:lineRule="exact"/>
        <w:ind w:right="34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 xml:space="preserve">Установлено оптимальное количество внесения экстрактов БАВ растительного сырья и заквасок в функциональные кисломолочные напитки. Для производства йогуртового напитка: доза внесения экстракта </w:t>
      </w:r>
      <w:r w:rsidRPr="00C75F82">
        <w:rPr>
          <w:rFonts w:ascii="Times New Roman" w:eastAsia="Times New Roman" w:hAnsi="Times New Roman" w:cs="Times New Roman"/>
          <w:color w:val="000000"/>
          <w:spacing w:val="20"/>
          <w:kern w:val="0"/>
          <w:sz w:val="28"/>
          <w:szCs w:val="28"/>
          <w:shd w:val="clear" w:color="auto" w:fill="FFFFFF"/>
          <w:lang w:eastAsia="ru-RU" w:bidi="ru-RU"/>
        </w:rPr>
        <w:t>№2-15</w:t>
      </w:r>
      <w:r w:rsidRPr="00C75F82">
        <w:rPr>
          <w:rFonts w:ascii="Times New Roman" w:eastAsia="Times New Roman" w:hAnsi="Times New Roman" w:cs="Times New Roman"/>
          <w:color w:val="000000"/>
          <w:kern w:val="0"/>
          <w:sz w:val="28"/>
          <w:szCs w:val="28"/>
          <w:lang w:eastAsia="ru-RU" w:bidi="ru-RU"/>
        </w:rPr>
        <w:t xml:space="preserve"> %; закваски (соотношение </w:t>
      </w:r>
      <w:r w:rsidRPr="00C75F82">
        <w:rPr>
          <w:rFonts w:ascii="Times New Roman" w:eastAsia="Times New Roman" w:hAnsi="Times New Roman" w:cs="Times New Roman"/>
          <w:color w:val="000000"/>
          <w:kern w:val="0"/>
          <w:sz w:val="28"/>
          <w:szCs w:val="28"/>
          <w:lang w:val="en-US" w:eastAsia="en-US" w:bidi="en-US"/>
        </w:rPr>
        <w:t>Streptococcus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thermophilus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xml:space="preserve">и </w:t>
      </w:r>
      <w:r w:rsidRPr="00C75F82">
        <w:rPr>
          <w:rFonts w:ascii="Times New Roman" w:eastAsia="Times New Roman" w:hAnsi="Times New Roman" w:cs="Times New Roman"/>
          <w:color w:val="000000"/>
          <w:kern w:val="0"/>
          <w:sz w:val="28"/>
          <w:szCs w:val="28"/>
          <w:lang w:val="en-US" w:eastAsia="en-US" w:bidi="en-US"/>
        </w:rPr>
        <w:t>Lactobacillus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bulgaricum</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xml:space="preserve">- 4:1 ) - 3 </w:t>
      </w:r>
      <w:r w:rsidRPr="00C75F82">
        <w:rPr>
          <w:rFonts w:ascii="Times New Roman" w:eastAsia="Times New Roman" w:hAnsi="Times New Roman" w:cs="Times New Roman"/>
          <w:i/>
          <w:iCs/>
          <w:color w:val="000000"/>
          <w:kern w:val="0"/>
          <w:sz w:val="28"/>
          <w:szCs w:val="28"/>
          <w:shd w:val="clear" w:color="auto" w:fill="FFFFFF"/>
          <w:lang w:val="uk-UA" w:eastAsia="uk-UA" w:bidi="uk-UA"/>
        </w:rPr>
        <w:t>%;</w:t>
      </w:r>
      <w:r w:rsidRPr="00C75F82">
        <w:rPr>
          <w:rFonts w:ascii="Times New Roman" w:eastAsia="Times New Roman" w:hAnsi="Times New Roman" w:cs="Times New Roman"/>
          <w:color w:val="000000"/>
          <w:kern w:val="0"/>
          <w:sz w:val="28"/>
          <w:szCs w:val="28"/>
          <w:lang w:val="uk-UA" w:eastAsia="uk-UA" w:bidi="uk-UA"/>
        </w:rPr>
        <w:t xml:space="preserve"> для </w:t>
      </w:r>
      <w:r w:rsidRPr="00C75F82">
        <w:rPr>
          <w:rFonts w:ascii="Times New Roman" w:eastAsia="Times New Roman" w:hAnsi="Times New Roman" w:cs="Times New Roman"/>
          <w:color w:val="000000"/>
          <w:kern w:val="0"/>
          <w:sz w:val="28"/>
          <w:szCs w:val="28"/>
          <w:lang w:eastAsia="ru-RU" w:bidi="ru-RU"/>
        </w:rPr>
        <w:t xml:space="preserve">производства </w:t>
      </w:r>
      <w:r w:rsidRPr="00C75F82">
        <w:rPr>
          <w:rFonts w:ascii="Times New Roman" w:eastAsia="Times New Roman" w:hAnsi="Times New Roman" w:cs="Times New Roman"/>
          <w:color w:val="000000"/>
          <w:kern w:val="0"/>
          <w:sz w:val="28"/>
          <w:szCs w:val="28"/>
          <w:lang w:val="uk-UA" w:eastAsia="uk-UA" w:bidi="uk-UA"/>
        </w:rPr>
        <w:t xml:space="preserve">ряженкового </w:t>
      </w:r>
      <w:r w:rsidRPr="00C75F82">
        <w:rPr>
          <w:rFonts w:ascii="Times New Roman" w:eastAsia="Times New Roman" w:hAnsi="Times New Roman" w:cs="Times New Roman"/>
          <w:color w:val="000000"/>
          <w:kern w:val="0"/>
          <w:sz w:val="28"/>
          <w:szCs w:val="28"/>
          <w:lang w:eastAsia="ru-RU" w:bidi="ru-RU"/>
        </w:rPr>
        <w:t xml:space="preserve">напитка: </w:t>
      </w:r>
      <w:r w:rsidRPr="00C75F82">
        <w:rPr>
          <w:rFonts w:ascii="Times New Roman" w:eastAsia="Times New Roman" w:hAnsi="Times New Roman" w:cs="Times New Roman"/>
          <w:color w:val="000000"/>
          <w:kern w:val="0"/>
          <w:sz w:val="28"/>
          <w:szCs w:val="28"/>
          <w:lang w:val="uk-UA" w:eastAsia="uk-UA" w:bidi="uk-UA"/>
        </w:rPr>
        <w:t xml:space="preserve">доза </w:t>
      </w:r>
      <w:r w:rsidRPr="00C75F82">
        <w:rPr>
          <w:rFonts w:ascii="Times New Roman" w:eastAsia="Times New Roman" w:hAnsi="Times New Roman" w:cs="Times New Roman"/>
          <w:color w:val="000000"/>
          <w:kern w:val="0"/>
          <w:sz w:val="28"/>
          <w:szCs w:val="28"/>
          <w:lang w:eastAsia="ru-RU" w:bidi="ru-RU"/>
        </w:rPr>
        <w:t xml:space="preserve">внесения экстракта </w:t>
      </w:r>
      <w:r w:rsidRPr="00C75F82">
        <w:rPr>
          <w:rFonts w:ascii="Times New Roman" w:eastAsia="Times New Roman" w:hAnsi="Times New Roman" w:cs="Times New Roman"/>
          <w:color w:val="000000"/>
          <w:spacing w:val="20"/>
          <w:kern w:val="0"/>
          <w:sz w:val="28"/>
          <w:szCs w:val="28"/>
          <w:shd w:val="clear" w:color="auto" w:fill="FFFFFF"/>
          <w:lang w:val="uk-UA" w:eastAsia="uk-UA" w:bidi="uk-UA"/>
        </w:rPr>
        <w:t>№1-15%;</w:t>
      </w:r>
      <w:r w:rsidRPr="00C75F82">
        <w:rPr>
          <w:rFonts w:ascii="Times New Roman" w:eastAsia="Times New Roman" w:hAnsi="Times New Roman" w:cs="Times New Roman"/>
          <w:color w:val="000000"/>
          <w:kern w:val="0"/>
          <w:sz w:val="28"/>
          <w:szCs w:val="28"/>
          <w:lang w:val="uk-UA" w:eastAsia="uk-UA" w:bidi="uk-UA"/>
        </w:rPr>
        <w:t xml:space="preserve"> закваски - 5 </w:t>
      </w:r>
      <w:r w:rsidRPr="00C75F82">
        <w:rPr>
          <w:rFonts w:ascii="Times New Roman" w:eastAsia="Times New Roman" w:hAnsi="Times New Roman" w:cs="Times New Roman"/>
          <w:i/>
          <w:iCs/>
          <w:color w:val="000000"/>
          <w:kern w:val="0"/>
          <w:sz w:val="28"/>
          <w:szCs w:val="28"/>
          <w:shd w:val="clear" w:color="auto" w:fill="FFFFFF"/>
          <w:lang w:val="uk-UA" w:eastAsia="uk-UA" w:bidi="uk-UA"/>
        </w:rPr>
        <w:t>%;</w:t>
      </w:r>
      <w:r w:rsidRPr="00C75F82">
        <w:rPr>
          <w:rFonts w:ascii="Times New Roman" w:eastAsia="Times New Roman" w:hAnsi="Times New Roman" w:cs="Times New Roman"/>
          <w:color w:val="000000"/>
          <w:kern w:val="0"/>
          <w:sz w:val="28"/>
          <w:szCs w:val="28"/>
          <w:lang w:val="uk-UA" w:eastAsia="uk-UA" w:bidi="uk-UA"/>
        </w:rPr>
        <w:t xml:space="preserve"> для </w:t>
      </w:r>
      <w:r w:rsidRPr="00C75F82">
        <w:rPr>
          <w:rFonts w:ascii="Times New Roman" w:eastAsia="Times New Roman" w:hAnsi="Times New Roman" w:cs="Times New Roman"/>
          <w:color w:val="000000"/>
          <w:kern w:val="0"/>
          <w:sz w:val="28"/>
          <w:szCs w:val="28"/>
          <w:lang w:eastAsia="ru-RU" w:bidi="ru-RU"/>
        </w:rPr>
        <w:t xml:space="preserve">производства ацидофильного напитка: доза внесения экстракта </w:t>
      </w:r>
      <w:r w:rsidRPr="00C75F82">
        <w:rPr>
          <w:rFonts w:ascii="Times New Roman" w:eastAsia="Times New Roman" w:hAnsi="Times New Roman" w:cs="Times New Roman"/>
          <w:color w:val="000000"/>
          <w:spacing w:val="20"/>
          <w:kern w:val="0"/>
          <w:sz w:val="28"/>
          <w:szCs w:val="28"/>
          <w:shd w:val="clear" w:color="auto" w:fill="FFFFFF"/>
          <w:lang w:eastAsia="ru-RU" w:bidi="ru-RU"/>
        </w:rPr>
        <w:t>№1-15</w:t>
      </w:r>
      <w:r w:rsidRPr="00C75F82">
        <w:rPr>
          <w:rFonts w:ascii="Times New Roman" w:eastAsia="Times New Roman" w:hAnsi="Times New Roman" w:cs="Times New Roman"/>
          <w:color w:val="000000"/>
          <w:kern w:val="0"/>
          <w:sz w:val="28"/>
          <w:szCs w:val="28"/>
          <w:lang w:eastAsia="ru-RU" w:bidi="ru-RU"/>
        </w:rPr>
        <w:t xml:space="preserve"> %, закваски - 5 % и № 2 - 15 %, закваски - 3 </w:t>
      </w:r>
      <w:r w:rsidRPr="00C75F82">
        <w:rPr>
          <w:rFonts w:ascii="Times New Roman" w:eastAsia="Times New Roman" w:hAnsi="Times New Roman" w:cs="Times New Roman"/>
          <w:i/>
          <w:iCs/>
          <w:color w:val="000000"/>
          <w:kern w:val="0"/>
          <w:sz w:val="28"/>
          <w:szCs w:val="28"/>
          <w:shd w:val="clear" w:color="auto" w:fill="FFFFFF"/>
          <w:lang w:eastAsia="ru-RU" w:bidi="ru-RU"/>
        </w:rPr>
        <w:t xml:space="preserve">% </w:t>
      </w:r>
      <w:r w:rsidRPr="00C75F82">
        <w:rPr>
          <w:rFonts w:ascii="Times New Roman" w:eastAsia="Times New Roman" w:hAnsi="Times New Roman" w:cs="Times New Roman"/>
          <w:color w:val="000000"/>
          <w:kern w:val="0"/>
          <w:sz w:val="28"/>
          <w:szCs w:val="28"/>
          <w:lang w:eastAsia="ru-RU" w:bidi="ru-RU"/>
        </w:rPr>
        <w:t xml:space="preserve">(соотношение </w:t>
      </w:r>
      <w:r w:rsidRPr="00C75F82">
        <w:rPr>
          <w:rFonts w:ascii="Times New Roman" w:eastAsia="Times New Roman" w:hAnsi="Times New Roman" w:cs="Times New Roman"/>
          <w:color w:val="000000"/>
          <w:kern w:val="0"/>
          <w:sz w:val="28"/>
          <w:szCs w:val="28"/>
          <w:lang w:val="en-US" w:eastAsia="en-US" w:bidi="en-US"/>
        </w:rPr>
        <w:t>Lactobacillus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acidophilus</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xml:space="preserve">и </w:t>
      </w:r>
      <w:r w:rsidRPr="00C75F82">
        <w:rPr>
          <w:rFonts w:ascii="Times New Roman" w:eastAsia="Times New Roman" w:hAnsi="Times New Roman" w:cs="Times New Roman"/>
          <w:color w:val="000000"/>
          <w:kern w:val="0"/>
          <w:sz w:val="28"/>
          <w:szCs w:val="28"/>
          <w:lang w:val="en-US" w:eastAsia="en-US" w:bidi="en-US"/>
        </w:rPr>
        <w:t>Bifidobacterium</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val="en-US" w:eastAsia="en-US" w:bidi="en-US"/>
        </w:rPr>
        <w:t>bifidum</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- 3:5).</w:t>
      </w:r>
    </w:p>
    <w:p w:rsidR="00C75F82" w:rsidRPr="00C75F82" w:rsidRDefault="00C75F82" w:rsidP="00C75F82">
      <w:pPr>
        <w:numPr>
          <w:ilvl w:val="0"/>
          <w:numId w:val="13"/>
        </w:numPr>
        <w:tabs>
          <w:tab w:val="clear" w:pos="709"/>
          <w:tab w:val="left" w:pos="1543"/>
        </w:tabs>
        <w:suppressAutoHyphens w:val="0"/>
        <w:spacing w:after="0" w:line="480" w:lineRule="exact"/>
        <w:ind w:right="34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 xml:space="preserve">Определено, что для стабилизации консистенции продуктов и повышения вязкости подходит стабилизирующий компонент: </w:t>
      </w:r>
      <w:r w:rsidRPr="00C75F82">
        <w:rPr>
          <w:rFonts w:ascii="Times New Roman" w:eastAsia="Times New Roman" w:hAnsi="Times New Roman" w:cs="Times New Roman"/>
          <w:color w:val="000000"/>
          <w:kern w:val="0"/>
          <w:sz w:val="28"/>
          <w:szCs w:val="28"/>
          <w:lang w:eastAsia="en-US" w:bidi="en-US"/>
        </w:rPr>
        <w:t>«</w:t>
      </w:r>
      <w:r w:rsidRPr="00C75F82">
        <w:rPr>
          <w:rFonts w:ascii="Times New Roman" w:eastAsia="Times New Roman" w:hAnsi="Times New Roman" w:cs="Times New Roman"/>
          <w:color w:val="000000"/>
          <w:kern w:val="0"/>
          <w:sz w:val="28"/>
          <w:szCs w:val="28"/>
          <w:lang w:val="en-US" w:eastAsia="en-US" w:bidi="en-US"/>
        </w:rPr>
        <w:t>Greensted</w:t>
      </w:r>
      <w:r w:rsidRPr="00C75F82">
        <w:rPr>
          <w:rFonts w:ascii="Times New Roman" w:eastAsia="Times New Roman" w:hAnsi="Times New Roman" w:cs="Times New Roman"/>
          <w:color w:val="000000"/>
          <w:kern w:val="0"/>
          <w:sz w:val="28"/>
          <w:szCs w:val="28"/>
          <w:lang w:eastAsia="en-US" w:bidi="en-US"/>
        </w:rPr>
        <w:t xml:space="preserve">» </w:t>
      </w:r>
      <w:r w:rsidRPr="00C75F82">
        <w:rPr>
          <w:rFonts w:ascii="Times New Roman" w:eastAsia="Times New Roman" w:hAnsi="Times New Roman" w:cs="Times New Roman"/>
          <w:color w:val="000000"/>
          <w:kern w:val="0"/>
          <w:sz w:val="28"/>
          <w:szCs w:val="28"/>
          <w:lang w:eastAsia="ru-RU" w:bidi="ru-RU"/>
        </w:rPr>
        <w:t xml:space="preserve">550 в количестве 0,9 - 1 </w:t>
      </w:r>
      <w:r w:rsidRPr="00C75F82">
        <w:rPr>
          <w:rFonts w:ascii="Times New Roman" w:eastAsia="Times New Roman" w:hAnsi="Times New Roman" w:cs="Times New Roman"/>
          <w:i/>
          <w:iCs/>
          <w:color w:val="000000"/>
          <w:kern w:val="0"/>
          <w:sz w:val="28"/>
          <w:szCs w:val="28"/>
          <w:shd w:val="clear" w:color="auto" w:fill="FFFFFF"/>
          <w:lang w:eastAsia="ru-RU" w:bidi="ru-RU"/>
        </w:rPr>
        <w:t>%.</w:t>
      </w:r>
      <w:r w:rsidRPr="00C75F82">
        <w:rPr>
          <w:rFonts w:ascii="Times New Roman" w:eastAsia="Times New Roman" w:hAnsi="Times New Roman" w:cs="Times New Roman"/>
          <w:color w:val="000000"/>
          <w:kern w:val="0"/>
          <w:sz w:val="28"/>
          <w:szCs w:val="28"/>
          <w:lang w:eastAsia="ru-RU" w:bidi="ru-RU"/>
        </w:rPr>
        <w:t xml:space="preserve"> Подобраны вкусоароматические наполнители для</w:t>
      </w:r>
    </w:p>
    <w:p w:rsidR="00C75F82" w:rsidRPr="00C75F82" w:rsidRDefault="00C75F82" w:rsidP="00C75F82">
      <w:pPr>
        <w:tabs>
          <w:tab w:val="clear" w:pos="709"/>
        </w:tabs>
        <w:suppressAutoHyphens w:val="0"/>
        <w:spacing w:after="0" w:line="480" w:lineRule="exact"/>
        <w:ind w:left="200" w:firstLine="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функциональных напитков.</w:t>
      </w:r>
    </w:p>
    <w:p w:rsidR="00C75F82" w:rsidRPr="00C75F82" w:rsidRDefault="00C75F82" w:rsidP="00C75F82">
      <w:pPr>
        <w:numPr>
          <w:ilvl w:val="0"/>
          <w:numId w:val="13"/>
        </w:numPr>
        <w:tabs>
          <w:tab w:val="clear" w:pos="709"/>
          <w:tab w:val="left" w:pos="1600"/>
        </w:tabs>
        <w:suppressAutoHyphens w:val="0"/>
        <w:spacing w:after="0" w:line="480" w:lineRule="exact"/>
        <w:ind w:right="26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Изучена хранимоспособность функциональных кисломолочных напитков с экстрактами БАВ растительного сырья. Для напитков с экстрактами БАВ растений рекомендуемый срок хранения составляет не более 5 суток.</w:t>
      </w:r>
    </w:p>
    <w:p w:rsidR="00C75F82" w:rsidRPr="00C75F82" w:rsidRDefault="00C75F82" w:rsidP="00C75F82">
      <w:pPr>
        <w:numPr>
          <w:ilvl w:val="0"/>
          <w:numId w:val="13"/>
        </w:numPr>
        <w:tabs>
          <w:tab w:val="clear" w:pos="709"/>
          <w:tab w:val="left" w:pos="1600"/>
        </w:tabs>
        <w:suppressAutoHyphens w:val="0"/>
        <w:spacing w:after="0" w:line="480" w:lineRule="exact"/>
        <w:ind w:right="260"/>
        <w:jc w:val="left"/>
        <w:rPr>
          <w:rFonts w:ascii="Times New Roman" w:eastAsia="Times New Roman" w:hAnsi="Times New Roman" w:cs="Times New Roman"/>
          <w:kern w:val="0"/>
          <w:sz w:val="28"/>
          <w:szCs w:val="28"/>
          <w:lang w:eastAsia="ru-RU" w:bidi="ru-RU"/>
        </w:rPr>
      </w:pPr>
      <w:r w:rsidRPr="00C75F82">
        <w:rPr>
          <w:rFonts w:ascii="Times New Roman" w:eastAsia="Times New Roman" w:hAnsi="Times New Roman" w:cs="Times New Roman"/>
          <w:color w:val="000000"/>
          <w:kern w:val="0"/>
          <w:sz w:val="28"/>
          <w:szCs w:val="28"/>
          <w:lang w:eastAsia="ru-RU" w:bidi="ru-RU"/>
        </w:rPr>
        <w:t>Разработана технология и комплект технической документации на производство функциональных напитков с экстрактами БАВ растений: йогуртового напитка с экстрактом № 2, ряженкового напитка с экстрактом № 1, ацидофильного напитка с экстрактами № 1 и № 2.</w:t>
      </w:r>
    </w:p>
    <w:p w:rsidR="00C75F82" w:rsidRPr="00C75F82" w:rsidRDefault="00C75F82" w:rsidP="00C75F82">
      <w:r w:rsidRPr="00C75F82">
        <w:rPr>
          <w:rFonts w:ascii="Arial Unicode MS" w:eastAsia="Arial Unicode MS" w:hAnsi="Arial Unicode MS" w:cs="Arial Unicode MS"/>
          <w:color w:val="000000"/>
          <w:kern w:val="0"/>
          <w:sz w:val="24"/>
          <w:szCs w:val="24"/>
          <w:lang w:eastAsia="ru-RU" w:bidi="ru-RU"/>
        </w:rPr>
        <w:t>Анализ экономической эффективности подтвердил высокий инновационный потенциал разработанных технологий. Сформулированы основные требования к технологическому процессу производства кисломолочных напитков с использованием растительных экстрактов, соблюдение которых обеспечивает безопасность и гарантированное качество готовых продуктов.</w:t>
      </w:r>
    </w:p>
    <w:sectPr w:rsidR="00C75F82" w:rsidRPr="00C75F82"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C75F82" w:rsidRPr="00C75F82">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82" w:rsidRDefault="00C75F82">
    <w:pPr>
      <w:rPr>
        <w:sz w:val="2"/>
        <w:szCs w:val="2"/>
      </w:rPr>
    </w:pPr>
    <w:r w:rsidRPr="00E312F7">
      <w:rPr>
        <w:sz w:val="24"/>
        <w:szCs w:val="24"/>
        <w:lang w:bidi="ru-RU"/>
      </w:rPr>
      <w:pict>
        <v:shapetype id="_x0000_t202" coordsize="21600,21600" o:spt="202" path="m,l,21600r21600,l21600,xe">
          <v:stroke joinstyle="miter"/>
          <v:path gradientshapeok="t" o:connecttype="rect"/>
        </v:shapetype>
        <v:shape id="_x0000_s609611" type="#_x0000_t202" style="position:absolute;left:0;text-align:left;margin-left:502.6pt;margin-top:23.8pt;width:10.3pt;height:8.65pt;z-index:-251614208;mso-wrap-style:none;mso-wrap-distance-left:5pt;mso-wrap-distance-right:5pt;mso-position-horizontal-relative:page;mso-position-vertical-relative:page" wrapcoords="0 0" filled="f" stroked="f">
          <v:textbox style="mso-fit-shape-to-text:t" inset="0,0,0,0">
            <w:txbxContent>
              <w:p w:rsidR="00C75F82" w:rsidRDefault="00C75F82">
                <w:pPr>
                  <w:spacing w:line="240" w:lineRule="auto"/>
                </w:pPr>
                <w:fldSimple w:instr=" PAGE \* MERGEFORMAT ">
                  <w:r w:rsidRPr="002E5B16">
                    <w:rPr>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82" w:rsidRDefault="00C75F82">
    <w:pPr>
      <w:rPr>
        <w:sz w:val="2"/>
        <w:szCs w:val="2"/>
      </w:rPr>
    </w:pPr>
    <w:r w:rsidRPr="00E312F7">
      <w:rPr>
        <w:sz w:val="24"/>
        <w:szCs w:val="24"/>
        <w:lang w:bidi="ru-RU"/>
      </w:rPr>
      <w:pict>
        <v:shapetype id="_x0000_t202" coordsize="21600,21600" o:spt="202" path="m,l,21600r21600,l21600,xe">
          <v:stroke joinstyle="miter"/>
          <v:path gradientshapeok="t" o:connecttype="rect"/>
        </v:shapetype>
        <v:shape id="_x0000_s609612" type="#_x0000_t202" style="position:absolute;left:0;text-align:left;margin-left:502.6pt;margin-top:23.8pt;width:10.3pt;height:8.65pt;z-index:-251613184;mso-wrap-style:none;mso-wrap-distance-left:5pt;mso-wrap-distance-right:5pt;mso-position-horizontal-relative:page;mso-position-vertical-relative:page" wrapcoords="0 0" filled="f" stroked="f">
          <v:textbox style="mso-fit-shape-to-text:t" inset="0,0,0,0">
            <w:txbxContent>
              <w:p w:rsidR="00C75F82" w:rsidRDefault="00C75F82">
                <w:pPr>
                  <w:spacing w:line="240" w:lineRule="auto"/>
                </w:pPr>
                <w:fldSimple w:instr=" PAGE \* MERGEFORMAT ">
                  <w:r>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010F66"/>
    <w:multiLevelType w:val="multilevel"/>
    <w:tmpl w:val="F79E1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9F201FC"/>
    <w:multiLevelType w:val="multilevel"/>
    <w:tmpl w:val="8292BB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1DAA4504"/>
    <w:multiLevelType w:val="multilevel"/>
    <w:tmpl w:val="E66C3F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750F2F"/>
    <w:multiLevelType w:val="multilevel"/>
    <w:tmpl w:val="4724B29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1116F5E"/>
    <w:multiLevelType w:val="multilevel"/>
    <w:tmpl w:val="95A8C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D933FC8"/>
    <w:multiLevelType w:val="multilevel"/>
    <w:tmpl w:val="162281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0">
    <w:nsid w:val="79493AFD"/>
    <w:multiLevelType w:val="multilevel"/>
    <w:tmpl w:val="8E1083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D8D6D9B"/>
    <w:multiLevelType w:val="multilevel"/>
    <w:tmpl w:val="4FC2536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85"/>
  </w:num>
  <w:num w:numId="9">
    <w:abstractNumId w:val="81"/>
  </w:num>
  <w:num w:numId="10">
    <w:abstractNumId w:val="83"/>
  </w:num>
  <w:num w:numId="11">
    <w:abstractNumId w:val="79"/>
  </w:num>
  <w:num w:numId="12">
    <w:abstractNumId w:val="84"/>
  </w:num>
  <w:num w:numId="13">
    <w:abstractNumId w:val="6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C8F16-C38B-4BA3-9C2F-3D19EA01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3739</TotalTime>
  <Pages>8</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2022-03-26T09:52:00Z</dcterms:created>
  <dcterms:modified xsi:type="dcterms:W3CDTF">2022-04-08T09:37:00Z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