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33137" w:rsidRDefault="00133137" w:rsidP="00133137">
      <w:r w:rsidRPr="00181EC0">
        <w:rPr>
          <w:rFonts w:ascii="Times New Roman" w:eastAsia="Times New Roman" w:hAnsi="Times New Roman" w:cs="Times New Roman"/>
          <w:b/>
          <w:sz w:val="24"/>
          <w:szCs w:val="24"/>
          <w:lang w:eastAsia="ru-RU"/>
        </w:rPr>
        <w:t xml:space="preserve">Горбик Володимир Миколайович, </w:t>
      </w:r>
      <w:r w:rsidRPr="00181EC0">
        <w:rPr>
          <w:rFonts w:ascii="Times New Roman" w:eastAsia="Times New Roman" w:hAnsi="Times New Roman" w:cs="Times New Roman"/>
          <w:sz w:val="24"/>
          <w:szCs w:val="24"/>
          <w:lang w:eastAsia="ru-RU"/>
        </w:rPr>
        <w:t>генеральний директор Державного підприємства «Спеціалізоване лісогосподарське підприємство «Ки</w:t>
      </w:r>
      <w:r>
        <w:rPr>
          <w:rFonts w:ascii="Times New Roman" w:eastAsia="Times New Roman" w:hAnsi="Times New Roman" w:cs="Times New Roman"/>
          <w:sz w:val="24"/>
          <w:szCs w:val="24"/>
          <w:lang w:eastAsia="ru-RU"/>
        </w:rPr>
        <w:t>ївоблагроліс». Назва дисертації:</w:t>
      </w:r>
      <w:r w:rsidRPr="00181EC0">
        <w:rPr>
          <w:rFonts w:ascii="Times New Roman" w:eastAsia="Times New Roman" w:hAnsi="Times New Roman" w:cs="Times New Roman"/>
          <w:sz w:val="24"/>
          <w:szCs w:val="24"/>
          <w:lang w:eastAsia="ru-RU"/>
        </w:rPr>
        <w:t xml:space="preserve"> «</w:t>
      </w:r>
      <w:r w:rsidRPr="00181EC0">
        <w:rPr>
          <w:rFonts w:ascii="Times New Roman" w:eastAsia="Times New Roman" w:hAnsi="Times New Roman" w:cs="Times New Roman"/>
          <w:color w:val="000000"/>
          <w:sz w:val="24"/>
          <w:szCs w:val="24"/>
          <w:shd w:val="clear" w:color="auto" w:fill="FFFFFF"/>
          <w:lang w:eastAsia="ru-RU"/>
        </w:rPr>
        <w:t>Механізми державного управління природно-економічним потенціалом регіонів</w:t>
      </w:r>
      <w:r w:rsidRPr="00181EC0">
        <w:rPr>
          <w:rFonts w:ascii="Times New Roman" w:eastAsia="Times New Roman" w:hAnsi="Times New Roman" w:cs="Times New Roman"/>
          <w:sz w:val="24"/>
          <w:szCs w:val="24"/>
          <w:lang w:eastAsia="ru-RU"/>
        </w:rPr>
        <w:t xml:space="preserve">». Шифр та назва спеціальності </w:t>
      </w:r>
      <w:r w:rsidRPr="00181EC0">
        <w:rPr>
          <w:rFonts w:ascii="Times New Roman" w:eastAsia="Times New Roman" w:hAnsi="Times New Roman" w:cs="Times New Roman"/>
          <w:bCs/>
          <w:sz w:val="24"/>
          <w:szCs w:val="24"/>
          <w:lang w:eastAsia="ru-RU"/>
        </w:rPr>
        <w:t xml:space="preserve">– </w:t>
      </w:r>
      <w:r w:rsidRPr="00181EC0">
        <w:rPr>
          <w:rFonts w:ascii="Times New Roman" w:eastAsia="Times New Roman" w:hAnsi="Times New Roman" w:cs="Times New Roman"/>
          <w:sz w:val="24"/>
          <w:szCs w:val="24"/>
          <w:lang w:eastAsia="ru-RU"/>
        </w:rPr>
        <w:t>25.00.02 – 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FC36B5" w:rsidRPr="0013313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61CAE-7845-4531-BE6C-798313BF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446</cp:revision>
  <cp:lastPrinted>2009-02-06T05:36:00Z</cp:lastPrinted>
  <dcterms:created xsi:type="dcterms:W3CDTF">2020-06-01T08:43:00Z</dcterms:created>
  <dcterms:modified xsi:type="dcterms:W3CDTF">2020-06-15T19:46:00Z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