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DF45F" w14:textId="77777777" w:rsidR="00622320" w:rsidRDefault="00622320" w:rsidP="00622320">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Мулик, Елизавета Ивановна.</w:t>
      </w:r>
      <w:r>
        <w:rPr>
          <w:rFonts w:ascii="Helvetica" w:hAnsi="Helvetica" w:cs="Helvetica"/>
          <w:color w:val="222222"/>
          <w:sz w:val="21"/>
          <w:szCs w:val="21"/>
        </w:rPr>
        <w:br/>
      </w:r>
      <w:r>
        <w:rPr>
          <w:rStyle w:val="js-item-maininfo"/>
          <w:rFonts w:ascii="Helvetica" w:hAnsi="Helvetica" w:cs="Helvetica"/>
          <w:b/>
          <w:bCs/>
          <w:color w:val="222222"/>
          <w:sz w:val="21"/>
          <w:szCs w:val="21"/>
        </w:rPr>
        <w:t>Расчет</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регулярных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пластинчатых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систем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методом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конечных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полос</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смешанной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форме</w:t>
      </w:r>
      <w:r>
        <w:rPr>
          <w:rStyle w:val="js-item-maininfo"/>
          <w:rFonts w:ascii="Helvetica" w:hAnsi="Helvetica" w:cs="Helvetica"/>
          <w:color w:val="222222"/>
          <w:sz w:val="21"/>
          <w:szCs w:val="21"/>
        </w:rPr>
        <w:t> : диссертация ... кандидата </w:t>
      </w:r>
      <w:r>
        <w:rPr>
          <w:rStyle w:val="js-item-maininfo"/>
          <w:rFonts w:ascii="Helvetica" w:hAnsi="Helvetica" w:cs="Helvetica"/>
          <w:b/>
          <w:bCs/>
          <w:color w:val="222222"/>
          <w:sz w:val="21"/>
          <w:szCs w:val="21"/>
        </w:rPr>
        <w:t>технических</w:t>
      </w:r>
      <w:r>
        <w:rPr>
          <w:rStyle w:val="js-item-maininfo"/>
          <w:rFonts w:ascii="Helvetica" w:hAnsi="Helvetica" w:cs="Helvetica"/>
          <w:color w:val="222222"/>
          <w:sz w:val="21"/>
          <w:szCs w:val="21"/>
        </w:rPr>
        <w:t> наук : 01.02.03. - Томск, 1984. - 137 с. : ил.</w:t>
      </w:r>
      <w:r>
        <w:rPr>
          <w:rStyle w:val="search-descr"/>
          <w:rFonts w:ascii="Helvetica" w:hAnsi="Helvetica" w:cs="Helvetica"/>
          <w:color w:val="222222"/>
          <w:sz w:val="21"/>
          <w:szCs w:val="21"/>
        </w:rPr>
        <w:t>больше</w:t>
      </w:r>
    </w:p>
    <w:p w14:paraId="4E64B029" w14:textId="77777777" w:rsidR="00622320" w:rsidRDefault="00622320" w:rsidP="00622320">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07C6F1F6" w14:textId="77777777" w:rsidR="00622320" w:rsidRDefault="00622320" w:rsidP="005C134C">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763D0E68" w14:textId="77777777" w:rsidR="00622320" w:rsidRDefault="00622320" w:rsidP="00622320">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наук 'ши руководитель :ических наук, профессор ОШЧ Л.С. t Томск - 1984 2 ОГЛАВЛЕНИЕ Перечень основных обозначений Введение , I. </w:t>
      </w:r>
      <w:r>
        <w:rPr>
          <w:rFonts w:ascii="Helvetica" w:hAnsi="Helvetica" w:cs="Helvetica"/>
          <w:b/>
          <w:bCs/>
          <w:color w:val="222222"/>
          <w:sz w:val="21"/>
          <w:szCs w:val="21"/>
        </w:rPr>
        <w:t>СМЕШАННАЯ</w:t>
      </w:r>
      <w:r>
        <w:rPr>
          <w:rFonts w:ascii="Helvetica" w:hAnsi="Helvetica" w:cs="Helvetica"/>
          <w:color w:val="222222"/>
          <w:sz w:val="21"/>
          <w:szCs w:val="21"/>
        </w:rPr>
        <w:t> ФОНЛА </w:t>
      </w:r>
      <w:r>
        <w:rPr>
          <w:rFonts w:ascii="Helvetica" w:hAnsi="Helvetica" w:cs="Helvetica"/>
          <w:b/>
          <w:bCs/>
          <w:color w:val="222222"/>
          <w:sz w:val="21"/>
          <w:szCs w:val="21"/>
        </w:rPr>
        <w:t>КОНЕЧНЫХ</w:t>
      </w:r>
      <w:r>
        <w:rPr>
          <w:rFonts w:ascii="Helvetica" w:hAnsi="Helvetica" w:cs="Helvetica"/>
          <w:color w:val="222222"/>
          <w:sz w:val="21"/>
          <w:szCs w:val="21"/>
        </w:rPr>
        <w:t> ПОЯОС 1.1. Численный обзор ж анализ </w:t>
      </w:r>
      <w:r>
        <w:rPr>
          <w:rFonts w:ascii="Helvetica" w:hAnsi="Helvetica" w:cs="Helvetica"/>
          <w:b/>
          <w:bCs/>
          <w:color w:val="222222"/>
          <w:sz w:val="21"/>
          <w:szCs w:val="21"/>
        </w:rPr>
        <w:t>методов</w:t>
      </w:r>
      <w:r>
        <w:rPr>
          <w:rFonts w:ascii="Helvetica" w:hAnsi="Helvetica" w:cs="Helvetica"/>
          <w:color w:val="222222"/>
          <w:sz w:val="21"/>
          <w:szCs w:val="21"/>
        </w:rPr>
        <w:t> </w:t>
      </w:r>
      <w:r>
        <w:rPr>
          <w:rFonts w:ascii="Helvetica" w:hAnsi="Helvetica" w:cs="Helvetica"/>
          <w:b/>
          <w:bCs/>
          <w:color w:val="222222"/>
          <w:sz w:val="21"/>
          <w:szCs w:val="21"/>
        </w:rPr>
        <w:t>расчета</w:t>
      </w:r>
      <w:r>
        <w:rPr>
          <w:rFonts w:ascii="Helvetica" w:hAnsi="Helvetica" w:cs="Helvetica"/>
          <w:color w:val="222222"/>
          <w:sz w:val="21"/>
          <w:szCs w:val="21"/>
        </w:rPr>
        <w:t> шгастинчато-стержневых </w:t>
      </w:r>
      <w:r>
        <w:rPr>
          <w:rFonts w:ascii="Helvetica" w:hAnsi="Helvetica" w:cs="Helvetica"/>
          <w:b/>
          <w:bCs/>
          <w:color w:val="222222"/>
          <w:sz w:val="21"/>
          <w:szCs w:val="21"/>
        </w:rPr>
        <w:t>систем</w:t>
      </w:r>
      <w:r>
        <w:rPr>
          <w:rFonts w:ascii="Helvetica" w:hAnsi="Helvetica" w:cs="Helvetica"/>
          <w:color w:val="222222"/>
          <w:sz w:val="21"/>
          <w:szCs w:val="21"/>
        </w:rPr>
        <w:t> 1.2. </w:t>
      </w:r>
      <w:r>
        <w:rPr>
          <w:rFonts w:ascii="Helvetica" w:hAnsi="Helvetica" w:cs="Helvetica"/>
          <w:b/>
          <w:bCs/>
          <w:color w:val="222222"/>
          <w:sz w:val="21"/>
          <w:szCs w:val="21"/>
        </w:rPr>
        <w:t>Смешанная</w:t>
      </w:r>
      <w:r>
        <w:rPr>
          <w:rFonts w:ascii="Helvetica" w:hAnsi="Helvetica" w:cs="Helvetica"/>
          <w:color w:val="222222"/>
          <w:sz w:val="21"/>
          <w:szCs w:val="21"/>
        </w:rPr>
        <w:t> </w:t>
      </w:r>
      <w:r>
        <w:rPr>
          <w:rFonts w:ascii="Helvetica" w:hAnsi="Helvetica" w:cs="Helvetica"/>
          <w:b/>
          <w:bCs/>
          <w:color w:val="222222"/>
          <w:sz w:val="21"/>
          <w:szCs w:val="21"/>
        </w:rPr>
        <w:t>форма</w:t>
      </w:r>
      <w:r>
        <w:rPr>
          <w:rFonts w:ascii="Helvetica" w:hAnsi="Helvetica" w:cs="Helvetica"/>
          <w:color w:val="222222"/>
          <w:sz w:val="21"/>
          <w:szCs w:val="21"/>
        </w:rPr>
        <w:t> </w:t>
      </w:r>
      <w:r>
        <w:rPr>
          <w:rFonts w:ascii="Helvetica" w:hAnsi="Helvetica" w:cs="Helvetica"/>
          <w:b/>
          <w:bCs/>
          <w:color w:val="222222"/>
          <w:sz w:val="21"/>
          <w:szCs w:val="21"/>
        </w:rPr>
        <w:t>конечных</w:t>
      </w:r>
      <w:r>
        <w:rPr>
          <w:rFonts w:ascii="Helvetica" w:hAnsi="Helvetica" w:cs="Helvetica"/>
          <w:color w:val="222222"/>
          <w:sz w:val="21"/>
          <w:szCs w:val="21"/>
        </w:rPr>
        <w:t> </w:t>
      </w:r>
      <w:r>
        <w:rPr>
          <w:rFonts w:ascii="Helvetica" w:hAnsi="Helvetica" w:cs="Helvetica"/>
          <w:b/>
          <w:bCs/>
          <w:color w:val="222222"/>
          <w:sz w:val="21"/>
          <w:szCs w:val="21"/>
        </w:rPr>
        <w:t>полос</w:t>
      </w:r>
      <w:r>
        <w:rPr>
          <w:rFonts w:ascii="Helvetica" w:hAnsi="Helvetica" w:cs="Helvetica"/>
          <w:color w:val="222222"/>
          <w:sz w:val="21"/>
          <w:szCs w:val="21"/>
        </w:rPr>
        <w:t> при </w:t>
      </w:r>
      <w:r>
        <w:rPr>
          <w:rFonts w:ascii="Helvetica" w:hAnsi="Helvetica" w:cs="Helvetica"/>
          <w:b/>
          <w:bCs/>
          <w:color w:val="222222"/>
          <w:sz w:val="21"/>
          <w:szCs w:val="21"/>
        </w:rPr>
        <w:t>расчете</w:t>
      </w:r>
      <w:r>
        <w:rPr>
          <w:rFonts w:ascii="Helvetica" w:hAnsi="Helvetica" w:cs="Helvetica"/>
          <w:color w:val="222222"/>
          <w:sz w:val="21"/>
          <w:szCs w:val="21"/>
        </w:rPr>
        <w:t> пяастин на изгиб 1.3. </w:t>
      </w:r>
      <w:r>
        <w:rPr>
          <w:rFonts w:ascii="Helvetica" w:hAnsi="Helvetica" w:cs="Helvetica"/>
          <w:b/>
          <w:bCs/>
          <w:color w:val="222222"/>
          <w:sz w:val="21"/>
          <w:szCs w:val="21"/>
        </w:rPr>
        <w:t>Метод</w:t>
      </w:r>
      <w:r>
        <w:rPr>
          <w:rFonts w:ascii="Helvetica" w:hAnsi="Helvetica" w:cs="Helvetica"/>
          <w:color w:val="222222"/>
          <w:sz w:val="21"/>
          <w:szCs w:val="21"/>
        </w:rPr>
        <w:t> </w:t>
      </w:r>
      <w:r>
        <w:rPr>
          <w:rFonts w:ascii="Helvetica" w:hAnsi="Helvetica" w:cs="Helvetica"/>
          <w:b/>
          <w:bCs/>
          <w:color w:val="222222"/>
          <w:sz w:val="21"/>
          <w:szCs w:val="21"/>
        </w:rPr>
        <w:t>конечных</w:t>
      </w:r>
      <w:r>
        <w:rPr>
          <w:rFonts w:ascii="Helvetica" w:hAnsi="Helvetica" w:cs="Helvetica"/>
          <w:color w:val="222222"/>
          <w:sz w:val="21"/>
          <w:szCs w:val="21"/>
        </w:rPr>
        <w:t> </w:t>
      </w:r>
      <w:r>
        <w:rPr>
          <w:rFonts w:ascii="Helvetica" w:hAnsi="Helvetica" w:cs="Helvetica"/>
          <w:b/>
          <w:bCs/>
          <w:color w:val="222222"/>
          <w:sz w:val="21"/>
          <w:szCs w:val="21"/>
        </w:rPr>
        <w:t>полос</w:t>
      </w:r>
      <w:r>
        <w:rPr>
          <w:rFonts w:ascii="Helvetica" w:hAnsi="Helvetica" w:cs="Helvetica"/>
          <w:color w:val="222222"/>
          <w:sz w:val="21"/>
          <w:szCs w:val="21"/>
        </w:rPr>
        <w:t> в плоской задаче </w:t>
      </w:r>
      <w:r>
        <w:rPr>
          <w:rFonts w:ascii="Helvetica" w:hAnsi="Helvetica" w:cs="Helvetica"/>
          <w:b/>
          <w:bCs/>
          <w:color w:val="222222"/>
          <w:sz w:val="21"/>
          <w:szCs w:val="21"/>
        </w:rPr>
        <w:t>расчета</w:t>
      </w:r>
      <w:r>
        <w:rPr>
          <w:rFonts w:ascii="Helvetica" w:hAnsi="Helvetica" w:cs="Helvetica"/>
          <w:color w:val="222222"/>
          <w:sz w:val="21"/>
          <w:szCs w:val="21"/>
        </w:rPr>
        <w:t> пластин П. ВЫБОР </w:t>
      </w:r>
      <w:r>
        <w:rPr>
          <w:rFonts w:ascii="Helvetica" w:hAnsi="Helvetica" w:cs="Helvetica"/>
          <w:b/>
          <w:bCs/>
          <w:color w:val="222222"/>
          <w:sz w:val="21"/>
          <w:szCs w:val="21"/>
        </w:rPr>
        <w:t>СИСТЕМЫ</w:t>
      </w:r>
      <w:r>
        <w:rPr>
          <w:rFonts w:ascii="Helvetica" w:hAnsi="Helvetica" w:cs="Helvetica"/>
          <w:color w:val="222222"/>
          <w:sz w:val="21"/>
          <w:szCs w:val="21"/>
        </w:rPr>
        <w:t> МПРОКСИМШТСЩИХ...</w:t>
      </w:r>
    </w:p>
    <w:p w14:paraId="1F5E93C9" w14:textId="77777777" w:rsidR="00622320" w:rsidRDefault="00622320" w:rsidP="005C134C">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w:t>
      </w:r>
    </w:p>
    <w:p w14:paraId="0A583DFF" w14:textId="77777777" w:rsidR="00622320" w:rsidRDefault="00622320" w:rsidP="00622320">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функций Ш. НАПРЯЖЕННО-ДЕФОРМИРОВАННОЕ СОСТОЯНИЕ ПЛАСТИН ПОДКРЕПЛЕННЫХ РЕБРАМИ ЖЕСТКОСТИ 3.1. </w:t>
      </w:r>
      <w:r>
        <w:rPr>
          <w:rFonts w:ascii="Helvetica" w:hAnsi="Helvetica" w:cs="Helvetica"/>
          <w:b/>
          <w:bCs/>
          <w:color w:val="222222"/>
          <w:sz w:val="21"/>
          <w:szCs w:val="21"/>
        </w:rPr>
        <w:t>Метод</w:t>
      </w:r>
      <w:r>
        <w:rPr>
          <w:rFonts w:ascii="Helvetica" w:hAnsi="Helvetica" w:cs="Helvetica"/>
          <w:color w:val="222222"/>
          <w:sz w:val="21"/>
          <w:szCs w:val="21"/>
        </w:rPr>
        <w:t> </w:t>
      </w:r>
      <w:r>
        <w:rPr>
          <w:rFonts w:ascii="Helvetica" w:hAnsi="Helvetica" w:cs="Helvetica"/>
          <w:b/>
          <w:bCs/>
          <w:color w:val="222222"/>
          <w:sz w:val="21"/>
          <w:szCs w:val="21"/>
        </w:rPr>
        <w:t>конечных</w:t>
      </w:r>
      <w:r>
        <w:rPr>
          <w:rFonts w:ascii="Helvetica" w:hAnsi="Helvetica" w:cs="Helvetica"/>
          <w:color w:val="222222"/>
          <w:sz w:val="21"/>
          <w:szCs w:val="21"/>
        </w:rPr>
        <w:t> </w:t>
      </w:r>
      <w:r>
        <w:rPr>
          <w:rFonts w:ascii="Helvetica" w:hAnsi="Helvetica" w:cs="Helvetica"/>
          <w:b/>
          <w:bCs/>
          <w:color w:val="222222"/>
          <w:sz w:val="21"/>
          <w:szCs w:val="21"/>
        </w:rPr>
        <w:t>полос</w:t>
      </w:r>
      <w:r>
        <w:rPr>
          <w:rFonts w:ascii="Helvetica" w:hAnsi="Helvetica" w:cs="Helvetica"/>
          <w:color w:val="222222"/>
          <w:sz w:val="21"/>
          <w:szCs w:val="21"/>
        </w:rPr>
        <w:t> для </w:t>
      </w:r>
      <w:r>
        <w:rPr>
          <w:rFonts w:ascii="Helvetica" w:hAnsi="Helvetica" w:cs="Helvetica"/>
          <w:b/>
          <w:bCs/>
          <w:color w:val="222222"/>
          <w:sz w:val="21"/>
          <w:szCs w:val="21"/>
        </w:rPr>
        <w:t>расчета</w:t>
      </w:r>
      <w:r>
        <w:rPr>
          <w:rFonts w:ascii="Helvetica" w:hAnsi="Helvetica" w:cs="Helvetica"/>
          <w:color w:val="222222"/>
          <w:sz w:val="21"/>
          <w:szCs w:val="21"/>
        </w:rPr>
        <w:t> пластин, под</w:t>
      </w:r>
      <w:r>
        <w:rPr>
          <w:rFonts w:ascii="Helvetica" w:hAnsi="Helvetica" w:cs="Helvetica"/>
          <w:color w:val="222222"/>
          <w:sz w:val="21"/>
          <w:szCs w:val="21"/>
        </w:rPr>
        <w:softHyphen/>
        <w:t xml:space="preserve"> крепленных ребраь/и жесткости 17. </w:t>
      </w:r>
      <w:r>
        <w:rPr>
          <w:rFonts w:ascii="Helvetica" w:hAnsi="Helvetica" w:cs="Helvetica"/>
          <w:b/>
          <w:bCs/>
          <w:color w:val="222222"/>
          <w:sz w:val="21"/>
          <w:szCs w:val="21"/>
        </w:rPr>
        <w:t>МЕТОД</w:t>
      </w:r>
      <w:r>
        <w:rPr>
          <w:rFonts w:ascii="Helvetica" w:hAnsi="Helvetica" w:cs="Helvetica"/>
          <w:color w:val="222222"/>
          <w:sz w:val="21"/>
          <w:szCs w:val="21"/>
        </w:rPr>
        <w:t> </w:t>
      </w:r>
      <w:r>
        <w:rPr>
          <w:rFonts w:ascii="Helvetica" w:hAnsi="Helvetica" w:cs="Helvetica"/>
          <w:b/>
          <w:bCs/>
          <w:color w:val="222222"/>
          <w:sz w:val="21"/>
          <w:szCs w:val="21"/>
        </w:rPr>
        <w:t>КОНЕЧНЫХ</w:t>
      </w:r>
      <w:r>
        <w:rPr>
          <w:rFonts w:ascii="Helvetica" w:hAnsi="Helvetica" w:cs="Helvetica"/>
          <w:color w:val="222222"/>
          <w:sz w:val="21"/>
          <w:szCs w:val="21"/>
        </w:rPr>
        <w:t> </w:t>
      </w:r>
      <w:r>
        <w:rPr>
          <w:rFonts w:ascii="Helvetica" w:hAnsi="Helvetica" w:cs="Helvetica"/>
          <w:b/>
          <w:bCs/>
          <w:color w:val="222222"/>
          <w:sz w:val="21"/>
          <w:szCs w:val="21"/>
        </w:rPr>
        <w:t>ПОЛОС</w:t>
      </w:r>
      <w:r>
        <w:rPr>
          <w:rFonts w:ascii="Helvetica" w:hAnsi="Helvetica" w:cs="Helvetica"/>
          <w:color w:val="222222"/>
          <w:sz w:val="21"/>
          <w:szCs w:val="21"/>
        </w:rPr>
        <w:t> В ЗАДАЧЕ О СОБСТВЕННЫХ И ВЫНУЖДЕННЫХ КОЯЕЕАНИЯХ 4.1. Уравнение </w:t>
      </w:r>
      <w:r>
        <w:rPr>
          <w:rFonts w:ascii="Helvetica" w:hAnsi="Helvetica" w:cs="Helvetica"/>
          <w:b/>
          <w:bCs/>
          <w:color w:val="222222"/>
          <w:sz w:val="21"/>
          <w:szCs w:val="21"/>
        </w:rPr>
        <w:t>метода</w:t>
      </w:r>
      <w:r>
        <w:rPr>
          <w:rFonts w:ascii="Helvetica" w:hAnsi="Helvetica" w:cs="Helvetica"/>
          <w:color w:val="222222"/>
          <w:sz w:val="21"/>
          <w:szCs w:val="21"/>
        </w:rPr>
        <w:t> </w:t>
      </w:r>
      <w:r>
        <w:rPr>
          <w:rFonts w:ascii="Helvetica" w:hAnsi="Helvetica" w:cs="Helvetica"/>
          <w:b/>
          <w:bCs/>
          <w:color w:val="222222"/>
          <w:sz w:val="21"/>
          <w:szCs w:val="21"/>
        </w:rPr>
        <w:t>конечных</w:t>
      </w:r>
      <w:r>
        <w:rPr>
          <w:rFonts w:ascii="Helvetica" w:hAnsi="Helvetica" w:cs="Helvetica"/>
          <w:color w:val="222222"/>
          <w:sz w:val="21"/>
          <w:szCs w:val="21"/>
        </w:rPr>
        <w:t> </w:t>
      </w:r>
      <w:r>
        <w:rPr>
          <w:rFonts w:ascii="Helvetica" w:hAnsi="Helvetica" w:cs="Helvetica"/>
          <w:b/>
          <w:bCs/>
          <w:color w:val="222222"/>
          <w:sz w:val="21"/>
          <w:szCs w:val="21"/>
        </w:rPr>
        <w:t>полос</w:t>
      </w:r>
      <w:r>
        <w:rPr>
          <w:rFonts w:ascii="Helvetica" w:hAnsi="Helvetica" w:cs="Helvetica"/>
          <w:color w:val="222222"/>
          <w:sz w:val="21"/>
          <w:szCs w:val="21"/>
        </w:rPr>
        <w:t> в </w:t>
      </w:r>
      <w:r>
        <w:rPr>
          <w:rFonts w:ascii="Helvetica" w:hAnsi="Helvetica" w:cs="Helvetica"/>
          <w:b/>
          <w:bCs/>
          <w:color w:val="222222"/>
          <w:sz w:val="21"/>
          <w:szCs w:val="21"/>
        </w:rPr>
        <w:t>смешанной</w:t>
      </w:r>
      <w:r>
        <w:rPr>
          <w:rFonts w:ascii="Helvetica" w:hAnsi="Helvetica" w:cs="Helvetica"/>
          <w:color w:val="222222"/>
          <w:sz w:val="21"/>
          <w:szCs w:val="21"/>
        </w:rPr>
        <w:t> </w:t>
      </w:r>
      <w:r>
        <w:rPr>
          <w:rFonts w:ascii="Helvetica" w:hAnsi="Helvetica" w:cs="Helvetica"/>
          <w:b/>
          <w:bCs/>
          <w:color w:val="222222"/>
          <w:sz w:val="21"/>
          <w:szCs w:val="21"/>
        </w:rPr>
        <w:t>форме</w:t>
      </w:r>
      <w:r>
        <w:rPr>
          <w:rFonts w:ascii="Helvetica" w:hAnsi="Helvetica" w:cs="Helvetica"/>
          <w:color w:val="222222"/>
          <w:sz w:val="21"/>
          <w:szCs w:val="21"/>
        </w:rPr>
        <w:t> в задачах</w:t>
      </w:r>
    </w:p>
    <w:p w14:paraId="764F070C" w14:textId="77777777" w:rsidR="00622320" w:rsidRDefault="00622320" w:rsidP="005C134C">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6</w:t>
      </w:r>
    </w:p>
    <w:p w14:paraId="50CE4607" w14:textId="77777777" w:rsidR="00622320" w:rsidRDefault="00622320" w:rsidP="00622320">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физико-механических параметров, внешней на</w:t>
      </w:r>
      <w:r>
        <w:rPr>
          <w:rFonts w:ascii="Helvetica" w:hAnsi="Helvetica" w:cs="Helvetica"/>
          <w:color w:val="222222"/>
          <w:sz w:val="21"/>
          <w:szCs w:val="21"/>
        </w:rPr>
        <w:softHyphen/>
        <w:t xml:space="preserve"> грузки, переменные граничные условия и т.д. в данном направлении. Итак, </w:t>
      </w:r>
      <w:r>
        <w:rPr>
          <w:rFonts w:ascii="Helvetica" w:hAnsi="Helvetica" w:cs="Helvetica"/>
          <w:b/>
          <w:bCs/>
          <w:color w:val="222222"/>
          <w:sz w:val="21"/>
          <w:szCs w:val="21"/>
        </w:rPr>
        <w:t>метод</w:t>
      </w:r>
      <w:r>
        <w:rPr>
          <w:rFonts w:ascii="Helvetica" w:hAnsi="Helvetica" w:cs="Helvetica"/>
          <w:color w:val="222222"/>
          <w:sz w:val="21"/>
          <w:szCs w:val="21"/>
        </w:rPr>
        <w:t> </w:t>
      </w:r>
      <w:r>
        <w:rPr>
          <w:rFonts w:ascii="Helvetica" w:hAnsi="Helvetica" w:cs="Helvetica"/>
          <w:b/>
          <w:bCs/>
          <w:color w:val="222222"/>
          <w:sz w:val="21"/>
          <w:szCs w:val="21"/>
        </w:rPr>
        <w:t>конечных</w:t>
      </w:r>
      <w:r>
        <w:rPr>
          <w:rFonts w:ascii="Helvetica" w:hAnsi="Helvetica" w:cs="Helvetica"/>
          <w:color w:val="222222"/>
          <w:sz w:val="21"/>
          <w:szCs w:val="21"/>
        </w:rPr>
        <w:t> </w:t>
      </w:r>
      <w:r>
        <w:rPr>
          <w:rFonts w:ascii="Helvetica" w:hAnsi="Helvetica" w:cs="Helvetica"/>
          <w:b/>
          <w:bCs/>
          <w:color w:val="222222"/>
          <w:sz w:val="21"/>
          <w:szCs w:val="21"/>
        </w:rPr>
        <w:t>полос</w:t>
      </w:r>
      <w:r>
        <w:rPr>
          <w:rFonts w:ascii="Helvetica" w:hAnsi="Helvetica" w:cs="Helvetica"/>
          <w:color w:val="222222"/>
          <w:sz w:val="21"/>
          <w:szCs w:val="21"/>
        </w:rPr>
        <w:t> по одной координате обладает до</w:t>
      </w:r>
      <w:r>
        <w:rPr>
          <w:rFonts w:ascii="Helvetica" w:hAnsi="Helvetica" w:cs="Helvetica"/>
          <w:color w:val="222222"/>
          <w:sz w:val="21"/>
          <w:szCs w:val="21"/>
        </w:rPr>
        <w:softHyphen/>
        <w:t xml:space="preserve"> стоинством аналитического </w:t>
      </w:r>
      <w:r>
        <w:rPr>
          <w:rFonts w:ascii="Helvetica" w:hAnsi="Helvetica" w:cs="Helvetica"/>
          <w:b/>
          <w:bCs/>
          <w:color w:val="222222"/>
          <w:sz w:val="21"/>
          <w:szCs w:val="21"/>
        </w:rPr>
        <w:t>метода</w:t>
      </w:r>
      <w:r>
        <w:rPr>
          <w:rFonts w:ascii="Helvetica" w:hAnsi="Helvetica" w:cs="Helvetica"/>
          <w:color w:val="222222"/>
          <w:sz w:val="21"/>
          <w:szCs w:val="21"/>
        </w:rPr>
        <w:t> Ритца, а по другой - аналогичен </w:t>
      </w:r>
      <w:r>
        <w:rPr>
          <w:rFonts w:ascii="Helvetica" w:hAnsi="Helvetica" w:cs="Helvetica"/>
          <w:b/>
          <w:bCs/>
          <w:color w:val="222222"/>
          <w:sz w:val="21"/>
          <w:szCs w:val="21"/>
        </w:rPr>
        <w:t>методу</w:t>
      </w:r>
      <w:r>
        <w:rPr>
          <w:rFonts w:ascii="Helvetica" w:hAnsi="Helvetica" w:cs="Helvetica"/>
          <w:color w:val="222222"/>
          <w:sz w:val="21"/>
          <w:szCs w:val="21"/>
        </w:rPr>
        <w:t> </w:t>
      </w:r>
      <w:r>
        <w:rPr>
          <w:rFonts w:ascii="Helvetica" w:hAnsi="Helvetica" w:cs="Helvetica"/>
          <w:b/>
          <w:bCs/>
          <w:color w:val="222222"/>
          <w:sz w:val="21"/>
          <w:szCs w:val="21"/>
        </w:rPr>
        <w:t>конечных</w:t>
      </w:r>
      <w:r>
        <w:rPr>
          <w:rFonts w:ascii="Helvetica" w:hAnsi="Helvetica" w:cs="Helvetica"/>
          <w:color w:val="222222"/>
          <w:sz w:val="21"/>
          <w:szCs w:val="21"/>
        </w:rPr>
        <w:t> элементов. Обычно </w:t>
      </w:r>
      <w:r>
        <w:rPr>
          <w:rFonts w:ascii="Helvetica" w:hAnsi="Helvetica" w:cs="Helvetica"/>
          <w:b/>
          <w:bCs/>
          <w:color w:val="222222"/>
          <w:sz w:val="21"/>
          <w:szCs w:val="21"/>
        </w:rPr>
        <w:t>метод</w:t>
      </w:r>
      <w:r>
        <w:rPr>
          <w:rFonts w:ascii="Helvetica" w:hAnsi="Helvetica" w:cs="Helvetica"/>
          <w:color w:val="222222"/>
          <w:sz w:val="21"/>
          <w:szCs w:val="21"/>
        </w:rPr>
        <w:t> </w:t>
      </w:r>
      <w:r>
        <w:rPr>
          <w:rFonts w:ascii="Helvetica" w:hAnsi="Helvetica" w:cs="Helvetica"/>
          <w:b/>
          <w:bCs/>
          <w:color w:val="222222"/>
          <w:sz w:val="21"/>
          <w:szCs w:val="21"/>
        </w:rPr>
        <w:t>конечных</w:t>
      </w:r>
      <w:r>
        <w:rPr>
          <w:rFonts w:ascii="Helvetica" w:hAnsi="Helvetica" w:cs="Helvetica"/>
          <w:color w:val="222222"/>
          <w:sz w:val="21"/>
          <w:szCs w:val="21"/>
        </w:rPr>
        <w:t> </w:t>
      </w:r>
      <w:r>
        <w:rPr>
          <w:rFonts w:ascii="Helvetica" w:hAnsi="Helvetica" w:cs="Helvetica"/>
          <w:b/>
          <w:bCs/>
          <w:color w:val="222222"/>
          <w:sz w:val="21"/>
          <w:szCs w:val="21"/>
        </w:rPr>
        <w:t>полос</w:t>
      </w:r>
      <w:r>
        <w:rPr>
          <w:rFonts w:ascii="Helvetica" w:hAnsi="Helvetica" w:cs="Helvetica"/>
          <w:color w:val="222222"/>
          <w:sz w:val="21"/>
          <w:szCs w:val="21"/>
        </w:rPr>
        <w:t> применяет</w:t>
      </w:r>
      <w:r>
        <w:rPr>
          <w:rFonts w:ascii="Helvetica" w:hAnsi="Helvetica" w:cs="Helvetica"/>
          <w:color w:val="222222"/>
          <w:sz w:val="21"/>
          <w:szCs w:val="21"/>
        </w:rPr>
        <w:softHyphen/>
        <w:t xml:space="preserve"> ся в </w:t>
      </w:r>
      <w:r>
        <w:rPr>
          <w:rFonts w:ascii="Helvetica" w:hAnsi="Helvetica" w:cs="Helvetica"/>
          <w:b/>
          <w:bCs/>
          <w:color w:val="222222"/>
          <w:sz w:val="21"/>
          <w:szCs w:val="21"/>
        </w:rPr>
        <w:t>форме</w:t>
      </w:r>
      <w:r>
        <w:rPr>
          <w:rFonts w:ascii="Helvetica" w:hAnsi="Helvetica" w:cs="Helvetica"/>
          <w:color w:val="222222"/>
          <w:sz w:val="21"/>
          <w:szCs w:val="21"/>
        </w:rPr>
        <w:t> перемещений, то есть за основные неизвестные берутся перемещения и углы поворота. Решение задачи через усилия и пере</w:t>
      </w:r>
      <w:r>
        <w:rPr>
          <w:rFonts w:ascii="Helvetica" w:hAnsi="Helvetica" w:cs="Helvetica"/>
          <w:color w:val="222222"/>
          <w:sz w:val="21"/>
          <w:szCs w:val="21"/>
        </w:rPr>
        <w:softHyphen/>
        <w:t>...</w:t>
      </w:r>
    </w:p>
    <w:p w14:paraId="14615F53" w14:textId="77777777" w:rsidR="00622320" w:rsidRDefault="00622320" w:rsidP="005C134C">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7692B264" w14:textId="77777777" w:rsidR="00622320" w:rsidRDefault="00622320" w:rsidP="00622320">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Мулик, Елизавета Ивановна</w:t>
      </w:r>
    </w:p>
    <w:p w14:paraId="74D28BDA" w14:textId="77777777" w:rsidR="00622320" w:rsidRDefault="00622320" w:rsidP="006223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Перечень основных обозначений.</w:t>
      </w:r>
    </w:p>
    <w:p w14:paraId="4C4C2F31" w14:textId="77777777" w:rsidR="00622320" w:rsidRDefault="00622320" w:rsidP="006223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в е д е н и е</w:t>
      </w:r>
    </w:p>
    <w:p w14:paraId="21BB5487" w14:textId="77777777" w:rsidR="00622320" w:rsidRDefault="00622320" w:rsidP="006223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 СЖШАБНАЯ ФОИЛА КОНЕЧНЫХ ПОЛОС.</w:t>
      </w:r>
    </w:p>
    <w:p w14:paraId="2AA67DD6" w14:textId="77777777" w:rsidR="00622320" w:rsidRDefault="00622320" w:rsidP="006223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Численный обзор и анализ методов расчета пластинчато-стержневых систем</w:t>
      </w:r>
    </w:p>
    <w:p w14:paraId="50363676" w14:textId="77777777" w:rsidR="00622320" w:rsidRDefault="00622320" w:rsidP="006223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Смешанная форма конечных полос при расчете пластин на изгиб.</w:t>
      </w:r>
    </w:p>
    <w:p w14:paraId="4AD41DCA" w14:textId="77777777" w:rsidR="00622320" w:rsidRDefault="00622320" w:rsidP="006223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Метод конечных полос в плоской задаче расчета пластин.</w:t>
      </w:r>
    </w:p>
    <w:p w14:paraId="4687AED1" w14:textId="77777777" w:rsidR="00622320" w:rsidRDefault="00622320" w:rsidP="006223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 ВЫБОР СИСТЕМЫ АШКЖСИМИРУЩИХ ФУНКЦИЙ.</w:t>
      </w:r>
    </w:p>
    <w:p w14:paraId="5E4A58FF" w14:textId="77777777" w:rsidR="00622320" w:rsidRDefault="00622320" w:rsidP="006223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2.1. Использование тригонометрических и балочных функций</w:t>
      </w:r>
    </w:p>
    <w:p w14:paraId="65451D01" w14:textId="77777777" w:rsidR="00622320" w:rsidRDefault="00622320" w:rsidP="006223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Построение единой системы функций для различных граничных условий.</w:t>
      </w:r>
    </w:p>
    <w:p w14:paraId="27769E8F" w14:textId="77777777" w:rsidR="00622320" w:rsidRDefault="00622320" w:rsidP="006223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Примеры по использованию предлагаемых.систем аппроксимирующих функций.</w:t>
      </w:r>
    </w:p>
    <w:p w14:paraId="0CAD9CB5" w14:textId="77777777" w:rsidR="00622320" w:rsidRDefault="00622320" w:rsidP="006223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Ш. НАПРЯЖЕННО-ДЕФОРМИРОВАННОЕ СОСТОЯНИЕ ПЛАСТИН</w:t>
      </w:r>
    </w:p>
    <w:p w14:paraId="7B618D8A" w14:textId="77777777" w:rsidR="00622320" w:rsidRDefault="00622320" w:rsidP="006223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ПОДКРЕПЛЕННЫХ РЕБРАМИ ЖЕСТКОСТИ.</w:t>
      </w:r>
    </w:p>
    <w:p w14:paraId="687FD367" w14:textId="77777777" w:rsidR="00622320" w:rsidRDefault="00622320" w:rsidP="006223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Метод конечных полос дяя расчета пластин, подкрепленных ребрами жесткости.</w:t>
      </w:r>
    </w:p>
    <w:p w14:paraId="0ADE0265" w14:textId="77777777" w:rsidR="00622320" w:rsidRDefault="00622320" w:rsidP="006223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1У. МЕТОД КОНЕЧНЫХ ПОЛОС В ЗАДАЧЕ О СОБСТВЕННЫХ И</w:t>
      </w:r>
    </w:p>
    <w:p w14:paraId="020E865B" w14:textId="77777777" w:rsidR="00622320" w:rsidRDefault="00622320" w:rsidP="006223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ВЫНУЖДЕННЫХ КОЛЕБАНИЯХ.</w:t>
      </w:r>
    </w:p>
    <w:p w14:paraId="0245043D" w14:textId="77777777" w:rsidR="00622320" w:rsidRDefault="00622320" w:rsidP="006223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Уравнение метода конечных полос в смешанной форме в задачах колебаний</w:t>
      </w:r>
    </w:p>
    <w:p w14:paraId="2CC04DF6" w14:textId="77777777" w:rsidR="00622320" w:rsidRDefault="00622320" w:rsidP="006223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Собственные колебания подкрепленных пластин</w:t>
      </w:r>
    </w:p>
    <w:p w14:paraId="687BB0E0" w14:textId="77777777" w:rsidR="00622320" w:rsidRDefault="00622320" w:rsidP="006223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Примеры определения собственных частот и форм вынужденных колебаний.</w:t>
      </w:r>
    </w:p>
    <w:p w14:paraId="6C3D63C1" w14:textId="77777777" w:rsidR="00622320" w:rsidRDefault="00622320" w:rsidP="006223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У. АНАЛИЗ ТОЧНОСТИ, СХОДИМОСТИ И ОСОБЕННОСТИ РЕАЛИЗАЦИИ</w:t>
      </w:r>
    </w:p>
    <w:p w14:paraId="0A28CFEA" w14:textId="77777777" w:rsidR="00622320" w:rsidRDefault="00622320" w:rsidP="006223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МЕТОДА НА ЭВМ.ИЗ</w:t>
      </w:r>
    </w:p>
    <w:p w14:paraId="5ABCED97" w14:textId="77777777" w:rsidR="00622320" w:rsidRDefault="00622320" w:rsidP="006223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Особенности реализации алгоритма на ЭВМ.</w:t>
      </w:r>
    </w:p>
    <w:p w14:paraId="1CF3B2CB" w14:textId="77777777" w:rsidR="00622320" w:rsidRDefault="00622320" w:rsidP="006223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Анализ сходимости алгоритма и точность решения.</w:t>
      </w:r>
    </w:p>
    <w:p w14:paraId="4CCADE6E" w14:textId="77D75C2A" w:rsidR="004F7911" w:rsidRPr="00622320" w:rsidRDefault="004F7911" w:rsidP="00622320"/>
    <w:sectPr w:rsidR="004F7911" w:rsidRPr="00622320"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FFE24" w14:textId="77777777" w:rsidR="005C134C" w:rsidRDefault="005C134C">
      <w:pPr>
        <w:spacing w:after="0" w:line="240" w:lineRule="auto"/>
      </w:pPr>
      <w:r>
        <w:separator/>
      </w:r>
    </w:p>
  </w:endnote>
  <w:endnote w:type="continuationSeparator" w:id="0">
    <w:p w14:paraId="78F73D2F" w14:textId="77777777" w:rsidR="005C134C" w:rsidRDefault="005C1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D6CC2" w14:textId="77777777" w:rsidR="005C134C" w:rsidRDefault="005C134C"/>
    <w:p w14:paraId="04A255BA" w14:textId="77777777" w:rsidR="005C134C" w:rsidRDefault="005C134C"/>
    <w:p w14:paraId="62BF6ECD" w14:textId="77777777" w:rsidR="005C134C" w:rsidRDefault="005C134C"/>
    <w:p w14:paraId="650A8B15" w14:textId="77777777" w:rsidR="005C134C" w:rsidRDefault="005C134C"/>
    <w:p w14:paraId="608691F3" w14:textId="77777777" w:rsidR="005C134C" w:rsidRDefault="005C134C"/>
    <w:p w14:paraId="2599F1A5" w14:textId="77777777" w:rsidR="005C134C" w:rsidRDefault="005C134C"/>
    <w:p w14:paraId="1DD7FCAB" w14:textId="77777777" w:rsidR="005C134C" w:rsidRDefault="005C134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0277DAD" wp14:editId="460D293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02F9A" w14:textId="77777777" w:rsidR="005C134C" w:rsidRDefault="005C134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277DA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E102F9A" w14:textId="77777777" w:rsidR="005C134C" w:rsidRDefault="005C134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204E8AB" w14:textId="77777777" w:rsidR="005C134C" w:rsidRDefault="005C134C"/>
    <w:p w14:paraId="115E929C" w14:textId="77777777" w:rsidR="005C134C" w:rsidRDefault="005C134C"/>
    <w:p w14:paraId="742B1DC6" w14:textId="77777777" w:rsidR="005C134C" w:rsidRDefault="005C134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1F40FBC" wp14:editId="0B0C5B7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73FB3A" w14:textId="77777777" w:rsidR="005C134C" w:rsidRDefault="005C134C"/>
                          <w:p w14:paraId="2F79AE4C" w14:textId="77777777" w:rsidR="005C134C" w:rsidRDefault="005C134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F40FB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F73FB3A" w14:textId="77777777" w:rsidR="005C134C" w:rsidRDefault="005C134C"/>
                    <w:p w14:paraId="2F79AE4C" w14:textId="77777777" w:rsidR="005C134C" w:rsidRDefault="005C134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5222121" w14:textId="77777777" w:rsidR="005C134C" w:rsidRDefault="005C134C"/>
    <w:p w14:paraId="795DAD8D" w14:textId="77777777" w:rsidR="005C134C" w:rsidRDefault="005C134C">
      <w:pPr>
        <w:rPr>
          <w:sz w:val="2"/>
          <w:szCs w:val="2"/>
        </w:rPr>
      </w:pPr>
    </w:p>
    <w:p w14:paraId="19D7EDC4" w14:textId="77777777" w:rsidR="005C134C" w:rsidRDefault="005C134C"/>
    <w:p w14:paraId="0BC92F47" w14:textId="77777777" w:rsidR="005C134C" w:rsidRDefault="005C134C">
      <w:pPr>
        <w:spacing w:after="0" w:line="240" w:lineRule="auto"/>
      </w:pPr>
    </w:p>
  </w:footnote>
  <w:footnote w:type="continuationSeparator" w:id="0">
    <w:p w14:paraId="333FCAA5" w14:textId="77777777" w:rsidR="005C134C" w:rsidRDefault="005C13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194762B7"/>
    <w:multiLevelType w:val="multilevel"/>
    <w:tmpl w:val="7F4AA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4C"/>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184782</TotalTime>
  <Pages>2</Pages>
  <Words>392</Words>
  <Characters>2238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330</cp:revision>
  <cp:lastPrinted>2009-02-06T05:36:00Z</cp:lastPrinted>
  <dcterms:created xsi:type="dcterms:W3CDTF">2024-01-07T13:43:00Z</dcterms:created>
  <dcterms:modified xsi:type="dcterms:W3CDTF">2025-10-15T20:45:00Z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