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14AF4" w:rsidRDefault="00914AF4" w:rsidP="00914AF4">
      <w:r w:rsidRPr="00263F71">
        <w:rPr>
          <w:rFonts w:ascii="Times New Roman" w:eastAsia="Times New Roman" w:hAnsi="Times New Roman" w:cs="Times New Roman"/>
          <w:b/>
          <w:sz w:val="24"/>
          <w:szCs w:val="24"/>
          <w:lang w:eastAsia="ru-RU"/>
        </w:rPr>
        <w:t>Демянчук Михайло Ростиславович,</w:t>
      </w:r>
      <w:r w:rsidRPr="00263F71">
        <w:rPr>
          <w:rFonts w:ascii="Times New Roman" w:eastAsia="Times New Roman" w:hAnsi="Times New Roman" w:cs="Times New Roman"/>
          <w:sz w:val="24"/>
          <w:szCs w:val="24"/>
          <w:lang w:eastAsia="ru-RU"/>
        </w:rPr>
        <w:t xml:space="preserve"> професор кафедри медико-профілактичних дисциплін та лабораторної діагностики, Комунальний заклад вищої освіти «Рівненська медична академія» Рівненської обласної ради. Назва дисертації: «</w:t>
      </w:r>
      <w:r w:rsidRPr="00263F71">
        <w:rPr>
          <w:rFonts w:ascii="Times New Roman" w:eastAsia="Times New Roman" w:hAnsi="Times New Roman" w:cs="Times New Roman"/>
          <w:iCs/>
          <w:sz w:val="24"/>
          <w:szCs w:val="24"/>
          <w:lang w:eastAsia="ru-RU"/>
        </w:rPr>
        <w:t>Теорія і практика професійної підготовки майбутніх молодших спеціалістів сестринської справи у коледжах</w:t>
      </w:r>
      <w:r w:rsidRPr="00263F71">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4111C7" w:rsidRPr="00914A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14AF4" w:rsidRPr="00914A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55E23-6284-457E-A895-A753FBA9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2021-03-18T16:28:00Z</dcterms:created>
  <dcterms:modified xsi:type="dcterms:W3CDTF">2021-03-18T16:31:00Z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