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66F25" w14:textId="77777777" w:rsidR="00E46621" w:rsidRDefault="00E46621" w:rsidP="00E4662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Государственно-правовой механизм обеспечения национальной безопасности</w:t>
      </w:r>
    </w:p>
    <w:bookmarkEnd w:id="0"/>
    <w:p w14:paraId="636361EE" w14:textId="74F29789" w:rsidR="00E46621" w:rsidRDefault="00E46621" w:rsidP="00E4662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Удычак, Фатима Нурбиевна</w:t>
      </w:r>
      <w:r>
        <w:rPr>
          <w:rFonts w:ascii="Verdana" w:hAnsi="Verdana"/>
          <w:color w:val="000000"/>
          <w:sz w:val="18"/>
          <w:szCs w:val="18"/>
        </w:rPr>
        <w:br/>
      </w:r>
      <w:r>
        <w:rPr>
          <w:rFonts w:ascii="Verdana" w:hAnsi="Verdana"/>
          <w:color w:val="000000"/>
          <w:sz w:val="18"/>
          <w:szCs w:val="18"/>
        </w:rPr>
        <w:br/>
      </w:r>
    </w:p>
    <w:p w14:paraId="2F5AE3F2" w14:textId="77777777" w:rsidR="00E46621" w:rsidRDefault="00E46621" w:rsidP="00E4662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CE7847E" w14:textId="77777777" w:rsidR="00E46621" w:rsidRDefault="00E46621" w:rsidP="00E46621">
      <w:pPr>
        <w:rPr>
          <w:rFonts w:ascii="Verdana" w:hAnsi="Verdana"/>
          <w:color w:val="000000"/>
          <w:sz w:val="18"/>
          <w:szCs w:val="18"/>
        </w:rPr>
      </w:pPr>
      <w:r>
        <w:rPr>
          <w:rFonts w:ascii="Verdana" w:hAnsi="Verdana"/>
          <w:color w:val="000000"/>
          <w:sz w:val="18"/>
          <w:szCs w:val="18"/>
        </w:rPr>
        <w:t>2011</w:t>
      </w:r>
    </w:p>
    <w:p w14:paraId="68D2BDD9" w14:textId="77777777" w:rsidR="00E46621" w:rsidRDefault="00E46621" w:rsidP="00E46621">
      <w:pPr>
        <w:rPr>
          <w:rFonts w:ascii="Verdana" w:hAnsi="Verdana"/>
          <w:b/>
          <w:bCs/>
          <w:color w:val="000000"/>
          <w:sz w:val="18"/>
          <w:szCs w:val="18"/>
        </w:rPr>
      </w:pPr>
      <w:r>
        <w:rPr>
          <w:rFonts w:ascii="Verdana" w:hAnsi="Verdana"/>
          <w:b/>
          <w:bCs/>
          <w:color w:val="000000"/>
          <w:sz w:val="18"/>
          <w:szCs w:val="18"/>
        </w:rPr>
        <w:t>Автор научной работы: </w:t>
      </w:r>
    </w:p>
    <w:p w14:paraId="77CA1322" w14:textId="77777777" w:rsidR="00E46621" w:rsidRDefault="00E46621" w:rsidP="00E46621">
      <w:pPr>
        <w:rPr>
          <w:rFonts w:ascii="Verdana" w:hAnsi="Verdana"/>
          <w:color w:val="000000"/>
          <w:sz w:val="18"/>
          <w:szCs w:val="18"/>
        </w:rPr>
      </w:pPr>
      <w:r>
        <w:rPr>
          <w:rFonts w:ascii="Verdana" w:hAnsi="Verdana"/>
          <w:color w:val="000000"/>
          <w:sz w:val="18"/>
          <w:szCs w:val="18"/>
        </w:rPr>
        <w:t>Удычак, Фатима Нурбиевна</w:t>
      </w:r>
    </w:p>
    <w:p w14:paraId="1E4CEF5F" w14:textId="77777777" w:rsidR="00E46621" w:rsidRDefault="00E46621" w:rsidP="00E46621">
      <w:pPr>
        <w:rPr>
          <w:rFonts w:ascii="Verdana" w:hAnsi="Verdana"/>
          <w:b/>
          <w:bCs/>
          <w:color w:val="000000"/>
          <w:sz w:val="18"/>
          <w:szCs w:val="18"/>
        </w:rPr>
      </w:pPr>
      <w:r>
        <w:rPr>
          <w:rFonts w:ascii="Verdana" w:hAnsi="Verdana"/>
          <w:b/>
          <w:bCs/>
          <w:color w:val="000000"/>
          <w:sz w:val="18"/>
          <w:szCs w:val="18"/>
        </w:rPr>
        <w:t>Ученая cтепень: </w:t>
      </w:r>
    </w:p>
    <w:p w14:paraId="0887D845" w14:textId="77777777" w:rsidR="00E46621" w:rsidRDefault="00E46621" w:rsidP="00E46621">
      <w:pPr>
        <w:rPr>
          <w:rFonts w:ascii="Verdana" w:hAnsi="Verdana"/>
          <w:color w:val="000000"/>
          <w:sz w:val="18"/>
          <w:szCs w:val="18"/>
        </w:rPr>
      </w:pPr>
      <w:r>
        <w:rPr>
          <w:rFonts w:ascii="Verdana" w:hAnsi="Verdana"/>
          <w:color w:val="000000"/>
          <w:sz w:val="18"/>
          <w:szCs w:val="18"/>
        </w:rPr>
        <w:t>кандидат юридических наук</w:t>
      </w:r>
    </w:p>
    <w:p w14:paraId="5E8090DA" w14:textId="77777777" w:rsidR="00E46621" w:rsidRDefault="00E46621" w:rsidP="00E46621">
      <w:pPr>
        <w:rPr>
          <w:rFonts w:ascii="Verdana" w:hAnsi="Verdana"/>
          <w:b/>
          <w:bCs/>
          <w:color w:val="000000"/>
          <w:sz w:val="18"/>
          <w:szCs w:val="18"/>
        </w:rPr>
      </w:pPr>
      <w:r>
        <w:rPr>
          <w:rFonts w:ascii="Verdana" w:hAnsi="Verdana"/>
          <w:b/>
          <w:bCs/>
          <w:color w:val="000000"/>
          <w:sz w:val="18"/>
          <w:szCs w:val="18"/>
        </w:rPr>
        <w:t>Место защиты диссертации: </w:t>
      </w:r>
    </w:p>
    <w:p w14:paraId="0541E778" w14:textId="77777777" w:rsidR="00E46621" w:rsidRDefault="00E46621" w:rsidP="00E46621">
      <w:pPr>
        <w:rPr>
          <w:rFonts w:ascii="Verdana" w:hAnsi="Verdana"/>
          <w:color w:val="000000"/>
          <w:sz w:val="18"/>
          <w:szCs w:val="18"/>
        </w:rPr>
      </w:pPr>
      <w:r>
        <w:rPr>
          <w:rFonts w:ascii="Verdana" w:hAnsi="Verdana"/>
          <w:color w:val="000000"/>
          <w:sz w:val="18"/>
          <w:szCs w:val="18"/>
        </w:rPr>
        <w:t>Краснодар</w:t>
      </w:r>
    </w:p>
    <w:p w14:paraId="4C59AC20" w14:textId="77777777" w:rsidR="00E46621" w:rsidRDefault="00E46621" w:rsidP="00E46621">
      <w:pPr>
        <w:rPr>
          <w:rFonts w:ascii="Verdana" w:hAnsi="Verdana"/>
          <w:b/>
          <w:bCs/>
          <w:color w:val="000000"/>
          <w:sz w:val="18"/>
          <w:szCs w:val="18"/>
        </w:rPr>
      </w:pPr>
      <w:r>
        <w:rPr>
          <w:rFonts w:ascii="Verdana" w:hAnsi="Verdana"/>
          <w:b/>
          <w:bCs/>
          <w:color w:val="000000"/>
          <w:sz w:val="18"/>
          <w:szCs w:val="18"/>
        </w:rPr>
        <w:t>Код cпециальности ВАК: </w:t>
      </w:r>
    </w:p>
    <w:p w14:paraId="272D370C" w14:textId="77777777" w:rsidR="00E46621" w:rsidRDefault="00E46621" w:rsidP="00E46621">
      <w:pPr>
        <w:rPr>
          <w:rFonts w:ascii="Verdana" w:hAnsi="Verdana"/>
          <w:color w:val="000000"/>
          <w:sz w:val="18"/>
          <w:szCs w:val="18"/>
        </w:rPr>
      </w:pPr>
      <w:r>
        <w:rPr>
          <w:rFonts w:ascii="Verdana" w:hAnsi="Verdana"/>
          <w:color w:val="000000"/>
          <w:sz w:val="18"/>
          <w:szCs w:val="18"/>
        </w:rPr>
        <w:t>12.00.01</w:t>
      </w:r>
    </w:p>
    <w:p w14:paraId="0CA57EA9" w14:textId="77777777" w:rsidR="00E46621" w:rsidRDefault="00E46621" w:rsidP="00E46621">
      <w:pPr>
        <w:rPr>
          <w:rFonts w:ascii="Verdana" w:hAnsi="Verdana"/>
          <w:b/>
          <w:bCs/>
          <w:color w:val="000000"/>
          <w:sz w:val="18"/>
          <w:szCs w:val="18"/>
        </w:rPr>
      </w:pPr>
      <w:r>
        <w:rPr>
          <w:rFonts w:ascii="Verdana" w:hAnsi="Verdana"/>
          <w:b/>
          <w:bCs/>
          <w:color w:val="000000"/>
          <w:sz w:val="18"/>
          <w:szCs w:val="18"/>
        </w:rPr>
        <w:t>Специальность: </w:t>
      </w:r>
    </w:p>
    <w:p w14:paraId="43F8CED2" w14:textId="77777777" w:rsidR="00E46621" w:rsidRDefault="00E46621" w:rsidP="00E46621">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B231552" w14:textId="77777777" w:rsidR="00E46621" w:rsidRDefault="00E46621" w:rsidP="00E46621">
      <w:pPr>
        <w:rPr>
          <w:rFonts w:ascii="Verdana" w:hAnsi="Verdana"/>
          <w:b/>
          <w:bCs/>
          <w:color w:val="000000"/>
          <w:sz w:val="18"/>
          <w:szCs w:val="18"/>
        </w:rPr>
      </w:pPr>
      <w:r>
        <w:rPr>
          <w:rFonts w:ascii="Verdana" w:hAnsi="Verdana"/>
          <w:b/>
          <w:bCs/>
          <w:color w:val="000000"/>
          <w:sz w:val="18"/>
          <w:szCs w:val="18"/>
        </w:rPr>
        <w:t>Количество cтраниц: </w:t>
      </w:r>
    </w:p>
    <w:p w14:paraId="4BF5CC1F" w14:textId="77777777" w:rsidR="00E46621" w:rsidRDefault="00E46621" w:rsidP="00E46621">
      <w:pPr>
        <w:rPr>
          <w:rFonts w:ascii="Verdana" w:hAnsi="Verdana"/>
          <w:color w:val="000000"/>
          <w:sz w:val="18"/>
          <w:szCs w:val="18"/>
        </w:rPr>
      </w:pPr>
      <w:r>
        <w:rPr>
          <w:rFonts w:ascii="Verdana" w:hAnsi="Verdana"/>
          <w:color w:val="000000"/>
          <w:sz w:val="18"/>
          <w:szCs w:val="18"/>
        </w:rPr>
        <w:t>174</w:t>
      </w:r>
    </w:p>
    <w:p w14:paraId="2FA4993B" w14:textId="77777777" w:rsidR="00E46621" w:rsidRDefault="00E46621" w:rsidP="00E4662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Удычак, Фатима Нурбиевна</w:t>
      </w:r>
    </w:p>
    <w:p w14:paraId="5897295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A1A2F0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НАЦИОНАЛЬНАЯ БЕЗОПАСНОСТЬ КАК ОБЪЕКТ</w:t>
      </w:r>
    </w:p>
    <w:p w14:paraId="198ABE0B"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ГОСУДАРСТВЕННОЙ ПРАВОВОЙ ОХРАНЫ.</w:t>
      </w:r>
    </w:p>
    <w:p w14:paraId="7AA95CB2"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 Фактор</w:t>
      </w:r>
      <w:r>
        <w:rPr>
          <w:rStyle w:val="WW8Num2z0"/>
          <w:rFonts w:ascii="Verdana" w:hAnsi="Verdana"/>
          <w:color w:val="000000"/>
          <w:sz w:val="18"/>
          <w:szCs w:val="18"/>
        </w:rPr>
        <w:t> </w:t>
      </w:r>
      <w:r>
        <w:rPr>
          <w:rStyle w:val="WW8Num3z0"/>
          <w:rFonts w:ascii="Verdana" w:hAnsi="Verdana"/>
          <w:color w:val="4682B4"/>
          <w:sz w:val="18"/>
          <w:szCs w:val="18"/>
        </w:rPr>
        <w:t>безопасности</w:t>
      </w:r>
      <w:r>
        <w:rPr>
          <w:rStyle w:val="WW8Num2z0"/>
          <w:rFonts w:ascii="Verdana" w:hAnsi="Verdana"/>
          <w:color w:val="000000"/>
          <w:sz w:val="18"/>
          <w:szCs w:val="18"/>
        </w:rPr>
        <w:t> </w:t>
      </w:r>
      <w:r>
        <w:rPr>
          <w:rFonts w:ascii="Verdana" w:hAnsi="Verdana"/>
          <w:color w:val="000000"/>
          <w:sz w:val="18"/>
          <w:szCs w:val="18"/>
        </w:rPr>
        <w:t>- условие стабильного функционирования и целостности</w:t>
      </w:r>
      <w:r>
        <w:rPr>
          <w:rStyle w:val="WW8Num2z0"/>
          <w:rFonts w:ascii="Verdana" w:hAnsi="Verdana"/>
          <w:color w:val="000000"/>
          <w:sz w:val="18"/>
          <w:szCs w:val="18"/>
        </w:rPr>
        <w:t> </w:t>
      </w:r>
      <w:r>
        <w:rPr>
          <w:rStyle w:val="WW8Num3z0"/>
          <w:rFonts w:ascii="Verdana" w:hAnsi="Verdana"/>
          <w:color w:val="4682B4"/>
          <w:sz w:val="18"/>
          <w:szCs w:val="18"/>
        </w:rPr>
        <w:t>национальной</w:t>
      </w:r>
      <w:r>
        <w:rPr>
          <w:rStyle w:val="WW8Num2z0"/>
          <w:rFonts w:ascii="Verdana" w:hAnsi="Verdana"/>
          <w:color w:val="000000"/>
          <w:sz w:val="18"/>
          <w:szCs w:val="18"/>
        </w:rPr>
        <w:t> </w:t>
      </w:r>
      <w:r>
        <w:rPr>
          <w:rFonts w:ascii="Verdana" w:hAnsi="Verdana"/>
          <w:color w:val="000000"/>
          <w:sz w:val="18"/>
          <w:szCs w:val="18"/>
        </w:rPr>
        <w:t>политико-правовой системы.</w:t>
      </w:r>
    </w:p>
    <w:p w14:paraId="4E561B6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 Государственно-правовое значение и юридическое содержание категории «</w:t>
      </w:r>
      <w:r>
        <w:rPr>
          <w:rStyle w:val="WW8Num3z0"/>
          <w:rFonts w:ascii="Verdana" w:hAnsi="Verdana"/>
          <w:color w:val="4682B4"/>
          <w:sz w:val="18"/>
          <w:szCs w:val="18"/>
        </w:rPr>
        <w:t>национальная безопасность</w:t>
      </w:r>
      <w:r>
        <w:rPr>
          <w:rFonts w:ascii="Verdana" w:hAnsi="Verdana"/>
          <w:color w:val="000000"/>
          <w:sz w:val="18"/>
          <w:szCs w:val="18"/>
        </w:rPr>
        <w:t>».</w:t>
      </w:r>
    </w:p>
    <w:p w14:paraId="586689F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концептуальные основы государственной охраны национальных интересов.</w:t>
      </w:r>
    </w:p>
    <w:p w14:paraId="70C8E954"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ТЕОРЕТИКО-ПРАВОВОЙ АСПЕКТ СТРУКТУРИРОВАНИЯ И ФУНКЦИОНИРОВАНИЯ ГОСУДАРСТВЕННО-ПРАВОВОГО МЕХАНИЗМА</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НАЦИОНАЛЬНОЙ БЕЗОПАСНОСТИ.</w:t>
      </w:r>
    </w:p>
    <w:p w14:paraId="66AC38B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функции и принципы функционирования</w:t>
      </w:r>
      <w:r>
        <w:rPr>
          <w:rStyle w:val="WW8Num2z0"/>
          <w:rFonts w:ascii="Verdana" w:hAnsi="Verdana"/>
          <w:color w:val="000000"/>
          <w:sz w:val="18"/>
          <w:szCs w:val="18"/>
        </w:rPr>
        <w:t> </w:t>
      </w:r>
      <w:r>
        <w:rPr>
          <w:rStyle w:val="WW8Num3z0"/>
          <w:rFonts w:ascii="Verdana" w:hAnsi="Verdana"/>
          <w:color w:val="4682B4"/>
          <w:sz w:val="18"/>
          <w:szCs w:val="18"/>
        </w:rPr>
        <w:t>государственноправового</w:t>
      </w:r>
      <w:r>
        <w:rPr>
          <w:rStyle w:val="WW8Num2z0"/>
          <w:rFonts w:ascii="Verdana" w:hAnsi="Verdana"/>
          <w:color w:val="000000"/>
          <w:sz w:val="18"/>
          <w:szCs w:val="18"/>
        </w:rPr>
        <w:t> </w:t>
      </w:r>
      <w:r>
        <w:rPr>
          <w:rFonts w:ascii="Verdana" w:hAnsi="Verdana"/>
          <w:color w:val="000000"/>
          <w:sz w:val="18"/>
          <w:szCs w:val="18"/>
        </w:rPr>
        <w:t>механизма обеспечения национальной безопасности.</w:t>
      </w:r>
    </w:p>
    <w:p w14:paraId="7808D8C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 Структура и юридические основания взаимодействия элементов государственно-правового механизма обеспечения национальной безопасности.</w:t>
      </w:r>
    </w:p>
    <w:p w14:paraId="06709C9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 Правовые и организационные формы государственного обеспечения национальной безопасности.</w:t>
      </w:r>
    </w:p>
    <w:p w14:paraId="29340820" w14:textId="77777777" w:rsidR="00E46621" w:rsidRDefault="00E46621" w:rsidP="00E4662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"Государственно-правовой механизм обеспечения национальной безопасности"</w:t>
      </w:r>
    </w:p>
    <w:p w14:paraId="4C28811A"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обусловлена теоретической и практической значимостью вопросов связанных с формированием действенных правовых </w:t>
      </w:r>
      <w:r>
        <w:rPr>
          <w:rFonts w:ascii="Verdana" w:hAnsi="Verdana"/>
          <w:color w:val="000000"/>
          <w:sz w:val="18"/>
          <w:szCs w:val="18"/>
        </w:rPr>
        <w:lastRenderedPageBreak/>
        <w:t>механизмов консолидации усилий федеральных органов государственной власти, органов государственной власти субъектов Российской Федерации, организаций 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в сфере обеспечения национальной безопасности.</w:t>
      </w:r>
    </w:p>
    <w:p w14:paraId="48ED953E"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Потребность в безопасности принадлежит к числу базисных мотиваци-онных источников человеческой жизнедеятельности, а социальная организация представляет собой способ обеспечения нормальных жизненных условий, средство совместного</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природным и социальным угрозам. Кооперация усилий подчиненных единой общественной воле участников социальных отношений, позволяет оказывать</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таким угрозам, которым невозможно противостоять индивидуально. При этом усиление «</w:t>
      </w:r>
      <w:r>
        <w:rPr>
          <w:rStyle w:val="WW8Num3z0"/>
          <w:rFonts w:ascii="Verdana" w:hAnsi="Verdana"/>
          <w:color w:val="4682B4"/>
          <w:sz w:val="18"/>
          <w:szCs w:val="18"/>
        </w:rPr>
        <w:t>господства</w:t>
      </w:r>
      <w:r>
        <w:rPr>
          <w:rFonts w:ascii="Verdana" w:hAnsi="Verdana"/>
          <w:color w:val="000000"/>
          <w:sz w:val="18"/>
          <w:szCs w:val="18"/>
        </w:rPr>
        <w:t>» людей над природой сопровождается углублением дифференциации фактора угрозы человечеству, увеличением масштабов угроз, повышением степени их опасности. По мере усложнения общественных отношений расширяется спектр угроз социального характера, а модификация фактора угрозы, в свою очередь, отражает процесс общественного .развития. Сложная диалектическая взаимообусловленность фактора угрозы и состояния развития социальной системы объективно влечет обособление, специализацию, усложнение социальных средств обеспечения безопасности, которые являются неотъемлемым атрибутом организованных социальных систем.</w:t>
      </w:r>
    </w:p>
    <w:p w14:paraId="5D833A59"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политико-правовой организации система обеспечения безопасности принимает специфическую форму, но при этом не изменяется по своей сути. Государство, его институты и органы становятся наиболее эффективным средством противодействия внутренним и внешним угрозам социального, природного, техногенного характера. В связи с постоянными изменениями внутренней и внешней среды государство и общество всегда старались выработать действенные средства защиты от соответствующих угроз.</w:t>
      </w:r>
      <w:r>
        <w:rPr>
          <w:rStyle w:val="WW8Num2z0"/>
          <w:rFonts w:ascii="Verdana" w:hAnsi="Verdana"/>
          <w:color w:val="000000"/>
          <w:sz w:val="18"/>
          <w:szCs w:val="18"/>
        </w:rPr>
        <w:t> </w:t>
      </w:r>
      <w:r>
        <w:rPr>
          <w:rStyle w:val="WW8Num3z0"/>
          <w:rFonts w:ascii="Verdana" w:hAnsi="Verdana"/>
          <w:color w:val="4682B4"/>
          <w:sz w:val="18"/>
          <w:szCs w:val="18"/>
        </w:rPr>
        <w:t>Особенную</w:t>
      </w:r>
      <w:r>
        <w:rPr>
          <w:rStyle w:val="WW8Num2z0"/>
          <w:rFonts w:ascii="Verdana" w:hAnsi="Verdana"/>
          <w:color w:val="000000"/>
          <w:sz w:val="18"/>
          <w:szCs w:val="18"/>
        </w:rPr>
        <w:t> </w:t>
      </w:r>
      <w:r>
        <w:rPr>
          <w:rFonts w:ascii="Verdana" w:hAnsi="Verdana"/>
          <w:color w:val="000000"/>
          <w:sz w:val="18"/>
          <w:szCs w:val="18"/>
        </w:rPr>
        <w:t>актуальность эта проблема приобретает в условиях глобальных общецивилизационных изменений.</w:t>
      </w:r>
    </w:p>
    <w:p w14:paraId="0E624579"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Глобальные изменения, происходящие в современном мире наряду с позитивными явлениями, влекут возникновение новых угроз и усиливают действие угроз существовавших ранее, меняется характер и степень опасности техногенных угроз. В данных условиях государство становится основным субъектом обеспечения безопасности, особая роль отводится государственным средствам противодействия угрозам разного характера и степени опасности. В связи с этим в Стратегии национальной безопасности Российской Федерации до 2020 года, констатируется, что «в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безопасности»1. Переход к качественно новой государственной политике предопределяет необходимость соответствующих изменений в правовой форме. Именно поэтому правовой аспект совершенствования государственного механизма обеспечения национальной безопасности, сегодня имеет не только теоретическое значение, но и весьма существенное прикладное значение в контексте общего вопроса о правовом реформировании системы национальной безопасности Российской Федерации.</w:t>
      </w:r>
    </w:p>
    <w:p w14:paraId="6B0FDDF7"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темы. Разработка проблематики, охватываемой темой диссертации, в отечественной науке осуществляется по многочисленным направлениям.</w:t>
      </w:r>
    </w:p>
    <w:p w14:paraId="5AC3309C"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национальной безопасности, как правило, рассматриваются в различных отраслевых и прикладных аспектах определяемых спецификой</w:t>
      </w:r>
    </w:p>
    <w:p w14:paraId="0D2CAF76"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 Стратегии национальной безопасности Российской Федерации до 2020 года:</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12.05.2009 г. № 537 // Собрание законодательства РФ. - 2009. - № 20. - Ст. 2444. информационной, экологической, технической, военной,</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и других сфер жизнедеятельности. В этой связи следует отметить работы</w:t>
      </w:r>
    </w:p>
    <w:p w14:paraId="0653ECBB"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P.A. Александрова, И.М. Ашихмина, Т.С.</w:t>
      </w:r>
      <w:r>
        <w:rPr>
          <w:rStyle w:val="WW8Num2z0"/>
          <w:rFonts w:ascii="Verdana" w:hAnsi="Verdana"/>
          <w:color w:val="000000"/>
          <w:sz w:val="18"/>
          <w:szCs w:val="18"/>
        </w:rPr>
        <w:t> </w:t>
      </w:r>
      <w:r>
        <w:rPr>
          <w:rStyle w:val="WW8Num3z0"/>
          <w:rFonts w:ascii="Verdana" w:hAnsi="Verdana"/>
          <w:color w:val="4682B4"/>
          <w:sz w:val="18"/>
          <w:szCs w:val="18"/>
        </w:rPr>
        <w:t>Бакуниной</w:t>
      </w:r>
      <w:r>
        <w:rPr>
          <w:rFonts w:ascii="Verdana" w:hAnsi="Verdana"/>
          <w:color w:val="000000"/>
          <w:sz w:val="18"/>
          <w:szCs w:val="18"/>
        </w:rPr>
        <w:t>, И.Л. Бачило, C.B. Бородина, М.М.</w:t>
      </w:r>
      <w:r>
        <w:rPr>
          <w:rStyle w:val="WW8Num2z0"/>
          <w:rFonts w:ascii="Verdana" w:hAnsi="Verdana"/>
          <w:color w:val="000000"/>
          <w:sz w:val="18"/>
          <w:szCs w:val="18"/>
        </w:rPr>
        <w:t> </w:t>
      </w:r>
      <w:r>
        <w:rPr>
          <w:rStyle w:val="WW8Num3z0"/>
          <w:rFonts w:ascii="Verdana" w:hAnsi="Verdana"/>
          <w:color w:val="4682B4"/>
          <w:sz w:val="18"/>
          <w:szCs w:val="18"/>
        </w:rPr>
        <w:t>Бринчука</w:t>
      </w:r>
      <w:r>
        <w:rPr>
          <w:rFonts w:ascii="Verdana" w:hAnsi="Verdana"/>
          <w:color w:val="000000"/>
          <w:sz w:val="18"/>
          <w:szCs w:val="18"/>
        </w:rPr>
        <w:t>, В.В. Бушуева, А.Б. Венгерова,</w:t>
      </w:r>
    </w:p>
    <w:p w14:paraId="5CAD7183"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Галатенко</w:t>
      </w:r>
      <w:r>
        <w:rPr>
          <w:rFonts w:ascii="Verdana" w:hAnsi="Verdana"/>
          <w:color w:val="000000"/>
          <w:sz w:val="18"/>
          <w:szCs w:val="18"/>
        </w:rPr>
        <w:t>, И.Н. Глебова, М.В. Глуховой, В.В.</w:t>
      </w:r>
      <w:r>
        <w:rPr>
          <w:rStyle w:val="WW8Num2z0"/>
          <w:rFonts w:ascii="Verdana" w:hAnsi="Verdana"/>
          <w:color w:val="000000"/>
          <w:sz w:val="18"/>
          <w:szCs w:val="18"/>
        </w:rPr>
        <w:t> </w:t>
      </w:r>
      <w:r>
        <w:rPr>
          <w:rStyle w:val="WW8Num3z0"/>
          <w:rFonts w:ascii="Verdana" w:hAnsi="Verdana"/>
          <w:color w:val="4682B4"/>
          <w:sz w:val="18"/>
          <w:szCs w:val="18"/>
        </w:rPr>
        <w:t>Гордиенко</w:t>
      </w:r>
      <w:r>
        <w:rPr>
          <w:rFonts w:ascii="Verdana" w:hAnsi="Verdana"/>
          <w:color w:val="000000"/>
          <w:sz w:val="18"/>
          <w:szCs w:val="18"/>
        </w:rPr>
        <w:t>, В.Н. Данилова, Д.Н. Демичева, И.П.</w:t>
      </w:r>
      <w:r>
        <w:rPr>
          <w:rStyle w:val="WW8Num2z0"/>
          <w:rFonts w:ascii="Verdana" w:hAnsi="Verdana"/>
          <w:color w:val="000000"/>
          <w:sz w:val="18"/>
          <w:szCs w:val="18"/>
        </w:rPr>
        <w:t> </w:t>
      </w:r>
      <w:r>
        <w:rPr>
          <w:rStyle w:val="WW8Num3z0"/>
          <w:rFonts w:ascii="Verdana" w:hAnsi="Verdana"/>
          <w:color w:val="4682B4"/>
          <w:sz w:val="18"/>
          <w:szCs w:val="18"/>
        </w:rPr>
        <w:t>Добаева</w:t>
      </w:r>
      <w:r>
        <w:rPr>
          <w:rFonts w:ascii="Verdana" w:hAnsi="Verdana"/>
          <w:color w:val="000000"/>
          <w:sz w:val="18"/>
          <w:szCs w:val="18"/>
        </w:rPr>
        <w:t>, Б.В. Ерофеева, А.Э. Жалинского, Э.Н. Жев-лакова, О.И.</w:t>
      </w:r>
      <w:r>
        <w:rPr>
          <w:rStyle w:val="WW8Num2z0"/>
          <w:rFonts w:ascii="Verdana" w:hAnsi="Verdana"/>
          <w:color w:val="000000"/>
          <w:sz w:val="18"/>
          <w:szCs w:val="18"/>
        </w:rPr>
        <w:t> </w:t>
      </w:r>
      <w:r>
        <w:rPr>
          <w:rStyle w:val="WW8Num3z0"/>
          <w:rFonts w:ascii="Verdana" w:hAnsi="Verdana"/>
          <w:color w:val="4682B4"/>
          <w:sz w:val="18"/>
          <w:szCs w:val="18"/>
        </w:rPr>
        <w:t>Забелло</w:t>
      </w:r>
      <w:r>
        <w:rPr>
          <w:rFonts w:ascii="Verdana" w:hAnsi="Verdana"/>
          <w:color w:val="000000"/>
          <w:sz w:val="18"/>
          <w:szCs w:val="18"/>
        </w:rPr>
        <w:t xml:space="preserve">, Н.И. Загородникова, </w:t>
      </w:r>
      <w:r>
        <w:rPr>
          <w:rFonts w:ascii="Verdana" w:hAnsi="Verdana"/>
          <w:color w:val="000000"/>
          <w:sz w:val="18"/>
          <w:szCs w:val="18"/>
        </w:rPr>
        <w:lastRenderedPageBreak/>
        <w:t>М.Ю. Зеленкова, Ю.С.</w:t>
      </w:r>
      <w:r>
        <w:rPr>
          <w:rStyle w:val="WW8Num2z0"/>
          <w:rFonts w:ascii="Verdana" w:hAnsi="Verdana"/>
          <w:color w:val="000000"/>
          <w:sz w:val="18"/>
          <w:szCs w:val="18"/>
        </w:rPr>
        <w:t> </w:t>
      </w:r>
      <w:r>
        <w:rPr>
          <w:rStyle w:val="WW8Num3z0"/>
          <w:rFonts w:ascii="Verdana" w:hAnsi="Verdana"/>
          <w:color w:val="4682B4"/>
          <w:sz w:val="18"/>
          <w:szCs w:val="18"/>
        </w:rPr>
        <w:t>Каниной</w:t>
      </w:r>
      <w:r>
        <w:rPr>
          <w:rFonts w:ascii="Verdana" w:hAnsi="Verdana"/>
          <w:color w:val="000000"/>
          <w:sz w:val="18"/>
          <w:szCs w:val="18"/>
        </w:rPr>
        <w:t>, Д.М. Карамышева, В.В. Кириллова, А.Н.</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О.С. Колбасова, В.А. Колосова, В.А.</w:t>
      </w:r>
      <w:r>
        <w:rPr>
          <w:rStyle w:val="WW8Num2z0"/>
          <w:rFonts w:ascii="Verdana" w:hAnsi="Verdana"/>
          <w:color w:val="000000"/>
          <w:sz w:val="18"/>
          <w:szCs w:val="18"/>
        </w:rPr>
        <w:t> </w:t>
      </w:r>
      <w:r>
        <w:rPr>
          <w:rStyle w:val="WW8Num3z0"/>
          <w:rFonts w:ascii="Verdana" w:hAnsi="Verdana"/>
          <w:color w:val="4682B4"/>
          <w:sz w:val="18"/>
          <w:szCs w:val="18"/>
        </w:rPr>
        <w:t>Коношенко</w:t>
      </w:r>
      <w:r>
        <w:rPr>
          <w:rFonts w:ascii="Verdana" w:hAnsi="Verdana"/>
          <w:color w:val="000000"/>
          <w:sz w:val="18"/>
          <w:szCs w:val="18"/>
        </w:rPr>
        <w:t>, В.А. Копылова, A.B. Корнева, Т.Б.</w:t>
      </w:r>
      <w:r>
        <w:rPr>
          <w:rStyle w:val="WW8Num2z0"/>
          <w:rFonts w:ascii="Verdana" w:hAnsi="Verdana"/>
          <w:color w:val="000000"/>
          <w:sz w:val="18"/>
          <w:szCs w:val="18"/>
        </w:rPr>
        <w:t> </w:t>
      </w:r>
      <w:r>
        <w:rPr>
          <w:rStyle w:val="WW8Num3z0"/>
          <w:rFonts w:ascii="Verdana" w:hAnsi="Verdana"/>
          <w:color w:val="4682B4"/>
          <w:sz w:val="18"/>
          <w:szCs w:val="18"/>
        </w:rPr>
        <w:t>Курбанова</w:t>
      </w:r>
      <w:r>
        <w:rPr>
          <w:rFonts w:ascii="Verdana" w:hAnsi="Verdana"/>
          <w:color w:val="000000"/>
          <w:sz w:val="18"/>
          <w:szCs w:val="18"/>
        </w:rPr>
        <w:t>, В.В. Лопатина, A.B. Лукацкого, В.В.</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Ю.П. Ляпунова, Б.Н. Макеева, Г.В.</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Н.С Мироненко, Н.В. Миронова, С.С.</w:t>
      </w:r>
      <w:r>
        <w:rPr>
          <w:rStyle w:val="WW8Num2z0"/>
          <w:rFonts w:ascii="Verdana" w:hAnsi="Verdana"/>
          <w:color w:val="000000"/>
          <w:sz w:val="18"/>
          <w:szCs w:val="18"/>
        </w:rPr>
        <w:t> </w:t>
      </w:r>
      <w:r>
        <w:rPr>
          <w:rStyle w:val="WW8Num3z0"/>
          <w:rFonts w:ascii="Verdana" w:hAnsi="Verdana"/>
          <w:color w:val="4682B4"/>
          <w:sz w:val="18"/>
          <w:szCs w:val="18"/>
        </w:rPr>
        <w:t>Москвина</w:t>
      </w:r>
      <w:r>
        <w:rPr>
          <w:rFonts w:ascii="Verdana" w:hAnsi="Verdana"/>
          <w:color w:val="000000"/>
          <w:sz w:val="18"/>
          <w:szCs w:val="18"/>
        </w:rPr>
        <w:t>, А.Е. Никитина, С.З. Павленко, И.Ф.</w:t>
      </w:r>
      <w:r>
        <w:rPr>
          <w:rStyle w:val="WW8Num2z0"/>
          <w:rFonts w:ascii="Verdana" w:hAnsi="Verdana"/>
          <w:color w:val="000000"/>
          <w:sz w:val="18"/>
          <w:szCs w:val="18"/>
        </w:rPr>
        <w:t> </w:t>
      </w:r>
      <w:r>
        <w:rPr>
          <w:rStyle w:val="WW8Num3z0"/>
          <w:rFonts w:ascii="Verdana" w:hAnsi="Verdana"/>
          <w:color w:val="4682B4"/>
          <w:sz w:val="18"/>
          <w:szCs w:val="18"/>
        </w:rPr>
        <w:t>Панкратова</w:t>
      </w:r>
      <w:r>
        <w:rPr>
          <w:rFonts w:ascii="Verdana" w:hAnsi="Verdana"/>
          <w:color w:val="000000"/>
          <w:sz w:val="18"/>
          <w:szCs w:val="18"/>
        </w:rPr>
        <w:t>, В.В. Парфенова, В.Д. Подуфалова, Э.А.</w:t>
      </w:r>
      <w:r>
        <w:rPr>
          <w:rStyle w:val="WW8Num2z0"/>
          <w:rFonts w:ascii="Verdana" w:hAnsi="Verdana"/>
          <w:color w:val="000000"/>
          <w:sz w:val="18"/>
          <w:szCs w:val="18"/>
        </w:rPr>
        <w:t> </w:t>
      </w:r>
      <w:r>
        <w:rPr>
          <w:rStyle w:val="WW8Num3z0"/>
          <w:rFonts w:ascii="Verdana" w:hAnsi="Verdana"/>
          <w:color w:val="4682B4"/>
          <w:sz w:val="18"/>
          <w:szCs w:val="18"/>
        </w:rPr>
        <w:t>Позднякова</w:t>
      </w:r>
      <w:r>
        <w:rPr>
          <w:rFonts w:ascii="Verdana" w:hAnsi="Verdana"/>
          <w:color w:val="000000"/>
          <w:sz w:val="18"/>
          <w:szCs w:val="18"/>
        </w:rPr>
        <w:t>, Т.А. Поляковой, Ю.Г. Просвирнина, М.М.</w:t>
      </w:r>
      <w:r>
        <w:rPr>
          <w:rStyle w:val="WW8Num2z0"/>
          <w:rFonts w:ascii="Verdana" w:hAnsi="Verdana"/>
          <w:color w:val="000000"/>
          <w:sz w:val="18"/>
          <w:szCs w:val="18"/>
        </w:rPr>
        <w:t> </w:t>
      </w:r>
      <w:r>
        <w:rPr>
          <w:rStyle w:val="WW8Num3z0"/>
          <w:rFonts w:ascii="Verdana" w:hAnsi="Verdana"/>
          <w:color w:val="4682B4"/>
          <w:sz w:val="18"/>
          <w:szCs w:val="18"/>
        </w:rPr>
        <w:t>Рассолова</w:t>
      </w:r>
      <w:r>
        <w:rPr>
          <w:rFonts w:ascii="Verdana" w:hAnsi="Verdana"/>
          <w:color w:val="000000"/>
          <w:sz w:val="18"/>
          <w:szCs w:val="18"/>
        </w:rPr>
        <w:t>, В.И. Рыкунова, В.П. Сальникова, Г.П.</w:t>
      </w:r>
      <w:r>
        <w:rPr>
          <w:rStyle w:val="WW8Num2z0"/>
          <w:rFonts w:ascii="Verdana" w:hAnsi="Verdana"/>
          <w:color w:val="000000"/>
          <w:sz w:val="18"/>
          <w:szCs w:val="18"/>
        </w:rPr>
        <w:t> </w:t>
      </w:r>
      <w:r>
        <w:rPr>
          <w:rStyle w:val="WW8Num3z0"/>
          <w:rFonts w:ascii="Verdana" w:hAnsi="Verdana"/>
          <w:color w:val="4682B4"/>
          <w:sz w:val="18"/>
          <w:szCs w:val="18"/>
        </w:rPr>
        <w:t>Серова</w:t>
      </w:r>
      <w:r>
        <w:rPr>
          <w:rFonts w:ascii="Verdana" w:hAnsi="Verdana"/>
          <w:color w:val="000000"/>
          <w:sz w:val="18"/>
          <w:szCs w:val="18"/>
        </w:rPr>
        <w:t>, М.Б. Смоленского, Т.В. Стукало-вой,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Ю.В. Тихонравова, С.Н. Тихомирова, Г.Г.</w:t>
      </w:r>
      <w:r>
        <w:rPr>
          <w:rStyle w:val="WW8Num2z0"/>
          <w:rFonts w:ascii="Verdana" w:hAnsi="Verdana"/>
          <w:color w:val="000000"/>
          <w:sz w:val="18"/>
          <w:szCs w:val="18"/>
        </w:rPr>
        <w:t> </w:t>
      </w:r>
      <w:r>
        <w:rPr>
          <w:rStyle w:val="WW8Num3z0"/>
          <w:rFonts w:ascii="Verdana" w:hAnsi="Verdana"/>
          <w:color w:val="4682B4"/>
          <w:sz w:val="18"/>
          <w:szCs w:val="18"/>
        </w:rPr>
        <w:t>Феоктистова</w:t>
      </w:r>
      <w:r>
        <w:rPr>
          <w:rFonts w:ascii="Verdana" w:hAnsi="Verdana"/>
          <w:color w:val="000000"/>
          <w:sz w:val="18"/>
          <w:szCs w:val="18"/>
        </w:rPr>
        <w:t>, H.H. Худенко, Ю.К. Шафраника, P.M.</w:t>
      </w:r>
      <w:r>
        <w:rPr>
          <w:rStyle w:val="WW8Num2z0"/>
          <w:rFonts w:ascii="Verdana" w:hAnsi="Verdana"/>
          <w:color w:val="000000"/>
          <w:sz w:val="18"/>
          <w:szCs w:val="18"/>
        </w:rPr>
        <w:t> </w:t>
      </w:r>
      <w:r>
        <w:rPr>
          <w:rStyle w:val="WW8Num3z0"/>
          <w:rFonts w:ascii="Verdana" w:hAnsi="Verdana"/>
          <w:color w:val="4682B4"/>
          <w:sz w:val="18"/>
          <w:szCs w:val="18"/>
        </w:rPr>
        <w:t>Юсупова</w:t>
      </w:r>
      <w:r>
        <w:rPr>
          <w:rFonts w:ascii="Verdana" w:hAnsi="Verdana"/>
          <w:color w:val="000000"/>
          <w:sz w:val="18"/>
          <w:szCs w:val="18"/>
        </w:rPr>
        <w:t>, A.B. Яблокова, М.Й. Яворского, A.M.</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С.А. Яскина и др.</w:t>
      </w:r>
    </w:p>
    <w:p w14:paraId="04E8958C"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национальной безопасности в контексте вопросов глобали-зационных процессов исследуется в работах таких авторов, как П.П.</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A.B. Возжеников, A.A. Контарев, В.В.</w:t>
      </w:r>
      <w:r>
        <w:rPr>
          <w:rStyle w:val="WW8Num2z0"/>
          <w:rFonts w:ascii="Verdana" w:hAnsi="Verdana"/>
          <w:color w:val="000000"/>
          <w:sz w:val="18"/>
          <w:szCs w:val="18"/>
        </w:rPr>
        <w:t> </w:t>
      </w:r>
      <w:r>
        <w:rPr>
          <w:rStyle w:val="WW8Num3z0"/>
          <w:rFonts w:ascii="Verdana" w:hAnsi="Verdana"/>
          <w:color w:val="4682B4"/>
          <w:sz w:val="18"/>
          <w:szCs w:val="18"/>
        </w:rPr>
        <w:t>Лапкин</w:t>
      </w:r>
      <w:r>
        <w:rPr>
          <w:rFonts w:ascii="Verdana" w:hAnsi="Verdana"/>
          <w:color w:val="000000"/>
          <w:sz w:val="18"/>
          <w:szCs w:val="18"/>
        </w:rPr>
        <w:t>, Б.В. Межуев, А.И. Неклеса,</w:t>
      </w:r>
    </w:p>
    <w:p w14:paraId="69BDBF00"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w:t>
      </w:r>
      <w:r>
        <w:rPr>
          <w:rStyle w:val="WW8Num2z0"/>
          <w:rFonts w:ascii="Verdana" w:hAnsi="Verdana"/>
          <w:color w:val="000000"/>
          <w:sz w:val="18"/>
          <w:szCs w:val="18"/>
        </w:rPr>
        <w:t> </w:t>
      </w:r>
      <w:r>
        <w:rPr>
          <w:rStyle w:val="WW8Num3z0"/>
          <w:rFonts w:ascii="Verdana" w:hAnsi="Verdana"/>
          <w:color w:val="4682B4"/>
          <w:sz w:val="18"/>
          <w:szCs w:val="18"/>
        </w:rPr>
        <w:t>Панарин</w:t>
      </w:r>
      <w:r>
        <w:rPr>
          <w:rFonts w:ascii="Verdana" w:hAnsi="Verdana"/>
          <w:color w:val="000000"/>
          <w:sz w:val="18"/>
          <w:szCs w:val="18"/>
        </w:rPr>
        <w:t>, В.И. Пантин, Б.Д. Яновский. Научная разработка доктриналь-ных оснований и политико-правового генезиса системы безопасности представлена в работах В.Ю.</w:t>
      </w:r>
      <w:r>
        <w:rPr>
          <w:rStyle w:val="WW8Num2z0"/>
          <w:rFonts w:ascii="Verdana" w:hAnsi="Verdana"/>
          <w:color w:val="000000"/>
          <w:sz w:val="18"/>
          <w:szCs w:val="18"/>
        </w:rPr>
        <w:t> </w:t>
      </w:r>
      <w:r>
        <w:rPr>
          <w:rStyle w:val="WW8Num3z0"/>
          <w:rFonts w:ascii="Verdana" w:hAnsi="Verdana"/>
          <w:color w:val="4682B4"/>
          <w:sz w:val="18"/>
          <w:szCs w:val="18"/>
        </w:rPr>
        <w:t>Верещагина</w:t>
      </w:r>
      <w:r>
        <w:rPr>
          <w:rFonts w:ascii="Verdana" w:hAnsi="Verdana"/>
          <w:color w:val="000000"/>
          <w:sz w:val="18"/>
          <w:szCs w:val="18"/>
        </w:rPr>
        <w:t>, А.Н. Ерыгина, А.Ф. Замалеева, Ю.Г.</w:t>
      </w:r>
      <w:r>
        <w:rPr>
          <w:rStyle w:val="WW8Num2z0"/>
          <w:rFonts w:ascii="Verdana" w:hAnsi="Verdana"/>
          <w:color w:val="000000"/>
          <w:sz w:val="18"/>
          <w:szCs w:val="18"/>
        </w:rPr>
        <w:t> </w:t>
      </w:r>
      <w:r>
        <w:rPr>
          <w:rStyle w:val="WW8Num3z0"/>
          <w:rFonts w:ascii="Verdana" w:hAnsi="Verdana"/>
          <w:color w:val="4682B4"/>
          <w:sz w:val="18"/>
          <w:szCs w:val="18"/>
        </w:rPr>
        <w:t>Запрудского</w:t>
      </w:r>
      <w:r>
        <w:rPr>
          <w:rFonts w:ascii="Verdana" w:hAnsi="Verdana"/>
          <w:color w:val="000000"/>
          <w:sz w:val="18"/>
          <w:szCs w:val="18"/>
        </w:rPr>
        <w:t>, В.Д. Зорькина, В.Л. Кулапова, С.А.</w:t>
      </w:r>
      <w:r>
        <w:rPr>
          <w:rStyle w:val="WW8Num2z0"/>
          <w:rFonts w:ascii="Verdana" w:hAnsi="Verdana"/>
          <w:color w:val="000000"/>
          <w:sz w:val="18"/>
          <w:szCs w:val="18"/>
        </w:rPr>
        <w:t> </w:t>
      </w:r>
      <w:r>
        <w:rPr>
          <w:rStyle w:val="WW8Num3z0"/>
          <w:rFonts w:ascii="Verdana" w:hAnsi="Verdana"/>
          <w:color w:val="4682B4"/>
          <w:sz w:val="18"/>
          <w:szCs w:val="18"/>
        </w:rPr>
        <w:t>Левицкого</w:t>
      </w:r>
      <w:r>
        <w:rPr>
          <w:rFonts w:ascii="Verdana" w:hAnsi="Verdana"/>
          <w:color w:val="000000"/>
          <w:sz w:val="18"/>
          <w:szCs w:val="18"/>
        </w:rPr>
        <w:t>, В.В. Леонтови-ча, Л.И. Новиковой, Н.Ф.</w:t>
      </w:r>
      <w:r>
        <w:rPr>
          <w:rStyle w:val="WW8Num2z0"/>
          <w:rFonts w:ascii="Verdana" w:hAnsi="Verdana"/>
          <w:color w:val="000000"/>
          <w:sz w:val="18"/>
          <w:szCs w:val="18"/>
        </w:rPr>
        <w:t> </w:t>
      </w:r>
      <w:r>
        <w:rPr>
          <w:rStyle w:val="WW8Num3z0"/>
          <w:rFonts w:ascii="Verdana" w:hAnsi="Verdana"/>
          <w:color w:val="4682B4"/>
          <w:sz w:val="18"/>
          <w:szCs w:val="18"/>
        </w:rPr>
        <w:t>Уткиной</w:t>
      </w:r>
      <w:r>
        <w:rPr>
          <w:rFonts w:ascii="Verdana" w:hAnsi="Verdana"/>
          <w:color w:val="000000"/>
          <w:sz w:val="18"/>
          <w:szCs w:val="18"/>
        </w:rPr>
        <w:t>, М.М. Шахматова, В.Ю. Шпака и др. Институциональный аспект отражен в работах В.А.</w:t>
      </w:r>
      <w:r>
        <w:rPr>
          <w:rStyle w:val="WW8Num2z0"/>
          <w:rFonts w:ascii="Verdana" w:hAnsi="Verdana"/>
          <w:color w:val="000000"/>
          <w:sz w:val="18"/>
          <w:szCs w:val="18"/>
        </w:rPr>
        <w:t> </w:t>
      </w:r>
      <w:r>
        <w:rPr>
          <w:rStyle w:val="WW8Num3z0"/>
          <w:rFonts w:ascii="Verdana" w:hAnsi="Verdana"/>
          <w:color w:val="4682B4"/>
          <w:sz w:val="18"/>
          <w:szCs w:val="18"/>
        </w:rPr>
        <w:t>Бирюкова</w:t>
      </w:r>
      <w:r>
        <w:rPr>
          <w:rFonts w:ascii="Verdana" w:hAnsi="Verdana"/>
          <w:color w:val="000000"/>
          <w:sz w:val="18"/>
          <w:szCs w:val="18"/>
        </w:rPr>
        <w:t>, А.Б. Гофмана, Е.Е. Дегтярева, М.Г.</w:t>
      </w:r>
      <w:r>
        <w:rPr>
          <w:rStyle w:val="WW8Num2z0"/>
          <w:rFonts w:ascii="Verdana" w:hAnsi="Verdana"/>
          <w:color w:val="000000"/>
          <w:sz w:val="18"/>
          <w:szCs w:val="18"/>
        </w:rPr>
        <w:t> </w:t>
      </w:r>
      <w:r>
        <w:rPr>
          <w:rStyle w:val="WW8Num3z0"/>
          <w:rFonts w:ascii="Verdana" w:hAnsi="Verdana"/>
          <w:color w:val="4682B4"/>
          <w:sz w:val="18"/>
          <w:szCs w:val="18"/>
        </w:rPr>
        <w:t>Делягина</w:t>
      </w:r>
      <w:r>
        <w:rPr>
          <w:rFonts w:ascii="Verdana" w:hAnsi="Verdana"/>
          <w:color w:val="000000"/>
          <w:sz w:val="18"/>
          <w:szCs w:val="18"/>
        </w:rPr>
        <w:t>, Е.Е. Дымского, A.B. Зотова, В.Л.</w:t>
      </w:r>
      <w:r>
        <w:rPr>
          <w:rStyle w:val="WW8Num2z0"/>
          <w:rFonts w:ascii="Verdana" w:hAnsi="Verdana"/>
          <w:color w:val="000000"/>
          <w:sz w:val="18"/>
          <w:szCs w:val="18"/>
        </w:rPr>
        <w:t> </w:t>
      </w:r>
      <w:r>
        <w:rPr>
          <w:rStyle w:val="WW8Num3z0"/>
          <w:rFonts w:ascii="Verdana" w:hAnsi="Verdana"/>
          <w:color w:val="4682B4"/>
          <w:sz w:val="18"/>
          <w:szCs w:val="18"/>
        </w:rPr>
        <w:t>Иноземцева</w:t>
      </w:r>
      <w:r>
        <w:rPr>
          <w:rFonts w:ascii="Verdana" w:hAnsi="Verdana"/>
          <w:color w:val="000000"/>
          <w:sz w:val="18"/>
          <w:szCs w:val="18"/>
        </w:rPr>
        <w:t>,</w:t>
      </w:r>
    </w:p>
    <w:p w14:paraId="2F55441C"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Красильникова</w:t>
      </w:r>
      <w:r>
        <w:rPr>
          <w:rFonts w:ascii="Verdana" w:hAnsi="Verdana"/>
          <w:color w:val="000000"/>
          <w:sz w:val="18"/>
          <w:szCs w:val="18"/>
        </w:rPr>
        <w:t>, P.M. Нуреева, А.И. Соловьева, В.В. Таигера, В.Г.</w:t>
      </w:r>
      <w:r>
        <w:rPr>
          <w:rStyle w:val="WW8Num2z0"/>
          <w:rFonts w:ascii="Verdana" w:hAnsi="Verdana"/>
          <w:color w:val="000000"/>
          <w:sz w:val="18"/>
          <w:szCs w:val="18"/>
        </w:rPr>
        <w:t> </w:t>
      </w:r>
      <w:r>
        <w:rPr>
          <w:rStyle w:val="WW8Num3z0"/>
          <w:rFonts w:ascii="Verdana" w:hAnsi="Verdana"/>
          <w:color w:val="4682B4"/>
          <w:sz w:val="18"/>
          <w:szCs w:val="18"/>
        </w:rPr>
        <w:t>Федотовой</w:t>
      </w:r>
      <w:r>
        <w:rPr>
          <w:rFonts w:ascii="Verdana" w:hAnsi="Verdana"/>
          <w:color w:val="000000"/>
          <w:sz w:val="18"/>
          <w:szCs w:val="18"/>
        </w:rPr>
        <w:t>, P.P. Юсупова и других.</w:t>
      </w:r>
    </w:p>
    <w:p w14:paraId="7522A93B"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общетеоретических проблем национальной безопасности осуществляется в работах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П.П. Баранова, В.И. Бахмина, В.В.</w:t>
      </w:r>
      <w:r>
        <w:rPr>
          <w:rStyle w:val="WW8Num2z0"/>
          <w:rFonts w:ascii="Verdana" w:hAnsi="Verdana"/>
          <w:color w:val="000000"/>
          <w:sz w:val="18"/>
          <w:szCs w:val="18"/>
        </w:rPr>
        <w:t> </w:t>
      </w:r>
      <w:r>
        <w:rPr>
          <w:rStyle w:val="WW8Num3z0"/>
          <w:rFonts w:ascii="Verdana" w:hAnsi="Verdana"/>
          <w:color w:val="4682B4"/>
          <w:sz w:val="18"/>
          <w:szCs w:val="18"/>
        </w:rPr>
        <w:t>Вандашева</w:t>
      </w:r>
      <w:r>
        <w:rPr>
          <w:rFonts w:ascii="Verdana" w:hAnsi="Verdana"/>
          <w:color w:val="000000"/>
          <w:sz w:val="18"/>
          <w:szCs w:val="18"/>
        </w:rPr>
        <w:t>, И.М. Гальперина, М.С. Гринберга, Ю.А.</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Р.Ф. Идри-сова, В.А. Карташкиной, В.А.</w:t>
      </w:r>
      <w:r>
        <w:rPr>
          <w:rStyle w:val="WW8Num2z0"/>
          <w:rFonts w:ascii="Verdana" w:hAnsi="Verdana"/>
          <w:color w:val="000000"/>
          <w:sz w:val="18"/>
          <w:szCs w:val="18"/>
        </w:rPr>
        <w:t> </w:t>
      </w:r>
      <w:r>
        <w:rPr>
          <w:rStyle w:val="WW8Num3z0"/>
          <w:rFonts w:ascii="Verdana" w:hAnsi="Verdana"/>
          <w:color w:val="4682B4"/>
          <w:sz w:val="18"/>
          <w:szCs w:val="18"/>
        </w:rPr>
        <w:t>Колокольцева</w:t>
      </w:r>
      <w:r>
        <w:rPr>
          <w:rFonts w:ascii="Verdana" w:hAnsi="Verdana"/>
          <w:color w:val="000000"/>
          <w:sz w:val="18"/>
          <w:szCs w:val="18"/>
        </w:rPr>
        <w:t>, А.П. Кочеткова, Н.В. Кривель-ской, Ю.И.</w:t>
      </w:r>
      <w:r>
        <w:rPr>
          <w:rStyle w:val="WW8Num2z0"/>
          <w:rFonts w:ascii="Verdana" w:hAnsi="Verdana"/>
          <w:color w:val="000000"/>
          <w:sz w:val="18"/>
          <w:szCs w:val="18"/>
        </w:rPr>
        <w:t> </w:t>
      </w:r>
      <w:r>
        <w:rPr>
          <w:rStyle w:val="WW8Num3z0"/>
          <w:rFonts w:ascii="Verdana" w:hAnsi="Verdana"/>
          <w:color w:val="4682B4"/>
          <w:sz w:val="18"/>
          <w:szCs w:val="18"/>
        </w:rPr>
        <w:t>Ляпунова</w:t>
      </w:r>
      <w:r>
        <w:rPr>
          <w:rFonts w:ascii="Verdana" w:hAnsi="Verdana"/>
          <w:color w:val="000000"/>
          <w:sz w:val="18"/>
          <w:szCs w:val="18"/>
        </w:rPr>
        <w:t>, JI.C Мамута, B.C. Нерсесянца, С.З.</w:t>
      </w:r>
      <w:r>
        <w:rPr>
          <w:rStyle w:val="WW8Num2z0"/>
          <w:rFonts w:ascii="Verdana" w:hAnsi="Verdana"/>
          <w:color w:val="000000"/>
          <w:sz w:val="18"/>
          <w:szCs w:val="18"/>
        </w:rPr>
        <w:t> </w:t>
      </w:r>
      <w:r>
        <w:rPr>
          <w:rStyle w:val="WW8Num3z0"/>
          <w:rFonts w:ascii="Verdana" w:hAnsi="Verdana"/>
          <w:color w:val="4682B4"/>
          <w:sz w:val="18"/>
          <w:szCs w:val="18"/>
        </w:rPr>
        <w:t>Павленко</w:t>
      </w:r>
      <w:r>
        <w:rPr>
          <w:rFonts w:ascii="Verdana" w:hAnsi="Verdana"/>
          <w:color w:val="000000"/>
          <w:sz w:val="18"/>
          <w:szCs w:val="18"/>
        </w:rPr>
        <w:t>, JI.B. Павловой, A.A. Першина, В.К.</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С.М. Петрова, С.А. Проскурина, A.A.</w:t>
      </w:r>
      <w:r>
        <w:rPr>
          <w:rStyle w:val="WW8Num2z0"/>
          <w:rFonts w:ascii="Verdana" w:hAnsi="Verdana"/>
          <w:color w:val="000000"/>
          <w:sz w:val="18"/>
          <w:szCs w:val="18"/>
        </w:rPr>
        <w:t> </w:t>
      </w:r>
      <w:r>
        <w:rPr>
          <w:rStyle w:val="WW8Num3z0"/>
          <w:rFonts w:ascii="Verdana" w:hAnsi="Verdana"/>
          <w:color w:val="4682B4"/>
          <w:sz w:val="18"/>
          <w:szCs w:val="18"/>
        </w:rPr>
        <w:t>Прохожева</w:t>
      </w:r>
      <w:r>
        <w:rPr>
          <w:rFonts w:ascii="Verdana" w:hAnsi="Verdana"/>
          <w:color w:val="000000"/>
          <w:sz w:val="18"/>
          <w:szCs w:val="18"/>
        </w:rPr>
        <w:t>, B.JL Райгородского, А.Р. Ратинова, В.П.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Л.Г. Свечниковой, А.П. Семитко, В.Н.</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 C.B. Смульского, C.B. Степашина, Ю.А.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М.Н. Энтина, P.A. Явчуновской и др.</w:t>
      </w:r>
    </w:p>
    <w:p w14:paraId="4DC32C14"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множество фундаментальных исследований по вопросам национальной безопасности, следует отметить, что они большей частью носят отраслевой характер, чаще всего в них учитывается конкретная социально-политическая ситуация. Вместе с тем следует признать, что исследования теоретико-правового плана представлены в значительно меньшей степени. Кроме того динамика изменений обстановки в мире, формирование новых концептуальных основ обеспечения национальной безопасности в Российской Федерации определяют необходимость постоянного, перманентного исследования вопросов национальной безопасности.</w:t>
      </w:r>
    </w:p>
    <w:p w14:paraId="537EC79E"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 В качестве объекта диссертационного исследования выступают общественные отношения, складывающиеся в сфере государственно-правового обеспечения национальной безопасности. Предмет диссертационного исследования в комплексе составили факторы представляющие угрозу для национальной безопасности; нормативно-правовые, институциональные и организационные основы, принципы формирования, структурирования и функционирования государственно-правового механизма обеспечения национальной безопасности; состояние научных разработок по проблемам государственно-правового регулирования в сфере обеспечения национальной безопасности.</w:t>
      </w:r>
    </w:p>
    <w:p w14:paraId="41BCD5C2"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комплексный теоретико-правовой анализ государственно-правового механизма обеспечения национальной безопасности.</w:t>
      </w:r>
    </w:p>
    <w:p w14:paraId="046159C2"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в процессе исследования требовалось решить следующие задачи:</w:t>
      </w:r>
    </w:p>
    <w:p w14:paraId="25BD18A2"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Рассмотреть фактор национальной безопасности в качестве условия функционирования и целостности национальной политико-правовой системы.</w:t>
      </w:r>
    </w:p>
    <w:p w14:paraId="6266B852"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Выявить государственно-правовое значение и юридическое содержание категории </w:t>
      </w:r>
      <w:r>
        <w:rPr>
          <w:rFonts w:ascii="Verdana" w:hAnsi="Verdana"/>
          <w:color w:val="000000"/>
          <w:sz w:val="18"/>
          <w:szCs w:val="18"/>
        </w:rPr>
        <w:lastRenderedPageBreak/>
        <w:t>«</w:t>
      </w:r>
      <w:r>
        <w:rPr>
          <w:rStyle w:val="WW8Num3z0"/>
          <w:rFonts w:ascii="Verdana" w:hAnsi="Verdana"/>
          <w:color w:val="4682B4"/>
          <w:sz w:val="18"/>
          <w:szCs w:val="18"/>
        </w:rPr>
        <w:t>национальная безопасность</w:t>
      </w:r>
      <w:r>
        <w:rPr>
          <w:rFonts w:ascii="Verdana" w:hAnsi="Verdana"/>
          <w:color w:val="000000"/>
          <w:sz w:val="18"/>
          <w:szCs w:val="18"/>
        </w:rPr>
        <w:t>».</w:t>
      </w:r>
    </w:p>
    <w:p w14:paraId="19BA07D8"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Проанализировать</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концептуальные основы государственной охраны национальных интересов.</w:t>
      </w:r>
    </w:p>
    <w:p w14:paraId="10CBAC15"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Сформулировать понятие, выделить функции и принципы функционирования государственно-правового механизма обеспечения национальной безопасности.</w:t>
      </w:r>
    </w:p>
    <w:p w14:paraId="70956776"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Провести анализ структуры и юридических оснований взаимодействия элементов государственно-правового механизма обеспечения национальной безопасности.</w:t>
      </w:r>
    </w:p>
    <w:p w14:paraId="2EAEFECC"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Исследовать правовые и организационные формы государственного обеспечения национальной безопасности.</w:t>
      </w:r>
    </w:p>
    <w:p w14:paraId="0A71A55D"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всеобщий диалектический метод познания, воспринимаемый диссертантом с материалистической точки зрения. Использование метода материалистической диалектики в процессе исследования феноменов национальной безопасности, предполагает апеллирование к таким принципам,- как внутренняя противоречивость и целостность явлений, повторяемость и поступательность их развития и пр.</w:t>
      </w:r>
    </w:p>
    <w:p w14:paraId="44E19EAD"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Общенаучные методы преимущественно использованы в теоретическом обосновании проблемы, при раскрытии вопросов понимания соответствующих явлений в юридической науке. Специальные методы использованы 7 при описании конкретных процессов в сфере обеспечения национальной безопасности.</w:t>
      </w:r>
    </w:p>
    <w:p w14:paraId="1E912E0A"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Особое значение имели функциональный и системно-структурный подходы при исследовании вопросов организации, структурирования и функционирования системы национальной безопасности в целом и государственно-правового механизма ее обеспечения в частности.</w:t>
      </w:r>
    </w:p>
    <w:p w14:paraId="429FEB48"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автор опирался на положения и выводы методологического характера, содержащиеся в литературе науковедческого профиля.</w:t>
      </w:r>
    </w:p>
    <w:p w14:paraId="0C120519"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диссертации послужили труды отечественных и зарубежных ученых, принадлежащих к различным направлениям и школам. Это труды</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философов, политологов, социологов, историков и Т.д.</w:t>
      </w:r>
    </w:p>
    <w:p w14:paraId="2A5A3EB0"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отечественных работ по политико-правовой и историко-правовой тематике подвергнуты анализу труды Ю.Е.</w:t>
      </w:r>
      <w:r>
        <w:rPr>
          <w:rStyle w:val="WW8Num2z0"/>
          <w:rFonts w:ascii="Verdana" w:hAnsi="Verdana"/>
          <w:color w:val="000000"/>
          <w:sz w:val="18"/>
          <w:szCs w:val="18"/>
        </w:rPr>
        <w:t> </w:t>
      </w:r>
      <w:r>
        <w:rPr>
          <w:rStyle w:val="WW8Num3z0"/>
          <w:rFonts w:ascii="Verdana" w:hAnsi="Verdana"/>
          <w:color w:val="4682B4"/>
          <w:sz w:val="18"/>
          <w:szCs w:val="18"/>
        </w:rPr>
        <w:t>Аврутина</w:t>
      </w:r>
      <w:r>
        <w:rPr>
          <w:rFonts w:ascii="Verdana" w:hAnsi="Verdana"/>
          <w:color w:val="000000"/>
          <w:sz w:val="18"/>
          <w:szCs w:val="18"/>
        </w:rPr>
        <w:t>, Н.Г. Александрова, А.Г. Александрова,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Л.И. Антоновой, В.К. Бабаева, С.Н.</w:t>
      </w:r>
      <w:r>
        <w:rPr>
          <w:rStyle w:val="WW8Num2z0"/>
          <w:rFonts w:ascii="Verdana" w:hAnsi="Verdana"/>
          <w:color w:val="000000"/>
          <w:sz w:val="18"/>
          <w:szCs w:val="18"/>
        </w:rPr>
        <w:t> </w:t>
      </w:r>
      <w:r>
        <w:rPr>
          <w:rStyle w:val="WW8Num3z0"/>
          <w:rFonts w:ascii="Verdana" w:hAnsi="Verdana"/>
          <w:color w:val="4682B4"/>
          <w:sz w:val="18"/>
          <w:szCs w:val="18"/>
        </w:rPr>
        <w:t>Бабурина</w:t>
      </w:r>
      <w:r>
        <w:rPr>
          <w:rFonts w:ascii="Verdana" w:hAnsi="Verdana"/>
          <w:color w:val="000000"/>
          <w:sz w:val="18"/>
          <w:szCs w:val="18"/>
        </w:rPr>
        <w:t>, П.П. Баранова, H.H. Вопленко, Г.А.</w:t>
      </w:r>
      <w:r>
        <w:rPr>
          <w:rStyle w:val="WW8Num2z0"/>
          <w:rFonts w:ascii="Verdana" w:hAnsi="Verdana"/>
          <w:color w:val="000000"/>
          <w:sz w:val="18"/>
          <w:szCs w:val="18"/>
        </w:rPr>
        <w:t> </w:t>
      </w:r>
      <w:r>
        <w:rPr>
          <w:rStyle w:val="WW8Num3z0"/>
          <w:rFonts w:ascii="Verdana" w:hAnsi="Verdana"/>
          <w:color w:val="4682B4"/>
          <w:sz w:val="18"/>
          <w:szCs w:val="18"/>
        </w:rPr>
        <w:t>Гаджиева</w:t>
      </w:r>
      <w:r>
        <w:rPr>
          <w:rFonts w:ascii="Verdana" w:hAnsi="Verdana"/>
          <w:color w:val="000000"/>
          <w:sz w:val="18"/>
          <w:szCs w:val="18"/>
        </w:rPr>
        <w:t>, Н.Л. Гранат,</w:t>
      </w:r>
    </w:p>
    <w:p w14:paraId="6323BF07"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Ю.И. Гревцова, С.А. Денисова, И.Я.</w:t>
      </w:r>
      <w:r>
        <w:rPr>
          <w:rStyle w:val="WW8Num2z0"/>
          <w:rFonts w:ascii="Verdana" w:hAnsi="Verdana"/>
          <w:color w:val="000000"/>
          <w:sz w:val="18"/>
          <w:szCs w:val="18"/>
        </w:rPr>
        <w:t> </w:t>
      </w:r>
      <w:r>
        <w:rPr>
          <w:rStyle w:val="WW8Num3z0"/>
          <w:rFonts w:ascii="Verdana" w:hAnsi="Verdana"/>
          <w:color w:val="4682B4"/>
          <w:sz w:val="18"/>
          <w:szCs w:val="18"/>
        </w:rPr>
        <w:t>Дюрягина</w:t>
      </w:r>
      <w:r>
        <w:rPr>
          <w:rFonts w:ascii="Verdana" w:hAnsi="Verdana"/>
          <w:color w:val="000000"/>
          <w:sz w:val="18"/>
          <w:szCs w:val="18"/>
        </w:rPr>
        <w:t>, Ю.П. Еременко, C.B. Жилинского, К.А.</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Ю.С. Каниной, В.Н. Карташова, Д.А. Кери-мова, С.Ф.</w:t>
      </w:r>
      <w:r>
        <w:rPr>
          <w:rStyle w:val="WW8Num2z0"/>
          <w:rFonts w:ascii="Verdana" w:hAnsi="Verdana"/>
          <w:color w:val="000000"/>
          <w:sz w:val="18"/>
          <w:szCs w:val="18"/>
        </w:rPr>
        <w:t> </w:t>
      </w:r>
      <w:r>
        <w:rPr>
          <w:rStyle w:val="WW8Num3z0"/>
          <w:rFonts w:ascii="Verdana" w:hAnsi="Verdana"/>
          <w:color w:val="4682B4"/>
          <w:sz w:val="18"/>
          <w:szCs w:val="18"/>
        </w:rPr>
        <w:t>Кечекьяна</w:t>
      </w:r>
      <w:r>
        <w:rPr>
          <w:rFonts w:ascii="Verdana" w:hAnsi="Verdana"/>
          <w:color w:val="000000"/>
          <w:sz w:val="18"/>
          <w:szCs w:val="18"/>
        </w:rPr>
        <w:t>, В.М. Корельского, A.B. Коровникова, М.М.</w:t>
      </w:r>
      <w:r>
        <w:rPr>
          <w:rStyle w:val="WW8Num2z0"/>
          <w:rFonts w:ascii="Verdana" w:hAnsi="Verdana"/>
          <w:color w:val="000000"/>
          <w:sz w:val="18"/>
          <w:szCs w:val="18"/>
        </w:rPr>
        <w:t> </w:t>
      </w:r>
      <w:r>
        <w:rPr>
          <w:rStyle w:val="WW8Num3z0"/>
          <w:rFonts w:ascii="Verdana" w:hAnsi="Verdana"/>
          <w:color w:val="4682B4"/>
          <w:sz w:val="18"/>
          <w:szCs w:val="18"/>
        </w:rPr>
        <w:t>Курицына</w:t>
      </w:r>
      <w:r>
        <w:rPr>
          <w:rFonts w:ascii="Verdana" w:hAnsi="Verdana"/>
          <w:color w:val="000000"/>
          <w:sz w:val="18"/>
          <w:szCs w:val="18"/>
        </w:rPr>
        <w:t>,</w:t>
      </w:r>
    </w:p>
    <w:p w14:paraId="6D644841"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A.B. Малько, Л.А. Николаевой,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Л.С. Мамута, Н.С. Малеина, П.А. Оля, М.Ф.</w:t>
      </w:r>
      <w:r>
        <w:rPr>
          <w:rStyle w:val="WW8Num2z0"/>
          <w:rFonts w:ascii="Verdana" w:hAnsi="Verdana"/>
          <w:color w:val="000000"/>
          <w:sz w:val="18"/>
          <w:szCs w:val="18"/>
        </w:rPr>
        <w:t> </w:t>
      </w:r>
      <w:r>
        <w:rPr>
          <w:rStyle w:val="WW8Num3z0"/>
          <w:rFonts w:ascii="Verdana" w:hAnsi="Verdana"/>
          <w:color w:val="4682B4"/>
          <w:sz w:val="18"/>
          <w:szCs w:val="18"/>
        </w:rPr>
        <w:t>Орзиха</w:t>
      </w:r>
      <w:r>
        <w:rPr>
          <w:rFonts w:ascii="Verdana" w:hAnsi="Verdana"/>
          <w:color w:val="000000"/>
          <w:sz w:val="18"/>
          <w:szCs w:val="18"/>
        </w:rPr>
        <w:t>, A.C. Панарина, А.Ю. Пиджакова,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И.Ф. Покровского, В.Л. Райгородского, А.И.</w:t>
      </w:r>
      <w:r>
        <w:rPr>
          <w:rStyle w:val="WW8Num2z0"/>
          <w:rFonts w:ascii="Verdana" w:hAnsi="Verdana"/>
          <w:color w:val="000000"/>
          <w:sz w:val="18"/>
          <w:szCs w:val="18"/>
        </w:rPr>
        <w:t> </w:t>
      </w:r>
      <w:r>
        <w:rPr>
          <w:rStyle w:val="WW8Num3z0"/>
          <w:rFonts w:ascii="Verdana" w:hAnsi="Verdana"/>
          <w:color w:val="4682B4"/>
          <w:sz w:val="18"/>
          <w:szCs w:val="18"/>
        </w:rPr>
        <w:t>Ракитова</w:t>
      </w:r>
      <w:r>
        <w:rPr>
          <w:rFonts w:ascii="Verdana" w:hAnsi="Verdana"/>
          <w:color w:val="000000"/>
          <w:sz w:val="18"/>
          <w:szCs w:val="18"/>
        </w:rPr>
        <w:t>, P.A. Ромашова, В.П. Сальникова, В.Д.</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Л.И. Спиридонова, C.B. Степашина, A.B.</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Р.Г. Халиуллина, В.Е. Чиркина, A.B.</w:t>
      </w:r>
      <w:r>
        <w:rPr>
          <w:rStyle w:val="WW8Num2z0"/>
          <w:rFonts w:ascii="Verdana" w:hAnsi="Verdana"/>
          <w:color w:val="000000"/>
          <w:sz w:val="18"/>
          <w:szCs w:val="18"/>
        </w:rPr>
        <w:t> </w:t>
      </w:r>
      <w:r>
        <w:rPr>
          <w:rStyle w:val="WW8Num3z0"/>
          <w:rFonts w:ascii="Verdana" w:hAnsi="Verdana"/>
          <w:color w:val="4682B4"/>
          <w:sz w:val="18"/>
          <w:szCs w:val="18"/>
        </w:rPr>
        <w:t>Шахматова</w:t>
      </w:r>
      <w:r>
        <w:rPr>
          <w:rFonts w:ascii="Verdana" w:hAnsi="Verdana"/>
          <w:color w:val="000000"/>
          <w:sz w:val="18"/>
          <w:szCs w:val="18"/>
        </w:rPr>
        <w:t>, Л.С. Явича и др.</w:t>
      </w:r>
    </w:p>
    <w:p w14:paraId="3B34E837"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ходе исследования диссертант опирается на законодательные и концептуальные основы национальной безопасности России. В этой связи проанализированы</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положения, федеральные законы, а также иные нормативные акты, регулирующие отношения, в сфере 8 национальной безопасности и связанные с защитой интересов государства, общества, личности.</w:t>
      </w:r>
    </w:p>
    <w:p w14:paraId="77BD5088"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работы определяется как самой постановкой проблемы, так и методологией ее решения. В работе предпринята одна из первых попыток системного исследования правовых основ и основанных на них организационных принципах деятельности государства в сфере обеспечения национальной безопасности. При этом проблематика исследуется в контексте концептуальных положений, Стратегии обеспечения национальной безопасности Российской Федерации до 2020 года, утвержденной</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РФ от 12.05.2009 г. № 537, и Военной доктрины Российской Федерации, утвержденной Указом</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05.02.2010 г. № 146.</w:t>
      </w:r>
    </w:p>
    <w:p w14:paraId="34C76758"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основу концепции исследования положен принцип отражения в политико-правовой системе </w:t>
      </w:r>
      <w:r>
        <w:rPr>
          <w:rFonts w:ascii="Verdana" w:hAnsi="Verdana"/>
          <w:color w:val="000000"/>
          <w:sz w:val="18"/>
          <w:szCs w:val="18"/>
        </w:rPr>
        <w:lastRenderedPageBreak/>
        <w:t>фактора угрозы, что должно выражаться в формировании адекватных этим угрозам</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правовых основ и соответствующих им организационных формах. При этом структурирование государственно-правового механизма обеспечения национальной безопасности и эффективность его функционирования предлагается рассматривать с позиций факторно-правового анализа. Это предполагает, что явления, влияющие на национальную политико-правовую систему должны подвергаться количественной и качественной оценке субъектов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с учетом положительного или отрицательного воздействия соответствующих условий на состояние социальной системы и процесс ее развития. Явления угрожающие стабильному функционированию и целостности национальной политико-правовой системы рассматриваются в качестве факторов угрозы.</w:t>
      </w:r>
    </w:p>
    <w:p w14:paraId="60D47136"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является комплексной работой, в которой на базе общенаучных и специальных методов, на междисциплинарной основе в единстве ис-торико-теоретического и эмпирического аспектов рассматриваются правовые средства и формы обеспечения национальной безопасности Российской Федерации. При этом в целях исследования диссертант формулирует ряд поня9 тий и выстраивает теоретико-правовую модель государственно-правового механизма обеспечения национальной безопасности.</w:t>
      </w:r>
    </w:p>
    <w:p w14:paraId="51080114"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3B1E3BA6"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Социальная природа государственно-правового механизма обеспечения национальной безопасности обусловлена объективными историческими процессами кооперации и организации социальной деятельности. Выживание, нормальная жизнедеятельность, развитие и безопасность каждого человека обеспечивается, объединением людей в единую организованную системную целостность предоставляющую возможность скооперированного коллективного противодействия угрозам, исходящим от других аналогичных организованных социальных образований и агрессивной природной среды. Это обеспечивается институтами социальной власти, действующими в рамках конкретной социальной системы, в том числе и в рамках национальной политико-правовой системы. При этом у наиболее сложных и масштабных социальных систем, к которым относится в частности национальная политико-правовая система, возникает объективная потребность в обеспечении внутрисистемной безопасности.</w:t>
      </w:r>
    </w:p>
    <w:p w14:paraId="11E331EA"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Объектом государственной защиты в условиях политико-правовой организации являются национальные интересы, что предопределяет методологическое значение соответствующей категории при концептуальной разработке стратегических направлений обеспечения национальной безопасности. Вместе с тем,</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дефиниция национальных интересов не достаточно точно отражает сущность определяемого явления. В ней категория «</w:t>
      </w:r>
      <w:r>
        <w:rPr>
          <w:rStyle w:val="WW8Num3z0"/>
          <w:rFonts w:ascii="Verdana" w:hAnsi="Verdana"/>
          <w:color w:val="4682B4"/>
          <w:sz w:val="18"/>
          <w:szCs w:val="18"/>
        </w:rPr>
        <w:t>интерес</w:t>
      </w:r>
      <w:r>
        <w:rPr>
          <w:rFonts w:ascii="Verdana" w:hAnsi="Verdana"/>
          <w:color w:val="000000"/>
          <w:sz w:val="18"/>
          <w:szCs w:val="18"/>
        </w:rPr>
        <w:t>» раскрывается через понятие «</w:t>
      </w:r>
      <w:r>
        <w:rPr>
          <w:rStyle w:val="WW8Num3z0"/>
          <w:rFonts w:ascii="Verdana" w:hAnsi="Verdana"/>
          <w:color w:val="4682B4"/>
          <w:sz w:val="18"/>
          <w:szCs w:val="18"/>
        </w:rPr>
        <w:t>потребность</w:t>
      </w:r>
      <w:r>
        <w:rPr>
          <w:rFonts w:ascii="Verdana" w:hAnsi="Verdana"/>
          <w:color w:val="000000"/>
          <w:sz w:val="18"/>
          <w:szCs w:val="18"/>
        </w:rPr>
        <w:t>». Но сама по себе потребность это только лишь явление понимаемое субъектом как необходимое для поддержания определенного состояния, в частности, состояния безопасности. Оцениваемое как необходимое или желательное такое явление становится объектом внимания, вызывает интерес, со стороны субъекта становясь объектом его деятельностных устремлений. Для государства, общества, личности интерес представляют не сами их субъективные потребности как тако</w:t>
      </w:r>
    </w:p>
    <w:p w14:paraId="53FE92FB"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вые, а духовные и материальные блага, без которых невозможно удовлетворить жизненно важные потребности.</w:t>
      </w:r>
    </w:p>
    <w:p w14:paraId="68599121"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отражается лишь формальный, структурный аспект феномена национальной безопасности и не указывается на свойства политико-правовой системы, которые позволяют ей вовне (в международных отношениях) проявлять себя в качестве нации (в этатистском смысловом значении</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ООН). В этой связи на законодательном уровне целесообразно было бы выделить такой компонент как сфера интересов, что позволило бы в свою очередь выделить такую составляющую как национальная идеология, которая выступает фактором национальной консолидации, способствующим наиболее эффективному</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внутренним и внешним угрозам.</w:t>
      </w:r>
    </w:p>
    <w:p w14:paraId="4F21990C"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4. Государственно-правовой механизм обеспечения национальной безопасности представляет собой систему государственных институтов последовательно организованных, действующих поэтапно и на основе официальных нормативных установок осуществляющих деятельность по поддержанию правовых и институциональных механизмов, ресурсных возможностей государства и общества на уровне, отвечающем национальным интересам.</w:t>
      </w:r>
    </w:p>
    <w:p w14:paraId="56F93714"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Функции государственно-правового механизма обеспечения национальной безопасности осуществляются посредством взаимодействующих между собой государственных организационных институтов, которые: 1) представляют собой относительно обособленные, обладающие определенной автономией части единого механизма; 2) обладают регулятивным государственно-властным характером; 3) имеют не только свою организацию, но и функциональное назначение в рамках государственно-правового механизма обеспечения национальной безопасности; 4) представляют собой нормативное выражение системы общественных отношений как идеальное явление, выраженное в виде системы категорий, статусов, принципов, духовных ценностей и т.д. В указанном значении институт обеспечения национальной</w:t>
      </w:r>
    </w:p>
    <w:p w14:paraId="31C2CC50"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безопасности не тождествен соответствующему государственному органу, который является способом связи регулируемых государством отношений с их материальной основой.</w:t>
      </w:r>
    </w:p>
    <w:p w14:paraId="1924EEEF"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Институциональная согласованность и слаженность деятельности государственных органов в процессе обеспечения национальной безопасности должна обеспечиваться юридическим разграничением функций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В организационном плане взаимодействие между всеми субъектами обеспечения безопасности осуществляется в форме обмена информацией, совместного планирования и проведения мероприятий, взаимного использования сил и средств в интересах решения общей для субъектов этого процесса задачи, организации специального мониторинга и др. В этой связи весьма важна унификация понятий и законодательная скоординированность соответствующих видов государственной деятельности, что предполагает дальнейшее концептуальное развитие положений существующего нормативно-правового материала не только в части</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актов, но и в части фундаментальных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основ.</w:t>
      </w:r>
    </w:p>
    <w:p w14:paraId="38EF0072"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диссертационной работы. Теоретическое значение исследования определяется тем, что сформулированные в ней теоретические положения и выводы дополняют некоторые разделы истории государства и права, теории государства и права, истории политических и правовых учений, гражданского,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конституционного, международного права и т.д. Практическая значимость исследования состоит в том, что полученные результаты могут быть использованы: а) в научно-исследовательской деятельности при исследовании вопросов связанных со структурированием и функционированием правового механизма обеспечения национальной безопасности России. б) при подготовке лекций, проведении семинарских и практических занятий по истории права и общей теории права, философии права, истории политических и правовых учений и т.д. в) при подготовке и проведении спецкурсов «</w:t>
      </w:r>
      <w:r>
        <w:rPr>
          <w:rStyle w:val="WW8Num3z0"/>
          <w:rFonts w:ascii="Verdana" w:hAnsi="Verdana"/>
          <w:color w:val="4682B4"/>
          <w:sz w:val="18"/>
          <w:szCs w:val="18"/>
        </w:rPr>
        <w:t>Правовые основы национальной безопасности Российской Федерации</w:t>
      </w:r>
      <w:r>
        <w:rPr>
          <w:rFonts w:ascii="Verdana" w:hAnsi="Verdana"/>
          <w:color w:val="000000"/>
          <w:sz w:val="18"/>
          <w:szCs w:val="18"/>
        </w:rPr>
        <w:t>»; «</w:t>
      </w:r>
      <w:r>
        <w:rPr>
          <w:rStyle w:val="WW8Num3z0"/>
          <w:rFonts w:ascii="Verdana" w:hAnsi="Verdana"/>
          <w:color w:val="4682B4"/>
          <w:sz w:val="18"/>
          <w:szCs w:val="18"/>
        </w:rPr>
        <w:t>Государственный механизм обеспечения национальной безопасности</w:t>
      </w:r>
      <w:r>
        <w:rPr>
          <w:rFonts w:ascii="Verdana" w:hAnsi="Verdana"/>
          <w:color w:val="000000"/>
          <w:sz w:val="18"/>
          <w:szCs w:val="18"/>
        </w:rPr>
        <w:t>» и др. г) при совершенствовании законодательства в области обеспечения национальной безопасности Российской Федерации.</w:t>
      </w:r>
    </w:p>
    <w:p w14:paraId="43F0E30A" w14:textId="77777777" w:rsidR="00E46621" w:rsidRDefault="00E46621" w:rsidP="00E4662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Удычак, Фатима Нурбиевна</w:t>
      </w:r>
    </w:p>
    <w:p w14:paraId="0B42D75E"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E4CF7BC"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 представляется возможным сделать выводы обобщающего характера, отражающие как последовательность хода исследования, так и некоторые результаты, которые могут способствовать развитию теоретико-правовых исследований в сфере государственного обеспечения национальной безопасности.</w:t>
      </w:r>
    </w:p>
    <w:p w14:paraId="09C89ED3"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этой связи, прежде всего, следует констатировать, что состояние политико-правовой системы оценивается как безопасное в том случае, если устраняются негативные факторы, препятствующие эффективной реализации интересов личности, общества, государства и тем самым создающие </w:t>
      </w:r>
      <w:r>
        <w:rPr>
          <w:rFonts w:ascii="Verdana" w:hAnsi="Verdana"/>
          <w:color w:val="000000"/>
          <w:sz w:val="18"/>
          <w:szCs w:val="18"/>
        </w:rPr>
        <w:lastRenderedPageBreak/>
        <w:t>угрозу стабильности функционирования системы ее целостности. При этом содержание политико-правовой формы составляет множество конкретных социальных отношений, основанных на свойственных данному обществу нормативных системах (религии, морали, обычаев, традиций). Содержание социальных норм детерминирует соответствующий комплекс присущих данному обществу ценностей, духовных и материальных благ служащих удовлетворению жизненно важных потребностей участников общественных отношений. Необходимость сохранения, защиты, преумножения таких традиционных национальных ценностей и благ отражает сущность национальных интересов и их особенности на разных этапах развития национальной общности. В указанном значении, национальные интересы России вполне корректно рассматривать как «преемственно воспроизводящуюся ценностно-идеологическую</w:t>
      </w:r>
    </w:p>
    <w:p w14:paraId="7081A89E"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 ЯТ систему» . Законодательно же национальные интересы Российской Федерации определены как «совокупность внутренних и внешних потребностей го</w:t>
      </w:r>
    </w:p>
    <w:p w14:paraId="392E966E"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М.А. Юридическая защита национальных интересов России в новом геоэкономическом порядке: Автореф.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Ростов-на-Дону, 2009. — С. 9. сударства в обеспечении защищенности и устойчивого развития личности, общества и государства»188.</w:t>
      </w:r>
    </w:p>
    <w:p w14:paraId="4B4DDC7E"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соискателя, слабой стороной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дефиниции является то, что в ней категория «</w:t>
      </w:r>
      <w:r>
        <w:rPr>
          <w:rStyle w:val="WW8Num3z0"/>
          <w:rFonts w:ascii="Verdana" w:hAnsi="Verdana"/>
          <w:color w:val="4682B4"/>
          <w:sz w:val="18"/>
          <w:szCs w:val="18"/>
        </w:rPr>
        <w:t>интерес</w:t>
      </w:r>
      <w:r>
        <w:rPr>
          <w:rFonts w:ascii="Verdana" w:hAnsi="Verdana"/>
          <w:color w:val="000000"/>
          <w:sz w:val="18"/>
          <w:szCs w:val="18"/>
        </w:rPr>
        <w:t>» раскрывается через категорию «</w:t>
      </w:r>
      <w:r>
        <w:rPr>
          <w:rStyle w:val="WW8Num3z0"/>
          <w:rFonts w:ascii="Verdana" w:hAnsi="Verdana"/>
          <w:color w:val="4682B4"/>
          <w:sz w:val="18"/>
          <w:szCs w:val="18"/>
        </w:rPr>
        <w:t>потребность</w:t>
      </w:r>
      <w:r>
        <w:rPr>
          <w:rFonts w:ascii="Verdana" w:hAnsi="Verdana"/>
          <w:color w:val="000000"/>
          <w:sz w:val="18"/>
          <w:szCs w:val="18"/>
        </w:rPr>
        <w:t>». Но интерес - это не сама по себе потребность. Последняя, это только лишь явление понимаемое субъектом как необходимое для поддержания определенного состояния, в частности состояния безопасности. Оцениваемое как необходимое или желательное такое явление становится объектом внимания, вызывает интерес, со стороны субъекта становясь объектом его деятельностных устремлений. Для государства, общества, личности интерес представляют не сами их субъективные потребности как таковые, а духовные и материальные блага, без которых невозможно удовлетворить жизненно важные потребности. Именно по отношению к этим благам и ценностям обычно проявляют интерес, и именно они определяют содержание категории «</w:t>
      </w:r>
      <w:r>
        <w:rPr>
          <w:rStyle w:val="WW8Num3z0"/>
          <w:rFonts w:ascii="Verdana" w:hAnsi="Verdana"/>
          <w:color w:val="4682B4"/>
          <w:sz w:val="18"/>
          <w:szCs w:val="18"/>
        </w:rPr>
        <w:t>национальные интересы</w:t>
      </w:r>
      <w:r>
        <w:rPr>
          <w:rFonts w:ascii="Verdana" w:hAnsi="Verdana"/>
          <w:color w:val="000000"/>
          <w:sz w:val="18"/>
          <w:szCs w:val="18"/>
        </w:rPr>
        <w:t>».</w:t>
      </w:r>
    </w:p>
    <w:p w14:paraId="0510A226"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определении не отражен культурно? исторический аспект, определяющий сущность категории именно через национальную специфику. Определение отражает формальный, структурный аспект явления и не указывает на свойства политико-правовой системы, которые позволяют ей вовне (в международных отношениях) проявлять себя в качестве нации (в этатистском смысловом значении</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ООН). Вместе с тем именно безопасность такого национального суверенного образования, в общем, рассматривается как состояние защищенности национальных интересов от внутренних и внешних угроз, а в международных документах и в законодательстве государств определяется как национальная безопасность.</w:t>
      </w:r>
    </w:p>
    <w:p w14:paraId="6A292D25"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Нормативную систему государственного правового регулирования в сфере обеспечения национальной безопасности, соискатель рассматривает в</w:t>
      </w:r>
    </w:p>
    <w:p w14:paraId="48B5DE20"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188 О безопасности: Закон РФ от 05.03.1992 г. № 2446-1 (с изм. и доп. от 26.06.2008 г.) // Российская газета. - № 103. - 1992. контексте категориальной связки «общее -</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 единичное», выделяя при этом три соответствующих уровня -</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Fonts w:ascii="Verdana" w:hAnsi="Verdana"/>
          <w:color w:val="000000"/>
          <w:sz w:val="18"/>
          <w:szCs w:val="18"/>
        </w:rPr>
        <w:t>, законодательный, концептуальный.</w:t>
      </w:r>
    </w:p>
    <w:p w14:paraId="04174ADE"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уровне закрепляются основополагающие начала, следование которым должно обеспечивать стабильное развитие и целостность национальной политико-правовой системы. «</w:t>
      </w:r>
      <w:r>
        <w:rPr>
          <w:rStyle w:val="WW8Num3z0"/>
          <w:rFonts w:ascii="Verdana" w:hAnsi="Verdana"/>
          <w:color w:val="4682B4"/>
          <w:sz w:val="18"/>
          <w:szCs w:val="18"/>
        </w:rPr>
        <w:t>Основу основ</w:t>
      </w:r>
      <w:r>
        <w:rPr>
          <w:rFonts w:ascii="Verdana" w:hAnsi="Verdana"/>
          <w:color w:val="000000"/>
          <w:sz w:val="18"/>
          <w:szCs w:val="18"/>
        </w:rPr>
        <w:t>» в этом смысле представляют принципы</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и законности. На уровне федерального законодательства осуществляется конкретизация соответствующих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положений, определяются направления деятельности, прописывается механизм, закрепляется система базовых категорий. Все это определяет общий вектор развития системы национальной безопасности государства в связке с национальными ценностными приоритетами,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закрепленными</w:t>
      </w:r>
      <w:r>
        <w:rPr>
          <w:rFonts w:ascii="Verdana" w:hAnsi="Verdana"/>
          <w:color w:val="000000"/>
          <w:sz w:val="18"/>
          <w:szCs w:val="18"/>
        </w:rPr>
        <w:t>, в виде системы объектов национальной безопасности. В частности в ст. 1 Закона Российской Федерации «</w:t>
      </w:r>
      <w:r>
        <w:rPr>
          <w:rStyle w:val="WW8Num3z0"/>
          <w:rFonts w:ascii="Verdana" w:hAnsi="Verdana"/>
          <w:color w:val="4682B4"/>
          <w:sz w:val="18"/>
          <w:szCs w:val="18"/>
        </w:rPr>
        <w:t>О безопасности</w:t>
      </w:r>
      <w:r>
        <w:rPr>
          <w:rFonts w:ascii="Verdana" w:hAnsi="Verdana"/>
          <w:color w:val="000000"/>
          <w:sz w:val="18"/>
          <w:szCs w:val="18"/>
        </w:rPr>
        <w:t xml:space="preserve">» указывается, что безопасность представляет собой состояние защищенности жизненно важных интересов от </w:t>
      </w:r>
      <w:r>
        <w:rPr>
          <w:rFonts w:ascii="Verdana" w:hAnsi="Verdana"/>
          <w:color w:val="000000"/>
          <w:sz w:val="18"/>
          <w:szCs w:val="18"/>
        </w:rPr>
        <w:lastRenderedPageBreak/>
        <w:t>внутренних и внешних угроз. При этом объект безопасности раскрывается в Законе через триаду жизненно важных интересов личности, общества и государства189.</w:t>
      </w:r>
    </w:p>
    <w:p w14:paraId="0C9FE6F1"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 законодательство определяет институциональные основы системы национальной безопасности и общий вектор функционирования механизма обеспечения национальной безопасности, то конкретные стратегические национальные приоритеты, вытекающие из этих задач, а также пути их решения, определяются актами главы государства как гаранта</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и законности.</w:t>
      </w:r>
    </w:p>
    <w:p w14:paraId="6D6B592E"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Базовым документом, отражающим основные положения официальной доктрины в сфере обеспечения национальной безопасности России, на настоящий момент является Стратегия национальной безопасности Российской</w:t>
      </w:r>
    </w:p>
    <w:p w14:paraId="4A492B4D"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189 О безопасности: Закон РФ от 05.03.1992 г. № 2446-1 (с изм. и доп. от 26.06.2008 г.) // Российская газета. - № 103. - 1992.</w:t>
      </w:r>
    </w:p>
    <w:p w14:paraId="740F10E5"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Федерации до 2020 года190. В документе определяются основные стратегические направления обеспечения национальной безопасности, по которым реализуются</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 Стратегия отражает положения обобщенного характера, но при этом имеет существенное практическое значение. Она представляет собой, по сути, официальную</w:t>
      </w:r>
      <w:r>
        <w:rPr>
          <w:rStyle w:val="WW8Num2z0"/>
          <w:rFonts w:ascii="Verdana" w:hAnsi="Verdana"/>
          <w:color w:val="000000"/>
          <w:sz w:val="18"/>
          <w:szCs w:val="18"/>
        </w:rPr>
        <w:t> </w:t>
      </w:r>
      <w:r>
        <w:rPr>
          <w:rStyle w:val="WW8Num3z0"/>
          <w:rFonts w:ascii="Verdana" w:hAnsi="Verdana"/>
          <w:color w:val="4682B4"/>
          <w:sz w:val="18"/>
          <w:szCs w:val="18"/>
        </w:rPr>
        <w:t>доктринальную</w:t>
      </w:r>
      <w:r>
        <w:rPr>
          <w:rStyle w:val="WW8Num2z0"/>
          <w:rFonts w:ascii="Verdana" w:hAnsi="Verdana"/>
          <w:color w:val="000000"/>
          <w:sz w:val="18"/>
          <w:szCs w:val="18"/>
        </w:rPr>
        <w:t> </w:t>
      </w:r>
      <w:r>
        <w:rPr>
          <w:rFonts w:ascii="Verdana" w:hAnsi="Verdana"/>
          <w:color w:val="000000"/>
          <w:sz w:val="18"/>
          <w:szCs w:val="18"/>
        </w:rPr>
        <w:t>основу слаженного взаимодействия элементов системы национальной безопасности и в частности ее государственно-правовой составляющей.</w:t>
      </w:r>
    </w:p>
    <w:p w14:paraId="01081EED"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Вторую часть исследования соискатель начинает с обоснования методологического значения категории «государственно-правовой механизм» и целесообразности ее использования при структурно-функциональном анализе элементов системы обеспечения национальной безопасности. В частности отмечается, что понятие «</w:t>
      </w:r>
      <w:r>
        <w:rPr>
          <w:rStyle w:val="WW8Num3z0"/>
          <w:rFonts w:ascii="Verdana" w:hAnsi="Verdana"/>
          <w:color w:val="4682B4"/>
          <w:sz w:val="18"/>
          <w:szCs w:val="18"/>
        </w:rPr>
        <w:t>механизм</w:t>
      </w:r>
      <w:r>
        <w:rPr>
          <w:rFonts w:ascii="Verdana" w:hAnsi="Verdana"/>
          <w:color w:val="000000"/>
          <w:sz w:val="18"/>
          <w:szCs w:val="18"/>
        </w:rPr>
        <w:t>» широко используется в теоретическом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Fonts w:ascii="Verdana" w:hAnsi="Verdana"/>
          <w:color w:val="000000"/>
          <w:sz w:val="18"/>
          <w:szCs w:val="18"/>
        </w:rPr>
        <w:t>, где ему придается юридическое значение («</w:t>
      </w:r>
      <w:r>
        <w:rPr>
          <w:rStyle w:val="WW8Num3z0"/>
          <w:rFonts w:ascii="Verdana" w:hAnsi="Verdana"/>
          <w:color w:val="4682B4"/>
          <w:sz w:val="18"/>
          <w:szCs w:val="18"/>
        </w:rPr>
        <w:t>правовой механизм</w:t>
      </w:r>
      <w:r>
        <w:rPr>
          <w:rFonts w:ascii="Verdana" w:hAnsi="Verdana"/>
          <w:color w:val="000000"/>
          <w:sz w:val="18"/>
          <w:szCs w:val="18"/>
        </w:rPr>
        <w:t>») а его содержание раскрывается как «комплекс юридических средств, последовательно организованных и действующих поэтапно по определенной нормативно заданной схеме». При этом «</w:t>
      </w:r>
      <w:r>
        <w:rPr>
          <w:rStyle w:val="WW8Num3z0"/>
          <w:rFonts w:ascii="Verdana" w:hAnsi="Verdana"/>
          <w:color w:val="4682B4"/>
          <w:sz w:val="18"/>
          <w:szCs w:val="18"/>
        </w:rPr>
        <w:t>все элементы правового механизма находятся в логической взаимосвязи</w:t>
      </w:r>
      <w:r>
        <w:rPr>
          <w:rFonts w:ascii="Verdana" w:hAnsi="Verdana"/>
          <w:color w:val="000000"/>
          <w:sz w:val="18"/>
          <w:szCs w:val="18"/>
        </w:rPr>
        <w:t>»191. Понятие механизма связывается также с функционированием и взаимодействием государственных институ</w:t>
      </w:r>
    </w:p>
    <w:p w14:paraId="2F9715C8"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192 тов - «</w:t>
      </w:r>
      <w:r>
        <w:rPr>
          <w:rStyle w:val="WW8Num3z0"/>
          <w:rFonts w:ascii="Verdana" w:hAnsi="Verdana"/>
          <w:color w:val="4682B4"/>
          <w:sz w:val="18"/>
          <w:szCs w:val="18"/>
        </w:rPr>
        <w:t>государственный механизм</w:t>
      </w:r>
      <w:r>
        <w:rPr>
          <w:rFonts w:ascii="Verdana" w:hAnsi="Verdana"/>
          <w:color w:val="000000"/>
          <w:sz w:val="18"/>
          <w:szCs w:val="18"/>
        </w:rPr>
        <w:t>» .</w:t>
      </w:r>
    </w:p>
    <w:p w14:paraId="522B6F86"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190 О Стратегии национальной безопасности Российской Федерации до 2020 года:</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12.05.2009 г. № 537 // Собрание законодательства РФ. - 2009. - № 20. - Ст. 2444.</w:t>
      </w:r>
    </w:p>
    <w:p w14:paraId="6762532A"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Правовые механизмы: постановка проблемы // Проблемы теории государства и права. 2002. №3. С. 83. 1</w:t>
      </w:r>
    </w:p>
    <w:p w14:paraId="421D4E92"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 государства: классическая и постклассическая парадигмы: Монография / Под ред. С.А.</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И.Л. Честнова. -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2008. -С.14.</w:t>
      </w:r>
    </w:p>
    <w:p w14:paraId="795C087C"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Видовое понятие «государственно-правовой механизм обеспечения национальной безопасности», в диссертации формулируется с учетом официальной интерпретации родовых (более общих) категорий, содержание которых раскрывается в Стратегии национальной безопасности Российской Федерации до 2020 года. В частности автор исходит из официального доктри-нального положения, согласно которому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 Соответственно государственно-правовой механизм обеспечения национальной безопасности в диссертации определяется как система государственных институтов последовательно организованных, действующих поэтапно и на основе официальных нормативных установок осуществляющих деятельность по поддержанию правовых и институциональных механизмов, ресурсных возможностей государства и общества на уровне, отвечающем национальным интересам.</w:t>
      </w:r>
    </w:p>
    <w:p w14:paraId="5ABE67E5"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При исследовании структуры и юридических оснований взаимодействия элементов государственно-правового механизма обеспечения национальной безопасности, автор рассматривает последний в контексте теоретико-правовой интерпретации, т.е. в качестве комплекса юридических средств, последовательно организованных и действующих поэтапно по определенной нормативно заданной схеме. Это предполагает необходимость комплексного анализа явления в двух проекциях - функционально-институциональной (комплекс средств-институтов) и</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(поэтапное действие средств-институтов).</w:t>
      </w:r>
    </w:p>
    <w:p w14:paraId="55A496EE"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Функции государственно-правового механизма обеспечения национальной безопасности рассматриваются как направления государственно-правового воздействия предполагающие решение определенных задач в основных сферах жизнедеятельности, и которые в комплексе отражают сущность и содержание правовой деятельности государства по обеспечению национальной безопасности.</w:t>
      </w:r>
    </w:p>
    <w:p w14:paraId="263F0107"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Функции государственно-правового механизма обеспечения национальной безопасности напрямую зависят от характера масштабов и степени реальных и потенциальных угроз в политической, экономической, социальной сферах, в сфере науки и образования, в духовной, информационной, военной, оборонно-промышленной, экологической сферах, а также в сфере общественной безопасности. Кроме того рассматриваемые функции осуществляются не только во внутренней, но и во внешнеполитической сфере, что предопределяет необходимость участие в мероприятиях по обеспечению безопасности за пределами Российской Федерации в соответствии с международными договорами и</w:t>
      </w:r>
      <w:r>
        <w:rPr>
          <w:rStyle w:val="WW8Num2z0"/>
          <w:rFonts w:ascii="Verdana" w:hAnsi="Verdana"/>
          <w:color w:val="000000"/>
          <w:sz w:val="18"/>
          <w:szCs w:val="18"/>
        </w:rPr>
        <w:t> </w:t>
      </w:r>
      <w:r>
        <w:rPr>
          <w:rStyle w:val="WW8Num3z0"/>
          <w:rFonts w:ascii="Verdana" w:hAnsi="Verdana"/>
          <w:color w:val="4682B4"/>
          <w:sz w:val="18"/>
          <w:szCs w:val="18"/>
        </w:rPr>
        <w:t>соглашениями</w:t>
      </w:r>
      <w:r>
        <w:rPr>
          <w:rFonts w:ascii="Verdana" w:hAnsi="Verdana"/>
          <w:color w:val="000000"/>
          <w:sz w:val="18"/>
          <w:szCs w:val="18"/>
        </w:rPr>
        <w:t>, заключенными или признанными Российской Федерацией.</w:t>
      </w:r>
    </w:p>
    <w:p w14:paraId="5A1737D7"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Функции государственно-правового механизма обеспечения национальной безопасности осуществляются посредством взаимодействующих между собой государственных организационных институтов, которые в контексте рассматриваемой проблематики условно подразделяют на две группы: во-первых, это государственные организационные институты, для которых соответствующая функция является основной', во-вторых, это те институты государства, для которых функция обеспечения национальной безопасности является дополнительной (реализуется, как правило, в случае возникновения соответствующих угроз интересам государства, общества, личности).</w:t>
      </w:r>
    </w:p>
    <w:p w14:paraId="47C62C30"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Государственно-правовой институт обеспечения национальной безопасности, как разновидность организационных институтов государства характеризуется рядом признаков: во-первых, он представляет собой относительно обособленную часть единого механизма, обладающую определенной автономией; во-вторых, обладает регулятивным государственно-властным характером; в-третьих, имеет не только свою организацию, но и функциональное назначение в рамках государственно-правового механизма обеспе</w:t>
      </w:r>
    </w:p>
    <w:p w14:paraId="189A1BA9" w14:textId="77777777" w:rsidR="00E46621" w:rsidRDefault="00E46621" w:rsidP="00E4662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152 чения национальной безопасности. Кроме того, следует учитывать, что государственно-правовой (организационный) институт обеспечения национальной безопасности не тождествен соответствующему государственному органу, который является способом связи регулируемых государством отношений с их материальной основой. Институт представляет собой нормативное выражение системы общественных отношений, в указанном смысле это идеальное явление, выраженное как система категорий, статусов, принципов, духовных ценностей и т.д. Материальная составляющая, безусловно, предполагается, но не является основной, когда речь идет об институтах права или государства. В свою очередь понятие государственного органа, и в научной и в учебной литературе, как правило, связывается с материальной основой (людьми, зданиями, помещениями, оборудованием, техническими средствами, вооружением и т.д.) т.е. это структурные образования располагающие «материально-техническими возможностями для осуществления своих функций»193. В частности государственные органы, осуществляющие функцию по обеспечению национальной безопасности, реализуют свои материально-технические возможности при помощи соответствующих технологий, а также технических, программных, лингвистических, правовых, </w:t>
      </w:r>
      <w:r>
        <w:rPr>
          <w:rFonts w:ascii="Verdana" w:hAnsi="Verdana"/>
          <w:color w:val="000000"/>
          <w:sz w:val="18"/>
          <w:szCs w:val="18"/>
        </w:rPr>
        <w:lastRenderedPageBreak/>
        <w:t>организационных средств,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14:paraId="6B23DD49"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институциональной основы механизма обеспечения национальной безопасности Российской Федерации, диссертантом выделяются и рассматриваются следующие организационные институты государства высшего уровня: 1) институт главы государства; 2) институты государственной власти (законодательной,</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Fonts w:ascii="Verdana" w:hAnsi="Verdana"/>
          <w:color w:val="000000"/>
          <w:sz w:val="18"/>
          <w:szCs w:val="18"/>
        </w:rPr>
        <w:t>, судебной); 3) институт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4) институт совета безопасности. Второй уровень ин</w:t>
      </w:r>
    </w:p>
    <w:p w14:paraId="59ED30E1"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 М.:</w:t>
      </w:r>
      <w:r>
        <w:rPr>
          <w:rStyle w:val="WW8Num2z0"/>
          <w:rFonts w:ascii="Verdana" w:hAnsi="Verdana"/>
          <w:color w:val="000000"/>
          <w:sz w:val="18"/>
          <w:szCs w:val="18"/>
        </w:rPr>
        <w:t> </w:t>
      </w:r>
      <w:r>
        <w:rPr>
          <w:rStyle w:val="WW8Num3z0"/>
          <w:rFonts w:ascii="Verdana" w:hAnsi="Verdana"/>
          <w:color w:val="4682B4"/>
          <w:sz w:val="18"/>
          <w:szCs w:val="18"/>
        </w:rPr>
        <w:t>ИХФ</w:t>
      </w:r>
      <w:r>
        <w:rPr>
          <w:rStyle w:val="WW8Num2z0"/>
          <w:rFonts w:ascii="Verdana" w:hAnsi="Verdana"/>
          <w:color w:val="000000"/>
          <w:sz w:val="18"/>
          <w:szCs w:val="18"/>
        </w:rPr>
        <w:t> </w:t>
      </w:r>
      <w:r>
        <w:rPr>
          <w:rFonts w:ascii="Verdana" w:hAnsi="Verdana"/>
          <w:color w:val="000000"/>
          <w:sz w:val="18"/>
          <w:szCs w:val="18"/>
        </w:rPr>
        <w:t>Омега-Л, 2002. - С. 181.</w:t>
      </w:r>
    </w:p>
    <w:p w14:paraId="7B790F36"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153 ституциональной системы образуют</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институты; судебные институты; институты государственного контроля и</w:t>
      </w:r>
      <w:r>
        <w:rPr>
          <w:rStyle w:val="WW8Num2z0"/>
          <w:rFonts w:ascii="Verdana" w:hAnsi="Verdana"/>
          <w:color w:val="000000"/>
          <w:sz w:val="18"/>
          <w:szCs w:val="18"/>
        </w:rPr>
        <w:t> </w:t>
      </w:r>
      <w:r>
        <w:rPr>
          <w:rStyle w:val="WW8Num3z0"/>
          <w:rFonts w:ascii="Verdana" w:hAnsi="Verdana"/>
          <w:color w:val="4682B4"/>
          <w:sz w:val="18"/>
          <w:szCs w:val="18"/>
        </w:rPr>
        <w:t>надзора</w:t>
      </w:r>
      <w:r>
        <w:rPr>
          <w:rFonts w:ascii="Verdana" w:hAnsi="Verdana"/>
          <w:color w:val="000000"/>
          <w:sz w:val="18"/>
          <w:szCs w:val="18"/>
        </w:rPr>
        <w:t>; государственные институты исполнительного производства; институт гражданской обороны; институты защиты от чрезвычайных ситуаций природного и техногенного характера; институты разведки, контрразведки и охраны государственных границ, а также силовые институты, и, прежде всего вооруженные силы, которые выражают силовой компонент государственного механизма обеспечения национальной безопасности194.</w:t>
      </w:r>
    </w:p>
    <w:p w14:paraId="6E4984E6"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правовые и организационные формы государственного обеспечения национальной безопасности, диссертант отмечает, что кроме функционально-институциональной составляющей, государственно-правовой механизм обеспечения национальной безопасности, предполагает также динамику функционирования, которая в юридическом аспекте выражается в системе процедурных,</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норм регулирующих соответствующую деятельность государственных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Динамика функционирования государственно-правового механизма обеспечения национальной безопасности выражается в последовательном прохождении стадий завершающихся решением промежуточных задач, необходимых для достижения цели. Защита интересов государства, общества, личности от внешних и внутренних угроз осуществляется в форме цикличной деятельности, предполагающей прохождение трех стадий. 1) Обнаружение и нивелирование предпосылок возникновения угроз национальной безопасности. На этой стадии осуществляется 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и нейтрализации. 2) Устранение фактора угрозы национальной безопасности. Эта стадия связана с</w:t>
      </w:r>
      <w:r>
        <w:rPr>
          <w:rStyle w:val="WW8Num2z0"/>
          <w:rFonts w:ascii="Verdana" w:hAnsi="Verdana"/>
          <w:color w:val="000000"/>
          <w:sz w:val="18"/>
          <w:szCs w:val="18"/>
        </w:rPr>
        <w:t> </w:t>
      </w:r>
      <w:r>
        <w:rPr>
          <w:rStyle w:val="WW8Num3z0"/>
          <w:rFonts w:ascii="Verdana" w:hAnsi="Verdana"/>
          <w:color w:val="4682B4"/>
          <w:sz w:val="18"/>
          <w:szCs w:val="18"/>
        </w:rPr>
        <w:t>противодействием</w:t>
      </w:r>
      <w:r>
        <w:rPr>
          <w:rStyle w:val="WW8Num2z0"/>
          <w:rFonts w:ascii="Verdana" w:hAnsi="Verdana"/>
          <w:color w:val="000000"/>
          <w:sz w:val="18"/>
          <w:szCs w:val="18"/>
        </w:rPr>
        <w:t> </w:t>
      </w:r>
      <w:r>
        <w:rPr>
          <w:rFonts w:ascii="Verdana" w:hAnsi="Verdana"/>
          <w:color w:val="000000"/>
          <w:sz w:val="18"/>
          <w:szCs w:val="18"/>
        </w:rPr>
        <w:t>угрозам и характеризуется ак</w:t>
      </w:r>
    </w:p>
    <w:p w14:paraId="157C562E"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194 О Военной доктрине Российской Федерации: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05.02.2010 г. № 146 // Российская газета. - № 27. - 2010. тивным применением мер государственно-властного</w:t>
      </w:r>
      <w:r>
        <w:rPr>
          <w:rStyle w:val="WW8Num2z0"/>
          <w:rFonts w:ascii="Verdana" w:hAnsi="Verdana"/>
          <w:color w:val="000000"/>
          <w:sz w:val="18"/>
          <w:szCs w:val="18"/>
        </w:rPr>
        <w:t> </w:t>
      </w:r>
      <w:r>
        <w:rPr>
          <w:rStyle w:val="WW8Num3z0"/>
          <w:rFonts w:ascii="Verdana" w:hAnsi="Verdana"/>
          <w:color w:val="4682B4"/>
          <w:sz w:val="18"/>
          <w:szCs w:val="18"/>
        </w:rPr>
        <w:t>пресечения</w:t>
      </w:r>
      <w:r>
        <w:rPr>
          <w:rFonts w:ascii="Verdana" w:hAnsi="Verdana"/>
          <w:color w:val="000000"/>
          <w:sz w:val="18"/>
          <w:szCs w:val="18"/>
        </w:rPr>
        <w:t>, осуществляется управление силами и средствами обеспечения безопасности в повседневных условиях и при чрезвычайных ситуациях. 3) Устранение последствий</w:t>
      </w:r>
      <w:r>
        <w:rPr>
          <w:rStyle w:val="WW8Num2z0"/>
          <w:rFonts w:ascii="Verdana" w:hAnsi="Verdana"/>
          <w:color w:val="000000"/>
          <w:sz w:val="18"/>
          <w:szCs w:val="18"/>
        </w:rPr>
        <w:t> </w:t>
      </w:r>
      <w:r>
        <w:rPr>
          <w:rStyle w:val="WW8Num3z0"/>
          <w:rFonts w:ascii="Verdana" w:hAnsi="Verdana"/>
          <w:color w:val="4682B4"/>
          <w:sz w:val="18"/>
          <w:szCs w:val="18"/>
        </w:rPr>
        <w:t>общественноопасной</w:t>
      </w:r>
      <w:r>
        <w:rPr>
          <w:rStyle w:val="WW8Num2z0"/>
          <w:rFonts w:ascii="Verdana" w:hAnsi="Verdana"/>
          <w:color w:val="000000"/>
          <w:sz w:val="18"/>
          <w:szCs w:val="18"/>
        </w:rPr>
        <w:t> </w:t>
      </w:r>
      <w:r>
        <w:rPr>
          <w:rFonts w:ascii="Verdana" w:hAnsi="Verdana"/>
          <w:color w:val="000000"/>
          <w:sz w:val="18"/>
          <w:szCs w:val="18"/>
        </w:rPr>
        <w:t>деятельности, что предполагает восстановление условий необходимых для реализации интересов личности, общества, государства путем осуществления мер по восстановлению нормального функционирования объектов безопасности в регионах, пострадавших в результате возникновения чрезвычайной ситуации.</w:t>
      </w:r>
    </w:p>
    <w:p w14:paraId="5E02E878" w14:textId="77777777" w:rsidR="00E46621" w:rsidRDefault="00E46621" w:rsidP="00E4662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 внимание уделяется</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как правовой форме государственного властного воздействия на общественные отношения, в наибольшей степени, отвечающей целям и функциям обеспечения национальной безопасности. Но следует указать на то, что эффективное функционирование механизма обеспечения национальной безопасности предполагает координацию различных правовых и организационных форм деятельности, направленной на обеспечение интересов государства, общества, личности. Слаженность в процессе осуществления функций должна обеспечиваться правовым разграничением функций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 xml:space="preserve">государственных органов. В организационном плане взаимодействие между всеми субъектами обеспечения безопасности осуществляется в форме обмена информацией, совместного планирования и проведения мероприятий, взаимного использования сил и средств в интересах решения общей для субъектов этого процесса задачи, организации специального мониторинга и др. </w:t>
      </w:r>
      <w:r>
        <w:rPr>
          <w:rFonts w:ascii="Verdana" w:hAnsi="Verdana"/>
          <w:color w:val="000000"/>
          <w:sz w:val="18"/>
          <w:szCs w:val="18"/>
        </w:rPr>
        <w:lastRenderedPageBreak/>
        <w:t>Вместе с тем на настоящий момент государственно-правовой механизм обеспечения национальной безопасности сочетает в себе частичную дисфункционалъностъ отдельных государственных органов с дублированием различными государственно-правовыми институтами и государственными органами функций в рамках государственно-правового механизма обеспечения безопасности Российской Федерации.</w:t>
      </w:r>
    </w:p>
    <w:p w14:paraId="309D218E" w14:textId="77777777" w:rsidR="00E46621" w:rsidRDefault="00E46621" w:rsidP="00E4662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Удычак, Фатима Нурбиевна, 2011 год</w:t>
      </w:r>
    </w:p>
    <w:p w14:paraId="171D15E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Нормативно-правовые акты и иные официальные документы</w:t>
      </w:r>
    </w:p>
    <w:p w14:paraId="51DD5C0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преступлений против мира и безопасности человечества. Проект, (Принят в 1954 г. на 6-ой сессии Комиссии международного права</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 Международное публичное право. Сборник документов. Т. 2.-М.: БЕК, 1996.-С. 35-36.</w:t>
      </w:r>
    </w:p>
    <w:p w14:paraId="341FC1EC"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 Заключительный Акт совещания по безопасности и сотрудничеству в Европе (г. Хельсинки 01.08.1975 г.) //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право. Сборник документов. Т. 1.- М.: БЕК, 1996. С. 8 - 12.</w:t>
      </w:r>
    </w:p>
    <w:p w14:paraId="415F449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борьбе с незаконными актами, направленными против безопасности морского судоходства (SUA) (г. Рим 10.03.1988 г.) // Международное публичное право. Сборник документов. Т. 2.- М.: БЕК, 1996.-С. 82-89.</w:t>
      </w:r>
    </w:p>
    <w:p w14:paraId="7ED8189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 Договор о коллективной безопасности (Договор подписан в г. Ташкенте 15.05.1992 г.)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международных договоров. 2000. - № 12.-С. 6-8.</w:t>
      </w:r>
    </w:p>
    <w:p w14:paraId="43356095"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 Конвенция о ядерной безопасности (Принята в г. Вене 17.06.1994 г. на</w:t>
      </w:r>
    </w:p>
    <w:p w14:paraId="71C6FF4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 Дипломатической конференции Международного агентства по атомной156энергии) // Бюллетень международных договоров. 2007. - № 9. - С. 3 -14.</w:t>
      </w:r>
    </w:p>
    <w:p w14:paraId="7A3C4E1C"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 Основополагающий Акт о взаимных отношениях, сотрудничестве и безопасности между Российской Федерацией и Организацией Североатлантического договора (г. Париж 27.05.1997 г.) // Московский журнал международного права. 1997. - № 4. - С. 292 - 301.</w:t>
      </w:r>
    </w:p>
    <w:p w14:paraId="768D8A2B"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Европейской безопасности (Вместе с «</w:t>
      </w:r>
      <w:r>
        <w:rPr>
          <w:rStyle w:val="WW8Num3z0"/>
          <w:rFonts w:ascii="Verdana" w:hAnsi="Verdana"/>
          <w:color w:val="4682B4"/>
          <w:sz w:val="18"/>
          <w:szCs w:val="18"/>
        </w:rPr>
        <w:t>Оперативным документом Платформой безопасности, основанной на сотрудничестве</w:t>
      </w:r>
      <w:r>
        <w:rPr>
          <w:rFonts w:ascii="Verdana" w:hAnsi="Verdana"/>
          <w:color w:val="000000"/>
          <w:sz w:val="18"/>
          <w:szCs w:val="18"/>
        </w:rPr>
        <w:t>») (г. Стамбул 19.11.1999 г.) // Документ не опубликован. Справочная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КонсультантПлюс</w:t>
      </w:r>
      <w:r>
        <w:rPr>
          <w:rFonts w:ascii="Verdana" w:hAnsi="Verdana"/>
          <w:color w:val="000000"/>
          <w:sz w:val="18"/>
          <w:szCs w:val="18"/>
        </w:rPr>
        <w:t>.</w:t>
      </w:r>
    </w:p>
    <w:p w14:paraId="2EFA9985"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30.12.2001 г. № 195-ФЗ (с изм. и доп. от 23.11.2009 г.) // Собрание законодательства РФ. 2002. - № 1 (ч. 1). - Ст. 1.</w:t>
      </w:r>
    </w:p>
    <w:p w14:paraId="5EE04D92"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 Уголовный кодекс Российской Федерации от 13.06.1996 г. № 63-Ф3 (с изм. и доп. от 29.12.2009 г.) // Собрание законодательства РФ. 1996. -№ 25. - Ст. 2954.</w:t>
      </w:r>
    </w:p>
    <w:p w14:paraId="5E0CB41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 ЗО.О безопасности дорожного движения: Федеральный закон РФ от 10.12.1995 г. № 196-ФЗ (с изм. и доп. от 25.11.2009 г.)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Федерального Собрания Российской Федерации. 1995. - № 36. - Ст. 1745.</w:t>
      </w:r>
    </w:p>
    <w:p w14:paraId="2866300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 Военной доктрине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05.02.2010 г. № 146 // Российская газета. № 27. - 2010.</w:t>
      </w:r>
    </w:p>
    <w:p w14:paraId="734D2334"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 Военная Доктрина Российской Федерации: Утверждена</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РФ от 05.02.2010 г. № 146 // Собрание законодательства РФ. -2010. № 7. - Ст. 724.</w:t>
      </w:r>
    </w:p>
    <w:p w14:paraId="714C779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 Вопросы структуры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Указ Президента РФ от 20.05.2004 г. № 649 // Российская газета. 2004. 22 мая.</w:t>
      </w:r>
    </w:p>
    <w:p w14:paraId="1D95369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16. Вопросы структуры федеральных органов исполнительной власти: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12.05.2008 г. № 724 (с изм. и доп. от 31.12.2008 г.) // Собрание законодательства РФ. 2008. - № 20. - Ст. 2290.</w:t>
      </w:r>
    </w:p>
    <w:p w14:paraId="005B60F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17. Вопросы Федеральной службы безопасности Российской Федерации: Указ Президента РФ от 11.08.2003 г. № 960 (с изм. и доп. от 17.11.2008 г.) // Собрание законодательства РФ. 2003. - № 33. - Ст. 3254.</w:t>
      </w:r>
    </w:p>
    <w:p w14:paraId="4CA3F371"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18. Вопросы Федеральной службы Российской Федерации по контролю за оборотом наркотиков: Указ Президента РФ от 28.07.2004 г. № 976 (с изм. и доп. 23.10.2008 г.) // Собрание законодательства РФ. 2004. - № 31.-Ст. 3234.</w:t>
      </w:r>
    </w:p>
    <w:p w14:paraId="48BF1EB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Доктрина информационной безопасности Российской Федерации: </w:t>
      </w:r>
      <w:r>
        <w:rPr>
          <w:rFonts w:ascii="Verdana" w:hAnsi="Verdana"/>
          <w:color w:val="000000"/>
          <w:sz w:val="18"/>
          <w:szCs w:val="18"/>
        </w:rPr>
        <w:lastRenderedPageBreak/>
        <w:t>Утверждена</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РФ 09.09.2000 г. № Пр-1895 // Российская газета.-№ 187.-2000.</w:t>
      </w:r>
    </w:p>
    <w:p w14:paraId="670AA44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20. Стратегии национальной безопасности Российской Федерации до 2020 года: Указ Президента РФ от 12.05.2009 г. № 537 // Собрание законодательства РФ. 2009. - № 20. - Ст. 2444.</w:t>
      </w:r>
    </w:p>
    <w:p w14:paraId="1E4D286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21. Об утверждении состава Совета безопасности Российской Федерации: Указ Президента РФ от 25.05.2008 г. № 836 (с изм. и доп. от 03.01.2009 г.) // Собрание законодательства РФ. 2008. - № 22. - Ст. 2534.</w:t>
      </w:r>
    </w:p>
    <w:p w14:paraId="11141E3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22. Положение о Министерстве обороны Российской Федерации: Утверждено Указом Президента от 16.08.2004 г. № 1082 (с изм. и доп. от 02.12.2008 г.) // Собрание законодательства РФ. 2004. - № 34. - Ст. 3538.</w:t>
      </w:r>
    </w:p>
    <w:p w14:paraId="4BD7BDD5"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23. Положение о Совете Безопасности Российской Федерации: Утверждено Указом Президента РФ от 07.06.2004 г. № 726 (с изм. и доп. от1602110.2008 г.) И Собрание законодательства РФ. 2004. - № 24. - Ст. 2392.</w:t>
      </w:r>
    </w:p>
    <w:p w14:paraId="2E9A616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24. Положение о Федеральной службе безопасности Российской Федерации и ее структурах: Утверждено Указом Президента от 11.08.2003 г. № 960 (с изм. и доп. от 17.11.2008 г.) // Собрание законодательства РФ. -2003.-№33.-Ст. 3254.</w:t>
      </w:r>
    </w:p>
    <w:p w14:paraId="7397A221"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25. Экологическая доктрина Российской Федерации: Утвержден Распоряжением Правительства РФ от 31.08.2002 г. № 1225гр // Собрание Законодательства РФ. № 36. - Ст. 3510.</w:t>
      </w:r>
    </w:p>
    <w:p w14:paraId="1B33B38B"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26. Положение о Федеральной службе по</w:t>
      </w:r>
      <w:r>
        <w:rPr>
          <w:rStyle w:val="WW8Num2z0"/>
          <w:rFonts w:ascii="Verdana" w:hAnsi="Verdana"/>
          <w:color w:val="000000"/>
          <w:sz w:val="18"/>
          <w:szCs w:val="18"/>
        </w:rPr>
        <w:t> </w:t>
      </w:r>
      <w:r>
        <w:rPr>
          <w:rStyle w:val="WW8Num3z0"/>
          <w:rFonts w:ascii="Verdana" w:hAnsi="Verdana"/>
          <w:color w:val="4682B4"/>
          <w:sz w:val="18"/>
          <w:szCs w:val="18"/>
        </w:rPr>
        <w:t>надзору</w:t>
      </w:r>
      <w:r>
        <w:rPr>
          <w:rStyle w:val="WW8Num2z0"/>
          <w:rFonts w:ascii="Verdana" w:hAnsi="Verdana"/>
          <w:color w:val="000000"/>
          <w:sz w:val="18"/>
          <w:szCs w:val="18"/>
        </w:rPr>
        <w:t> </w:t>
      </w:r>
      <w:r>
        <w:rPr>
          <w:rFonts w:ascii="Verdana" w:hAnsi="Verdana"/>
          <w:color w:val="000000"/>
          <w:sz w:val="18"/>
          <w:szCs w:val="18"/>
        </w:rPr>
        <w:t>в сфере здравоохранения и социального развития: Утверждено</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РФ от 06.04.2004 г. № 115 (с изм. и доп. от 07.11.2008) // Собрание законодательства РФ. 2004. - № 28. - Ст. 2900.</w:t>
      </w:r>
    </w:p>
    <w:p w14:paraId="297B902C"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27. Положение о Федеральной налоговой службе: Утверждено Постановлением Правительства РФ от 30.09.2004 г. № 506 (с изм. и доп. от 07.11.2008 г.) // Собрание законодательства РФ. 2004. - № 40. - Ст. 3961.</w:t>
      </w:r>
    </w:p>
    <w:p w14:paraId="0456B61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28. Положение о единой государственной системе</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и ликвидации чрезвычайных ситуаций: Утверждено Постановлением Правительства РФ от 30.12.2003 г. № 794 (с изм. и доп. от 16.07.2009 г.) // Собрание законодательства РФ. 2004. - № 2. - Ст. 121.</w:t>
      </w:r>
    </w:p>
    <w:p w14:paraId="0D9341A2"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29. Ведомости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СССР. М., 1975. - Приложение № 3.</w:t>
      </w:r>
    </w:p>
    <w:p w14:paraId="654991B5"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30. Об оперативно-розыскной деятельности в Российской Федерации: Закон РФ от 13.09.1992 г. // ВСНД и ВС РФ. 1992. - №17. - Ст. 892; № 33.-Ст. 1912.</w:t>
      </w:r>
    </w:p>
    <w:p w14:paraId="5267ACE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31. Монографии, справочные и учебные издания</w:t>
      </w:r>
    </w:p>
    <w:p w14:paraId="6E605C0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Абызов</w:t>
      </w:r>
      <w:r>
        <w:rPr>
          <w:rStyle w:val="WW8Num2z0"/>
          <w:rFonts w:ascii="Verdana" w:hAnsi="Verdana"/>
          <w:color w:val="000000"/>
          <w:sz w:val="18"/>
          <w:szCs w:val="18"/>
        </w:rPr>
        <w:t> </w:t>
      </w:r>
      <w:r>
        <w:rPr>
          <w:rFonts w:ascii="Verdana" w:hAnsi="Verdana"/>
          <w:color w:val="000000"/>
          <w:sz w:val="18"/>
          <w:szCs w:val="18"/>
        </w:rPr>
        <w:t>P.M., Ахмедов А.И., Закиров Б.Э.</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наркомании. Ташкент, 1988.</w:t>
      </w:r>
    </w:p>
    <w:p w14:paraId="01B7510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Аврутин</w:t>
      </w:r>
      <w:r>
        <w:rPr>
          <w:rStyle w:val="WW8Num2z0"/>
          <w:rFonts w:ascii="Verdana" w:hAnsi="Verdana"/>
          <w:color w:val="000000"/>
          <w:sz w:val="18"/>
          <w:szCs w:val="18"/>
        </w:rPr>
        <w:t> </w:t>
      </w:r>
      <w:r>
        <w:rPr>
          <w:rFonts w:ascii="Verdana" w:hAnsi="Verdana"/>
          <w:color w:val="000000"/>
          <w:sz w:val="18"/>
          <w:szCs w:val="18"/>
        </w:rPr>
        <w:t>Ю.Е. Эффективность правоохранительной деятельности (опыт системного исследования). СПб., 1998.</w:t>
      </w:r>
    </w:p>
    <w:p w14:paraId="70AC8DAC"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А.И., Ковалевский С.С., Коровников A.B.,</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К.В. Проблемы законодательного обеспечения национальной безопасности Российской Федерации. М., 2003.</w:t>
      </w:r>
    </w:p>
    <w:p w14:paraId="26C403A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P.A. Противодействие наркобизнесу в системе национальной безопасности России / Под общ. ред. В.П. Сальникова. СПб.: Фонд поддержки науки и образования в области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Университет</w:t>
      </w:r>
      <w:r>
        <w:rPr>
          <w:rFonts w:ascii="Verdana" w:hAnsi="Verdana"/>
          <w:color w:val="000000"/>
          <w:sz w:val="18"/>
          <w:szCs w:val="18"/>
        </w:rPr>
        <w:t>», 2007.</w:t>
      </w:r>
    </w:p>
    <w:p w14:paraId="48CD44D5"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А.И., Герасимов С.И., Сухарев А.Я.</w:t>
      </w:r>
      <w:r>
        <w:rPr>
          <w:rStyle w:val="WW8Num2z0"/>
          <w:rFonts w:ascii="Verdana" w:hAnsi="Verdana"/>
          <w:color w:val="000000"/>
          <w:sz w:val="18"/>
          <w:szCs w:val="18"/>
        </w:rPr>
        <w:t> </w:t>
      </w:r>
      <w:r>
        <w:rPr>
          <w:rStyle w:val="WW8Num3z0"/>
          <w:rFonts w:ascii="Verdana" w:hAnsi="Verdana"/>
          <w:color w:val="4682B4"/>
          <w:sz w:val="18"/>
          <w:szCs w:val="18"/>
        </w:rPr>
        <w:t>Криминологическая</w:t>
      </w:r>
      <w:r>
        <w:rPr>
          <w:rStyle w:val="WW8Num2z0"/>
          <w:rFonts w:ascii="Verdana" w:hAnsi="Verdana"/>
          <w:color w:val="000000"/>
          <w:sz w:val="18"/>
          <w:szCs w:val="18"/>
        </w:rPr>
        <w:t> </w:t>
      </w:r>
      <w:r>
        <w:rPr>
          <w:rFonts w:ascii="Verdana" w:hAnsi="Verdana"/>
          <w:color w:val="000000"/>
          <w:sz w:val="18"/>
          <w:szCs w:val="18"/>
        </w:rPr>
        <w:t>профилактика: теория, опыт, проблемы: Монография. М., 2001.</w:t>
      </w:r>
    </w:p>
    <w:p w14:paraId="05D6827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Государство и право. М., 1996.</w:t>
      </w:r>
    </w:p>
    <w:p w14:paraId="1156BB1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38. Алехин А.П„</w:t>
      </w:r>
      <w:r>
        <w:rPr>
          <w:rStyle w:val="WW8Num2z0"/>
          <w:rFonts w:ascii="Verdana" w:hAnsi="Verdana"/>
          <w:color w:val="000000"/>
          <w:sz w:val="18"/>
          <w:szCs w:val="18"/>
        </w:rPr>
        <w:t> </w:t>
      </w:r>
      <w:r>
        <w:rPr>
          <w:rStyle w:val="WW8Num3z0"/>
          <w:rFonts w:ascii="Verdana" w:hAnsi="Verdana"/>
          <w:color w:val="4682B4"/>
          <w:sz w:val="18"/>
          <w:szCs w:val="18"/>
        </w:rPr>
        <w:t>Кармолицкий</w:t>
      </w:r>
      <w:r>
        <w:rPr>
          <w:rStyle w:val="WW8Num2z0"/>
          <w:rFonts w:ascii="Verdana" w:hAnsi="Verdana"/>
          <w:color w:val="000000"/>
          <w:sz w:val="18"/>
          <w:szCs w:val="18"/>
        </w:rPr>
        <w:t> </w:t>
      </w:r>
      <w:r>
        <w:rPr>
          <w:rFonts w:ascii="Verdana" w:hAnsi="Verdana"/>
          <w:color w:val="000000"/>
          <w:sz w:val="18"/>
          <w:szCs w:val="18"/>
        </w:rPr>
        <w:t>A.A., Козлов Ю.М. Административное право Российской Федерации: Учебник. М.: Зерцало. 1997.</w:t>
      </w:r>
    </w:p>
    <w:p w14:paraId="4754F265"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И.А., Горленко В.А., Гурбанов А.Г.</w:t>
      </w:r>
      <w:r>
        <w:rPr>
          <w:rStyle w:val="WW8Num2z0"/>
          <w:rFonts w:ascii="Verdana" w:hAnsi="Verdana"/>
          <w:color w:val="000000"/>
          <w:sz w:val="18"/>
          <w:szCs w:val="18"/>
        </w:rPr>
        <w:t> </w:t>
      </w:r>
      <w:r>
        <w:rPr>
          <w:rStyle w:val="WW8Num3z0"/>
          <w:rFonts w:ascii="Verdana" w:hAnsi="Verdana"/>
          <w:color w:val="4682B4"/>
          <w:sz w:val="18"/>
          <w:szCs w:val="18"/>
        </w:rPr>
        <w:t>Кондрат</w:t>
      </w:r>
      <w:r>
        <w:rPr>
          <w:rStyle w:val="WW8Num2z0"/>
          <w:rFonts w:ascii="Verdana" w:hAnsi="Verdana"/>
          <w:color w:val="000000"/>
          <w:sz w:val="18"/>
          <w:szCs w:val="18"/>
        </w:rPr>
        <w:t> </w:t>
      </w:r>
      <w:r>
        <w:rPr>
          <w:rFonts w:ascii="Verdana" w:hAnsi="Verdana"/>
          <w:color w:val="000000"/>
          <w:sz w:val="18"/>
          <w:szCs w:val="18"/>
        </w:rPr>
        <w:t>H.H. Безопасность личности и уголовный процесс: Научное издание / Под общ. ред. В.П. Сальникова. СПб.: Фонд «</w:t>
      </w:r>
      <w:r>
        <w:rPr>
          <w:rStyle w:val="WW8Num3z0"/>
          <w:rFonts w:ascii="Verdana" w:hAnsi="Verdana"/>
          <w:color w:val="4682B4"/>
          <w:sz w:val="18"/>
          <w:szCs w:val="18"/>
        </w:rPr>
        <w:t>Университет</w:t>
      </w:r>
      <w:r>
        <w:rPr>
          <w:rFonts w:ascii="Verdana" w:hAnsi="Verdana"/>
          <w:color w:val="000000"/>
          <w:sz w:val="18"/>
          <w:szCs w:val="18"/>
        </w:rPr>
        <w:t>», 2009.</w:t>
      </w:r>
    </w:p>
    <w:p w14:paraId="20E3E2A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Боер</w:t>
      </w:r>
      <w:r>
        <w:rPr>
          <w:rStyle w:val="WW8Num2z0"/>
          <w:rFonts w:ascii="Verdana" w:hAnsi="Verdana"/>
          <w:color w:val="000000"/>
          <w:sz w:val="18"/>
          <w:szCs w:val="18"/>
        </w:rPr>
        <w:t> </w:t>
      </w:r>
      <w:r>
        <w:rPr>
          <w:rFonts w:ascii="Verdana" w:hAnsi="Verdana"/>
          <w:color w:val="000000"/>
          <w:sz w:val="18"/>
          <w:szCs w:val="18"/>
        </w:rPr>
        <w:t>В.М., Янгол Н.Г. Российская государственность: от тоталитаризма к правовому государству. СПб., 1997.</w:t>
      </w:r>
    </w:p>
    <w:p w14:paraId="617A47C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Бринчук</w:t>
      </w:r>
      <w:r>
        <w:rPr>
          <w:rStyle w:val="WW8Num2z0"/>
          <w:rFonts w:ascii="Verdana" w:hAnsi="Verdana"/>
          <w:color w:val="000000"/>
          <w:sz w:val="18"/>
          <w:szCs w:val="18"/>
        </w:rPr>
        <w:t> </w:t>
      </w:r>
      <w:r>
        <w:rPr>
          <w:rFonts w:ascii="Verdana" w:hAnsi="Verdana"/>
          <w:color w:val="000000"/>
          <w:sz w:val="18"/>
          <w:szCs w:val="18"/>
        </w:rPr>
        <w:t>М.М. Экологическое право: учебник / М.М.</w:t>
      </w:r>
      <w:r>
        <w:rPr>
          <w:rStyle w:val="WW8Num2z0"/>
          <w:rFonts w:ascii="Verdana" w:hAnsi="Verdana"/>
          <w:color w:val="000000"/>
          <w:sz w:val="18"/>
          <w:szCs w:val="18"/>
        </w:rPr>
        <w:t> </w:t>
      </w:r>
      <w:r>
        <w:rPr>
          <w:rStyle w:val="WW8Num3z0"/>
          <w:rFonts w:ascii="Verdana" w:hAnsi="Verdana"/>
          <w:color w:val="4682B4"/>
          <w:sz w:val="18"/>
          <w:szCs w:val="18"/>
        </w:rPr>
        <w:t>Бринчук</w:t>
      </w:r>
      <w:r>
        <w:rPr>
          <w:rFonts w:ascii="Verdana" w:hAnsi="Verdana"/>
          <w:color w:val="000000"/>
          <w:sz w:val="18"/>
          <w:szCs w:val="18"/>
        </w:rPr>
        <w:t>. -4-е изд. М.: Эксмо, 2010.</w:t>
      </w:r>
    </w:p>
    <w:p w14:paraId="2B21735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 xml:space="preserve">А.И., Сальников В.П., Степашин C.B. Национальная безопасность </w:t>
      </w:r>
      <w:r>
        <w:rPr>
          <w:rFonts w:ascii="Verdana" w:hAnsi="Verdana"/>
          <w:color w:val="000000"/>
          <w:sz w:val="18"/>
          <w:szCs w:val="18"/>
        </w:rPr>
        <w:lastRenderedPageBreak/>
        <w:t>России: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обеспечение. СПб: СПбУ МВД РФ, 1999.</w:t>
      </w:r>
    </w:p>
    <w:p w14:paraId="3D52B1B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ИХФ</w:t>
      </w:r>
      <w:r>
        <w:rPr>
          <w:rStyle w:val="WW8Num2z0"/>
          <w:rFonts w:ascii="Verdana" w:hAnsi="Verdana"/>
          <w:color w:val="000000"/>
          <w:sz w:val="18"/>
          <w:szCs w:val="18"/>
        </w:rPr>
        <w:t> </w:t>
      </w:r>
      <w:r>
        <w:rPr>
          <w:rFonts w:ascii="Verdana" w:hAnsi="Verdana"/>
          <w:color w:val="000000"/>
          <w:sz w:val="18"/>
          <w:szCs w:val="18"/>
        </w:rPr>
        <w:t>Омега-JI, 2002.</w:t>
      </w:r>
    </w:p>
    <w:p w14:paraId="28787C8B"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Возжеников</w:t>
      </w:r>
      <w:r>
        <w:rPr>
          <w:rStyle w:val="WW8Num2z0"/>
          <w:rFonts w:ascii="Verdana" w:hAnsi="Verdana"/>
          <w:color w:val="000000"/>
          <w:sz w:val="18"/>
          <w:szCs w:val="18"/>
        </w:rPr>
        <w:t> </w:t>
      </w:r>
      <w:r>
        <w:rPr>
          <w:rFonts w:ascii="Verdana" w:hAnsi="Verdana"/>
          <w:color w:val="000000"/>
          <w:sz w:val="18"/>
          <w:szCs w:val="18"/>
        </w:rPr>
        <w:t>A.B. Национальная безопасность: теория, политика, стратегия. М., 2000.</w:t>
      </w:r>
    </w:p>
    <w:p w14:paraId="314EA9C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К.С. Политическая наука. М., 1994.</w:t>
      </w:r>
    </w:p>
    <w:p w14:paraId="31D4037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Э.Г. Наркотизм: тенденции и меры преодоления (на материалах Азербайджанской Республики). М., 1997.</w:t>
      </w:r>
    </w:p>
    <w:p w14:paraId="2D96EE9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47. Голубева JI.A.,</w:t>
      </w:r>
      <w:r>
        <w:rPr>
          <w:rStyle w:val="WW8Num2z0"/>
          <w:rFonts w:ascii="Verdana" w:hAnsi="Verdana"/>
          <w:color w:val="000000"/>
          <w:sz w:val="18"/>
          <w:szCs w:val="18"/>
        </w:rPr>
        <w:t> </w:t>
      </w:r>
      <w:r>
        <w:rPr>
          <w:rStyle w:val="WW8Num3z0"/>
          <w:rFonts w:ascii="Verdana" w:hAnsi="Verdana"/>
          <w:color w:val="4682B4"/>
          <w:sz w:val="18"/>
          <w:szCs w:val="18"/>
        </w:rPr>
        <w:t>Черноков</w:t>
      </w:r>
      <w:r>
        <w:rPr>
          <w:rStyle w:val="WW8Num2z0"/>
          <w:rFonts w:ascii="Verdana" w:hAnsi="Verdana"/>
          <w:color w:val="000000"/>
          <w:sz w:val="18"/>
          <w:szCs w:val="18"/>
        </w:rPr>
        <w:t> </w:t>
      </w:r>
      <w:r>
        <w:rPr>
          <w:rFonts w:ascii="Verdana" w:hAnsi="Verdana"/>
          <w:color w:val="000000"/>
          <w:sz w:val="18"/>
          <w:szCs w:val="18"/>
        </w:rPr>
        <w:t>А.Э. Сравнительное государствоведение: Учебник для высших учебных заведений. СПб.: ИВЭСЭП, Знание, 2009.</w:t>
      </w:r>
    </w:p>
    <w:p w14:paraId="124AD27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Гревцов</w:t>
      </w:r>
      <w:r>
        <w:rPr>
          <w:rStyle w:val="WW8Num2z0"/>
          <w:rFonts w:ascii="Verdana" w:hAnsi="Verdana"/>
          <w:color w:val="000000"/>
          <w:sz w:val="18"/>
          <w:szCs w:val="18"/>
        </w:rPr>
        <w:t> </w:t>
      </w:r>
      <w:r>
        <w:rPr>
          <w:rFonts w:ascii="Verdana" w:hAnsi="Verdana"/>
          <w:color w:val="000000"/>
          <w:sz w:val="18"/>
          <w:szCs w:val="18"/>
        </w:rPr>
        <w:t>Ю.И. Правовое отношение и осуществление права. JI., 1987.</w:t>
      </w:r>
    </w:p>
    <w:p w14:paraId="5B791C5C"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Гуценко</w:t>
      </w:r>
      <w:r>
        <w:rPr>
          <w:rStyle w:val="WW8Num2z0"/>
          <w:rFonts w:ascii="Verdana" w:hAnsi="Verdana"/>
          <w:color w:val="000000"/>
          <w:sz w:val="18"/>
          <w:szCs w:val="18"/>
        </w:rPr>
        <w:t> </w:t>
      </w:r>
      <w:r>
        <w:rPr>
          <w:rFonts w:ascii="Verdana" w:hAnsi="Verdana"/>
          <w:color w:val="000000"/>
          <w:sz w:val="18"/>
          <w:szCs w:val="18"/>
        </w:rPr>
        <w:t>К.Ф., Ковалев М.А. Правоохранительные органы. Учебник для юридических вузов и факультетов. Изд-е 6-е перераб. и доп. / Под ред. К.Ф.</w:t>
      </w:r>
      <w:r>
        <w:rPr>
          <w:rStyle w:val="WW8Num2z0"/>
          <w:rFonts w:ascii="Verdana" w:hAnsi="Verdana"/>
          <w:color w:val="000000"/>
          <w:sz w:val="18"/>
          <w:szCs w:val="18"/>
        </w:rPr>
        <w:t> </w:t>
      </w:r>
      <w:r>
        <w:rPr>
          <w:rStyle w:val="WW8Num3z0"/>
          <w:rFonts w:ascii="Verdana" w:hAnsi="Verdana"/>
          <w:color w:val="4682B4"/>
          <w:sz w:val="18"/>
          <w:szCs w:val="18"/>
        </w:rPr>
        <w:t>Гуценко</w:t>
      </w:r>
      <w:r>
        <w:rPr>
          <w:rFonts w:ascii="Verdana" w:hAnsi="Verdana"/>
          <w:color w:val="000000"/>
          <w:sz w:val="18"/>
          <w:szCs w:val="18"/>
        </w:rPr>
        <w:t>. М., 2001.</w:t>
      </w:r>
    </w:p>
    <w:p w14:paraId="5041DC4C"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Дзлиев</w:t>
      </w:r>
      <w:r>
        <w:rPr>
          <w:rStyle w:val="WW8Num2z0"/>
          <w:rFonts w:ascii="Verdana" w:hAnsi="Verdana"/>
          <w:color w:val="000000"/>
          <w:sz w:val="18"/>
          <w:szCs w:val="18"/>
        </w:rPr>
        <w:t> </w:t>
      </w:r>
      <w:r>
        <w:rPr>
          <w:rFonts w:ascii="Verdana" w:hAnsi="Verdana"/>
          <w:color w:val="000000"/>
          <w:sz w:val="18"/>
          <w:szCs w:val="18"/>
        </w:rPr>
        <w:t>М.И. Социальная напряженность и национальная безопасность России.-М., 1996.</w:t>
      </w:r>
    </w:p>
    <w:p w14:paraId="09AD388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51. Дипломатический словарь. М., 1985. Т. 2.</w:t>
      </w:r>
    </w:p>
    <w:p w14:paraId="555DB874"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С.А. Политическая организация общества и право как явления социальной эволюции. Красноярск, 1995.75.3еркин Д.П.,</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В.Г. Основы теории государственного управления. Курс лекций. Ростов н/Д: Март, 2000.</w:t>
      </w:r>
    </w:p>
    <w:p w14:paraId="077A2332"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Р.Ф. Государство в обеспечении национальной безопасности России. -М., 2001.</w:t>
      </w:r>
    </w:p>
    <w:p w14:paraId="73A4DB9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Н.Д. Безопасность и синергетика (опыт философского осмысления).</w:t>
      </w:r>
    </w:p>
    <w:p w14:paraId="168983C1"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Категов</w:t>
      </w:r>
      <w:r>
        <w:rPr>
          <w:rStyle w:val="WW8Num2z0"/>
          <w:rFonts w:ascii="Verdana" w:hAnsi="Verdana"/>
          <w:color w:val="000000"/>
          <w:sz w:val="18"/>
          <w:szCs w:val="18"/>
        </w:rPr>
        <w:t> </w:t>
      </w:r>
      <w:r>
        <w:rPr>
          <w:rFonts w:ascii="Verdana" w:hAnsi="Verdana"/>
          <w:color w:val="000000"/>
          <w:sz w:val="18"/>
          <w:szCs w:val="18"/>
        </w:rPr>
        <w:t>A.C. Механизм применения права. Монография. СПб., 2002.</w:t>
      </w:r>
    </w:p>
    <w:p w14:paraId="349050A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Квитчук</w:t>
      </w:r>
      <w:r>
        <w:rPr>
          <w:rStyle w:val="WW8Num2z0"/>
          <w:rFonts w:ascii="Verdana" w:hAnsi="Verdana"/>
          <w:color w:val="000000"/>
          <w:sz w:val="18"/>
          <w:szCs w:val="18"/>
        </w:rPr>
        <w:t> </w:t>
      </w:r>
      <w:r>
        <w:rPr>
          <w:rFonts w:ascii="Verdana" w:hAnsi="Verdana"/>
          <w:color w:val="000000"/>
          <w:sz w:val="18"/>
          <w:szCs w:val="18"/>
        </w:rPr>
        <w:t>A.C., Синькевич H.A. Государственно-правовая политика обеспечения безопасности дорожного движения в России: Монография / Под общ. ред. В.П. Сальникова. СПб.: Санкт-Петербургский университет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2005.</w:t>
      </w:r>
    </w:p>
    <w:p w14:paraId="1F73638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Козаченко</w:t>
      </w:r>
      <w:r>
        <w:rPr>
          <w:rStyle w:val="WW8Num2z0"/>
          <w:rFonts w:ascii="Verdana" w:hAnsi="Verdana"/>
          <w:color w:val="000000"/>
          <w:sz w:val="18"/>
          <w:szCs w:val="18"/>
        </w:rPr>
        <w:t> </w:t>
      </w:r>
      <w:r>
        <w:rPr>
          <w:rFonts w:ascii="Verdana" w:hAnsi="Verdana"/>
          <w:color w:val="000000"/>
          <w:sz w:val="18"/>
          <w:szCs w:val="18"/>
        </w:rPr>
        <w:t>A.B., Пономарев В.П., Ляшенко А.Н. Экономическая безопасность предприятия: сущность и механизм обеспечения. Киев, 2003.</w:t>
      </w:r>
    </w:p>
    <w:p w14:paraId="28BDD66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Кузык</w:t>
      </w:r>
      <w:r>
        <w:rPr>
          <w:rStyle w:val="WW8Num2z0"/>
          <w:rFonts w:ascii="Verdana" w:hAnsi="Verdana"/>
          <w:color w:val="000000"/>
          <w:sz w:val="18"/>
          <w:szCs w:val="18"/>
        </w:rPr>
        <w:t> </w:t>
      </w:r>
      <w:r>
        <w:rPr>
          <w:rFonts w:ascii="Verdana" w:hAnsi="Verdana"/>
          <w:color w:val="000000"/>
          <w:sz w:val="18"/>
          <w:szCs w:val="18"/>
        </w:rPr>
        <w:t>Б.Н. Россия в цивилизованном измерении: фундаментальные основы стратегии инновационного развития. М.: Институт экономических стратегий, 2008.</w:t>
      </w:r>
    </w:p>
    <w:p w14:paraId="15D64B1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59. Кушлин В. Функции государства в трансформируемой экономике. Российская академия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Ежегодник 97.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- 1998.</w:t>
      </w:r>
    </w:p>
    <w:p w14:paraId="590C6562"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Липень C.B. Теория государства и права. М.: Спарк, 2000.</w:t>
      </w:r>
    </w:p>
    <w:p w14:paraId="4B9A563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П.Н. Очерки теории социального управления.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1976.</w:t>
      </w:r>
    </w:p>
    <w:p w14:paraId="7AEB42B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C.B., Мацкевич И.М., Овчинский B.C.,</w:t>
      </w:r>
      <w:r>
        <w:rPr>
          <w:rStyle w:val="WW8Num2z0"/>
          <w:rFonts w:ascii="Verdana" w:hAnsi="Verdana"/>
          <w:color w:val="000000"/>
          <w:sz w:val="18"/>
          <w:szCs w:val="18"/>
        </w:rPr>
        <w:t> </w:t>
      </w:r>
      <w:r>
        <w:rPr>
          <w:rStyle w:val="WW8Num3z0"/>
          <w:rFonts w:ascii="Verdana" w:hAnsi="Verdana"/>
          <w:color w:val="4682B4"/>
          <w:sz w:val="18"/>
          <w:szCs w:val="18"/>
        </w:rPr>
        <w:t>Эминов</w:t>
      </w:r>
      <w:r>
        <w:rPr>
          <w:rStyle w:val="WW8Num2z0"/>
          <w:rFonts w:ascii="Verdana" w:hAnsi="Verdana"/>
          <w:color w:val="000000"/>
          <w:sz w:val="18"/>
          <w:szCs w:val="18"/>
        </w:rPr>
        <w:t> </w:t>
      </w:r>
      <w:r>
        <w:rPr>
          <w:rFonts w:ascii="Verdana" w:hAnsi="Verdana"/>
          <w:color w:val="000000"/>
          <w:sz w:val="18"/>
          <w:szCs w:val="18"/>
        </w:rPr>
        <w:t>В.Е. Криминология: Учебное пособие. М., 1999.</w:t>
      </w:r>
    </w:p>
    <w:p w14:paraId="2E6C520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Политическая и правовая жизнь России. М., 2000.</w:t>
      </w:r>
    </w:p>
    <w:p w14:paraId="0C93E30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64. Маркс К., Энгельс Ф. Соч. Т. 23.</w:t>
      </w:r>
    </w:p>
    <w:p w14:paraId="207999D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65. Маслоу А. Мотивация и личность. СПб., 2001.</w:t>
      </w:r>
    </w:p>
    <w:p w14:paraId="741001E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66. Механизм государства: классическая и постклассическая парадигмы: Монография / Под ред. С.А.</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И.Л. Честнова. СПб.: РГПУ им. А.И. Герцена, 2008.</w:t>
      </w:r>
    </w:p>
    <w:p w14:paraId="2526069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М., 2001.</w:t>
      </w:r>
    </w:p>
    <w:p w14:paraId="3ED7722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Митрохин</w:t>
      </w:r>
      <w:r>
        <w:rPr>
          <w:rStyle w:val="WW8Num2z0"/>
          <w:rFonts w:ascii="Verdana" w:hAnsi="Verdana"/>
          <w:color w:val="000000"/>
          <w:sz w:val="18"/>
          <w:szCs w:val="18"/>
        </w:rPr>
        <w:t> </w:t>
      </w:r>
      <w:r>
        <w:rPr>
          <w:rFonts w:ascii="Verdana" w:hAnsi="Verdana"/>
          <w:color w:val="000000"/>
          <w:sz w:val="18"/>
          <w:szCs w:val="18"/>
        </w:rPr>
        <w:t>В.И. Сущность и категориальный аппарат современной концепции национальной безопасности. М., 1999.</w:t>
      </w:r>
    </w:p>
    <w:p w14:paraId="6A42E47C"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H.H. Алгоритмы развития. М.: Наука, 1987.</w:t>
      </w:r>
    </w:p>
    <w:p w14:paraId="23444A3B"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Мухаев</w:t>
      </w:r>
      <w:r>
        <w:rPr>
          <w:rStyle w:val="WW8Num2z0"/>
          <w:rFonts w:ascii="Verdana" w:hAnsi="Verdana"/>
          <w:color w:val="000000"/>
          <w:sz w:val="18"/>
          <w:szCs w:val="18"/>
        </w:rPr>
        <w:t> </w:t>
      </w:r>
      <w:r>
        <w:rPr>
          <w:rFonts w:ascii="Verdana" w:hAnsi="Verdana"/>
          <w:color w:val="000000"/>
          <w:sz w:val="18"/>
          <w:szCs w:val="18"/>
        </w:rPr>
        <w:t>Р.Т. Политология. М., 2000.</w:t>
      </w:r>
    </w:p>
    <w:p w14:paraId="0DE0837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71. Мухии И.В. Концептуальные основы обеспечения национальной безопасности Российской Федерации. М.: ВАГШ, 2000.</w:t>
      </w:r>
    </w:p>
    <w:p w14:paraId="7920316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М.: Норма, 1999.97.0всянко Д.М.</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М.: Юрист, 1995.</w:t>
      </w:r>
    </w:p>
    <w:p w14:paraId="631395E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1990.</w:t>
      </w:r>
    </w:p>
    <w:p w14:paraId="016AB15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1994.</w:t>
      </w:r>
    </w:p>
    <w:p w14:paraId="7521F1B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Омаров</w:t>
      </w:r>
      <w:r>
        <w:rPr>
          <w:rStyle w:val="WW8Num2z0"/>
          <w:rFonts w:ascii="Verdana" w:hAnsi="Verdana"/>
          <w:color w:val="000000"/>
          <w:sz w:val="18"/>
          <w:szCs w:val="18"/>
        </w:rPr>
        <w:t> </w:t>
      </w:r>
      <w:r>
        <w:rPr>
          <w:rFonts w:ascii="Verdana" w:hAnsi="Verdana"/>
          <w:color w:val="000000"/>
          <w:sz w:val="18"/>
          <w:szCs w:val="18"/>
        </w:rPr>
        <w:t>A.M. Социальное управление. Некоторые вопросы теории и практики. М., 1980.</w:t>
      </w:r>
    </w:p>
    <w:p w14:paraId="3243635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76. Организация деятельности органов внутренних дел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 xml:space="preserve">преступлений: </w:t>
      </w:r>
      <w:r>
        <w:rPr>
          <w:rFonts w:ascii="Verdana" w:hAnsi="Verdana"/>
          <w:color w:val="000000"/>
          <w:sz w:val="18"/>
          <w:szCs w:val="18"/>
        </w:rPr>
        <w:lastRenderedPageBreak/>
        <w:t>Учебник. М., 2000.</w:t>
      </w:r>
    </w:p>
    <w:p w14:paraId="5E469582"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77. Основы экономической безопасности (учебно-практическое пособие) / Под ред.</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Е.А. М., 1997.</w:t>
      </w:r>
    </w:p>
    <w:p w14:paraId="54E29011"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78. Петровский В. Доктрина «</w:t>
      </w:r>
      <w:r>
        <w:rPr>
          <w:rStyle w:val="WW8Num3z0"/>
          <w:rFonts w:ascii="Verdana" w:hAnsi="Verdana"/>
          <w:color w:val="4682B4"/>
          <w:sz w:val="18"/>
          <w:szCs w:val="18"/>
        </w:rPr>
        <w:t>Национальной безопасности</w:t>
      </w:r>
      <w:r>
        <w:rPr>
          <w:rFonts w:ascii="Verdana" w:hAnsi="Verdana"/>
          <w:color w:val="000000"/>
          <w:sz w:val="18"/>
          <w:szCs w:val="18"/>
        </w:rPr>
        <w:t>» в глобальной стратегии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Международные отношения, 1980. - С. 15.</w:t>
      </w:r>
    </w:p>
    <w:p w14:paraId="12BDAEF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79. Политология: Энциклопедический словарь. / Под ред. Ю.И.</w:t>
      </w:r>
      <w:r>
        <w:rPr>
          <w:rStyle w:val="WW8Num2z0"/>
          <w:rFonts w:ascii="Verdana" w:hAnsi="Verdana"/>
          <w:color w:val="000000"/>
          <w:sz w:val="18"/>
          <w:szCs w:val="18"/>
        </w:rPr>
        <w:t> </w:t>
      </w:r>
      <w:r>
        <w:rPr>
          <w:rStyle w:val="WW8Num3z0"/>
          <w:rFonts w:ascii="Verdana" w:hAnsi="Verdana"/>
          <w:color w:val="4682B4"/>
          <w:sz w:val="18"/>
          <w:szCs w:val="18"/>
        </w:rPr>
        <w:t>Аверьянова</w:t>
      </w:r>
      <w:r>
        <w:rPr>
          <w:rFonts w:ascii="Verdana" w:hAnsi="Verdana"/>
          <w:color w:val="000000"/>
          <w:sz w:val="18"/>
          <w:szCs w:val="18"/>
        </w:rPr>
        <w:t>. М.: Московский коммерческий университет. 1993.</w:t>
      </w:r>
    </w:p>
    <w:p w14:paraId="11EE554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 / Учебник для вузов. Под ред. проф. К.Ф. Гуценко. М.: Изд-во БЕК, 1995.</w:t>
      </w:r>
    </w:p>
    <w:p w14:paraId="7F4A884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в СССР. М. 1974.</w:t>
      </w:r>
    </w:p>
    <w:p w14:paraId="695B769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82. Проблемы</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обеспечения национальной безопасности Российской Федерации. М.: Изд. дом «</w:t>
      </w:r>
      <w:r>
        <w:rPr>
          <w:rStyle w:val="WW8Num3z0"/>
          <w:rFonts w:ascii="Verdana" w:hAnsi="Verdana"/>
          <w:color w:val="4682B4"/>
          <w:sz w:val="18"/>
          <w:szCs w:val="18"/>
        </w:rPr>
        <w:t>Финансовый контроль</w:t>
      </w:r>
      <w:r>
        <w:rPr>
          <w:rFonts w:ascii="Verdana" w:hAnsi="Verdana"/>
          <w:color w:val="000000"/>
          <w:sz w:val="18"/>
          <w:szCs w:val="18"/>
        </w:rPr>
        <w:t>», 2003.</w:t>
      </w:r>
    </w:p>
    <w:p w14:paraId="74E26F6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Райгородский</w:t>
      </w:r>
      <w:r>
        <w:rPr>
          <w:rStyle w:val="WW8Num2z0"/>
          <w:rFonts w:ascii="Verdana" w:hAnsi="Verdana"/>
          <w:color w:val="000000"/>
          <w:sz w:val="18"/>
          <w:szCs w:val="18"/>
        </w:rPr>
        <w:t> </w:t>
      </w:r>
      <w:r>
        <w:rPr>
          <w:rFonts w:ascii="Verdana" w:hAnsi="Verdana"/>
          <w:color w:val="000000"/>
          <w:sz w:val="18"/>
          <w:szCs w:val="18"/>
        </w:rPr>
        <w:t>В.Л. Национальная безопасность России: политико-правовые средства обеспечения: Монография.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2004.</w:t>
      </w:r>
    </w:p>
    <w:p w14:paraId="2DD9953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Государство (предпосылки возникновения, механизм функционирования, критерии классификации). СПб., 1998.</w:t>
      </w:r>
    </w:p>
    <w:p w14:paraId="0F3F540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Проблемы правоохранительной деятельности в современной России: Учебное пособие. СПб.: Астерион, 2008.</w:t>
      </w:r>
    </w:p>
    <w:p w14:paraId="0B88391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Теоретико-правовая наука и юридическая практика: проблемы соотношения и взаимодействия: Сборник избранных статей. СПб., 2004.</w:t>
      </w:r>
    </w:p>
    <w:p w14:paraId="0403BE7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Свидерский</w:t>
      </w:r>
      <w:r>
        <w:rPr>
          <w:rStyle w:val="WW8Num2z0"/>
          <w:rFonts w:ascii="Verdana" w:hAnsi="Verdana"/>
          <w:color w:val="000000"/>
          <w:sz w:val="18"/>
          <w:szCs w:val="18"/>
        </w:rPr>
        <w:t> </w:t>
      </w:r>
      <w:r>
        <w:rPr>
          <w:rFonts w:ascii="Verdana" w:hAnsi="Verdana"/>
          <w:color w:val="000000"/>
          <w:sz w:val="18"/>
          <w:szCs w:val="18"/>
        </w:rPr>
        <w:t>В.И. Некоторые особенности развития в объективном мире. Издательство Ленинградского Университета. 1964.</w:t>
      </w:r>
    </w:p>
    <w:p w14:paraId="1EAEA62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Сетров</w:t>
      </w:r>
      <w:r>
        <w:rPr>
          <w:rStyle w:val="WW8Num2z0"/>
          <w:rFonts w:ascii="Verdana" w:hAnsi="Verdana"/>
          <w:color w:val="000000"/>
          <w:sz w:val="18"/>
          <w:szCs w:val="18"/>
        </w:rPr>
        <w:t> </w:t>
      </w:r>
      <w:r>
        <w:rPr>
          <w:rFonts w:ascii="Verdana" w:hAnsi="Verdana"/>
          <w:color w:val="000000"/>
          <w:sz w:val="18"/>
          <w:szCs w:val="18"/>
        </w:rPr>
        <w:t>М.И. Основы функциональной теории организации. Философский очерк. Л., 1972.</w:t>
      </w:r>
    </w:p>
    <w:p w14:paraId="2D293EF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89. Словарь иностранных слов. М., 1964.</w:t>
      </w:r>
    </w:p>
    <w:p w14:paraId="2260B1C4"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90. Советский энциклопедический словарь / Гл. ред. A.M. Прохоров. -М., 1989.116. * Социология</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антрополого-правовая парадигма: Монография.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2009.</w:t>
      </w:r>
    </w:p>
    <w:p w14:paraId="72907C9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Л.И. Теория государства и права. М., 1995.</w:t>
      </w:r>
    </w:p>
    <w:p w14:paraId="2C08F5F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2004.</w:t>
      </w:r>
    </w:p>
    <w:p w14:paraId="6ED0CC4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93. Теория государства и права /</w:t>
      </w:r>
      <w:r>
        <w:rPr>
          <w:rStyle w:val="WW8Num2z0"/>
          <w:rFonts w:ascii="Verdana" w:hAnsi="Verdana"/>
          <w:color w:val="000000"/>
          <w:sz w:val="18"/>
          <w:szCs w:val="18"/>
        </w:rPr>
        <w:t> </w:t>
      </w:r>
      <w:r>
        <w:rPr>
          <w:rStyle w:val="WW8Num3z0"/>
          <w:rFonts w:ascii="Verdana" w:hAnsi="Verdana"/>
          <w:color w:val="4682B4"/>
          <w:sz w:val="18"/>
          <w:szCs w:val="18"/>
        </w:rPr>
        <w:t>Любашиц</w:t>
      </w:r>
      <w:r>
        <w:rPr>
          <w:rStyle w:val="WW8Num2z0"/>
          <w:rFonts w:ascii="Verdana" w:hAnsi="Verdana"/>
          <w:color w:val="000000"/>
          <w:sz w:val="18"/>
          <w:szCs w:val="18"/>
        </w:rPr>
        <w:t> </w:t>
      </w:r>
      <w:r>
        <w:rPr>
          <w:rFonts w:ascii="Verdana" w:hAnsi="Verdana"/>
          <w:color w:val="000000"/>
          <w:sz w:val="18"/>
          <w:szCs w:val="18"/>
        </w:rPr>
        <w:t>В.Я., Мордовцев А.Ю., Тимошенко И.В.,</w:t>
      </w:r>
      <w:r>
        <w:rPr>
          <w:rStyle w:val="WW8Num2z0"/>
          <w:rFonts w:ascii="Verdana" w:hAnsi="Verdana"/>
          <w:color w:val="000000"/>
          <w:sz w:val="18"/>
          <w:szCs w:val="18"/>
        </w:rPr>
        <w:t> </w:t>
      </w:r>
      <w:r>
        <w:rPr>
          <w:rStyle w:val="WW8Num3z0"/>
          <w:rFonts w:ascii="Verdana" w:hAnsi="Verdana"/>
          <w:color w:val="4682B4"/>
          <w:sz w:val="18"/>
          <w:szCs w:val="18"/>
        </w:rPr>
        <w:t>Шапсугов</w:t>
      </w:r>
      <w:r>
        <w:rPr>
          <w:rStyle w:val="WW8Num2z0"/>
          <w:rFonts w:ascii="Verdana" w:hAnsi="Verdana"/>
          <w:color w:val="000000"/>
          <w:sz w:val="18"/>
          <w:szCs w:val="18"/>
        </w:rPr>
        <w:t> </w:t>
      </w:r>
      <w:r>
        <w:rPr>
          <w:rFonts w:ascii="Verdana" w:hAnsi="Verdana"/>
          <w:color w:val="000000"/>
          <w:sz w:val="18"/>
          <w:szCs w:val="18"/>
        </w:rPr>
        <w:t>Д.Ю. М: МарТ, 2003.</w:t>
      </w:r>
    </w:p>
    <w:p w14:paraId="5B39F844"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94. Теория государства и права: Учебник / Под ред.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проф. заслуж. деятеля науки РФ P.A.</w:t>
      </w:r>
      <w:r>
        <w:rPr>
          <w:rStyle w:val="WW8Num2z0"/>
          <w:rFonts w:ascii="Verdana" w:hAnsi="Verdana"/>
          <w:color w:val="000000"/>
          <w:sz w:val="18"/>
          <w:szCs w:val="18"/>
        </w:rPr>
        <w:t> </w:t>
      </w:r>
      <w:r>
        <w:rPr>
          <w:rStyle w:val="WW8Num3z0"/>
          <w:rFonts w:ascii="Verdana" w:hAnsi="Verdana"/>
          <w:color w:val="4682B4"/>
          <w:sz w:val="18"/>
          <w:szCs w:val="18"/>
        </w:rPr>
        <w:t>Ромашова</w:t>
      </w:r>
      <w:r>
        <w:rPr>
          <w:rFonts w:ascii="Verdana" w:hAnsi="Verdana"/>
          <w:color w:val="000000"/>
          <w:sz w:val="18"/>
          <w:szCs w:val="18"/>
        </w:rPr>
        <w:t>, докт. юрид. наук, проф., заслуж. деятеля науки РФ В.П. Сальникова. Изд. 2-е, доп., пере-раб. В 3-х т. Т. 1 СПб.: Фонд «</w:t>
      </w:r>
      <w:r>
        <w:rPr>
          <w:rStyle w:val="WW8Num3z0"/>
          <w:rFonts w:ascii="Verdana" w:hAnsi="Verdana"/>
          <w:color w:val="4682B4"/>
          <w:sz w:val="18"/>
          <w:szCs w:val="18"/>
        </w:rPr>
        <w:t>Университет</w:t>
      </w:r>
      <w:r>
        <w:rPr>
          <w:rFonts w:ascii="Verdana" w:hAnsi="Verdana"/>
          <w:color w:val="000000"/>
          <w:sz w:val="18"/>
          <w:szCs w:val="18"/>
        </w:rPr>
        <w:t>», 2009.</w:t>
      </w:r>
    </w:p>
    <w:p w14:paraId="59F62A55"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95. Теория государства и права: Учебник / Под ред. докт. юрид. наук,проф. заслуж. деятеля науки РФ P.A.</w:t>
      </w:r>
      <w:r>
        <w:rPr>
          <w:rStyle w:val="WW8Num2z0"/>
          <w:rFonts w:ascii="Verdana" w:hAnsi="Verdana"/>
          <w:color w:val="000000"/>
          <w:sz w:val="18"/>
          <w:szCs w:val="18"/>
        </w:rPr>
        <w:t> </w:t>
      </w:r>
      <w:r>
        <w:rPr>
          <w:rStyle w:val="WW8Num3z0"/>
          <w:rFonts w:ascii="Verdana" w:hAnsi="Verdana"/>
          <w:color w:val="4682B4"/>
          <w:sz w:val="18"/>
          <w:szCs w:val="18"/>
        </w:rPr>
        <w:t>Ромашова</w:t>
      </w:r>
      <w:r>
        <w:rPr>
          <w:rFonts w:ascii="Verdana" w:hAnsi="Verdana"/>
          <w:color w:val="000000"/>
          <w:sz w:val="18"/>
          <w:szCs w:val="18"/>
        </w:rPr>
        <w:t>, докт. юрид. наук,166проф., заслуж. деятеля науки РФ В.П. Сальникова. Изд. 2-е, доп., пере-раб. В 3-х т. Т. 2 СПб.: Фонд «</w:t>
      </w:r>
      <w:r>
        <w:rPr>
          <w:rStyle w:val="WW8Num3z0"/>
          <w:rFonts w:ascii="Verdana" w:hAnsi="Verdana"/>
          <w:color w:val="4682B4"/>
          <w:sz w:val="18"/>
          <w:szCs w:val="18"/>
        </w:rPr>
        <w:t>Университет</w:t>
      </w:r>
      <w:r>
        <w:rPr>
          <w:rFonts w:ascii="Verdana" w:hAnsi="Verdana"/>
          <w:color w:val="000000"/>
          <w:sz w:val="18"/>
          <w:szCs w:val="18"/>
        </w:rPr>
        <w:t>», 2009.</w:t>
      </w:r>
    </w:p>
    <w:p w14:paraId="53C2F2B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Трубников</w:t>
      </w:r>
      <w:r>
        <w:rPr>
          <w:rStyle w:val="WW8Num2z0"/>
          <w:rFonts w:ascii="Verdana" w:hAnsi="Verdana"/>
          <w:color w:val="000000"/>
          <w:sz w:val="18"/>
          <w:szCs w:val="18"/>
        </w:rPr>
        <w:t> </w:t>
      </w:r>
      <w:r>
        <w:rPr>
          <w:rFonts w:ascii="Verdana" w:hAnsi="Verdana"/>
          <w:color w:val="000000"/>
          <w:sz w:val="18"/>
          <w:szCs w:val="18"/>
        </w:rPr>
        <w:t>H.H. О категориях «цель», «</w:t>
      </w:r>
      <w:r>
        <w:rPr>
          <w:rStyle w:val="WW8Num3z0"/>
          <w:rFonts w:ascii="Verdana" w:hAnsi="Verdana"/>
          <w:color w:val="4682B4"/>
          <w:sz w:val="18"/>
          <w:szCs w:val="18"/>
        </w:rPr>
        <w:t>средство</w:t>
      </w:r>
      <w:r>
        <w:rPr>
          <w:rFonts w:ascii="Verdana" w:hAnsi="Verdana"/>
          <w:color w:val="000000"/>
          <w:sz w:val="18"/>
          <w:szCs w:val="18"/>
        </w:rPr>
        <w:t>», «</w:t>
      </w:r>
      <w:r>
        <w:rPr>
          <w:rStyle w:val="WW8Num3z0"/>
          <w:rFonts w:ascii="Verdana" w:hAnsi="Verdana"/>
          <w:color w:val="4682B4"/>
          <w:sz w:val="18"/>
          <w:szCs w:val="18"/>
        </w:rPr>
        <w:t>результат</w:t>
      </w:r>
      <w:r>
        <w:rPr>
          <w:rFonts w:ascii="Verdana" w:hAnsi="Verdana"/>
          <w:color w:val="000000"/>
          <w:sz w:val="18"/>
          <w:szCs w:val="18"/>
        </w:rPr>
        <w:t>». М., 1968.</w:t>
      </w:r>
    </w:p>
    <w:p w14:paraId="78E64FA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97. Философский словарь. / Под ред. И.Т. Фролова. 4-е изд. М.: Политиздат, 1980.</w:t>
      </w:r>
    </w:p>
    <w:p w14:paraId="368A156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98. Философский энциклопедический словарь. М.,1983.</w:t>
      </w:r>
    </w:p>
    <w:p w14:paraId="6A63ED8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Хабибулин</w:t>
      </w:r>
      <w:r>
        <w:rPr>
          <w:rStyle w:val="WW8Num2z0"/>
          <w:rFonts w:ascii="Verdana" w:hAnsi="Verdana"/>
          <w:color w:val="000000"/>
          <w:sz w:val="18"/>
          <w:szCs w:val="18"/>
        </w:rPr>
        <w:t> </w:t>
      </w:r>
      <w:r>
        <w:rPr>
          <w:rFonts w:ascii="Verdana" w:hAnsi="Verdana"/>
          <w:color w:val="000000"/>
          <w:sz w:val="18"/>
          <w:szCs w:val="18"/>
        </w:rPr>
        <w:t>А.Г., Селиванов А.И. Стратегическая безопасность российского государства: политико-правовое исследование. М.: Формула права, 2008.</w:t>
      </w:r>
    </w:p>
    <w:p w14:paraId="169D31F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Государствоведение. М: Юрист, 1999.</w:t>
      </w:r>
    </w:p>
    <w:p w14:paraId="279267E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Современное государство. М., 2001.</w:t>
      </w:r>
    </w:p>
    <w:p w14:paraId="36A827D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Шахрай</w:t>
      </w:r>
      <w:r>
        <w:rPr>
          <w:rStyle w:val="WW8Num2z0"/>
          <w:rFonts w:ascii="Verdana" w:hAnsi="Verdana"/>
          <w:color w:val="000000"/>
          <w:sz w:val="18"/>
          <w:szCs w:val="18"/>
        </w:rPr>
        <w:t> </w:t>
      </w:r>
      <w:r>
        <w:rPr>
          <w:rFonts w:ascii="Verdana" w:hAnsi="Verdana"/>
          <w:color w:val="000000"/>
          <w:sz w:val="18"/>
          <w:szCs w:val="18"/>
        </w:rPr>
        <w:t>С.М. Конституционное право Российской Федерации. Учебник. Издание 2-е, стереотипное. СПб.: Фонд «</w:t>
      </w:r>
      <w:r>
        <w:rPr>
          <w:rStyle w:val="WW8Num3z0"/>
          <w:rFonts w:ascii="Verdana" w:hAnsi="Verdana"/>
          <w:color w:val="4682B4"/>
          <w:sz w:val="18"/>
          <w:szCs w:val="18"/>
        </w:rPr>
        <w:t>Университет</w:t>
      </w:r>
      <w:r>
        <w:rPr>
          <w:rFonts w:ascii="Verdana" w:hAnsi="Verdana"/>
          <w:color w:val="000000"/>
          <w:sz w:val="18"/>
          <w:szCs w:val="18"/>
        </w:rPr>
        <w:t>», 2009.</w:t>
      </w:r>
    </w:p>
    <w:p w14:paraId="6C0C20D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103. Экономическая безопасность / Под ред. В.К. Сенчагова. М., 1998.</w:t>
      </w:r>
    </w:p>
    <w:p w14:paraId="2853CBF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104. Юридическая энциклопедия. М., 1997.1.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131. 26 понятий политического анализа // Полис. 1993. - № 1.</w:t>
      </w:r>
    </w:p>
    <w:p w14:paraId="31C58FA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Абалкин JI. Экономическая безопасность России: угрозы и их отражение // Вопросы </w:t>
      </w:r>
      <w:r>
        <w:rPr>
          <w:rFonts w:ascii="Verdana" w:hAnsi="Verdana"/>
          <w:color w:val="000000"/>
          <w:sz w:val="18"/>
          <w:szCs w:val="18"/>
        </w:rPr>
        <w:lastRenderedPageBreak/>
        <w:t>экономики. 1994. - № 12.</w:t>
      </w:r>
    </w:p>
    <w:p w14:paraId="03243B2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Алехнович</w:t>
      </w:r>
      <w:r>
        <w:rPr>
          <w:rStyle w:val="WW8Num2z0"/>
          <w:rFonts w:ascii="Verdana" w:hAnsi="Verdana"/>
          <w:color w:val="000000"/>
          <w:sz w:val="18"/>
          <w:szCs w:val="18"/>
        </w:rPr>
        <w:t> </w:t>
      </w:r>
      <w:r>
        <w:rPr>
          <w:rFonts w:ascii="Verdana" w:hAnsi="Verdana"/>
          <w:color w:val="000000"/>
          <w:sz w:val="18"/>
          <w:szCs w:val="18"/>
        </w:rPr>
        <w:t>С.О. К вопросу об изменении подходов к теории и практике национальной безопасности // Международное публичное и частное право. 2007. - № 4.</w:t>
      </w:r>
    </w:p>
    <w:p w14:paraId="1FFF1AD2"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Механизм современного Российского государства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1996. - № 6.</w:t>
      </w:r>
    </w:p>
    <w:p w14:paraId="18B4AC3B"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Бельков</w:t>
      </w:r>
      <w:r>
        <w:rPr>
          <w:rStyle w:val="WW8Num2z0"/>
          <w:rFonts w:ascii="Verdana" w:hAnsi="Verdana"/>
          <w:color w:val="000000"/>
          <w:sz w:val="18"/>
          <w:szCs w:val="18"/>
        </w:rPr>
        <w:t> </w:t>
      </w:r>
      <w:r>
        <w:rPr>
          <w:rFonts w:ascii="Verdana" w:hAnsi="Verdana"/>
          <w:color w:val="000000"/>
          <w:sz w:val="18"/>
          <w:szCs w:val="18"/>
        </w:rPr>
        <w:t>O.A. Понятийно-категориальный аппарат концепции национальной безопасности // Безопасность. Информационный сборник. -1994. -№3(19).</w:t>
      </w:r>
    </w:p>
    <w:p w14:paraId="664017EB"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Бринчук</w:t>
      </w:r>
      <w:r>
        <w:rPr>
          <w:rStyle w:val="WW8Num2z0"/>
          <w:rFonts w:ascii="Verdana" w:hAnsi="Verdana"/>
          <w:color w:val="000000"/>
          <w:sz w:val="18"/>
          <w:szCs w:val="18"/>
        </w:rPr>
        <w:t> </w:t>
      </w:r>
      <w:r>
        <w:rPr>
          <w:rFonts w:ascii="Verdana" w:hAnsi="Verdana"/>
          <w:color w:val="000000"/>
          <w:sz w:val="18"/>
          <w:szCs w:val="18"/>
        </w:rPr>
        <w:t>М.М. Правовые меры предупреждения экологически неблагоприятных ситуаций // Экологическое право: учебник / М.М. Бринчук. -4-е изд. М.: Эксмо, 2010.</w:t>
      </w:r>
    </w:p>
    <w:p w14:paraId="43E26CF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Бурлаков</w:t>
      </w:r>
      <w:r>
        <w:rPr>
          <w:rStyle w:val="WW8Num2z0"/>
          <w:rFonts w:ascii="Verdana" w:hAnsi="Verdana"/>
          <w:color w:val="000000"/>
          <w:sz w:val="18"/>
          <w:szCs w:val="18"/>
        </w:rPr>
        <w:t> </w:t>
      </w:r>
      <w:r>
        <w:rPr>
          <w:rFonts w:ascii="Verdana" w:hAnsi="Verdana"/>
          <w:color w:val="000000"/>
          <w:sz w:val="18"/>
          <w:szCs w:val="18"/>
        </w:rPr>
        <w:t>В.Н. Предупреждение преступности //</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Fonts w:ascii="Verdana" w:hAnsi="Verdana"/>
          <w:color w:val="000000"/>
          <w:sz w:val="18"/>
          <w:szCs w:val="18"/>
        </w:rPr>
        <w:t>: Учебник для вузов. СПб., 2003.</w:t>
      </w:r>
    </w:p>
    <w:p w14:paraId="607AE3F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Законность: понятие, защита и обеспечение // Общая теория государства и права. Академический курс. Т.2. М., 1998.</w:t>
      </w:r>
    </w:p>
    <w:p w14:paraId="6589842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Гацко</w:t>
      </w:r>
      <w:r>
        <w:rPr>
          <w:rStyle w:val="WW8Num2z0"/>
          <w:rFonts w:ascii="Verdana" w:hAnsi="Verdana"/>
          <w:color w:val="000000"/>
          <w:sz w:val="18"/>
          <w:szCs w:val="18"/>
        </w:rPr>
        <w:t> </w:t>
      </w:r>
      <w:r>
        <w:rPr>
          <w:rFonts w:ascii="Verdana" w:hAnsi="Verdana"/>
          <w:color w:val="000000"/>
          <w:sz w:val="18"/>
          <w:szCs w:val="18"/>
        </w:rPr>
        <w:t>М.Ф. Военные угрозы и вывозы в XXI веке // Будущее России. Вызовы и проекты: История. Демография. Наука. Оборона / Под ред. Г.Г. Малинецкого. М.: Издательство ЛКИ, 2008.</w:t>
      </w:r>
    </w:p>
    <w:p w14:paraId="67A0AAA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А.П. Роль государства и права в обеспечении социальной безопасности // Общая теория права и государства / Под ред.1. B.В. Лазарева. М., 1994.</w:t>
      </w:r>
    </w:p>
    <w:p w14:paraId="19C0CA7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А.И. Принципы юридической доктрины России // Российская юридическая доктрина в XXI веке: проблемы и пути решения: Научно-практическая конференция (3 — 4 октября 2001 г.) / Под ред. А.И. Демидова. Саратов:</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2001.</w:t>
      </w:r>
    </w:p>
    <w:p w14:paraId="1424681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A.C. Политическая система и государство // Теория государства и права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М.: Юристь, 2000.</w:t>
      </w:r>
    </w:p>
    <w:p w14:paraId="53B8FB1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Звирбуль</w:t>
      </w:r>
      <w:r>
        <w:rPr>
          <w:rStyle w:val="WW8Num2z0"/>
          <w:rFonts w:ascii="Verdana" w:hAnsi="Verdana"/>
          <w:color w:val="000000"/>
          <w:sz w:val="18"/>
          <w:szCs w:val="18"/>
        </w:rPr>
        <w:t> </w:t>
      </w:r>
      <w:r>
        <w:rPr>
          <w:rFonts w:ascii="Verdana" w:hAnsi="Verdana"/>
          <w:color w:val="000000"/>
          <w:sz w:val="18"/>
          <w:szCs w:val="18"/>
        </w:rPr>
        <w:t>В.К. Прокурорский надзор в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Совершенствование прокурорского надзора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М.,1973.1. C. 223.</w:t>
      </w:r>
    </w:p>
    <w:p w14:paraId="7A84791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Зозулинский</w:t>
      </w:r>
      <w:r>
        <w:rPr>
          <w:rStyle w:val="WW8Num2z0"/>
          <w:rFonts w:ascii="Verdana" w:hAnsi="Verdana"/>
          <w:color w:val="000000"/>
          <w:sz w:val="18"/>
          <w:szCs w:val="18"/>
        </w:rPr>
        <w:t> </w:t>
      </w:r>
      <w:r>
        <w:rPr>
          <w:rFonts w:ascii="Verdana" w:hAnsi="Verdana"/>
          <w:color w:val="000000"/>
          <w:sz w:val="18"/>
          <w:szCs w:val="18"/>
        </w:rPr>
        <w:t>А.Б. Вопросы эффективности прокурорского</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соблюдением законности при рассмотрении судами уголовных дел // Вопросы теории и практики</w:t>
      </w:r>
      <w:r>
        <w:rPr>
          <w:rStyle w:val="WW8Num2z0"/>
          <w:rFonts w:ascii="Verdana" w:hAnsi="Verdana"/>
          <w:color w:val="000000"/>
          <w:sz w:val="18"/>
          <w:szCs w:val="18"/>
        </w:rPr>
        <w:t> </w:t>
      </w:r>
      <w:r>
        <w:rPr>
          <w:rStyle w:val="WW8Num3z0"/>
          <w:rFonts w:ascii="Verdana" w:hAnsi="Verdana"/>
          <w:color w:val="4682B4"/>
          <w:sz w:val="18"/>
          <w:szCs w:val="18"/>
        </w:rPr>
        <w:t>прокурорского</w:t>
      </w:r>
      <w:r>
        <w:rPr>
          <w:rStyle w:val="WW8Num2z0"/>
          <w:rFonts w:ascii="Verdana" w:hAnsi="Verdana"/>
          <w:color w:val="000000"/>
          <w:sz w:val="18"/>
          <w:szCs w:val="18"/>
        </w:rPr>
        <w:t> </w:t>
      </w:r>
      <w:r>
        <w:rPr>
          <w:rFonts w:ascii="Verdana" w:hAnsi="Verdana"/>
          <w:color w:val="000000"/>
          <w:sz w:val="18"/>
          <w:szCs w:val="18"/>
        </w:rPr>
        <w:t>надзора. -М.,1975.4.2.</w:t>
      </w:r>
    </w:p>
    <w:p w14:paraId="47255C5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H.A. Сила, насилие, безопасность: современная диалектика взаимосвязей //</w:t>
      </w:r>
      <w:r>
        <w:rPr>
          <w:rStyle w:val="WW8Num2z0"/>
          <w:rFonts w:ascii="Verdana" w:hAnsi="Verdana"/>
          <w:color w:val="000000"/>
          <w:sz w:val="18"/>
          <w:szCs w:val="18"/>
        </w:rPr>
        <w:t> </w:t>
      </w:r>
      <w:r>
        <w:rPr>
          <w:rStyle w:val="WW8Num3z0"/>
          <w:rFonts w:ascii="Verdana" w:hAnsi="Verdana"/>
          <w:color w:val="4682B4"/>
          <w:sz w:val="18"/>
          <w:szCs w:val="18"/>
        </w:rPr>
        <w:t>Богатуров</w:t>
      </w:r>
      <w:r>
        <w:rPr>
          <w:rStyle w:val="WW8Num2z0"/>
          <w:rFonts w:ascii="Verdana" w:hAnsi="Verdana"/>
          <w:color w:val="000000"/>
          <w:sz w:val="18"/>
          <w:szCs w:val="18"/>
        </w:rPr>
        <w:t> </w:t>
      </w:r>
      <w:r>
        <w:rPr>
          <w:rFonts w:ascii="Verdana" w:hAnsi="Verdana"/>
          <w:color w:val="000000"/>
          <w:sz w:val="18"/>
          <w:szCs w:val="18"/>
        </w:rPr>
        <w:t>А.Д., Косолапов H.A., Хрусталев</w:t>
      </w:r>
    </w:p>
    <w:p w14:paraId="7F5537D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119. М.А. Очерки теории и политического анализа международных отношений. М., 2002.</w:t>
      </w:r>
    </w:p>
    <w:p w14:paraId="034D48EC"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120. Кулапов B.JI. Российская юридическая доктрина и проблемы</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 Российская юридическая доктрина в XXI веке: проблемы и пути решения: Научно-практическая конференция (3-4 октября 2001 г.) / Под ред. А.И. Демидова. Саратов: СГАП, 2001.</w:t>
      </w:r>
    </w:p>
    <w:p w14:paraId="46F3303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И.А. Проблемы разработки концепции национальной безопасности РФ // Проблемы глобальной безопасности. М., 1995.</w:t>
      </w:r>
    </w:p>
    <w:p w14:paraId="7A8DADC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Лесков</w:t>
      </w:r>
      <w:r>
        <w:rPr>
          <w:rStyle w:val="WW8Num2z0"/>
          <w:rFonts w:ascii="Verdana" w:hAnsi="Verdana"/>
          <w:color w:val="000000"/>
          <w:sz w:val="18"/>
          <w:szCs w:val="18"/>
        </w:rPr>
        <w:t> </w:t>
      </w:r>
      <w:r>
        <w:rPr>
          <w:rFonts w:ascii="Verdana" w:hAnsi="Verdana"/>
          <w:color w:val="000000"/>
          <w:sz w:val="18"/>
          <w:szCs w:val="18"/>
        </w:rPr>
        <w:t>М.А. Гомеостатические процессы и теория безопасности // Безопасность. Информационный сборник. 1994. - № 4(20).</w:t>
      </w:r>
    </w:p>
    <w:p w14:paraId="2851CA6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Либус</w:t>
      </w:r>
      <w:r>
        <w:rPr>
          <w:rStyle w:val="WW8Num2z0"/>
          <w:rFonts w:ascii="Verdana" w:hAnsi="Verdana"/>
          <w:color w:val="000000"/>
          <w:sz w:val="18"/>
          <w:szCs w:val="18"/>
        </w:rPr>
        <w:t> </w:t>
      </w:r>
      <w:r>
        <w:rPr>
          <w:rFonts w:ascii="Verdana" w:hAnsi="Verdana"/>
          <w:color w:val="000000"/>
          <w:sz w:val="18"/>
          <w:szCs w:val="18"/>
        </w:rPr>
        <w:t>И.А. Эффективность защиты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уголовном процессе // Советское государство и право. 1974. - № 3. - С. 94.</w:t>
      </w:r>
    </w:p>
    <w:p w14:paraId="64CE699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Лупинская</w:t>
      </w:r>
      <w:r>
        <w:rPr>
          <w:rStyle w:val="WW8Num2z0"/>
          <w:rFonts w:ascii="Verdana" w:hAnsi="Verdana"/>
          <w:color w:val="000000"/>
          <w:sz w:val="18"/>
          <w:szCs w:val="18"/>
        </w:rPr>
        <w:t> </w:t>
      </w:r>
      <w:r>
        <w:rPr>
          <w:rFonts w:ascii="Verdana" w:hAnsi="Verdana"/>
          <w:color w:val="000000"/>
          <w:sz w:val="18"/>
          <w:szCs w:val="18"/>
        </w:rPr>
        <w:t>П.А. Правосудие//Юридический энциклопедический словарь. М.: Советская энциклопедия, 1984.</w:t>
      </w:r>
    </w:p>
    <w:p w14:paraId="5DB6C5F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И.В. Концептуальные основы обеспечения национальной безопасности Российской Федерации. М.: ВАГШ, 2000.</w:t>
      </w:r>
    </w:p>
    <w:p w14:paraId="47D46579"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Охотников</w:t>
      </w:r>
      <w:r>
        <w:rPr>
          <w:rStyle w:val="WW8Num2z0"/>
          <w:rFonts w:ascii="Verdana" w:hAnsi="Verdana"/>
          <w:color w:val="000000"/>
          <w:sz w:val="18"/>
          <w:szCs w:val="18"/>
        </w:rPr>
        <w:t> </w:t>
      </w:r>
      <w:r>
        <w:rPr>
          <w:rFonts w:ascii="Verdana" w:hAnsi="Verdana"/>
          <w:color w:val="000000"/>
          <w:sz w:val="18"/>
          <w:szCs w:val="18"/>
        </w:rPr>
        <w:t>Г.Н. Концепция ядерного сдерживания в современных условиях // Будущее России. Вызовы и проекты: История. Демография. Наука. Оборона / Под ред. Г.Г. Малинецкого. М.: Издательство ЛКИ, 2008.</w:t>
      </w:r>
    </w:p>
    <w:p w14:paraId="3A45B244"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Перевалов</w:t>
      </w:r>
      <w:r>
        <w:rPr>
          <w:rStyle w:val="WW8Num2z0"/>
          <w:rFonts w:ascii="Verdana" w:hAnsi="Verdana"/>
          <w:color w:val="000000"/>
          <w:sz w:val="18"/>
          <w:szCs w:val="18"/>
        </w:rPr>
        <w:t> </w:t>
      </w:r>
      <w:r>
        <w:rPr>
          <w:rFonts w:ascii="Verdana" w:hAnsi="Verdana"/>
          <w:color w:val="000000"/>
          <w:sz w:val="18"/>
          <w:szCs w:val="18"/>
        </w:rPr>
        <w:t>В.Д. Государство и право в политической системе общества. // Теория государства и права.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В.Д. Перевалова. М.: НОРМА-ИНФРА*М, 1998.</w:t>
      </w:r>
    </w:p>
    <w:p w14:paraId="1ED4B65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Савитский</w:t>
      </w:r>
      <w:r>
        <w:rPr>
          <w:rStyle w:val="WW8Num2z0"/>
          <w:rFonts w:ascii="Verdana" w:hAnsi="Verdana"/>
          <w:color w:val="000000"/>
          <w:sz w:val="18"/>
          <w:szCs w:val="18"/>
        </w:rPr>
        <w:t> </w:t>
      </w:r>
      <w:r>
        <w:rPr>
          <w:rFonts w:ascii="Verdana" w:hAnsi="Verdana"/>
          <w:color w:val="000000"/>
          <w:sz w:val="18"/>
          <w:szCs w:val="18"/>
        </w:rPr>
        <w:t>В.М. Комментарий к ст. 118</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1993 г. //</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Комментарий / Под ред. Б.Н. То-порнина, Ю.М.</w:t>
      </w:r>
      <w:r>
        <w:rPr>
          <w:rStyle w:val="WW8Num2z0"/>
          <w:rFonts w:ascii="Verdana" w:hAnsi="Verdana"/>
          <w:color w:val="000000"/>
          <w:sz w:val="18"/>
          <w:szCs w:val="18"/>
        </w:rPr>
        <w:t> </w:t>
      </w:r>
      <w:r>
        <w:rPr>
          <w:rStyle w:val="WW8Num3z0"/>
          <w:rFonts w:ascii="Verdana" w:hAnsi="Verdana"/>
          <w:color w:val="4682B4"/>
          <w:sz w:val="18"/>
          <w:szCs w:val="18"/>
        </w:rPr>
        <w:t>Батурина</w:t>
      </w:r>
      <w:r>
        <w:rPr>
          <w:rFonts w:ascii="Verdana" w:hAnsi="Verdana"/>
          <w:color w:val="000000"/>
          <w:sz w:val="18"/>
          <w:szCs w:val="18"/>
        </w:rPr>
        <w:t xml:space="preserve">, Р.Г. Орехова. М.: Юрид. лит., </w:t>
      </w:r>
      <w:r>
        <w:rPr>
          <w:rFonts w:ascii="Verdana" w:hAnsi="Verdana"/>
          <w:color w:val="000000"/>
          <w:sz w:val="18"/>
          <w:szCs w:val="18"/>
        </w:rPr>
        <w:lastRenderedPageBreak/>
        <w:t>1994.</w:t>
      </w:r>
    </w:p>
    <w:p w14:paraId="61640710"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Скакунов</w:t>
      </w:r>
      <w:r>
        <w:rPr>
          <w:rStyle w:val="WW8Num2z0"/>
          <w:rFonts w:ascii="Verdana" w:hAnsi="Verdana"/>
          <w:color w:val="000000"/>
          <w:sz w:val="18"/>
          <w:szCs w:val="18"/>
        </w:rPr>
        <w:t> </w:t>
      </w:r>
      <w:r>
        <w:rPr>
          <w:rFonts w:ascii="Verdana" w:hAnsi="Verdana"/>
          <w:color w:val="000000"/>
          <w:sz w:val="18"/>
          <w:szCs w:val="18"/>
        </w:rPr>
        <w:t>Э.И. Всеобъемлющая безопасность: модель перестройки международных отношений // Советское государство и право. -1987.- №5.</w:t>
      </w:r>
    </w:p>
    <w:p w14:paraId="556FDA6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К.Ф. Исследование проблем эффективности прокурорского надзора // Вопросы теории и практики прокурорского надзора. -М.,1975. 4.1.</w:t>
      </w:r>
    </w:p>
    <w:p w14:paraId="3F19DF2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131. Спиноза Б. Богословско-политический трактат // Антология мировой политической мысли. Т. 1. - М., 1997.</w:t>
      </w:r>
    </w:p>
    <w:p w14:paraId="5E93D20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Политическая система современного общества. // Теория государства и права / Под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 Юрист, 1999.</w:t>
      </w:r>
    </w:p>
    <w:p w14:paraId="67ED7371"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В.А. Формы государства // Теория государства и права / Под ред. В.К. Бабаева.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1999.</w:t>
      </w:r>
    </w:p>
    <w:p w14:paraId="1B729D8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Удычак</w:t>
      </w:r>
      <w:r>
        <w:rPr>
          <w:rStyle w:val="WW8Num2z0"/>
          <w:rFonts w:ascii="Verdana" w:hAnsi="Verdana"/>
          <w:color w:val="000000"/>
          <w:sz w:val="18"/>
          <w:szCs w:val="18"/>
        </w:rPr>
        <w:t> </w:t>
      </w:r>
      <w:r>
        <w:rPr>
          <w:rFonts w:ascii="Verdana" w:hAnsi="Verdana"/>
          <w:color w:val="000000"/>
          <w:sz w:val="18"/>
          <w:szCs w:val="18"/>
        </w:rPr>
        <w:t>Ф.Н. Государственно-правовой механизм обеспечения национальной безопасности: структурно-функциональный анализ // Вестник Академии экономической безопасности МВД России. 2010. - № 3.</w:t>
      </w:r>
    </w:p>
    <w:p w14:paraId="171217F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Черноков</w:t>
      </w:r>
      <w:r>
        <w:rPr>
          <w:rStyle w:val="WW8Num2z0"/>
          <w:rFonts w:ascii="Verdana" w:hAnsi="Verdana"/>
          <w:color w:val="000000"/>
          <w:sz w:val="18"/>
          <w:szCs w:val="18"/>
        </w:rPr>
        <w:t> </w:t>
      </w:r>
      <w:r>
        <w:rPr>
          <w:rFonts w:ascii="Verdana" w:hAnsi="Verdana"/>
          <w:color w:val="000000"/>
          <w:sz w:val="18"/>
          <w:szCs w:val="18"/>
        </w:rPr>
        <w:t>А.Э. Понятие механизма государства в классической парадигме // Механизм государства: классическая и постклассическая парадигмы: Монография / Под ред. С.А.</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H.JI. Честнова. -СПб.: РГПУ им. А.И. Герцена, 2008.</w:t>
      </w:r>
    </w:p>
    <w:p w14:paraId="2C2E22F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Политическая система современно общества // Социология публичного права: антрополого-правовая парадигма: Монография. СПб.: Изд-во РГПУ им. А.И. Герцена, 2009.</w:t>
      </w:r>
    </w:p>
    <w:p w14:paraId="01012FF6"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Чорнобай</w:t>
      </w:r>
      <w:r>
        <w:rPr>
          <w:rStyle w:val="WW8Num2z0"/>
          <w:rFonts w:ascii="Verdana" w:hAnsi="Verdana"/>
          <w:color w:val="000000"/>
          <w:sz w:val="18"/>
          <w:szCs w:val="18"/>
        </w:rPr>
        <w:t> </w:t>
      </w:r>
      <w:r>
        <w:rPr>
          <w:rFonts w:ascii="Verdana" w:hAnsi="Verdana"/>
          <w:color w:val="000000"/>
          <w:sz w:val="18"/>
          <w:szCs w:val="18"/>
        </w:rPr>
        <w:t>П.Д. Социальная напряженность: опыт измерения // Социологические исследования. 1997. - № 2.</w:t>
      </w:r>
    </w:p>
    <w:p w14:paraId="2599A0F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Правовые механизмы: постановка проблемы // Проблемы теории государства и права. 2002. - № 3.</w:t>
      </w:r>
    </w:p>
    <w:p w14:paraId="11C22C0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139. Диссертации, авторефераты диссертаций</w:t>
      </w:r>
    </w:p>
    <w:p w14:paraId="6120FD1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И.П. Полиция в механизме государства (на примере</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Автореф. дис. . канд. юрид. наук. М., 2000.</w:t>
      </w:r>
    </w:p>
    <w:p w14:paraId="499B834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Береза</w:t>
      </w:r>
      <w:r>
        <w:rPr>
          <w:rStyle w:val="WW8Num2z0"/>
          <w:rFonts w:ascii="Verdana" w:hAnsi="Verdana"/>
          <w:color w:val="000000"/>
          <w:sz w:val="18"/>
          <w:szCs w:val="18"/>
        </w:rPr>
        <w:t> </w:t>
      </w:r>
      <w:r>
        <w:rPr>
          <w:rFonts w:ascii="Verdana" w:hAnsi="Verdana"/>
          <w:color w:val="000000"/>
          <w:sz w:val="18"/>
          <w:szCs w:val="18"/>
        </w:rPr>
        <w:t>А.Н. Юридические технологии обеспечения энергетической безопасности современной России: Автореф. дис. . канд. юрид. наук. Ростов-на-Дону, 2009.</w:t>
      </w:r>
    </w:p>
    <w:p w14:paraId="6E078032"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Григонис</w:t>
      </w:r>
      <w:r>
        <w:rPr>
          <w:rStyle w:val="WW8Num2z0"/>
          <w:rFonts w:ascii="Verdana" w:hAnsi="Verdana"/>
          <w:color w:val="000000"/>
          <w:sz w:val="18"/>
          <w:szCs w:val="18"/>
        </w:rPr>
        <w:t> </w:t>
      </w:r>
      <w:r>
        <w:rPr>
          <w:rFonts w:ascii="Verdana" w:hAnsi="Verdana"/>
          <w:color w:val="000000"/>
          <w:sz w:val="18"/>
          <w:szCs w:val="18"/>
        </w:rPr>
        <w:t>Э.П. Механизм государства (теоретико-правовой аспект): Дисс. . д-ра юрид. наук. СПб., 2000.</w:t>
      </w:r>
    </w:p>
    <w:p w14:paraId="30CDFCB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Игонькина</w:t>
      </w:r>
      <w:r>
        <w:rPr>
          <w:rStyle w:val="WW8Num2z0"/>
          <w:rFonts w:ascii="Verdana" w:hAnsi="Verdana"/>
          <w:color w:val="000000"/>
          <w:sz w:val="18"/>
          <w:szCs w:val="18"/>
        </w:rPr>
        <w:t> </w:t>
      </w:r>
      <w:r>
        <w:rPr>
          <w:rFonts w:ascii="Verdana" w:hAnsi="Verdana"/>
          <w:color w:val="000000"/>
          <w:sz w:val="18"/>
          <w:szCs w:val="18"/>
        </w:rPr>
        <w:t>С.И. Милиция в механизме Российского государства: Автореф. дис. . канд. юрид. наук. М., 1996.</w:t>
      </w:r>
    </w:p>
    <w:p w14:paraId="6964F0B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М.К. Механизм советского общенародного государства: Дисс. канд. юрид. наук. Саратов, 1984.</w:t>
      </w:r>
    </w:p>
    <w:p w14:paraId="607470F4"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Каламанов</w:t>
      </w:r>
      <w:r>
        <w:rPr>
          <w:rStyle w:val="WW8Num2z0"/>
          <w:rFonts w:ascii="Verdana" w:hAnsi="Verdana"/>
          <w:color w:val="000000"/>
          <w:sz w:val="18"/>
          <w:szCs w:val="18"/>
        </w:rPr>
        <w:t> </w:t>
      </w:r>
      <w:r>
        <w:rPr>
          <w:rFonts w:ascii="Verdana" w:hAnsi="Verdana"/>
          <w:color w:val="000000"/>
          <w:sz w:val="18"/>
          <w:szCs w:val="18"/>
        </w:rPr>
        <w:t>В.А. Национальная безопасность Российской Федерации и межнациональные конфликты (теоретико-правовой анализ): Автореф. дис. . д-ра юрид. наук. СПб., 1999.</w:t>
      </w:r>
    </w:p>
    <w:p w14:paraId="6E1E28DD"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Канина</w:t>
      </w:r>
      <w:r>
        <w:rPr>
          <w:rStyle w:val="WW8Num2z0"/>
          <w:rFonts w:ascii="Verdana" w:hAnsi="Verdana"/>
          <w:color w:val="000000"/>
          <w:sz w:val="18"/>
          <w:szCs w:val="18"/>
        </w:rPr>
        <w:t> </w:t>
      </w:r>
      <w:r>
        <w:rPr>
          <w:rFonts w:ascii="Verdana" w:hAnsi="Verdana"/>
          <w:color w:val="000000"/>
          <w:sz w:val="18"/>
          <w:szCs w:val="18"/>
        </w:rPr>
        <w:t>Ю.С. Теория прав человека и ее отражение в концепции национальной безопасности: Автореф. дис. . канд. юрид. наук. Тамбов, 2009.</w:t>
      </w:r>
    </w:p>
    <w:p w14:paraId="1612998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Карамышев</w:t>
      </w:r>
      <w:r>
        <w:rPr>
          <w:rStyle w:val="WW8Num2z0"/>
          <w:rFonts w:ascii="Verdana" w:hAnsi="Verdana"/>
          <w:color w:val="000000"/>
          <w:sz w:val="18"/>
          <w:szCs w:val="18"/>
        </w:rPr>
        <w:t> </w:t>
      </w:r>
      <w:r>
        <w:rPr>
          <w:rFonts w:ascii="Verdana" w:hAnsi="Verdana"/>
          <w:color w:val="000000"/>
          <w:sz w:val="18"/>
          <w:szCs w:val="18"/>
        </w:rPr>
        <w:t>Д.М. Обеспечение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в системе государственной безопасности Российской Федерации: Автореф. дис. канд. юрид. наук. СПб., 2004.</w:t>
      </w:r>
    </w:p>
    <w:p w14:paraId="6298919A"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И.И. Международно-правовое регулирование вооруженных конфликтов: основные теоретические проблемы и практика: Автореф. дис. . д-ра юрид. наук. М., 2008.</w:t>
      </w:r>
    </w:p>
    <w:p w14:paraId="1216BEA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А.К. Приоритеты государственно-правового развития России в контексте ее глобальной суверенизации: Автореф. дис. . канд. юрид. наук. Ростов-на-Дону, 2009.</w:t>
      </w:r>
    </w:p>
    <w:p w14:paraId="0D9DC4B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A.B. Правовое регулирование международного сотрудничества в сфере обеспечения безопасности при чрезвычайных ситуациях: Автореф. дис. канд. юрид. наук. СПб., 2008.</w:t>
      </w:r>
    </w:p>
    <w:p w14:paraId="78919B51"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Мурашин</w:t>
      </w:r>
      <w:r>
        <w:rPr>
          <w:rStyle w:val="WW8Num2z0"/>
          <w:rFonts w:ascii="Verdana" w:hAnsi="Verdana"/>
          <w:color w:val="000000"/>
          <w:sz w:val="18"/>
          <w:szCs w:val="18"/>
        </w:rPr>
        <w:t> </w:t>
      </w:r>
      <w:r>
        <w:rPr>
          <w:rFonts w:ascii="Verdana" w:hAnsi="Verdana"/>
          <w:color w:val="000000"/>
          <w:sz w:val="18"/>
          <w:szCs w:val="18"/>
        </w:rPr>
        <w:t>Г.А. Органы прокуратуры в механизме Советского государства: Дис. . канд. юрид. наук. Киев, 1972.</w:t>
      </w:r>
    </w:p>
    <w:p w14:paraId="05005AA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 xml:space="preserve">Т.А. Теоретико-правовой анализ законодательства в области обеспечения </w:t>
      </w:r>
      <w:r>
        <w:rPr>
          <w:rFonts w:ascii="Verdana" w:hAnsi="Verdana"/>
          <w:color w:val="000000"/>
          <w:sz w:val="18"/>
          <w:szCs w:val="18"/>
        </w:rPr>
        <w:lastRenderedPageBreak/>
        <w:t>информационной безопасности Российской Федерации: Автореф. дис. канд. юрид. наук. М., 2002.</w:t>
      </w:r>
    </w:p>
    <w:p w14:paraId="79A2859E"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153. Райгородский B.JI. Политические и правовые средства обеспечения национальной безопасности Российской Федерации: Автореф. дис. . д-ра юрид. наук. Ростов-на-Дону, 2004.</w:t>
      </w:r>
    </w:p>
    <w:p w14:paraId="6AECED24"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Теоретико-правовые аспекты обеспечения безопасности Российской Федерации: Автореф. дис. . д-ра юрид. наук. -)1. СПб., 1994.</w:t>
      </w:r>
    </w:p>
    <w:p w14:paraId="1E5269E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Субочев</w:t>
      </w:r>
      <w:r>
        <w:rPr>
          <w:rStyle w:val="WW8Num2z0"/>
          <w:rFonts w:ascii="Verdana" w:hAnsi="Verdana"/>
          <w:color w:val="000000"/>
          <w:sz w:val="18"/>
          <w:szCs w:val="18"/>
        </w:rPr>
        <w:t> </w:t>
      </w:r>
      <w:r>
        <w:rPr>
          <w:rFonts w:ascii="Verdana" w:hAnsi="Verdana"/>
          <w:color w:val="000000"/>
          <w:sz w:val="18"/>
          <w:szCs w:val="18"/>
        </w:rPr>
        <w:t>В.В. Теория законных интересов: Автореф. дис. . д-ра юрид. наук. Тамбов, 2009.</w:t>
      </w:r>
    </w:p>
    <w:p w14:paraId="5AB58514"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М.А. Юридическая защита национальных интересов России в новом геоэкономическом порядке: Автореф. дис. . канд. юрид. наук. Ростов-на-Дону, 2009.</w:t>
      </w:r>
    </w:p>
    <w:p w14:paraId="00BF3905"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В.П. Человек и правоохранительная деятельность (фи-лософско-правовой аспект): Дисс. . д-ра юрид. наук. СПб., 1996.</w:t>
      </w:r>
    </w:p>
    <w:p w14:paraId="42FB25BF"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Халиуллин</w:t>
      </w:r>
      <w:r>
        <w:rPr>
          <w:rStyle w:val="WW8Num2z0"/>
          <w:rFonts w:ascii="Verdana" w:hAnsi="Verdana"/>
          <w:color w:val="000000"/>
          <w:sz w:val="18"/>
          <w:szCs w:val="18"/>
        </w:rPr>
        <w:t> </w:t>
      </w:r>
      <w:r>
        <w:rPr>
          <w:rFonts w:ascii="Verdana" w:hAnsi="Verdana"/>
          <w:color w:val="000000"/>
          <w:sz w:val="18"/>
          <w:szCs w:val="18"/>
        </w:rPr>
        <w:t>Р.Г. Структурно-функциональный анализ экономической безопасности России: Автореф. дис. . канд. юрид. наук. Нижний Новгород, 2008.</w:t>
      </w:r>
    </w:p>
    <w:p w14:paraId="37E3DB51"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Числов</w:t>
      </w:r>
      <w:r>
        <w:rPr>
          <w:rStyle w:val="WW8Num2z0"/>
          <w:rFonts w:ascii="Verdana" w:hAnsi="Verdana"/>
          <w:color w:val="000000"/>
          <w:sz w:val="18"/>
          <w:szCs w:val="18"/>
        </w:rPr>
        <w:t> </w:t>
      </w:r>
      <w:r>
        <w:rPr>
          <w:rFonts w:ascii="Verdana" w:hAnsi="Verdana"/>
          <w:color w:val="000000"/>
          <w:sz w:val="18"/>
          <w:szCs w:val="18"/>
        </w:rPr>
        <w:t>А.И. Профессиональная правоохранительная деятельность (теоретико-правовое исследование): Дисс. . д-ра юрид. наук. -СПб., 2000.1. Зарубежные издания</w:t>
      </w:r>
    </w:p>
    <w:p w14:paraId="3B6189F1"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160. Almond G. Comparative Political Systems // Journal of Politics. -1956.- №18.</w:t>
      </w:r>
    </w:p>
    <w:p w14:paraId="27F5C263"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161. Almond G., Powell B. Comparative Politics: A Developmental Ap-proarch. Boston, 1966.</w:t>
      </w:r>
    </w:p>
    <w:p w14:paraId="1A2F0FA8"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162. Easton D. A Framework for Political Analysis. Englewood Cliffs, New Jersey. 1965.</w:t>
      </w:r>
    </w:p>
    <w:p w14:paraId="1A7862A5"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163. Easton D. The Political System: An Inquiry into the State of Political Science. N. Y., 1953.</w:t>
      </w:r>
    </w:p>
    <w:p w14:paraId="176D19C7" w14:textId="77777777" w:rsidR="00E46621" w:rsidRDefault="00E46621" w:rsidP="00E46621">
      <w:pPr>
        <w:pStyle w:val="WW8Num1z2"/>
        <w:shd w:val="clear" w:color="auto" w:fill="F7F7F7"/>
        <w:spacing w:after="0"/>
        <w:rPr>
          <w:rFonts w:ascii="Verdana" w:hAnsi="Verdana"/>
          <w:color w:val="000000"/>
          <w:sz w:val="18"/>
          <w:szCs w:val="18"/>
        </w:rPr>
      </w:pPr>
      <w:r>
        <w:rPr>
          <w:rFonts w:ascii="Verdana" w:hAnsi="Verdana"/>
          <w:color w:val="000000"/>
          <w:sz w:val="18"/>
          <w:szCs w:val="18"/>
        </w:rPr>
        <w:t>164. Polin R. 1/obligation politique. Paris, 1971.0</w:t>
      </w:r>
    </w:p>
    <w:p w14:paraId="76B0CABD" w14:textId="6221B619" w:rsidR="00E46621" w:rsidRPr="00E46621" w:rsidRDefault="00E46621" w:rsidP="00E46621">
      <w:r>
        <w:rPr>
          <w:rFonts w:ascii="Verdana" w:hAnsi="Verdana"/>
          <w:color w:val="000000"/>
          <w:sz w:val="18"/>
          <w:szCs w:val="18"/>
        </w:rPr>
        <w:br/>
      </w:r>
      <w:r>
        <w:rPr>
          <w:rFonts w:ascii="Verdana" w:hAnsi="Verdana"/>
          <w:color w:val="000000"/>
          <w:sz w:val="18"/>
          <w:szCs w:val="18"/>
        </w:rPr>
        <w:br/>
      </w:r>
    </w:p>
    <w:sectPr w:rsidR="00E46621" w:rsidRPr="00E466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97E6A" w14:textId="77777777" w:rsidR="00CB6839" w:rsidRDefault="00CB6839">
      <w:pPr>
        <w:spacing w:after="0" w:line="240" w:lineRule="auto"/>
      </w:pPr>
      <w:r>
        <w:separator/>
      </w:r>
    </w:p>
  </w:endnote>
  <w:endnote w:type="continuationSeparator" w:id="0">
    <w:p w14:paraId="63913363" w14:textId="77777777" w:rsidR="00CB6839" w:rsidRDefault="00CB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2F749" w14:textId="77777777" w:rsidR="00CB6839" w:rsidRDefault="00CB6839">
      <w:pPr>
        <w:spacing w:after="0" w:line="240" w:lineRule="auto"/>
      </w:pPr>
      <w:r>
        <w:separator/>
      </w:r>
    </w:p>
  </w:footnote>
  <w:footnote w:type="continuationSeparator" w:id="0">
    <w:p w14:paraId="484D7A01" w14:textId="77777777" w:rsidR="00CB6839" w:rsidRDefault="00CB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39"/>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7272</TotalTime>
  <Pages>17</Pages>
  <Words>8885</Words>
  <Characters>50648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1018</cp:revision>
  <cp:lastPrinted>2009-02-06T05:36:00Z</cp:lastPrinted>
  <dcterms:created xsi:type="dcterms:W3CDTF">2016-09-19T15:12:00Z</dcterms:created>
  <dcterms:modified xsi:type="dcterms:W3CDTF">2016-12-23T09:32:00Z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