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0006F" w14:textId="2BDFBF3D" w:rsidR="00FE5177" w:rsidRDefault="003F7B9B" w:rsidP="003F7B9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Рожко Галина Борисовна. Правовой статус объединений работодателей в сфере социального партнерства по законодательству России и зарубежных стран (сравнительно-правовое исследование)</w:t>
      </w:r>
      <w:bookmarkEnd w:id="0"/>
      <w:r>
        <w:rPr>
          <w:rFonts w:ascii="Verdana" w:hAnsi="Verdana"/>
          <w:color w:val="000000"/>
          <w:sz w:val="18"/>
          <w:szCs w:val="18"/>
          <w:shd w:val="clear" w:color="auto" w:fill="FFFFFF"/>
        </w:rPr>
        <w:t>: диссертация ... кандидата юридических наук: 12.00.05 / Рожко Галина Борисовна;[Место защиты: Образовательное учреждение профсоюзов высшего профессионального образования "Академия труда и социальных отношений"].- Москва, 2014.- 156 с.</w:t>
      </w:r>
    </w:p>
    <w:p w14:paraId="4ED8DA3C" w14:textId="77777777" w:rsidR="003F7B9B" w:rsidRPr="003F7B9B" w:rsidRDefault="003F7B9B" w:rsidP="003F7B9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F7B9B">
        <w:rPr>
          <w:rFonts w:ascii="Verdana" w:eastAsia="Times New Roman" w:hAnsi="Verdana" w:cs="Times New Roman"/>
          <w:b/>
          <w:bCs/>
          <w:color w:val="AC370B"/>
          <w:kern w:val="0"/>
          <w:sz w:val="23"/>
          <w:szCs w:val="23"/>
          <w:lang w:eastAsia="ru-RU"/>
        </w:rPr>
        <w:t>Содержание к диссертации</w:t>
      </w:r>
    </w:p>
    <w:p w14:paraId="7038FD0C" w14:textId="77777777" w:rsidR="003F7B9B" w:rsidRPr="003F7B9B" w:rsidRDefault="003F7B9B" w:rsidP="003F7B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7B9B">
        <w:rPr>
          <w:rFonts w:ascii="Verdana" w:eastAsia="Times New Roman" w:hAnsi="Verdana" w:cs="Times New Roman"/>
          <w:color w:val="000000"/>
          <w:kern w:val="0"/>
          <w:sz w:val="18"/>
          <w:szCs w:val="18"/>
          <w:lang w:eastAsia="ru-RU"/>
        </w:rPr>
        <w:t>Введение</w:t>
      </w:r>
    </w:p>
    <w:p w14:paraId="5550999D" w14:textId="77777777" w:rsidR="003F7B9B" w:rsidRPr="003F7B9B" w:rsidRDefault="003F7B9B" w:rsidP="003F7B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F7B9B">
        <w:rPr>
          <w:rFonts w:ascii="Verdana" w:eastAsia="Times New Roman" w:hAnsi="Verdana" w:cs="Times New Roman"/>
          <w:b/>
          <w:bCs/>
          <w:color w:val="000000"/>
          <w:kern w:val="0"/>
          <w:sz w:val="18"/>
          <w:szCs w:val="18"/>
          <w:lang w:eastAsia="ru-RU"/>
        </w:rPr>
        <w:t>Глава 1. Общая характеристика правового положения объединений работодателей 14</w:t>
      </w:r>
    </w:p>
    <w:p w14:paraId="1021F760" w14:textId="77777777" w:rsidR="003F7B9B" w:rsidRPr="003F7B9B" w:rsidRDefault="003F7B9B" w:rsidP="003F7B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7B9B">
        <w:rPr>
          <w:rFonts w:ascii="Verdana" w:eastAsia="Times New Roman" w:hAnsi="Verdana" w:cs="Times New Roman"/>
          <w:color w:val="000000"/>
          <w:kern w:val="0"/>
          <w:sz w:val="18"/>
          <w:szCs w:val="18"/>
          <w:lang w:eastAsia="ru-RU"/>
        </w:rPr>
        <w:t>1.1. Правовой статус объединений работодателей и его роль в правовом регулировании отношений в сфере социального партнёрства 14</w:t>
      </w:r>
    </w:p>
    <w:p w14:paraId="021BE177" w14:textId="77777777" w:rsidR="003F7B9B" w:rsidRPr="003F7B9B" w:rsidRDefault="003F7B9B" w:rsidP="003F7B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7B9B">
        <w:rPr>
          <w:rFonts w:ascii="Verdana" w:eastAsia="Times New Roman" w:hAnsi="Verdana" w:cs="Times New Roman"/>
          <w:color w:val="000000"/>
          <w:kern w:val="0"/>
          <w:sz w:val="18"/>
          <w:szCs w:val="18"/>
          <w:lang w:eastAsia="ru-RU"/>
        </w:rPr>
        <w:t>1.2. Основные права и обязанности объединений работодателей как элементы правового статуса 27</w:t>
      </w:r>
    </w:p>
    <w:p w14:paraId="02A53F91" w14:textId="77777777" w:rsidR="003F7B9B" w:rsidRPr="003F7B9B" w:rsidRDefault="003F7B9B" w:rsidP="003F7B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7B9B">
        <w:rPr>
          <w:rFonts w:ascii="Verdana" w:eastAsia="Times New Roman" w:hAnsi="Verdana" w:cs="Times New Roman"/>
          <w:color w:val="000000"/>
          <w:kern w:val="0"/>
          <w:sz w:val="18"/>
          <w:szCs w:val="18"/>
          <w:lang w:eastAsia="ru-RU"/>
        </w:rPr>
        <w:t>1.3. Правовое положение объединений работодателей в зарубежных странах 39</w:t>
      </w:r>
    </w:p>
    <w:p w14:paraId="18844D09" w14:textId="77777777" w:rsidR="003F7B9B" w:rsidRPr="003F7B9B" w:rsidRDefault="003F7B9B" w:rsidP="003F7B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F7B9B">
        <w:rPr>
          <w:rFonts w:ascii="Verdana" w:eastAsia="Times New Roman" w:hAnsi="Verdana" w:cs="Times New Roman"/>
          <w:b/>
          <w:bCs/>
          <w:color w:val="000000"/>
          <w:kern w:val="0"/>
          <w:sz w:val="18"/>
          <w:szCs w:val="18"/>
          <w:lang w:eastAsia="ru-RU"/>
        </w:rPr>
        <w:t>Глава 2. Объединения работодателей в социальном партнёрстве в России и зарубежных странах 49</w:t>
      </w:r>
    </w:p>
    <w:p w14:paraId="268C14F4" w14:textId="77777777" w:rsidR="003F7B9B" w:rsidRPr="003F7B9B" w:rsidRDefault="003F7B9B" w:rsidP="003F7B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7B9B">
        <w:rPr>
          <w:rFonts w:ascii="Verdana" w:eastAsia="Times New Roman" w:hAnsi="Verdana" w:cs="Times New Roman"/>
          <w:color w:val="000000"/>
          <w:kern w:val="0"/>
          <w:sz w:val="18"/>
          <w:szCs w:val="18"/>
          <w:lang w:eastAsia="ru-RU"/>
        </w:rPr>
        <w:t>2.1. Понятие и стороны социального партнёрства: общая характеристика 49</w:t>
      </w:r>
    </w:p>
    <w:p w14:paraId="670C99D1" w14:textId="77777777" w:rsidR="003F7B9B" w:rsidRPr="003F7B9B" w:rsidRDefault="003F7B9B" w:rsidP="003F7B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7B9B">
        <w:rPr>
          <w:rFonts w:ascii="Verdana" w:eastAsia="Times New Roman" w:hAnsi="Verdana" w:cs="Times New Roman"/>
          <w:color w:val="000000"/>
          <w:kern w:val="0"/>
          <w:sz w:val="18"/>
          <w:szCs w:val="18"/>
          <w:lang w:eastAsia="ru-RU"/>
        </w:rPr>
        <w:t>2.2. Реализация прав и законных интересов объединений работодателей в системе социального партнёрства 65</w:t>
      </w:r>
    </w:p>
    <w:p w14:paraId="6975D1FF" w14:textId="77777777" w:rsidR="003F7B9B" w:rsidRPr="003F7B9B" w:rsidRDefault="003F7B9B" w:rsidP="003F7B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F7B9B">
        <w:rPr>
          <w:rFonts w:ascii="Verdana" w:eastAsia="Times New Roman" w:hAnsi="Verdana" w:cs="Times New Roman"/>
          <w:b/>
          <w:bCs/>
          <w:color w:val="000000"/>
          <w:kern w:val="0"/>
          <w:sz w:val="18"/>
          <w:szCs w:val="18"/>
          <w:lang w:eastAsia="ru-RU"/>
        </w:rPr>
        <w:t>Глава 3. Гарантии прав объединений работодателей в социальном партнёрстве 90</w:t>
      </w:r>
    </w:p>
    <w:p w14:paraId="68061321" w14:textId="77777777" w:rsidR="003F7B9B" w:rsidRPr="003F7B9B" w:rsidRDefault="003F7B9B" w:rsidP="003F7B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7B9B">
        <w:rPr>
          <w:rFonts w:ascii="Verdana" w:eastAsia="Times New Roman" w:hAnsi="Verdana" w:cs="Times New Roman"/>
          <w:color w:val="000000"/>
          <w:kern w:val="0"/>
          <w:sz w:val="18"/>
          <w:szCs w:val="18"/>
          <w:lang w:eastAsia="ru-RU"/>
        </w:rPr>
        <w:t>3.1. Понятие и классификация правовых гарантий 90</w:t>
      </w:r>
    </w:p>
    <w:p w14:paraId="4C18BD9E" w14:textId="77777777" w:rsidR="003F7B9B" w:rsidRPr="003F7B9B" w:rsidRDefault="003F7B9B" w:rsidP="003F7B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7B9B">
        <w:rPr>
          <w:rFonts w:ascii="Verdana" w:eastAsia="Times New Roman" w:hAnsi="Verdana" w:cs="Times New Roman"/>
          <w:color w:val="000000"/>
          <w:kern w:val="0"/>
          <w:sz w:val="18"/>
          <w:szCs w:val="18"/>
          <w:lang w:eastAsia="ru-RU"/>
        </w:rPr>
        <w:t>3.2. Правовая защита интересов объединений работодателей в России и зарубежных странах 96</w:t>
      </w:r>
    </w:p>
    <w:p w14:paraId="6C2F2E10" w14:textId="77777777" w:rsidR="003F7B9B" w:rsidRPr="003F7B9B" w:rsidRDefault="003F7B9B" w:rsidP="003F7B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7B9B">
        <w:rPr>
          <w:rFonts w:ascii="Verdana" w:eastAsia="Times New Roman" w:hAnsi="Verdana" w:cs="Times New Roman"/>
          <w:color w:val="000000"/>
          <w:kern w:val="0"/>
          <w:sz w:val="18"/>
          <w:szCs w:val="18"/>
          <w:lang w:eastAsia="ru-RU"/>
        </w:rPr>
        <w:t>3.3. Полномочия объединений работодателей в системе социального партнёрства России и зарубежных стран 106</w:t>
      </w:r>
    </w:p>
    <w:p w14:paraId="69070995" w14:textId="77777777" w:rsidR="003F7B9B" w:rsidRPr="003F7B9B" w:rsidRDefault="003F7B9B" w:rsidP="003F7B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7B9B">
        <w:rPr>
          <w:rFonts w:ascii="Verdana" w:eastAsia="Times New Roman" w:hAnsi="Verdana" w:cs="Times New Roman"/>
          <w:color w:val="000000"/>
          <w:kern w:val="0"/>
          <w:sz w:val="18"/>
          <w:szCs w:val="18"/>
          <w:lang w:eastAsia="ru-RU"/>
        </w:rPr>
        <w:t>Заключение 121</w:t>
      </w:r>
    </w:p>
    <w:p w14:paraId="4E077703" w14:textId="77777777" w:rsidR="003F7B9B" w:rsidRPr="003F7B9B" w:rsidRDefault="003F7B9B" w:rsidP="003F7B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7B9B">
        <w:rPr>
          <w:rFonts w:ascii="Verdana" w:eastAsia="Times New Roman" w:hAnsi="Verdana" w:cs="Times New Roman"/>
          <w:color w:val="000000"/>
          <w:kern w:val="0"/>
          <w:sz w:val="18"/>
          <w:szCs w:val="18"/>
          <w:lang w:eastAsia="ru-RU"/>
        </w:rPr>
        <w:t>Библиографический список 129</w:t>
      </w:r>
    </w:p>
    <w:p w14:paraId="0F6D9EC9" w14:textId="77777777" w:rsidR="003F7B9B" w:rsidRPr="003F7B9B" w:rsidRDefault="003F7B9B" w:rsidP="003F7B9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F7B9B">
        <w:rPr>
          <w:rFonts w:ascii="Verdana" w:eastAsia="Times New Roman" w:hAnsi="Verdana" w:cs="Times New Roman"/>
          <w:color w:val="000000"/>
          <w:kern w:val="0"/>
          <w:sz w:val="18"/>
          <w:szCs w:val="18"/>
          <w:lang w:eastAsia="ru-RU"/>
        </w:rPr>
        <w:t>Приложение 145</w:t>
      </w:r>
    </w:p>
    <w:p w14:paraId="3ABE9BC7" w14:textId="77777777" w:rsidR="003F7B9B" w:rsidRDefault="003F7B9B" w:rsidP="003F7B9B">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D6AF729" w14:textId="77777777" w:rsidR="003F7B9B" w:rsidRDefault="003F7B9B" w:rsidP="003F7B9B">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Общественные отношения</w:t>
      </w:r>
    </w:p>
    <w:p w14:paraId="4B98BFE1"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представляют собой различные формы социальных взаимосвязей. Отношения возникают в процессе взаимодействия субъектов отношений и находятся в непрерывном развитии. В условиях современной всемирной экономической, политической и культурной глобализации трудовое право России также постоянно развивается под влиянием экономических, социальных и политических процессов, происходящих в обществе, что вызывает закономерную необходимость совершенствования правового регулирования социально-трудовых отношений.</w:t>
      </w:r>
    </w:p>
    <w:p w14:paraId="3E05E85D"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Значительное число научных исследований в трудовом праве посвящено такому субъекту, как работник, в особенности его законным правам и интересам, а также его правому статусу в целом. Вопросы правового статуса объединений работодателей ранее комплексно не исследовались и не разрабатываются в настоящее время. В связи с этим актуальность темы исследования заключается в проведении первого комплексного исследования правового статуса объединений работодателей в рамках системы социального партнёрства в сфере труда России.</w:t>
      </w:r>
    </w:p>
    <w:p w14:paraId="03B01886"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Изученный мировой опыт показывает, что механизмы социального партнёрства успешно функционируют в тех странах, где работники, работодатели и государство исполняют свои обязательства, данные в процессе социального взаимодействия. В случае неисполнения одной стороной взаимных обязательств нарушается суть самого института социального партнёрства.</w:t>
      </w:r>
    </w:p>
    <w:p w14:paraId="15A96CE7"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Международное сотрудничество вызывает потребность в сближении в необходимой степени правовых систем и социальных институтов России и зарубежных стран. Допустимой должна быть адаптация некоторых правовых механизмов, успешно функционирующих в странах Запада, в правовое поле России, безусловно, с учётом ментальных особенностей и традиций.</w:t>
      </w:r>
    </w:p>
    <w:p w14:paraId="1FC39171"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Предложения по совершенствованию законодательства Российской Федерации в социально-трудовой сфере, отражённые в диссертации, основаны на сравнительно-правовом анализе опыта зарубежных стран в сфере взаимоотношений таких субъектов трудового права, как профессиональные союзы и их объединения, объединения работодателей, а также государства в системе социального партнёрства.</w:t>
      </w:r>
    </w:p>
    <w:p w14:paraId="2CAF6662"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ключевой проблемой исследования является правовой</w:t>
      </w:r>
      <w:r>
        <w:rPr>
          <w:rFonts w:ascii="Verdana" w:hAnsi="Verdana"/>
          <w:color w:val="000000"/>
          <w:sz w:val="18"/>
          <w:szCs w:val="18"/>
        </w:rPr>
        <w:br/>
        <w:t>статус объединений работодателей в пределах системы взаимоотношений</w:t>
      </w:r>
      <w:r>
        <w:rPr>
          <w:rFonts w:ascii="Verdana" w:hAnsi="Verdana"/>
          <w:color w:val="000000"/>
          <w:sz w:val="18"/>
          <w:szCs w:val="18"/>
        </w:rPr>
        <w:br/>
        <w:t>между работниками (представителями работников), органами государственной</w:t>
      </w:r>
      <w:r>
        <w:rPr>
          <w:rFonts w:ascii="Verdana" w:hAnsi="Verdana"/>
          <w:color w:val="000000"/>
          <w:sz w:val="18"/>
          <w:szCs w:val="18"/>
        </w:rPr>
        <w:br/>
        <w:t>власти, органами местного самоуправления, направленной на обеспечение</w:t>
      </w:r>
      <w:r>
        <w:rPr>
          <w:rFonts w:ascii="Verdana" w:hAnsi="Verdana"/>
          <w:color w:val="000000"/>
          <w:sz w:val="18"/>
          <w:szCs w:val="18"/>
        </w:rPr>
        <w:br/>
        <w:t>согласования интересов работников и работодателей по вопросам</w:t>
      </w:r>
    </w:p>
    <w:p w14:paraId="5FF77845"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регулирования трудовых отношений и иных непосредственно связанных с ними отношений, а также совершенствование технологий продвижения интересов обеих сторон социально-партнёрских отношений с целью улучшения системы социального партнёрства в сфере труда России в целом.</w:t>
      </w:r>
    </w:p>
    <w:p w14:paraId="33CDD186"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Изложенные обстоятельства, а также современные социальные</w:t>
      </w:r>
      <w:r>
        <w:rPr>
          <w:rFonts w:ascii="Verdana" w:hAnsi="Verdana"/>
          <w:color w:val="000000"/>
          <w:sz w:val="18"/>
          <w:szCs w:val="18"/>
        </w:rPr>
        <w:br/>
        <w:t>потребности демократического правового государства обусловливают</w:t>
      </w:r>
    </w:p>
    <w:p w14:paraId="79EBCF14"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необходимость изучения данного вопроса и подтверждают актуальность темы диссертационного исследования.</w:t>
      </w:r>
    </w:p>
    <w:p w14:paraId="66742474" w14:textId="77777777" w:rsidR="003F7B9B" w:rsidRDefault="003F7B9B" w:rsidP="003F7B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проблемы.</w:t>
      </w:r>
      <w:r>
        <w:rPr>
          <w:rStyle w:val="apple-converted-space"/>
          <w:rFonts w:ascii="Verdana" w:hAnsi="Verdana"/>
          <w:color w:val="000000"/>
          <w:sz w:val="18"/>
          <w:szCs w:val="18"/>
        </w:rPr>
        <w:t> </w:t>
      </w:r>
      <w:r>
        <w:rPr>
          <w:rFonts w:ascii="Verdana" w:hAnsi="Verdana"/>
          <w:color w:val="000000"/>
          <w:sz w:val="18"/>
          <w:szCs w:val="18"/>
        </w:rPr>
        <w:t xml:space="preserve">Среди современных учёных по вопросам правового статуса работодателей и их объединений наибольший интерес представляют работы Т.А. Избиеновой, А.Ф. Нуртдиновой, А.И. Шебановой. Нельзя пройти мимо фундаментальных научных исследований и трудов таких известных ученых в области трудового права как К.Н. Гусов, А.М. </w:t>
      </w:r>
      <w:r>
        <w:rPr>
          <w:rFonts w:ascii="Verdana" w:hAnsi="Verdana"/>
          <w:color w:val="000000"/>
          <w:sz w:val="18"/>
          <w:szCs w:val="18"/>
        </w:rPr>
        <w:lastRenderedPageBreak/>
        <w:t>Лушников, М.В. Лушникова, А.А. Сапфирова, И.О. Снигирёва и других, которые затрагивают не только проблемы правового положения работодателей, но и их законных интересов. Тем не менее, в науке трудового права имеется пространство для новых исследований, в том числе для исследования проблем, рассматриваемых в данной диссертации.</w:t>
      </w:r>
    </w:p>
    <w:p w14:paraId="10A76F74" w14:textId="77777777" w:rsidR="003F7B9B" w:rsidRDefault="003F7B9B" w:rsidP="003F7B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 Целью</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w:t>
      </w:r>
      <w:r>
        <w:rPr>
          <w:rFonts w:ascii="Verdana" w:hAnsi="Verdana"/>
          <w:color w:val="000000"/>
          <w:sz w:val="18"/>
          <w:szCs w:val="18"/>
        </w:rPr>
        <w:br/>
        <w:t>является комплексное рассмотрение понятия «правовой статус объединений</w:t>
      </w:r>
      <w:r>
        <w:rPr>
          <w:rFonts w:ascii="Verdana" w:hAnsi="Verdana"/>
          <w:color w:val="000000"/>
          <w:sz w:val="18"/>
          <w:szCs w:val="18"/>
        </w:rPr>
        <w:br/>
        <w:t>работодателей», в том числе путем проведения сравнительно-правового анализа</w:t>
      </w:r>
      <w:r>
        <w:rPr>
          <w:rFonts w:ascii="Verdana" w:hAnsi="Verdana"/>
          <w:color w:val="000000"/>
          <w:sz w:val="18"/>
          <w:szCs w:val="18"/>
        </w:rPr>
        <w:br/>
        <w:t>зарубежного законодательства и законодательства РФ и опыта в сфере</w:t>
      </w:r>
      <w:r>
        <w:rPr>
          <w:rFonts w:ascii="Verdana" w:hAnsi="Verdana"/>
          <w:color w:val="000000"/>
          <w:sz w:val="18"/>
          <w:szCs w:val="18"/>
        </w:rPr>
        <w:br/>
        <w:t>социального партнёрства, что позволит выявить наиболее удачные системы,</w:t>
      </w:r>
      <w:r>
        <w:rPr>
          <w:rFonts w:ascii="Verdana" w:hAnsi="Verdana"/>
          <w:color w:val="000000"/>
          <w:sz w:val="18"/>
          <w:szCs w:val="18"/>
        </w:rPr>
        <w:br/>
        <w:t>успешно функционирующие в зарубежной практике, на основании которых</w:t>
      </w:r>
      <w:r>
        <w:rPr>
          <w:rFonts w:ascii="Verdana" w:hAnsi="Verdana"/>
          <w:color w:val="000000"/>
          <w:sz w:val="18"/>
          <w:szCs w:val="18"/>
        </w:rPr>
        <w:br/>
        <w:t>возможно выработать предложения по дальнейшему развитию и</w:t>
      </w:r>
    </w:p>
    <w:p w14:paraId="026B6B8B"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совершенствованию трудового законодательства России.</w:t>
      </w:r>
    </w:p>
    <w:p w14:paraId="6E096206" w14:textId="77777777" w:rsidR="003F7B9B" w:rsidRDefault="003F7B9B" w:rsidP="003F7B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Для достижения указанной цели поставлены следующие задачи:</w:t>
      </w:r>
    </w:p>
    <w:p w14:paraId="790278AA" w14:textId="77777777" w:rsidR="003F7B9B" w:rsidRDefault="003F7B9B" w:rsidP="00D1568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категорию «правовой статус объединений работодателей» как субъектов трудового права и его роль в правовом регулировании отношений в системе социального партнёрства в сфере труда.</w:t>
      </w:r>
    </w:p>
    <w:p w14:paraId="6EDC05AB" w14:textId="77777777" w:rsidR="003F7B9B" w:rsidRDefault="003F7B9B" w:rsidP="00D1568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Выявить основные права и обязанности объединений работодателей как элемент правового статуса.</w:t>
      </w:r>
    </w:p>
    <w:p w14:paraId="09D27154" w14:textId="77777777" w:rsidR="003F7B9B" w:rsidRDefault="003F7B9B" w:rsidP="00D1568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Исследовать правовое положение объединений работодателей в отдельных зарубежных странах.</w:t>
      </w:r>
    </w:p>
    <w:p w14:paraId="69524EE6" w14:textId="77777777" w:rsidR="003F7B9B" w:rsidRDefault="003F7B9B" w:rsidP="00D1568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Рассмотреть понятие сторон и системы социального партнёрства в России.</w:t>
      </w:r>
    </w:p>
    <w:p w14:paraId="15A9ADEA" w14:textId="77777777" w:rsidR="003F7B9B" w:rsidRDefault="003F7B9B" w:rsidP="00D1568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способы реализации прав и законных интересов объединений работодателей в системе социального партнёрства.</w:t>
      </w:r>
    </w:p>
    <w:p w14:paraId="2981B41D" w14:textId="77777777" w:rsidR="003F7B9B" w:rsidRDefault="003F7B9B" w:rsidP="00D1568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Рассмотреть понятие и классификации правовых гарантий деятельности объединений работодателей.</w:t>
      </w:r>
    </w:p>
    <w:p w14:paraId="6FE788A9" w14:textId="77777777" w:rsidR="003F7B9B" w:rsidRDefault="003F7B9B" w:rsidP="00D1568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Основываясь на положениях российской и зарубежной практики и науки, провести анализ правовой защиты прав объединений работодателей в России и зарубежных странах.</w:t>
      </w:r>
    </w:p>
    <w:p w14:paraId="2072AA37" w14:textId="77777777" w:rsidR="003F7B9B" w:rsidRDefault="003F7B9B" w:rsidP="00D1568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 процессе сравнительно-правого анализа трудового законодательства РФ и зарубежного трудового законодательства разработать предложения по совершенствованию российского законодательства, регулирующего правовой статус объединений работодателей в социальном партнёрстве в сфере труда.</w:t>
      </w:r>
    </w:p>
    <w:p w14:paraId="69F8CC55" w14:textId="77777777" w:rsidR="003F7B9B" w:rsidRDefault="003F7B9B" w:rsidP="003F7B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отношения по реализации правового статуса объединений работодателей как субъектов трудового права в социальном партнёрстве.</w:t>
      </w:r>
    </w:p>
    <w:p w14:paraId="08C3B63E" w14:textId="77777777" w:rsidR="003F7B9B" w:rsidRDefault="003F7B9B" w:rsidP="003F7B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 нормы трудового права, регулирующие отношения, связанные с реализацией правового статуса объединений работодателей в социальном партнёрстве.</w:t>
      </w:r>
    </w:p>
    <w:p w14:paraId="57332870" w14:textId="77777777" w:rsidR="003F7B9B" w:rsidRDefault="003F7B9B" w:rsidP="003F7B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общенаучные и специальные методы исследования: диалектический, исторический, системный, формально-юридический, технико-юридический, сравнительно-правовой, аналитический, логический методы научного познания, а для формулирования выводов применены такие методы формальной логики, как анализ, синтез, индукция, дедукция.</w:t>
      </w:r>
    </w:p>
    <w:p w14:paraId="60A32834" w14:textId="77777777" w:rsidR="003F7B9B" w:rsidRDefault="003F7B9B" w:rsidP="003F7B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составили Конституция РФ, Трудовой кодекс РФ, Гражданский кодекс РФ, нормативные правовые акты, содержащие нормы </w:t>
      </w:r>
      <w:r>
        <w:rPr>
          <w:rFonts w:ascii="Verdana" w:hAnsi="Verdana"/>
          <w:color w:val="000000"/>
          <w:sz w:val="18"/>
          <w:szCs w:val="18"/>
        </w:rPr>
        <w:lastRenderedPageBreak/>
        <w:t>трудового права. Были изучены постановления и определения Конституционного Суда РФ и Верховного Суда РФ, судебная практика, касающаяся вопросов социального партнёрства, а также нормативные правовые акты зарубежных стран, документы международных организаций и объединений.</w:t>
      </w:r>
    </w:p>
    <w:p w14:paraId="6E4A32B9" w14:textId="77777777" w:rsidR="003F7B9B" w:rsidRDefault="003F7B9B" w:rsidP="003F7B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 настоящего исследования</w:t>
      </w:r>
      <w:r>
        <w:rPr>
          <w:rStyle w:val="apple-converted-space"/>
          <w:rFonts w:ascii="Verdana" w:hAnsi="Verdana"/>
          <w:color w:val="000000"/>
          <w:sz w:val="18"/>
          <w:szCs w:val="18"/>
        </w:rPr>
        <w:t> </w:t>
      </w:r>
      <w:r>
        <w:rPr>
          <w:rFonts w:ascii="Verdana" w:hAnsi="Verdana"/>
          <w:color w:val="000000"/>
          <w:sz w:val="18"/>
          <w:szCs w:val="18"/>
        </w:rPr>
        <w:t>явились труды</w:t>
      </w:r>
    </w:p>
    <w:p w14:paraId="2F88C943"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учёных в таких областях, как теория государства и права трудовое право РФ и</w:t>
      </w:r>
    </w:p>
    <w:p w14:paraId="2D9DD21A"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зарубежных стран: Н.Г. Александрова, Б.К. Бегичева, Т.А. Бойченко, Н.А.</w:t>
      </w:r>
    </w:p>
    <w:p w14:paraId="1A920338"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Бриллиантовой, О.Н. Волковой, Н.Г. Гладкова, С.Ю. Головиной, К.Н. Гусова,</w:t>
      </w:r>
    </w:p>
    <w:p w14:paraId="6E9231AA"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Т.А. Избиеновой, И.Я. Киселёва, И.А. Костян, А.М. Куренного, В.М. Лебедева,</w:t>
      </w:r>
    </w:p>
    <w:p w14:paraId="79883B0B"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В.В. Липковской, А.М. Лушникова, М.В. Лушниковой, С.П. Маврина, А.В.</w:t>
      </w:r>
    </w:p>
    <w:p w14:paraId="7A4E1199"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Малько, В.А. Мальцева, Н.И. Матузова, А.Ф. Нуртдиновой, Ю.П. Орловского,</w:t>
      </w:r>
    </w:p>
    <w:p w14:paraId="20061D7C"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А.С. Пашкова, В.Н. Скобелкина, О.В. Смирнова, И.О. Снигирёвой, Т.А.</w:t>
      </w:r>
    </w:p>
    <w:p w14:paraId="25A5DE1D"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Сошниковой, Л.С. Таля, В.Н. Толкуновой, Г.В. Хныкина, Е.Б. Хохлова, Л.А.</w:t>
      </w:r>
    </w:p>
    <w:p w14:paraId="6746BD9F"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Чикановой, С.Ю. Чучи, Н.А. Шайкенова, а также труды учёных экономистов:</w:t>
      </w:r>
    </w:p>
    <w:p w14:paraId="1FE57AB8"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В.В. Комаровского, Е.А. Королёва, А.К. Назимовой, А.Н. Шохина и других.</w:t>
      </w:r>
    </w:p>
    <w:p w14:paraId="41A1A548"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Задействованы труды зарубежных учёных и правоведов: К. Адомайта, С. Аманна, Л. Боше, М. Вальтера, Х. Зинцгеймера, В. Лехмана, Ф. Лоренца, Л. Олсена, Ж-И. Руа, Э.Б. Френкеля, П.К. Эдвардза и других.</w:t>
      </w:r>
    </w:p>
    <w:p w14:paraId="714E9D16" w14:textId="77777777" w:rsidR="003F7B9B" w:rsidRDefault="003F7B9B" w:rsidP="003F7B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w:t>
      </w:r>
      <w:r>
        <w:rPr>
          <w:rFonts w:ascii="Verdana" w:hAnsi="Verdana"/>
          <w:color w:val="000000"/>
          <w:sz w:val="18"/>
          <w:szCs w:val="18"/>
        </w:rPr>
        <w:br/>
        <w:t>проведении комплексного анализа правового статуса объединений</w:t>
      </w:r>
    </w:p>
    <w:p w14:paraId="6FED3E57"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работодателей не только как отдельной категории, но их объединений в социальном партнёрстве в сфере труда, рассматриваются вопросы защиты прав и законных интересов объединений работодателей в сфере социально-партнёрских взаимоотношений. Проведённый в диссертационном исследовании сравнительно-правовой анализ законодательства и опыта социального партнёрства определённых зарубежных стран, позволяет выявить наиболее успешные механизмы в мировых моделях систем социального партнёрства, рассмотреть условия адаптации их отдельных частей с последующей фрагментарной рецепцией отечественным законодательством в систему социального партнёрства в сфере труда Российской Федерации.</w:t>
      </w:r>
    </w:p>
    <w:p w14:paraId="7B7D786D"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Внесены предложения по совершенствованию законодательства,</w:t>
      </w:r>
    </w:p>
    <w:p w14:paraId="1781F24C"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регулирующего социальное партнёрство в сфере труда с целью повышения</w:t>
      </w:r>
      <w:r>
        <w:rPr>
          <w:rFonts w:ascii="Verdana" w:hAnsi="Verdana"/>
          <w:color w:val="000000"/>
          <w:sz w:val="18"/>
          <w:szCs w:val="18"/>
        </w:rPr>
        <w:br/>
        <w:t>значимости социальных партнёров как субъектов социально-партнёрских</w:t>
      </w:r>
      <w:r>
        <w:rPr>
          <w:rFonts w:ascii="Verdana" w:hAnsi="Verdana"/>
          <w:color w:val="000000"/>
          <w:sz w:val="18"/>
          <w:szCs w:val="18"/>
        </w:rPr>
        <w:br/>
        <w:t>отношений посредством участия в органах социального партнёрства. В</w:t>
      </w:r>
      <w:r>
        <w:rPr>
          <w:rFonts w:ascii="Verdana" w:hAnsi="Verdana"/>
          <w:color w:val="000000"/>
          <w:sz w:val="18"/>
          <w:szCs w:val="18"/>
        </w:rPr>
        <w:br/>
        <w:t>диссертационном исследовании сформулированы авторские дефиниции</w:t>
      </w:r>
      <w:r>
        <w:rPr>
          <w:rFonts w:ascii="Verdana" w:hAnsi="Verdana"/>
          <w:color w:val="000000"/>
          <w:sz w:val="18"/>
          <w:szCs w:val="18"/>
        </w:rPr>
        <w:br/>
        <w:t>«правовой статус объединений работодателей», «гарантии прав объединений</w:t>
      </w:r>
      <w:r>
        <w:rPr>
          <w:rFonts w:ascii="Verdana" w:hAnsi="Verdana"/>
          <w:color w:val="000000"/>
          <w:sz w:val="18"/>
          <w:szCs w:val="18"/>
        </w:rPr>
        <w:br/>
        <w:t>работодателей», предложены классификации функций объединения</w:t>
      </w:r>
    </w:p>
    <w:p w14:paraId="6F391B75"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работодателей и гарантий прав объединений работодателей.</w:t>
      </w:r>
    </w:p>
    <w:p w14:paraId="7CDF4D23"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диссертационного исследования автором получены</w:t>
      </w:r>
    </w:p>
    <w:p w14:paraId="1D9F3ED0"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нижеследующие</w:t>
      </w:r>
      <w:r>
        <w:rPr>
          <w:rStyle w:val="apple-converted-space"/>
          <w:rFonts w:ascii="Verdana" w:hAnsi="Verdana"/>
          <w:color w:val="000000"/>
          <w:sz w:val="18"/>
          <w:szCs w:val="18"/>
        </w:rPr>
        <w:t> </w:t>
      </w:r>
      <w:r>
        <w:rPr>
          <w:rStyle w:val="af2"/>
          <w:rFonts w:ascii="Verdana" w:hAnsi="Verdana"/>
          <w:color w:val="000000"/>
          <w:sz w:val="18"/>
          <w:szCs w:val="18"/>
        </w:rPr>
        <w:t>научные результаты, обладающие научной новизной и выносимые на защиту:</w:t>
      </w:r>
    </w:p>
    <w:p w14:paraId="01397839"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1. Под понятием «правовой статус объединений работодателей»</w:t>
      </w:r>
    </w:p>
    <w:p w14:paraId="14C5E133"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понимать определённый гарантированный государством объём дозволений и запретов, необходимый для того, чтобы являться стороной</w:t>
      </w:r>
    </w:p>
    <w:p w14:paraId="065D27BD"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правоотношений социального партнёрства, в которые вступает объединение в процессе своей деятельности.</w:t>
      </w:r>
    </w:p>
    <w:p w14:paraId="3ECA4435"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2. Предлагается классификация функций объединений работодателей,</w:t>
      </w:r>
      <w:r>
        <w:rPr>
          <w:rFonts w:ascii="Verdana" w:hAnsi="Verdana"/>
          <w:color w:val="000000"/>
          <w:sz w:val="18"/>
          <w:szCs w:val="18"/>
        </w:rPr>
        <w:br/>
        <w:t>вытекающая из их законных прав и обязанностей:</w:t>
      </w:r>
    </w:p>
    <w:p w14:paraId="70A76C78" w14:textId="77777777" w:rsidR="003F7B9B" w:rsidRDefault="003F7B9B" w:rsidP="00D1568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Функции, вытекающие из прав объединения работодателей: а) представительская; б) экономическая; в) участия в нормотворчестве.</w:t>
      </w:r>
    </w:p>
    <w:p w14:paraId="61F93D90" w14:textId="77777777" w:rsidR="003F7B9B" w:rsidRDefault="003F7B9B" w:rsidP="00D1568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Функции, вытекающие из обязанностей объединения работодателей: а) информационная; б) консультационная; в) контрольная.</w:t>
      </w:r>
    </w:p>
    <w:p w14:paraId="31BBB4D3"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3. Трудовое законодательство РФ закрепляет шесть уровней</w:t>
      </w:r>
      <w:r>
        <w:rPr>
          <w:rFonts w:ascii="Verdana" w:hAnsi="Verdana"/>
          <w:color w:val="000000"/>
          <w:sz w:val="18"/>
          <w:szCs w:val="18"/>
        </w:rPr>
        <w:br/>
        <w:t>социального партнёрства. Отраслевой уровень социального партнёрства,</w:t>
      </w:r>
      <w:r>
        <w:rPr>
          <w:rFonts w:ascii="Verdana" w:hAnsi="Verdana"/>
          <w:color w:val="000000"/>
          <w:sz w:val="18"/>
          <w:szCs w:val="18"/>
        </w:rPr>
        <w:br/>
        <w:t>указанный в ст. 26 Трудового кодекса Российской Федерации (далее – ТК РФ),</w:t>
      </w:r>
      <w:r>
        <w:rPr>
          <w:rFonts w:ascii="Verdana" w:hAnsi="Verdana"/>
          <w:color w:val="000000"/>
          <w:sz w:val="18"/>
          <w:szCs w:val="18"/>
        </w:rPr>
        <w:br/>
        <w:t>не отражает всех возможных вариантов взаимодействия объединений</w:t>
      </w:r>
      <w:r>
        <w:rPr>
          <w:rFonts w:ascii="Verdana" w:hAnsi="Verdana"/>
          <w:color w:val="000000"/>
          <w:sz w:val="18"/>
          <w:szCs w:val="18"/>
        </w:rPr>
        <w:br/>
        <w:t>работников и работодателей в рамках отрасли. Другие уровни социального</w:t>
      </w:r>
      <w:r>
        <w:rPr>
          <w:rFonts w:ascii="Verdana" w:hAnsi="Verdana"/>
          <w:color w:val="000000"/>
          <w:sz w:val="18"/>
          <w:szCs w:val="18"/>
        </w:rPr>
        <w:br/>
        <w:t>партнёрства определяют взаимодействие сторон в соответствии с делением</w:t>
      </w:r>
      <w:r>
        <w:rPr>
          <w:rFonts w:ascii="Verdana" w:hAnsi="Verdana"/>
          <w:color w:val="000000"/>
          <w:sz w:val="18"/>
          <w:szCs w:val="18"/>
        </w:rPr>
        <w:br/>
        <w:t>территории Российской Федерации на отдельные административно-</w:t>
      </w:r>
      <w:r>
        <w:rPr>
          <w:rFonts w:ascii="Verdana" w:hAnsi="Verdana"/>
          <w:color w:val="000000"/>
          <w:sz w:val="18"/>
          <w:szCs w:val="18"/>
        </w:rPr>
        <w:br/>
        <w:t>территориальные единицы (округа, субъекты, районы и прочие), в соотношении</w:t>
      </w:r>
      <w:r>
        <w:rPr>
          <w:rFonts w:ascii="Verdana" w:hAnsi="Verdana"/>
          <w:color w:val="000000"/>
          <w:sz w:val="18"/>
          <w:szCs w:val="18"/>
        </w:rPr>
        <w:br/>
        <w:t>с которыми строится система органов государственной власти субъектов РФ и</w:t>
      </w:r>
      <w:r>
        <w:rPr>
          <w:rFonts w:ascii="Verdana" w:hAnsi="Verdana"/>
          <w:color w:val="000000"/>
          <w:sz w:val="18"/>
          <w:szCs w:val="18"/>
        </w:rPr>
        <w:br/>
        <w:t>органов местного самоуправления.</w:t>
      </w:r>
    </w:p>
    <w:p w14:paraId="0914D1A1"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Взаимоотношения социальных партнёров, заключение ими соглашений по отраслевому признаку могут присутствовать на всех вышеуказанных уровнях. Таким образом, отраслевое взаимодействие социальных партнёров является не отдельным уровнем, а признаком той профессиональной сферы деятельности, по которому объединяются работники и работодатели, </w:t>
      </w:r>
      <w:r>
        <w:rPr>
          <w:rFonts w:ascii="Verdana" w:hAnsi="Verdana"/>
          <w:color w:val="000000"/>
          <w:sz w:val="18"/>
          <w:szCs w:val="18"/>
        </w:rPr>
        <w:lastRenderedPageBreak/>
        <w:t>вступая в социально-партнёрские отношения в рамках системы социального партнёрства. Таким образом, закреплённой в ст. 26 ТК РФ нормой законодателем нарушена последовательность определения уровней социального партнёрства, поскольку усматривается смешение двух разных сфер (административной и отраслевой) взаимоотношений государства, работодателей и работников. В этой связи предлагается из ст. 26 ТК РФ абз. 5 ч. 1 исключить.</w:t>
      </w:r>
    </w:p>
    <w:p w14:paraId="7EBAD232"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отраслевой признак присущ всем уровням системы социального партнёрства, считаем необходимым конкретизировать виды соглашений, заключаемых социальными партнёрами, предусмотренные в ч. 4 ст. 45 ТК РФ, имея в виду, что на всех уровнях социального партнёрства соглашения заключаются как в целом по административно-территориальной единице, так и в рамках отрасли.</w:t>
      </w:r>
    </w:p>
    <w:p w14:paraId="601EB7A8" w14:textId="77777777" w:rsidR="003F7B9B" w:rsidRDefault="003F7B9B" w:rsidP="00D1568C">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 диссертации обосновывается необходимость улучшения регулирования социально-трудовых отношений, согласования прав социальных партнёров, выработки эффективного законодательства, затрагивающего права и интересы социальных партнёров, с учётом опыта зарубежных стран для усиления роли органов социального партнёрства в социально-трудовой сфере, а также в целях повышения правовых гарантий социальных партнёров федеральными органами государственной власти, органами государственной власти субъектов Российской Федерации и органами местного самоуправления. Предлагается установить обязанность по предоставлению мотивированного обоснования отклонения заключений полномочных комиссий по регулированию социально-трудовых отношений, или мнений их сторон (заключений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которые подлежат обязательному рассмотрению федеральными органами государственной власти, органами государственной власти субъектов Российской Федерации и органами местного самоуправления, принимающими указанные акты в случае отклонения указанных заключений соответствующими государственными органами. Данную обязанность предлагается закрепить в ст. 35</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ТК РФ, новая редакция которой предложена в диссертации.</w:t>
      </w:r>
    </w:p>
    <w:p w14:paraId="15788CAA" w14:textId="77777777" w:rsidR="003F7B9B" w:rsidRDefault="003F7B9B" w:rsidP="00D1568C">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С учётом опыта зарубежных стран для усиления роли Российской</w:t>
      </w:r>
    </w:p>
    <w:p w14:paraId="4CB9070F"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трёхсторонней комиссии по регулированию социально-трудовых отношений в</w:t>
      </w:r>
    </w:p>
    <w:p w14:paraId="7150B837"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социально-трудовой сфере, а также в целях повышения правовых гарантий</w:t>
      </w:r>
    </w:p>
    <w:p w14:paraId="40B81A27"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социальных партнёров предлагается ввести право внесения Российской</w:t>
      </w:r>
      <w:r>
        <w:rPr>
          <w:rFonts w:ascii="Verdana" w:hAnsi="Verdana"/>
          <w:color w:val="000000"/>
          <w:sz w:val="18"/>
          <w:szCs w:val="18"/>
        </w:rPr>
        <w:br/>
        <w:t>трёхсторонней комиссией по регулированию социально-трудовых отношений</w:t>
      </w:r>
      <w:r>
        <w:rPr>
          <w:rFonts w:ascii="Verdana" w:hAnsi="Verdana"/>
          <w:color w:val="000000"/>
          <w:sz w:val="18"/>
          <w:szCs w:val="18"/>
        </w:rPr>
        <w:br/>
        <w:t>(далее - РТК) мотивированного предложения о возвращении через</w:t>
      </w:r>
      <w:r>
        <w:rPr>
          <w:rFonts w:ascii="Verdana" w:hAnsi="Verdana"/>
          <w:color w:val="000000"/>
          <w:sz w:val="18"/>
          <w:szCs w:val="18"/>
        </w:rPr>
        <w:br/>
        <w:t>ответственный комитет Государственной Думы Федерального Собрания</w:t>
      </w:r>
      <w:r>
        <w:rPr>
          <w:rFonts w:ascii="Verdana" w:hAnsi="Verdana"/>
          <w:color w:val="000000"/>
          <w:sz w:val="18"/>
          <w:szCs w:val="18"/>
        </w:rPr>
        <w:br/>
        <w:t>Российской Федерации законопроекта субъекту права законодательной</w:t>
      </w:r>
      <w:r>
        <w:rPr>
          <w:rFonts w:ascii="Verdana" w:hAnsi="Verdana"/>
          <w:color w:val="000000"/>
          <w:sz w:val="18"/>
          <w:szCs w:val="18"/>
        </w:rPr>
        <w:br/>
        <w:t>инициативы в случаях, когда проект закона, касающийся социально-трудовых</w:t>
      </w:r>
      <w:r>
        <w:rPr>
          <w:rFonts w:ascii="Verdana" w:hAnsi="Verdana"/>
          <w:color w:val="000000"/>
          <w:sz w:val="18"/>
          <w:szCs w:val="18"/>
        </w:rPr>
        <w:br/>
        <w:t>отношений, вносимый любым субъектом, обладающим правом</w:t>
      </w:r>
    </w:p>
    <w:p w14:paraId="71D033E4"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законодательной инициативы в соответствии со ст. 104 Конституции РФ, не был предварительно рассмотрен на заседании РТК (без учёта мнения РТК). Такое право вытекает из имеющегося у РТК права участия в формировании и реализации государственной политики в сфере труда, которое предоставляет правовую возможность оценить качество закона с точки зрения правового содержания и юридической техники, а также его соответствие интересам социальных партнёров и, как следствие, общественным ожиданиям.</w:t>
      </w:r>
    </w:p>
    <w:p w14:paraId="5B6396FB"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Данное право предлагается закрепить в Регламенте Государственной Думы Федерального Собрания Российской Федерации, дополнив пунктом 5 статью 114 Регламента ГД ФС РФ, а также в Регламенте РТК, утверждённом Координатором Российской трёхсторонней комиссии по регулированию социально-трудовых отношений 6 мая 2008 года «О Российской трёхсторонней комиссии по регулированию социально-трудовых отношений», дополнив второй раздел «Подготовка и порядок проведения заседаний Комиссии. Порядок принятия и контроля за исполнением решений» пунктом 2.18</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Регламента РТК.</w:t>
      </w:r>
    </w:p>
    <w:p w14:paraId="16A3FD6B"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6. С целью наиболее активного участия сторон социального партнёрства</w:t>
      </w:r>
    </w:p>
    <w:p w14:paraId="2C3DAA5E"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правотворческом процессе, принимая во внимание международный опыт,</w:t>
      </w:r>
    </w:p>
    <w:p w14:paraId="54BDB057"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предлагается предусмотреть обязательное участие, а также порядок работы в</w:t>
      </w:r>
    </w:p>
    <w:p w14:paraId="0C22CB6E"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качестве экспертов от работодателей и профсоюзов как сторон социального</w:t>
      </w:r>
    </w:p>
    <w:p w14:paraId="2DE2FBED"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партнёрства в соответствующих профильных комитетах Государственной</w:t>
      </w:r>
    </w:p>
    <w:p w14:paraId="77E77914"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Думы, в которых ведётся работа по подготовке законопроектов, затрагивающих</w:t>
      </w:r>
    </w:p>
    <w:p w14:paraId="061CE722"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сферу деятельности работодателей и их интересы в соответствии с перечнем</w:t>
      </w:r>
    </w:p>
    <w:p w14:paraId="1DDBC85D"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комитетов, предусмотренным Регламентом Государственной думы, путём внесения необходимых изменений и дополнений в главу 4 «Комитеты и комиссии Государственной Думы» Регламента Государственной Думы Российской Федерации.</w:t>
      </w:r>
    </w:p>
    <w:p w14:paraId="13A2566E" w14:textId="77777777" w:rsidR="003F7B9B" w:rsidRDefault="003F7B9B" w:rsidP="00D1568C">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Под гарантиями прав объединений работодателей в социальном партнёрстве предлагается понимать социально-экономические, политические, международные, рыночные условия и правовые средства их обеспечения (реализации и защиты).</w:t>
      </w:r>
    </w:p>
    <w:p w14:paraId="55DA67BE" w14:textId="77777777" w:rsidR="003F7B9B" w:rsidRDefault="003F7B9B" w:rsidP="00D1568C">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Предлагается следующая классификация гарантий прав объединений работодателей: общие (все гарантии в сфере труда, предусмотренные трудовым законодательством РФ) и специальные (гарантии, обеспечивающие права и обязанности объединений работодателей в системе социального партнёрства).</w:t>
      </w:r>
    </w:p>
    <w:p w14:paraId="36CABD30"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Специальные правовые гарантии прав объединений работодателей:</w:t>
      </w:r>
    </w:p>
    <w:p w14:paraId="1AC8BA20"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гарантии реализации прав (интересов объединений работодателей в социальном партнёрстве);</w:t>
      </w:r>
    </w:p>
    <w:p w14:paraId="21990F61"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гарантии защиты прав и интересов (правовая защита прав и интересов объединений работодателей, включающая трудовой арбитраж).</w:t>
      </w:r>
    </w:p>
    <w:p w14:paraId="07EFC718"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9. Ч. 1 ст. 404 ТК РФ предусмотрены два вида органов по рассмотрению</w:t>
      </w:r>
      <w:r>
        <w:rPr>
          <w:rFonts w:ascii="Verdana" w:hAnsi="Verdana"/>
          <w:color w:val="000000"/>
          <w:sz w:val="18"/>
          <w:szCs w:val="18"/>
        </w:rPr>
        <w:br/>
        <w:t>коллективного трудового спора: временный трудовой арбитраж, а также</w:t>
      </w:r>
      <w:r>
        <w:rPr>
          <w:rFonts w:ascii="Verdana" w:hAnsi="Verdana"/>
          <w:color w:val="000000"/>
          <w:sz w:val="18"/>
          <w:szCs w:val="18"/>
        </w:rPr>
        <w:br/>
        <w:t>постоянно действующий трудовой арбитраж, который может быть создан при</w:t>
      </w:r>
      <w:r>
        <w:rPr>
          <w:rFonts w:ascii="Verdana" w:hAnsi="Verdana"/>
          <w:color w:val="000000"/>
          <w:sz w:val="18"/>
          <w:szCs w:val="18"/>
        </w:rPr>
        <w:br/>
        <w:t>соответствующей трехсторонней комиссии по регулированию социально-</w:t>
      </w:r>
      <w:r>
        <w:rPr>
          <w:rFonts w:ascii="Verdana" w:hAnsi="Verdana"/>
          <w:color w:val="000000"/>
          <w:sz w:val="18"/>
          <w:szCs w:val="18"/>
        </w:rPr>
        <w:br/>
        <w:t>трудовых отношений в соответствии с её решением. Диспозитивный характер</w:t>
      </w:r>
      <w:r>
        <w:rPr>
          <w:rFonts w:ascii="Verdana" w:hAnsi="Verdana"/>
          <w:color w:val="000000"/>
          <w:sz w:val="18"/>
          <w:szCs w:val="18"/>
        </w:rPr>
        <w:br/>
      </w:r>
      <w:r>
        <w:rPr>
          <w:rFonts w:ascii="Verdana" w:hAnsi="Verdana"/>
          <w:color w:val="000000"/>
          <w:sz w:val="18"/>
          <w:szCs w:val="18"/>
        </w:rPr>
        <w:lastRenderedPageBreak/>
        <w:t>нормы указывает, что создание постоянно действующего трудового арбитража</w:t>
      </w:r>
      <w:r>
        <w:rPr>
          <w:rFonts w:ascii="Verdana" w:hAnsi="Verdana"/>
          <w:color w:val="000000"/>
          <w:sz w:val="18"/>
          <w:szCs w:val="18"/>
        </w:rPr>
        <w:br/>
        <w:t>не является обязательным. В связи с этим предлагаем предусмотреть, что</w:t>
      </w:r>
      <w:r>
        <w:rPr>
          <w:rFonts w:ascii="Verdana" w:hAnsi="Verdana"/>
          <w:color w:val="000000"/>
          <w:sz w:val="18"/>
          <w:szCs w:val="18"/>
        </w:rPr>
        <w:br/>
        <w:t>трудовой арбитраж при соответствующей трехсторонней комиссии по</w:t>
      </w:r>
      <w:r>
        <w:rPr>
          <w:rFonts w:ascii="Verdana" w:hAnsi="Verdana"/>
          <w:color w:val="000000"/>
          <w:sz w:val="18"/>
          <w:szCs w:val="18"/>
        </w:rPr>
        <w:br/>
        <w:t>регулированию социально-трудовых отношений действует на постоянной</w:t>
      </w:r>
      <w:r>
        <w:rPr>
          <w:rFonts w:ascii="Verdana" w:hAnsi="Verdana"/>
          <w:color w:val="000000"/>
          <w:sz w:val="18"/>
          <w:szCs w:val="18"/>
        </w:rPr>
        <w:br/>
        <w:t>основе.</w:t>
      </w:r>
    </w:p>
    <w:p w14:paraId="14B5A8CE" w14:textId="77777777" w:rsidR="003F7B9B" w:rsidRDefault="003F7B9B" w:rsidP="003F7B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Сформулированные в процессе проведения диссертационного</w:t>
      </w:r>
    </w:p>
    <w:p w14:paraId="1819AC72"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выводы могут быть применены в рамках дисциплин «Трудовое</w:t>
      </w:r>
    </w:p>
    <w:p w14:paraId="2BF96170"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России» и «Трудовое право зарубежных стран», для написания учебных, методических пособий и программ, могут быть полезны в качестве комментариев и подробной систематизированной информации в процессе работы, проведения конференций и круглых столов, а также дачи консультаций и ответов на запросы соответствующих общественных объединений, государственных органов, международных организаций и объединений, могут быть использованы для проведения сравнительно-правового исследования законодательства в сфере социального партнёрства России и зарубежных стран. Предложения, направленные на изменение и/или дополнение нормативных правовых актов, могут быть применены в процессе совершенствования трудового законодательства России в сфере социального партнёрства, а также в научных исследованиях.</w:t>
      </w:r>
    </w:p>
    <w:p w14:paraId="191BDF3B" w14:textId="77777777" w:rsidR="003F7B9B" w:rsidRDefault="003F7B9B" w:rsidP="003F7B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Соответствие диссертации Паспорту научной специальности.</w:t>
      </w:r>
      <w:r>
        <w:rPr>
          <w:rStyle w:val="apple-converted-space"/>
          <w:rFonts w:ascii="Verdana" w:hAnsi="Verdana"/>
          <w:color w:val="000000"/>
          <w:sz w:val="18"/>
          <w:szCs w:val="18"/>
        </w:rPr>
        <w:t> </w:t>
      </w:r>
      <w:r>
        <w:rPr>
          <w:rFonts w:ascii="Verdana" w:hAnsi="Verdana"/>
          <w:color w:val="000000"/>
          <w:sz w:val="18"/>
          <w:szCs w:val="18"/>
        </w:rPr>
        <w:t>Тема диссертации и её содержание соответствуют юридической отрасли наук по специальности 12.00.05 - трудовое право; право социального обеспечения, пунктам 1.6, 1.8, 1.13 Паспорта номенклатуры специальностей научных работников (юридические науки) ВАК (Субъекты трудовых правоотношений; отдельные институты трудового законодательства; общая характеристика зарубежного законодательства о труде. Конвенции и рекомендации МОТ).</w:t>
      </w:r>
    </w:p>
    <w:p w14:paraId="5D4F903B" w14:textId="77777777" w:rsidR="003F7B9B" w:rsidRDefault="003F7B9B" w:rsidP="003F7B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реализация результатов исследования.</w:t>
      </w:r>
    </w:p>
    <w:p w14:paraId="505D114E"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выполнена на кафедре трудового права юридического</w:t>
      </w:r>
      <w:r>
        <w:rPr>
          <w:rFonts w:ascii="Verdana" w:hAnsi="Verdana"/>
          <w:color w:val="000000"/>
          <w:sz w:val="18"/>
          <w:szCs w:val="18"/>
        </w:rPr>
        <w:br/>
        <w:t>факультета Образовательного учреждения профсоюзов высшего</w:t>
      </w:r>
    </w:p>
    <w:p w14:paraId="1D6DD06E"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профессионального образования «Академия труда и социальных отношений», где состоялось её обсуждение и рецензирование. Основные положения диссертационного исследования изложены и опубликованы в четырёх статьях рецензируемых изданий, рекомендованных Высшей аттестационной комиссией Министерства образования и науки Российской Федерации для опубликования результатов диссертационных исследований.</w:t>
      </w:r>
    </w:p>
    <w:p w14:paraId="18E1BF70"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и предложения диссертационного исследования обсуждались на научно-практических и международных конференциях и были опубликованы в качестве статей в четырёх их сборниках.</w:t>
      </w:r>
    </w:p>
    <w:p w14:paraId="2779FD5C"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Апробация результатов исследования связана также с практической</w:t>
      </w:r>
      <w:r>
        <w:rPr>
          <w:rFonts w:ascii="Verdana" w:hAnsi="Verdana"/>
          <w:color w:val="000000"/>
          <w:sz w:val="18"/>
          <w:szCs w:val="18"/>
        </w:rPr>
        <w:br/>
        <w:t>деятельностью диссертанта. Отдельные результаты диссертационного</w:t>
      </w:r>
    </w:p>
    <w:p w14:paraId="0DF98BD1"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легли в основу программы, разработанной автором совместно с немецкими специалистами и экспертами крупнейшего объединения бизнеса Германии - Федеральным объединением союзов немецких работодателей (BDA) по обмену опытом выездного семинара в рамках совместного проекта сотрудничества Российского союза промышленников и предпринимателей (РСПП) и Союза работодателей предприятий металлообрабатывающей промышленности и электроиндустрии NORDMETALL в городах Берлин, Гамбург, Шверин (ФРГ), посвящённой правам объединений работодателей в системе социального партнёрства (17-21 октября 2011 года).</w:t>
      </w:r>
    </w:p>
    <w:p w14:paraId="397578CA" w14:textId="77777777" w:rsidR="003F7B9B" w:rsidRDefault="003F7B9B" w:rsidP="003F7B9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Работа состоит из введения, трёх глав, объединяющих восемь параграфов, заключения, библиографического списка, приложения. Объём диссертации составляет 156 страниц и приложение.</w:t>
      </w:r>
    </w:p>
    <w:p w14:paraId="6AA7A922" w14:textId="77777777" w:rsidR="003F7B9B" w:rsidRDefault="003F7B9B" w:rsidP="003F7B9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права и обязанности объединений работодателей как элементы правового статуса</w:t>
      </w:r>
    </w:p>
    <w:p w14:paraId="3D106FB1"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В общем смысле «функция» (от лат. functio – отправление, деятельность40, исполнение, осуществление41) означает круг деятельности, назначение, обязанность. К примеру, в науке социологии функция рассматривается как роль, которую выполняет определённый социальный институт или процесс по отношению к целому (функция государства, семьи и прочее в обществе)42. В юридической науке «функция» характеризует социальную роль государства и права43. В настоящем параграфе мы задаёмся целью рассмотреть основные функции объединений работодателей в качестве элементов их правового статуса. С целью выявления и сравнения основных функций работодателя обратимся к международной практике, где, к примеру, в трудо-правовой науке Германии работодатель (Arbeitgeber) является партнёром работника, предоставляет за определенную плату зависимую работу (abhngiger Arbeit), в соответствии с трудовым договором имеет право требовать от работника выполнения работы (Anspruch auf die Arbeitsliestung) и берёт на себя обязательство выплачивать оговоренное вознаграждение (vereinbarte Vergtung), пособие по социальному обеспечению44. Из вышесказанного следует, что любая деятельность работодателя направлена на реализацию его законных прав и соответственно корреспондирующих им обязанностей. Как справедливо отмечает В.М. Лебедев, работодательская власть ограничивается целями, задачами организации45. Учитывая научное понятие функции, рассматриваемой нами как деятельность, функции объединений работодателей определяются их целями и задачами, в процессе выполнения которых реализуются основные права и обязанности.</w:t>
      </w:r>
    </w:p>
    <w:p w14:paraId="3A99BA2F"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Становится очевидным тот факт, что функции объединений вытекают из их законных прав и обязанностей, которые, в свою очередь, являются определяющими предпосылками при формировании правосубъектности объединения работодателей и его правового статуса в целом. Таким образом, проанализировав основные права и обязанности объединений работодателей, попытаемся выделить основные функции и предложить их классификацию. Обладая субъективными </w:t>
      </w:r>
      <w:r>
        <w:rPr>
          <w:rFonts w:ascii="Verdana" w:hAnsi="Verdana"/>
          <w:color w:val="000000"/>
          <w:sz w:val="18"/>
          <w:szCs w:val="18"/>
        </w:rPr>
        <w:lastRenderedPageBreak/>
        <w:t>правами, объединения работодателей приобретают свободу и самостоятельность, возможность производить и/или не производить дозволенные действия, совершать их в полном объёме или частично. Как писал Н.Г. Александров, субъективные права являются охраняемыми государством вид и мера возможного поведения46. Кроме того, правовая теория содержит постулат о корреспондирующей каждому праву юридической обязанности. Н.Г. Александров также справедливо отмечал, что подобная обратная связь обусловлена тем, что субъективное право и юридическая обязанность, хотя в разных аспектах, но выражает одно и то же правоотношение, в котором одна сторона по отношению к другой (или обе по отношению друг к другу) наделена защищаемой государством возможностью требовать известного поведения47. В трудо-правовой науке существует деление функций объединений работодателей в соответствии с реализацией их прав на защитную, представительскую, информационную, образовательную и консультативную48. Подобная классификация не совсем отражает связь прав и обязанностей объединений работодателей и его функциональных особенностей. С целью реализации своих законных прав и обязанностей у работодателя возникает необходимость формирования стороны для сотрудничества в сфере трудовых отношений. Назревает вопрос о необходимости создания объединения работодателей с целью представительства и защиты их групповых интересов не только в системе социального партнёрства, но и во всех социальных отношениях (экономических, политических, международных и других). Конвенцией МОТ № 87 закреплён правовой статус объединений работодателей на международном уровне, в соответствии с которой представителями групповых интересов работодателей признаются созданные ими организации; содержится право работодателей создавать организации по собственному усмотрению. Международная организация труда рассматривает это право, как законную возможность выбора структуры и состава организации, её уставных документов (устава, регламента), а также составление программы действий (ст. 3 Конвенции). Работодатели также имеют право вступать в уже действующие организации на единственном условии подчинения уставам головных организаций (ст. 2 Конвенции). В соответствии со ст. 4 Конвенции МОТ № 98 «О применении принципов права на организацию и на ведение коллективных переговоров» 1949 г.49 (далее - Конвенция МОТ № 98) государства - члены МОТ должны принимать меры, способствующие ведению переговоров между организациями работодателей и организациями трудящихся с целью установления условий труда путём заключения коллективных договоров.</w:t>
      </w:r>
    </w:p>
    <w:p w14:paraId="36887198"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Из проведенного сравнительного анализа международных норм и норм российского законодательства, следует, что одним из направлений деятельности организаций работодателей является сотрудничество с профсоюзами, участие в коллективно-договорном регулировании труда (ст. ст. 8, 33 ТК РФ), разрешение коллективных трудовых споров (ст. ст. 398, 400-402 ТК РФ) в системе социального партнёрства. На федеральном, межрегиональном, региональном, отраслевом, территориальном уровнях объединения работодателей играют роль представителя интересов и защиты прав своих членов не только во взаимодействии со своим социальным партнёром (работником), но и с государством в лице соответствующих органов (ст. 34 ТК РФ).</w:t>
      </w:r>
    </w:p>
    <w:p w14:paraId="2B7AA9DD"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основании вышесказанного напрашивается ещё один вывод: объединения работодателей создаются с целью представительства и защиты интересов работодателей во всех сферах деятельности, участия в коллективно-договорном регулировании социально-трудовых </w:t>
      </w:r>
      <w:r>
        <w:rPr>
          <w:rFonts w:ascii="Verdana" w:hAnsi="Verdana"/>
          <w:color w:val="000000"/>
          <w:sz w:val="18"/>
          <w:szCs w:val="18"/>
        </w:rPr>
        <w:lastRenderedPageBreak/>
        <w:t>отношений с работниками. Само понятие «представительство» в научной доктрине получило своё место благодаря Б.К. Бегичеву50, а также рассматривалось современными учёными51. В дальнейшем представительство работников в системе социально-партнёрских отношений было закреплено законодательно (глава 4 ТК РФ). Объединения работодателей независимы от государства и профсоюзов, обладают правом самоуправления, могут объединяться в федерации и конфедерации и приобретать права юридического лица (ст. 7 Конвенции МОТ № 87). Безусловно, Конвенция МОТ № 87 и Конвенция МОТ № 98 – не единственные акты, содержащие нормы, которые регулируют правовой статус объединений работодателей. Большое количество нормативных правовых актов РФ закрепляет их деятельность, права и обязанности, особенности правового статуса. Однако, обращаясь к законодательству РФ, регулирующему правовое положение объединений работодателей, явно прослеживается тенденция представительской функции объединений работодателей, цель которой представляется совершенно логичной – защита экономических интересов работодателей. К примеру, в Законе «Об объединениях работодателей» цель создания объединений законодатель определяет, как представительство законных интересов и защиту прав своих членов в сфере социально-трудовых отношений и связанных с ними экономических отношений с профессиональными союзами и их объединениями, органами государственной власти и местного самоуправления, притом осуществление этой цели предусмотрено без предварительного разрешения органов государственной власти, органов местного самоуправления.</w:t>
      </w:r>
    </w:p>
    <w:p w14:paraId="1BD34E5E" w14:textId="77777777" w:rsidR="003F7B9B" w:rsidRDefault="003F7B9B" w:rsidP="003F7B9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стороны социального партнёрства: общая характеристика</w:t>
      </w:r>
    </w:p>
    <w:p w14:paraId="14721FC7"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Построение конструктивного социального диалога является важным аспектом социальных отношений, он возможен лишь при наличии обоюдного желания работников и работодателей (их представителей) совместно решать экономические и социально-трудовые вопросы, искать компромиссы, идти на допустимые уступки и проявлять взаимное уважение к целям каждой из сторон отношений в социально-трудовой сфере. Формирование института социального партнёрства основано прежде всего на принципе взаимного компромисса и сотрудничества, в центре которого лежит социальный диалог между представителями работников и работодателями при участии государства.</w:t>
      </w:r>
    </w:p>
    <w:p w14:paraId="7939CE89"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Такие учёные второй половины XIX века, как Ч. Дарвин и К. Кесслер указывали на необходимость взаимопомощи в процессе развития социального общества, отмечая, что «закон взаимной помощи имеет гораздо большее значение, чем закон взаимной борьбы»84. Однако важно отметить, что институт социального партнёрства является относительно молодым по сравнению с другими институтами трудового права России. В странах Запада социальное партнёство появилось в середине XX века как инструмент регулирования отношений между наёмными работниками и работодателями. Особенностью таких отношений являлось двухсторонее взаимодействие конкретного работодателя (собственника производства) непосредственно с его наёмными работниками. В такой системе отношений государство не принимало участия и практически не вмешивалось в ход их развития85. Роль института социального партнёрства не ограничивается, на наш взгляд, лишь рамками социально-трудовой сферы, облаченной в трудовое законодательство о социальном партнёрстве. В соответствии с идеологией западных стран механизмы социального </w:t>
      </w:r>
      <w:r>
        <w:rPr>
          <w:rFonts w:ascii="Verdana" w:hAnsi="Verdana"/>
          <w:color w:val="000000"/>
          <w:sz w:val="18"/>
          <w:szCs w:val="18"/>
        </w:rPr>
        <w:lastRenderedPageBreak/>
        <w:t>партнёрства обеспечивают нивелирование противоречий между работниками и работодателями (их объединениями) на основе равноправного сотрудничества, что позволяет, в свою очередь, решать такие глобальные государственные социально-экономические вопросы, как занятость населения посредством интеграции граждан, как работников в систему рыночных отношений. Справедливым является замечание, что в сфере социально-экономических отношений система социального партнёрства направлена на достижение материального стимулирования интереса работников в производительности труда для дальнейшего роста прибыли работодателей, государства в целом, и, как следствие, жизненного уровня самих же работников86. В доктринальном научном понимании сущности социального партнёрства можно выделить следующие особенности: - социальный характер системы; - исторически сложившаяся система отношений между двумя классами (социальными группами); - умение отстаивать свои интересы каждой из сторон; - взаимоуважение и учёт интересов друг друга; достижение консенсуса посредством социального диалога; наличие специальных органов, организаций и объединений (союзов), создаваемых из представителей работников, работодателей и государства, одной из основных целей которых является регулирование социально-трудовых отношений и прочее87. Чётко отражающим суть социального партнёрства является понятие, предложенное И.О. Снигирёвой, как системы взаимоотношений между работодателями, государственными органами и представителями работников, базирующейся на переговорах, поиске взаимоприемлемых решений в регулировании трудовых отношений и иных социально-экономических отношений88. Данный научный подход лёг в основу законодательного определения, закреплённого в ТК РФ. До принятия ТК РФ законодатель, формируя нормативно-правовую базу социального партнёрства, регламентировал его отдельные элементы, в то время как законодательство субъектов РФ закрепляло социальное партнёрство как систему. Отсюда ТК РФ закрепляет дефиницию социального партнёрства как систему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направленную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В данном законодательном определении крайне удачно отражена не только сама суть системы социального партнёрства, вытекающая из понятия «взаимоотношение», но и её непосредственные участники - субъекты партнёрства. Важно подчеркнуть коллективный характер системы социального партнёрства, сторонами которого в соответствии с трудовым законодательством РФ являются работники и работодатели (их уполномоченные представители). Законодательство определяет принципы социального партнёрства: свобода ассоциаций, трипатризм, многоуровневое взаимодействие, добровольность отношений, равноправие, обязательность исполнения соглашений для сторон, судебное разрешение конфликтов (третейские и трудовые арбитражные суды)89. Коллективно-правовая природа характерна для социального партнёрства именно в трудовых отношениях, поскольку в этой сфере обеспечиваются интересы работника посредством коллективной защиты его прав в индивидуальных отношениях с работодателем, а также происходит непосредственное взаимодействие объединений работников и работодателей (заключение трудового договора между работником и работодателем не является формой социального партнёрства и регулируется другими нормами трудового законодательства).</w:t>
      </w:r>
    </w:p>
    <w:p w14:paraId="39B55548"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соответствии со ст. 25 ТК РФ сторонами социального партнёрства являются работники и работодатели в лице их представителей. Хотя законодатель и не называет государство (и органы местного самоуправления) сторонами, а лишь допускает данную роль в предусмотренных законом отдельных случаях (ч. 2 ст. 23 ТК РФ), большинство учёных склонны причислять последнее к самостоятельной стороне социального партнёрства90, в то время как другие рассматривают государство (его органы и органы местного самоуправления) как сторону социального партнёрства лишь в случаях, когда государство является работодателем91. Мы склоняемся ко второй позиции. Кроме того, логика законодателя на этот счёт также ясна: за государством остаётся незыблемая роль гаранта в социально-трудовых отношениях партнёров. Как справедливо замечает на этот счёт С.Ю. Чуча, государство выступает в двух основных ролях: как работодатель и как носитель общегосударственных интересов (в данном случае государство осуществляет функции координатора совместных действий социальных партнёров, их примирение и защиту интересов)92. Безусловно, государство является субъектом социального партнёрства участником социальных отношений. Например, законодатель предусматривает участие государственных органов в комиссиях по регулированию социально-трудовых отношений на соответствующих уровнях (органах социального партнёрства), которые могут быть как двух, так и трехсторонними93, и иных созданных сторонами органах (примирительные комиссии, трудовой арбитраж для разрешения коллективных трудовых споров). Кроме того, среди основных принципов правового регулирования трудовых отношений и иных непосредственно с ними связанных отношений законодатель закрепляет сочетание государственного и договорного регулирования таких отношений, что является важным для системы социального партнёрства, поскольку именно посредством основных принципов правового регулирования трудовых отношений заложено понимание всех норм трудового законодательства и иных нормативных правовых актов в сфере труда, а также их верного толкования и применения94. Вмешательство государства в отношения работников и работодателей в странах Запада также имеет место быть, однако происходит оно в условиях изменения промышленной сферы, крайне низкого уровня безработицы. Помня суть приведённой выше дефиниции социального партнёрства, закрепленной в трудовом законодательстве РФ (ст. 23 ТК РФ), необходимо сказать о других субъектах социально-трудовых отношений, которыми являются работники и работодатели. Поскольку в рамках данного параграфа нас в наибольшей степени интересует представительство интересов объединений работодателей в процессе взаимодействия с работниками и государством, а также в системе социального партнёрства в целом, мы не будем подробно останавливаться на представительстве интересов каждого из общественных объединений в системе социального партнёрства. Отметим тот существенный факт, что объединения работодателей и профсоюзы имеют аналогичную природу формирования. Этот принцип корреспондирует с принципом равенства сторон социального партнёрства (ст. 24 ТК РФ).</w:t>
      </w:r>
    </w:p>
    <w:p w14:paraId="7C957A34" w14:textId="77777777" w:rsidR="003F7B9B" w:rsidRDefault="003F7B9B" w:rsidP="003F7B9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Реализация прав и законных интересов объединений работодателей в системе социального партнёрства</w:t>
      </w:r>
    </w:p>
    <w:p w14:paraId="0D7E0EEF"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науке трудового права сфера интересов работодателей прочно связана с интересами работников, а также государства в лице его представительных органов как участников трудовых и непосредственно связанных с ними отношений. Данному вопросу уделили внимание такие отечественные учёные, как В.П. Грибанов, Е.П. Губин, И.А. Костян, Е.А. Крашенинников, А.В. </w:t>
      </w:r>
      <w:r>
        <w:rPr>
          <w:rFonts w:ascii="Verdana" w:hAnsi="Verdana"/>
          <w:color w:val="000000"/>
          <w:sz w:val="18"/>
          <w:szCs w:val="18"/>
        </w:rPr>
        <w:lastRenderedPageBreak/>
        <w:t>Малько, М.Н. Марченко, А.А. Сапфирова, И.О. Снигирёва, Г.В. Хныкин и другие. Однако нельзя отрицать тот факт, что в процессе реформирования трудового законодательства РФ прослеживается некое игнорирование совершенствования положений трудового законодательства, касающегося интересов работодателей. Ссылаясь на изначально властную природу работодателя как субъекта социально-трудовых отношений и как социального партнёра в рамках системы социально-партнёрских отношений, учёные-правоведы и законодатель обходят самостоятельную разработку норм, регулирующих права и законные интересы работодателей. Такая позиция представляется не совсем справедливой, поскольку важно не забывать, что в системе социального партнёрства работодатели и работники являются партнёрами, следовательно, должен применяться комплексный подход оценки интересов обеих сторон. Подвергая анализу составляющие правового статуса работодателей, важно отметить, что каждый субъект трудовых правоотношений выступает и как обязанное, и как управомоченное лицо107, т.е. работодатель, является носителем прав и обязанностей, которым корреспондируют соответствующие обязанности работника. Данная взаимосвязь имеет законодательное подтверждение. В ст. 22 ТК РФ закреплены основные права работодателей, среди которых такие, как изменение и расторжение трудовых договоров с работниками, ведение коллективных переговоров и заключение коллективных договоров и другие. Федеральный закон «Об объединениях работодателей» формулирует признаки (понятия) разных видов объединений работодателей (общероссийского, общероссийского отраслевого, межрегионального, регионального, территориального) и устанавливает, что взаимодействие объединений работодателей, профсоюзов и их объединений, органов государственной власти, органов местного самоуправления в сфере социально-трудовых отношений и связанных с ними экономических отношений осуществляется на основе принципов социального партнёрства108.</w:t>
      </w:r>
    </w:p>
    <w:p w14:paraId="380FABFC"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ст. 13 Федерального закона «Об объединениях работодателей» содержатся основные права объединений работодателей, среди которых можно выделить права, относящиеся к социальному партнёрству. Объединение работодателей может также иметь предусмотренные его уставом права, не нарушающие нормы законодательства РФ. Права объединений работодателей и профсоюзов равны, что свидетельствуют о равном положении обеих сторон и корреспондируется с принципом равенства социального партнёрства. Посредством постоянно действующих организаций (объединений) работодатели реализуют свое право на объединение. В соответствии с трудовым законодательством одной из основных задач объединений работодателей является участие в системе социального партнёрства и взаимодействие с представителями работников. Ст. 22 ТК РФ предусматривает также право работодателей создавать объединения и вступать в них, таким образом, работодатели посредством объединения защищают свои интересы. Формы защиты интересов работодателей проявляются в формах социального партнёрства: коллективные переговоры по подготовке проектов коллективных договоров и соглашений; заключение коллективных договоров и соглашений; взаимные консультации (переговоры) по вопросам регулирования трудовых отношений и иных непосредственно связанных с ними отношений; участие в формировании и деятельности постоянно действующих трёхсторонних комиссий и прочее (ст. 27 ТК РФ). Говоря о реализации законных интересов работодателей (их объединений), стоит отметить справедливое высказывание С.В. Михайлова, что «содержанием интереса признаются потребности субъекта, а формой существования интереса - общественные отношения»109. Законные интересы каждого субъекта любой отрасли права составляют группу охраняемых законом интересов (а также </w:t>
      </w:r>
      <w:r>
        <w:rPr>
          <w:rFonts w:ascii="Verdana" w:hAnsi="Verdana"/>
          <w:color w:val="000000"/>
          <w:sz w:val="18"/>
          <w:szCs w:val="18"/>
        </w:rPr>
        <w:lastRenderedPageBreak/>
        <w:t>естественных прав и юридических интересов)110. Законные интересы выражаются в двух формах: в охраняемых законом интересах; в конкретных правах и обязанностях111. Следует разделить такую точку зрения, поскольку данные формы не только закреплены в ТК РФ, но для них предусмотрен также правовой механизм защиты. В мировой практике, к примеру, французскими учёными, интересы работодателя сводятся к понятию «l interet de l entreprise» (интересы организации). Французский учёный Ж.Э. Руа отмечает, что организация имеет право принимать решения, которыми могут быть нарушены права работников лишь в разумной мере, защита которых обеспечивается специальными органами112. Руа полагает, что интересы организации выражаются в праве осуществлять управление (например, принятие внутренних локальных актов). С такой позицией не можем согласиться, поскольку, несмотря на то, что организация (фирма, предприятие) хотя и является самостоятельным субъектом трудовых отношений, однако предел разумности не установлен. Это может привести к злоупотреблению работодателя (предпринимателя) под эгидой коммерческой необходимости, к нарушению трудовых прав работника, к нарушению трудового законодательства, что является недопустимым. Однако законодатель предусматривает в ч. 3 ст. 5 Закона «Об объединениях работодателей» в качестве одного из принципов деятельности объединений работодателей их взаимодействие с профессиональными союзами (их объединениями), органами государственной власти, местного самоуправления в сфере социально-трудовых отношений и связанных с ними экономических отношений осуществляется на основе принципов социального партнёрства. Следовательно, при реализации своих законных интересов объединения работодателей должны соблюдать такой основной принцип социального партнёрства, как уважение и учёт интересов сторон (ст. 24 ТК РФ). Кроме того, на этот счёт судебная практика демонстрирует примеры в определениях Московского городского суда от 22 ноября 2010 г. по делу № 33-33094 и от 6 октября 2010 г. по делу № 33-31354113. Московский городской суд ссылается на принцип согласования интересов сторон (ст. 1 ТК РФ). Вышеуказанные правовые нормы, регулирующие реализацию прав работодателей, приводят к такой категории, как баланс интересов сторон социального партнёрства.</w:t>
      </w:r>
    </w:p>
    <w:p w14:paraId="4C45AF20" w14:textId="77777777" w:rsidR="003F7B9B" w:rsidRDefault="003F7B9B" w:rsidP="003F7B9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Правовая защита интересов объединений работодателей в России и зарубежных странах</w:t>
      </w:r>
    </w:p>
    <w:p w14:paraId="285C2A87"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было сказано выше, правовая защита интересов работодателей рассматривается нами в качестве одной из правовых гарантий, являющейся материально-правовым и процессуальным способами защиты их социально-трудовых прав. Для того чтобы раскрыть данную категорию, мы остановимся подробнее на её содержании. Возможность правовой защиты интересов работодателей даёт ст. 37 Конституции РФ, закрепляя право на коллективные трудовые споры с использованием установленных ТК РФ способов их разрешения, включая право на забастовку. В соответствии с законодательством РФ одним из прав объединений работодателей является право наделять своих представителей полномочиями на ведение коллективных переговоров по подготовке, заключению и изменению соглашений, участвовать в формировании и деятельности соответствующих комиссий по регулированию социально -трудовых отношений, примирительных комиссий, трудового арбитража для рассмотрения и разрешения коллективных трудовых споров.</w:t>
      </w:r>
    </w:p>
    <w:p w14:paraId="72D856F4"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Интересным для нас представляется опыт зарубежных стран с целью рассмотрения механизмов урегулирования социально-трудовых конфликтов и сравнения их с системой, сложившейся в России, с тем, чтобы иметь возможность выделить положительные черты данного механизма и предложить соответствующие законодательные изменения с учётом правовых и национальных особенностей России. В научной литературе западных учёных - исследователей встречаются такие термины как «конфликты интересов» (экономические споры), «конфликты права» (юридические споры), где данное понятие рассматривается в более широком смысле159. В западных странах социально -трудовые конфликты повлияли на формирование защитного механизма системы социального партнёрства. Социально - правовые вопросы трудовых конфликтов в зарубежных странах детально отражены в трудах И.Я. Киселева160. Мировая практика содержит продолжительную историю урегулирования социально-трудовых конфликтов и разделяет несколько правовых способов их разрешения: - самостоятельное примирение сторон; - посредничество; - трудовой арбитраж; - судебный. М.В. Лушникова предлагает различать социально-трудовые споры по предмету: споры о праве и споры об интересе161. Считаем возможным присоединиться к этой точки зрения, поскольку подобная классификация споров по предметному признаку говорит об альтернативности механизмов его разрешения, что предоставляет спорящим сторонам право выбора.</w:t>
      </w:r>
    </w:p>
    <w:p w14:paraId="708CCDA4"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Спор о праве является спором в отношении применения трудового законодательства, а также коллективных соглашений, в котором работники восстанавливают нарушенное право и/или требуют устранения препятствий, мешающих в их реализации. Восстановление нарушенного права происходит в подобном случае посредством исполнительного производства на основании решения суда, вступившего в законную силу. Как правило, данная категория споров рассматривается в специальных трудовых судах. Ярким примером является Германия, где предусмотрены специальные трудовые суды: суд нижней инстанции (трудовой суд); земельный трудовой суд (следующая инстанция) и высшая инстанция (федеральный трудовой суд). В состав суда входит один профессиональный судья и двое судей на общественных началах (от стороны предпринимателей и стороны наёмных работников). Суды рассматривают споры, касающиеся тарифных соглашений и конкретных трудовых отношений, участия работников в управлении предприятием162. Во Франции, к примеру, действуют паритетные суды по округам и распространяются на всю страну163. Специализированные трудовые суды существуют в ряде стран Латинской Америки, Северной и Центральной Европы таких, как Бразилия, Испания, Финляндия, Швеция и других. Из вышеуказанных примеров видно, что в деятельности трудовых судов отражены принципы социального партнёрства, поскольку составы судов формируются из равного количества представителей работодателей, работников и государства. Однако в качестве альтернативы существуют примирительные, посреднические и арбитражные конструкции разрешения спора о праве. Спор об интересе состоит в том, что его участники (чаще всего работники) обращаются к работодателю с заявлением установить или улучшить условия труда, тогда как работодатель в соответствии с законодательством вправе отклонить или удовлетворить такую просьбу. Отсюда следует, что сама по себе правовая природа спора об интересе не имеет императивного характера, а, следовательно, разрешение спора переходит в примирительно - посредническую плоскость. Примирительные органы рассматривают трудовой спор по согласию спорящих сторон, соответственно важным является, прежде всего, согласие, консенсус между двумя сторонами - </w:t>
      </w:r>
      <w:r>
        <w:rPr>
          <w:rFonts w:ascii="Verdana" w:hAnsi="Verdana"/>
          <w:color w:val="000000"/>
          <w:sz w:val="18"/>
          <w:szCs w:val="18"/>
        </w:rPr>
        <w:lastRenderedPageBreak/>
        <w:t>участниками спора. По сути, разрешение спора об интересе происходит самими же конфликтующими сторонами посредством социального диалога, нахождения компромиссного решения в форме примирительных процедур с помощью примирительных органов (комиссий). Положительным аспектом представляется то, что институт посредничества вводит новое независимое лицо (посредника) в разрешение социально-трудового спора. Посредник, наблюдая за спором со стороны, оказывает консультационную и рекомендательную помощь сторонам, предлагает тот или иной способ разрешения конфликта. В соответствии с законодательством РФ посредничество может быть принудительным (обязательным) и добровольным. Поэтому помощь посредника имеет связь с арбитражем, который чаще разрешает спор по своему убеждению без привязки или зависимости от предложений спорящих сторон. Арбитраж может быть как добровольный, так и принудительный, решение о его создании могут принять стороны спора или прибегнуть к квалифицированной помощи независимых посредников или арбитров. К примеру, в Канаде, Норвегии, США и других странах таковыми являются специальные государственные органы. Во Франции функции примирения и арбитража могут выполнять государственные органы по труду вплоть до Министра труда при возникновении общенациональных конфликтов164. Подобное участие государства нельзя не отметить как положительное, оно является важным аспектом реформирования социально-экономических и политических отношений в стране.</w:t>
      </w:r>
    </w:p>
    <w:p w14:paraId="64BA0848" w14:textId="77777777" w:rsidR="003F7B9B" w:rsidRDefault="003F7B9B" w:rsidP="003F7B9B">
      <w:pPr>
        <w:pStyle w:val="afffffffffffffffffffffffffff6"/>
        <w:shd w:val="clear" w:color="auto" w:fill="FFFFFF"/>
        <w:rPr>
          <w:rFonts w:ascii="Verdana" w:hAnsi="Verdana"/>
          <w:color w:val="000000"/>
          <w:sz w:val="18"/>
          <w:szCs w:val="18"/>
        </w:rPr>
      </w:pPr>
      <w:r>
        <w:rPr>
          <w:rFonts w:ascii="Verdana" w:hAnsi="Verdana"/>
          <w:color w:val="000000"/>
          <w:sz w:val="18"/>
          <w:szCs w:val="18"/>
        </w:rPr>
        <w:t>Наличие и применение работниками и работодателями при возникновении социально-трудового конфликта примирительных процедур или же трудового арбитража связан с самой моделью социального партнёрства конкретной страны. Каким образом стороны взаимодействуют друг с другом внутри системы, как складываются их взаимоотношения в качестве социальных партнёров, умеют ли они находить социальные компромиссы, готовы ли идти на взаимные допустимые уступки и прочее -все это предопределяет их социальное поведение при возникновении спора и дальнейшего выбора способа его разрешения. Наличие всех видов перечисленных нами выше правовых способов разрешения социально-трудовых конфликтов трудо-правовой практики является, на наш взгляд, важным альтернативным элементом права защиты интересов работодателей, поскольку предоставляет возможность выбора. Обращаясь к мировой практике, мы также отмечаем, что среди существующих моделей социального партнёрства, успешно функционирующих в разных странах с учётом национальных особенностей, предусмотрены те же правовые способы разрешения социально-трудовых конфликтов, с преобладанием той или иной процедуры разрешения спора в каждой конкретной стране</w:t>
      </w:r>
    </w:p>
    <w:p w14:paraId="41B84D8E" w14:textId="77777777" w:rsidR="003F7B9B" w:rsidRPr="003F7B9B" w:rsidRDefault="003F7B9B" w:rsidP="003F7B9B"/>
    <w:sectPr w:rsidR="003F7B9B" w:rsidRPr="003F7B9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12110" w14:textId="77777777" w:rsidR="00D1568C" w:rsidRDefault="00D1568C">
      <w:pPr>
        <w:spacing w:after="0" w:line="240" w:lineRule="auto"/>
      </w:pPr>
      <w:r>
        <w:separator/>
      </w:r>
    </w:p>
  </w:endnote>
  <w:endnote w:type="continuationSeparator" w:id="0">
    <w:p w14:paraId="4D50612A" w14:textId="77777777" w:rsidR="00D1568C" w:rsidRDefault="00D1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75F43" w14:textId="77777777" w:rsidR="00D1568C" w:rsidRDefault="00D1568C">
      <w:pPr>
        <w:spacing w:after="0" w:line="240" w:lineRule="auto"/>
      </w:pPr>
      <w:r>
        <w:separator/>
      </w:r>
    </w:p>
  </w:footnote>
  <w:footnote w:type="continuationSeparator" w:id="0">
    <w:p w14:paraId="49A750FA" w14:textId="77777777" w:rsidR="00D1568C" w:rsidRDefault="00D15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49774D6"/>
    <w:multiLevelType w:val="multilevel"/>
    <w:tmpl w:val="0B783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65C325FE"/>
    <w:multiLevelType w:val="multilevel"/>
    <w:tmpl w:val="69567C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B7C3446"/>
    <w:multiLevelType w:val="multilevel"/>
    <w:tmpl w:val="42AAD2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ACF261C"/>
    <w:multiLevelType w:val="multilevel"/>
    <w:tmpl w:val="72B8A1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 w:numId="7">
    <w:abstractNumId w:val="63"/>
  </w:num>
  <w:num w:numId="8">
    <w:abstractNumId w:val="61"/>
  </w:num>
  <w:num w:numId="9">
    <w:abstractNumId w:val="6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68C"/>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17</Pages>
  <Words>7544</Words>
  <Characters>43005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81</cp:revision>
  <cp:lastPrinted>2009-02-06T05:36:00Z</cp:lastPrinted>
  <dcterms:created xsi:type="dcterms:W3CDTF">2017-02-26T13:11:00Z</dcterms:created>
  <dcterms:modified xsi:type="dcterms:W3CDTF">2017-03-10T21:36:00Z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