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AB3BA2" w:rsidRDefault="00AB3BA2" w:rsidP="00AB3BA2">
      <w:pPr>
        <w:pStyle w:val="afffffff8"/>
      </w:pPr>
      <w:r>
        <w:t xml:space="preserve">чернівецький національний університет </w:t>
      </w:r>
    </w:p>
    <w:p w:rsidR="00AB3BA2" w:rsidRDefault="00AB3BA2" w:rsidP="00AB3BA2">
      <w:pPr>
        <w:spacing w:line="360" w:lineRule="auto"/>
        <w:jc w:val="center"/>
        <w:rPr>
          <w:rFonts w:eastAsia="Times New Roman"/>
          <w:caps/>
          <w:lang w:eastAsia="ru-RU"/>
        </w:rPr>
      </w:pPr>
      <w:r>
        <w:rPr>
          <w:rFonts w:eastAsia="Times New Roman"/>
          <w:caps/>
          <w:lang w:eastAsia="ru-RU"/>
        </w:rPr>
        <w:t>імені юрія федьковича</w:t>
      </w:r>
    </w:p>
    <w:p w:rsidR="00AB3BA2" w:rsidRDefault="00AB3BA2" w:rsidP="00AB3BA2">
      <w:pPr>
        <w:spacing w:line="360" w:lineRule="auto"/>
        <w:jc w:val="center"/>
        <w:rPr>
          <w:rFonts w:eastAsia="Times New Roman"/>
          <w:caps/>
          <w:lang w:eastAsia="ru-RU"/>
        </w:rPr>
      </w:pPr>
    </w:p>
    <w:p w:rsidR="00AB3BA2" w:rsidRDefault="00AB3BA2" w:rsidP="00AB3BA2">
      <w:pPr>
        <w:spacing w:line="360" w:lineRule="auto"/>
        <w:jc w:val="right"/>
        <w:rPr>
          <w:rFonts w:eastAsia="Times New Roman"/>
          <w:lang w:eastAsia="ru-RU"/>
        </w:rPr>
      </w:pPr>
      <w:r>
        <w:rPr>
          <w:rFonts w:eastAsia="Times New Roman"/>
          <w:lang w:eastAsia="ru-RU"/>
        </w:rPr>
        <w:t>На правах рукопису</w:t>
      </w:r>
    </w:p>
    <w:p w:rsidR="00AB3BA2" w:rsidRDefault="00AB3BA2" w:rsidP="00AB3BA2">
      <w:pPr>
        <w:spacing w:line="360" w:lineRule="auto"/>
        <w:jc w:val="right"/>
        <w:rPr>
          <w:rFonts w:eastAsia="Times New Roman"/>
          <w:lang w:eastAsia="ru-RU"/>
        </w:rPr>
      </w:pPr>
    </w:p>
    <w:p w:rsidR="00AB3BA2" w:rsidRDefault="00AB3BA2" w:rsidP="00AB3BA2">
      <w:pPr>
        <w:spacing w:line="360" w:lineRule="auto"/>
        <w:jc w:val="center"/>
        <w:rPr>
          <w:rFonts w:eastAsia="Times New Roman"/>
          <w:b/>
          <w:bCs/>
          <w:lang w:eastAsia="ru-RU"/>
        </w:rPr>
      </w:pPr>
      <w:r>
        <w:rPr>
          <w:rFonts w:eastAsia="Times New Roman"/>
          <w:b/>
          <w:bCs/>
          <w:lang w:eastAsia="ru-RU"/>
        </w:rPr>
        <w:t>МАЦКУЛЯК Юлія Йосифівна</w:t>
      </w: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right"/>
        <w:rPr>
          <w:rFonts w:eastAsia="Times New Roman"/>
          <w:lang w:eastAsia="ru-RU"/>
        </w:rPr>
      </w:pPr>
      <w:r>
        <w:rPr>
          <w:rFonts w:eastAsia="Times New Roman"/>
          <w:lang w:eastAsia="ru-RU"/>
        </w:rPr>
        <w:t>УДК 811.112.2’367.622’373.611</w:t>
      </w: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b/>
          <w:bCs/>
          <w:caps/>
          <w:lang w:eastAsia="ru-RU"/>
        </w:rPr>
      </w:pPr>
      <w:bookmarkStart w:id="0" w:name="_GoBack"/>
      <w:r>
        <w:rPr>
          <w:rFonts w:eastAsia="Times New Roman"/>
          <w:b/>
          <w:bCs/>
          <w:caps/>
          <w:lang w:eastAsia="ru-RU"/>
        </w:rPr>
        <w:t>структура, семантика та Функціонування</w:t>
      </w:r>
    </w:p>
    <w:p w:rsidR="00AB3BA2" w:rsidRDefault="00AB3BA2" w:rsidP="00AB3BA2">
      <w:pPr>
        <w:spacing w:line="360" w:lineRule="auto"/>
        <w:jc w:val="center"/>
        <w:rPr>
          <w:rFonts w:eastAsia="Times New Roman"/>
          <w:b/>
          <w:bCs/>
          <w:caps/>
          <w:lang w:eastAsia="ru-RU"/>
        </w:rPr>
      </w:pPr>
      <w:r>
        <w:rPr>
          <w:rFonts w:eastAsia="Times New Roman"/>
          <w:b/>
          <w:bCs/>
          <w:caps/>
          <w:lang w:eastAsia="ru-RU"/>
        </w:rPr>
        <w:t>складних іменників у сучасній НІМЕЦЬКІЙ мові</w:t>
      </w:r>
    </w:p>
    <w:p w:rsidR="00AB3BA2" w:rsidRDefault="00AB3BA2" w:rsidP="00AB3BA2">
      <w:pPr>
        <w:jc w:val="center"/>
        <w:rPr>
          <w:rFonts w:eastAsia="Times New Roman"/>
          <w:b/>
          <w:bCs/>
          <w:lang w:eastAsia="ru-RU"/>
        </w:rPr>
      </w:pPr>
      <w:r>
        <w:rPr>
          <w:rFonts w:eastAsia="Times New Roman"/>
          <w:b/>
          <w:bCs/>
          <w:lang w:eastAsia="ru-RU"/>
        </w:rPr>
        <w:t xml:space="preserve">(на матеріалі художнього, публіцистичного та наукового </w:t>
      </w:r>
      <w:proofErr w:type="gramStart"/>
      <w:r>
        <w:rPr>
          <w:rFonts w:eastAsia="Times New Roman"/>
          <w:b/>
          <w:bCs/>
          <w:lang w:eastAsia="ru-RU"/>
        </w:rPr>
        <w:t>стил</w:t>
      </w:r>
      <w:proofErr w:type="gramEnd"/>
      <w:r>
        <w:rPr>
          <w:rFonts w:eastAsia="Times New Roman"/>
          <w:b/>
          <w:bCs/>
          <w:lang w:eastAsia="ru-RU"/>
        </w:rPr>
        <w:t>ів)</w:t>
      </w:r>
    </w:p>
    <w:bookmarkEnd w:id="0"/>
    <w:p w:rsidR="00AB3BA2" w:rsidRDefault="00AB3BA2" w:rsidP="00AB3BA2">
      <w:pPr>
        <w:spacing w:line="360" w:lineRule="auto"/>
        <w:jc w:val="center"/>
        <w:rPr>
          <w:rFonts w:eastAsia="Times New Roman"/>
          <w:b/>
          <w:bCs/>
          <w:caps/>
          <w:lang w:eastAsia="ru-RU"/>
        </w:rPr>
      </w:pP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lang w:eastAsia="ru-RU"/>
        </w:rPr>
      </w:pPr>
      <w:proofErr w:type="gramStart"/>
      <w:r>
        <w:rPr>
          <w:rFonts w:eastAsia="Times New Roman"/>
          <w:lang w:eastAsia="ru-RU"/>
        </w:rPr>
        <w:t>Спец</w:t>
      </w:r>
      <w:proofErr w:type="gramEnd"/>
      <w:r>
        <w:rPr>
          <w:rFonts w:eastAsia="Times New Roman"/>
          <w:lang w:eastAsia="ru-RU"/>
        </w:rPr>
        <w:t>іальність 10.02.04 – германські мови</w:t>
      </w: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lang w:eastAsia="ru-RU"/>
        </w:rPr>
      </w:pPr>
      <w:r>
        <w:rPr>
          <w:rFonts w:eastAsia="Times New Roman"/>
          <w:lang w:eastAsia="ru-RU"/>
        </w:rPr>
        <w:t xml:space="preserve">Дисертація на здобуття наукового ступеня </w:t>
      </w:r>
    </w:p>
    <w:p w:rsidR="00AB3BA2" w:rsidRDefault="00AB3BA2" w:rsidP="00AB3BA2">
      <w:pPr>
        <w:spacing w:line="360" w:lineRule="auto"/>
        <w:jc w:val="center"/>
        <w:rPr>
          <w:rFonts w:eastAsia="Times New Roman"/>
          <w:lang w:eastAsia="ru-RU"/>
        </w:rPr>
      </w:pPr>
      <w:r>
        <w:rPr>
          <w:rFonts w:eastAsia="Times New Roman"/>
          <w:lang w:eastAsia="ru-RU"/>
        </w:rPr>
        <w:t>кандидата філологічних наук</w:t>
      </w: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center"/>
        <w:rPr>
          <w:rFonts w:eastAsia="Times New Roman"/>
          <w:lang w:eastAsia="ru-RU"/>
        </w:rPr>
      </w:pPr>
    </w:p>
    <w:p w:rsidR="00AB3BA2" w:rsidRDefault="00AB3BA2" w:rsidP="00AB3BA2">
      <w:pPr>
        <w:spacing w:line="360" w:lineRule="auto"/>
        <w:jc w:val="right"/>
        <w:rPr>
          <w:rFonts w:eastAsia="Times New Roman"/>
          <w:lang w:eastAsia="ru-RU"/>
        </w:rPr>
      </w:pPr>
      <w:r>
        <w:rPr>
          <w:rFonts w:eastAsia="Times New Roman"/>
          <w:lang w:eastAsia="ru-RU"/>
        </w:rPr>
        <w:t>Науковий керівник – доктор філологічних наук, професор</w:t>
      </w:r>
    </w:p>
    <w:p w:rsidR="00AB3BA2" w:rsidRDefault="00AB3BA2" w:rsidP="00AB3BA2">
      <w:pPr>
        <w:spacing w:line="360" w:lineRule="auto"/>
        <w:jc w:val="right"/>
        <w:rPr>
          <w:rFonts w:eastAsia="Times New Roman"/>
          <w:b/>
          <w:bCs/>
          <w:lang w:eastAsia="ru-RU"/>
        </w:rPr>
      </w:pPr>
      <w:r>
        <w:rPr>
          <w:rFonts w:eastAsia="Times New Roman"/>
          <w:b/>
          <w:bCs/>
          <w:lang w:eastAsia="ru-RU"/>
        </w:rPr>
        <w:t>Левицький</w:t>
      </w:r>
      <w:proofErr w:type="gramStart"/>
      <w:r>
        <w:rPr>
          <w:rFonts w:eastAsia="Times New Roman"/>
          <w:b/>
          <w:bCs/>
          <w:lang w:eastAsia="ru-RU"/>
        </w:rPr>
        <w:t xml:space="preserve"> В</w:t>
      </w:r>
      <w:proofErr w:type="gramEnd"/>
      <w:r>
        <w:rPr>
          <w:rFonts w:eastAsia="Times New Roman"/>
          <w:b/>
          <w:bCs/>
          <w:lang w:eastAsia="ru-RU"/>
        </w:rPr>
        <w:t>іктор Васильович</w:t>
      </w:r>
    </w:p>
    <w:p w:rsidR="00AB3BA2" w:rsidRDefault="00AB3BA2" w:rsidP="00AB3BA2">
      <w:pPr>
        <w:spacing w:line="360" w:lineRule="auto"/>
        <w:jc w:val="right"/>
        <w:rPr>
          <w:rFonts w:eastAsia="Times New Roman"/>
          <w:lang w:eastAsia="ru-RU"/>
        </w:rPr>
      </w:pPr>
    </w:p>
    <w:p w:rsidR="00AB3BA2" w:rsidRDefault="00AB3BA2" w:rsidP="00AB3BA2">
      <w:pPr>
        <w:spacing w:line="360" w:lineRule="auto"/>
        <w:jc w:val="right"/>
        <w:rPr>
          <w:rFonts w:eastAsia="Times New Roman"/>
          <w:lang w:eastAsia="ru-RU"/>
        </w:rPr>
      </w:pPr>
    </w:p>
    <w:p w:rsidR="00AB3BA2" w:rsidRPr="00AB3BA2" w:rsidRDefault="00AB3BA2" w:rsidP="00AB3BA2">
      <w:pPr>
        <w:spacing w:line="360" w:lineRule="auto"/>
        <w:jc w:val="center"/>
        <w:rPr>
          <w:rFonts w:eastAsia="Times New Roman"/>
          <w:lang w:eastAsia="ru-RU"/>
        </w:rPr>
      </w:pPr>
      <w:r>
        <w:rPr>
          <w:rFonts w:eastAsia="Times New Roman"/>
          <w:lang w:eastAsia="ru-RU"/>
        </w:rPr>
        <w:t>Чернівці – 200</w:t>
      </w:r>
      <w:r w:rsidRPr="00AB3BA2">
        <w:rPr>
          <w:rFonts w:eastAsia="Times New Roman"/>
          <w:lang w:eastAsia="ru-RU"/>
        </w:rPr>
        <w:t>7</w:t>
      </w:r>
    </w:p>
    <w:p w:rsidR="00AB3BA2" w:rsidRDefault="00AB3BA2" w:rsidP="00AB3BA2">
      <w:pPr>
        <w:spacing w:line="360" w:lineRule="auto"/>
        <w:jc w:val="center"/>
        <w:rPr>
          <w:rFonts w:eastAsia="Times New Roman"/>
          <w:b/>
          <w:bCs/>
          <w:spacing w:val="-4"/>
          <w:lang w:val="en-US" w:eastAsia="ru-RU"/>
        </w:rPr>
      </w:pPr>
      <w:r>
        <w:rPr>
          <w:rFonts w:eastAsia="Times New Roman"/>
          <w:b/>
          <w:bCs/>
          <w:spacing w:val="-4"/>
          <w:lang w:eastAsia="ru-RU"/>
        </w:rPr>
        <w:t>ЗМІ</w:t>
      </w:r>
      <w:proofErr w:type="gramStart"/>
      <w:r>
        <w:rPr>
          <w:rFonts w:eastAsia="Times New Roman"/>
          <w:b/>
          <w:bCs/>
          <w:spacing w:val="-4"/>
          <w:lang w:eastAsia="ru-RU"/>
        </w:rPr>
        <w:t>СТ</w:t>
      </w:r>
      <w:proofErr w:type="gramEnd"/>
    </w:p>
    <w:p w:rsidR="00AB3BA2" w:rsidRDefault="00AB3BA2" w:rsidP="00AB3BA2">
      <w:pPr>
        <w:spacing w:line="360" w:lineRule="auto"/>
        <w:jc w:val="center"/>
        <w:rPr>
          <w:rFonts w:eastAsia="Times New Roman"/>
          <w:b/>
          <w:bCs/>
          <w:spacing w:val="-4"/>
          <w:lang w:val="en-US" w:eastAsia="ru-RU"/>
        </w:rPr>
      </w:pPr>
    </w:p>
    <w:p w:rsidR="00AB3BA2" w:rsidRDefault="00AB3BA2" w:rsidP="00AB3BA2">
      <w:pPr>
        <w:pStyle w:val="2ff0"/>
        <w:rPr>
          <w:lang w:val="de-DE"/>
        </w:rPr>
      </w:pPr>
      <w:r>
        <w:rPr>
          <w:lang w:val="en-US"/>
        </w:rPr>
        <w:lastRenderedPageBreak/>
        <w:fldChar w:fldCharType="begin"/>
      </w:r>
      <w:r>
        <w:rPr>
          <w:lang w:val="en-US"/>
        </w:rPr>
        <w:instrText xml:space="preserve"> TOC \o "1-3" \h \z \u </w:instrText>
      </w:r>
      <w:r>
        <w:rPr>
          <w:lang w:val="en-US"/>
        </w:rPr>
        <w:fldChar w:fldCharType="separate"/>
      </w:r>
      <w:hyperlink w:anchor="_Toc184567027" w:history="1">
        <w:r>
          <w:rPr>
            <w:rStyle w:val="af0"/>
          </w:rPr>
          <w:t>ПЕРЕЛІК УМОВНИХ ПОЗНАЧЕНЬ</w:t>
        </w:r>
        <w:r>
          <w:rPr>
            <w:webHidden/>
          </w:rPr>
          <w:tab/>
        </w:r>
        <w:r>
          <w:rPr>
            <w:webHidden/>
            <w:lang w:val="de-DE"/>
          </w:rPr>
          <w:t>5</w:t>
        </w:r>
      </w:hyperlink>
    </w:p>
    <w:p w:rsidR="00AB3BA2" w:rsidRDefault="00AB3BA2" w:rsidP="00AB3BA2">
      <w:pPr>
        <w:pStyle w:val="2ff0"/>
      </w:pPr>
      <w:hyperlink w:anchor="_Toc184567028" w:history="1">
        <w:r>
          <w:rPr>
            <w:rStyle w:val="af0"/>
          </w:rPr>
          <w:t>ВСТУП</w:t>
        </w:r>
        <w:r>
          <w:rPr>
            <w:webHidden/>
          </w:rPr>
          <w:tab/>
        </w:r>
        <w:r>
          <w:rPr>
            <w:webHidden/>
            <w:lang w:val="de-DE"/>
          </w:rPr>
          <w:t>6</w:t>
        </w:r>
      </w:hyperlink>
    </w:p>
    <w:p w:rsidR="00AB3BA2" w:rsidRDefault="00AB3BA2" w:rsidP="00AB3BA2">
      <w:pPr>
        <w:pStyle w:val="2ff0"/>
      </w:pPr>
      <w:hyperlink w:anchor="_Toc184567029" w:history="1">
        <w:r>
          <w:rPr>
            <w:rStyle w:val="af0"/>
          </w:rPr>
          <w:t>РОЗДІЛ 1</w:t>
        </w:r>
      </w:hyperlink>
    </w:p>
    <w:p w:rsidR="00AB3BA2" w:rsidRDefault="00AB3BA2" w:rsidP="00AB3BA2">
      <w:pPr>
        <w:pStyle w:val="2ff0"/>
      </w:pPr>
      <w:hyperlink w:anchor="_Toc184567030" w:history="1">
        <w:r>
          <w:rPr>
            <w:rStyle w:val="af0"/>
          </w:rPr>
          <w:t>СЛОВОТВІР ЯК ОДИН ІЗ ШЛЯХІВ ПОПОВНЕННЯ ЛЕКСИКОНУ</w:t>
        </w:r>
        <w:r>
          <w:rPr>
            <w:webHidden/>
          </w:rPr>
          <w:tab/>
        </w:r>
        <w:r>
          <w:rPr>
            <w:webHidden/>
            <w:lang w:val="de-DE"/>
          </w:rPr>
          <w:t>14</w:t>
        </w:r>
      </w:hyperlink>
    </w:p>
    <w:p w:rsidR="00AB3BA2" w:rsidRDefault="00AB3BA2" w:rsidP="00AB3BA2">
      <w:pPr>
        <w:pStyle w:val="3f4"/>
        <w:tabs>
          <w:tab w:val="left" w:pos="1200"/>
          <w:tab w:val="right" w:leader="dot" w:pos="9345"/>
        </w:tabs>
        <w:rPr>
          <w:i/>
          <w:iCs/>
          <w:noProof/>
          <w:szCs w:val="28"/>
        </w:rPr>
      </w:pPr>
      <w:hyperlink w:anchor="_Toc184567031" w:history="1">
        <w:r>
          <w:rPr>
            <w:rStyle w:val="af0"/>
            <w:i/>
            <w:iCs/>
            <w:noProof/>
            <w:szCs w:val="28"/>
            <w:lang w:val="uk-UA"/>
          </w:rPr>
          <w:t>1.1.</w:t>
        </w:r>
        <w:r>
          <w:rPr>
            <w:rStyle w:val="af0"/>
            <w:i/>
            <w:iCs/>
            <w:noProof/>
            <w:szCs w:val="28"/>
            <w:lang w:val="en-US"/>
          </w:rPr>
          <w:t xml:space="preserve"> </w:t>
        </w:r>
        <w:r>
          <w:rPr>
            <w:rStyle w:val="af0"/>
            <w:i/>
            <w:iCs/>
            <w:noProof/>
            <w:szCs w:val="28"/>
            <w:lang w:val="uk-UA"/>
          </w:rPr>
          <w:t>Джерела поповнення лексикону</w:t>
        </w:r>
        <w:r>
          <w:rPr>
            <w:i/>
            <w:iCs/>
            <w:noProof/>
            <w:webHidden/>
            <w:szCs w:val="28"/>
          </w:rPr>
          <w:tab/>
        </w:r>
        <w:r>
          <w:rPr>
            <w:i/>
            <w:iCs/>
            <w:noProof/>
            <w:webHidden/>
            <w:szCs w:val="28"/>
            <w:lang w:val="de-DE"/>
          </w:rPr>
          <w:t>14</w:t>
        </w:r>
      </w:hyperlink>
    </w:p>
    <w:p w:rsidR="00AB3BA2" w:rsidRDefault="00AB3BA2" w:rsidP="00AB3BA2">
      <w:pPr>
        <w:pStyle w:val="3f4"/>
        <w:tabs>
          <w:tab w:val="right" w:leader="dot" w:pos="9345"/>
        </w:tabs>
        <w:rPr>
          <w:i/>
          <w:iCs/>
          <w:noProof/>
          <w:szCs w:val="28"/>
        </w:rPr>
      </w:pPr>
      <w:hyperlink w:anchor="_Toc184567032" w:history="1">
        <w:r>
          <w:rPr>
            <w:rStyle w:val="af0"/>
            <w:i/>
            <w:iCs/>
            <w:noProof/>
            <w:szCs w:val="28"/>
            <w:lang w:val="uk-UA"/>
          </w:rPr>
          <w:t>1.2. Історія вивчення словотвору</w:t>
        </w:r>
        <w:r>
          <w:rPr>
            <w:i/>
            <w:iCs/>
            <w:noProof/>
            <w:webHidden/>
            <w:szCs w:val="28"/>
          </w:rPr>
          <w:tab/>
        </w:r>
        <w:r>
          <w:rPr>
            <w:i/>
            <w:iCs/>
            <w:noProof/>
            <w:webHidden/>
            <w:szCs w:val="28"/>
            <w:lang w:val="de-DE"/>
          </w:rPr>
          <w:t>17</w:t>
        </w:r>
      </w:hyperlink>
    </w:p>
    <w:p w:rsidR="00AB3BA2" w:rsidRDefault="00AB3BA2" w:rsidP="00AB3BA2">
      <w:pPr>
        <w:pStyle w:val="3f4"/>
        <w:tabs>
          <w:tab w:val="right" w:leader="dot" w:pos="9345"/>
        </w:tabs>
        <w:rPr>
          <w:i/>
          <w:iCs/>
          <w:noProof/>
          <w:szCs w:val="28"/>
          <w:lang w:val="de-DE"/>
        </w:rPr>
      </w:pPr>
      <w:hyperlink w:anchor="_Toc184567033" w:history="1">
        <w:r>
          <w:rPr>
            <w:rStyle w:val="af0"/>
            <w:i/>
            <w:iCs/>
            <w:noProof/>
            <w:szCs w:val="28"/>
            <w:lang w:val="uk-UA"/>
          </w:rPr>
          <w:t>1.3. Проблема мови й мовлення у словотворі</w:t>
        </w:r>
        <w:r>
          <w:rPr>
            <w:i/>
            <w:iCs/>
            <w:noProof/>
            <w:webHidden/>
            <w:szCs w:val="28"/>
          </w:rPr>
          <w:tab/>
        </w:r>
        <w:r>
          <w:rPr>
            <w:i/>
            <w:iCs/>
            <w:noProof/>
            <w:webHidden/>
            <w:szCs w:val="28"/>
          </w:rPr>
          <w:fldChar w:fldCharType="begin"/>
        </w:r>
        <w:r>
          <w:rPr>
            <w:i/>
            <w:iCs/>
            <w:noProof/>
            <w:webHidden/>
            <w:szCs w:val="28"/>
          </w:rPr>
          <w:instrText xml:space="preserve"> PAGEREF _Toc184567033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r>
        <w:rPr>
          <w:rStyle w:val="af0"/>
          <w:i/>
          <w:iCs/>
          <w:noProof/>
          <w:szCs w:val="28"/>
          <w:lang w:val="de-DE"/>
        </w:rPr>
        <w:t>1</w:t>
      </w:r>
    </w:p>
    <w:p w:rsidR="00AB3BA2" w:rsidRDefault="00AB3BA2" w:rsidP="00AB3BA2">
      <w:pPr>
        <w:pStyle w:val="3f4"/>
        <w:tabs>
          <w:tab w:val="right" w:leader="dot" w:pos="9345"/>
        </w:tabs>
        <w:rPr>
          <w:i/>
          <w:iCs/>
          <w:noProof/>
          <w:szCs w:val="28"/>
          <w:lang w:val="de-DE"/>
        </w:rPr>
      </w:pPr>
      <w:hyperlink w:anchor="_Toc184567034" w:history="1">
        <w:r>
          <w:rPr>
            <w:rStyle w:val="af0"/>
            <w:i/>
            <w:iCs/>
            <w:noProof/>
            <w:szCs w:val="28"/>
            <w:lang w:val="uk-UA"/>
          </w:rPr>
          <w:t>1.4. Одиниці та способи словотвору</w:t>
        </w:r>
        <w:r>
          <w:rPr>
            <w:i/>
            <w:iCs/>
            <w:noProof/>
            <w:webHidden/>
            <w:szCs w:val="28"/>
          </w:rPr>
          <w:tab/>
        </w:r>
        <w:r>
          <w:rPr>
            <w:i/>
            <w:iCs/>
            <w:noProof/>
            <w:webHidden/>
            <w:szCs w:val="28"/>
          </w:rPr>
          <w:fldChar w:fldCharType="begin"/>
        </w:r>
        <w:r>
          <w:rPr>
            <w:i/>
            <w:iCs/>
            <w:noProof/>
            <w:webHidden/>
            <w:szCs w:val="28"/>
          </w:rPr>
          <w:instrText xml:space="preserve"> PAGEREF _Toc184567034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r>
        <w:rPr>
          <w:rStyle w:val="af0"/>
          <w:i/>
          <w:iCs/>
          <w:noProof/>
          <w:szCs w:val="28"/>
          <w:lang w:val="de-DE"/>
        </w:rPr>
        <w:t>4</w:t>
      </w:r>
    </w:p>
    <w:p w:rsidR="00AB3BA2" w:rsidRDefault="00AB3BA2" w:rsidP="00AB3BA2">
      <w:pPr>
        <w:pStyle w:val="3f4"/>
        <w:tabs>
          <w:tab w:val="right" w:leader="dot" w:pos="9345"/>
        </w:tabs>
        <w:rPr>
          <w:i/>
          <w:iCs/>
          <w:noProof/>
          <w:szCs w:val="28"/>
        </w:rPr>
      </w:pPr>
      <w:hyperlink w:anchor="_Toc184567035" w:history="1">
        <w:r>
          <w:rPr>
            <w:rStyle w:val="af0"/>
            <w:i/>
            <w:iCs/>
            <w:noProof/>
            <w:szCs w:val="28"/>
            <w:lang w:val="uk-UA"/>
          </w:rPr>
          <w:t>1.5. Семантика складних слів</w:t>
        </w:r>
        <w:r>
          <w:rPr>
            <w:i/>
            <w:iCs/>
            <w:noProof/>
            <w:webHidden/>
            <w:szCs w:val="28"/>
          </w:rPr>
          <w:tab/>
        </w:r>
        <w:r>
          <w:rPr>
            <w:i/>
            <w:iCs/>
            <w:noProof/>
            <w:webHidden/>
            <w:szCs w:val="28"/>
            <w:lang w:val="de-DE"/>
          </w:rPr>
          <w:t>27</w:t>
        </w:r>
      </w:hyperlink>
    </w:p>
    <w:p w:rsidR="00AB3BA2" w:rsidRDefault="00AB3BA2" w:rsidP="00AB3BA2">
      <w:pPr>
        <w:pStyle w:val="3f4"/>
        <w:tabs>
          <w:tab w:val="right" w:leader="dot" w:pos="9345"/>
        </w:tabs>
        <w:rPr>
          <w:i/>
          <w:iCs/>
          <w:noProof/>
          <w:szCs w:val="28"/>
        </w:rPr>
      </w:pPr>
      <w:hyperlink w:anchor="_Toc184567036" w:history="1">
        <w:r>
          <w:rPr>
            <w:rStyle w:val="af0"/>
            <w:i/>
            <w:iCs/>
            <w:noProof/>
            <w:szCs w:val="28"/>
            <w:lang w:val="uk-UA"/>
          </w:rPr>
          <w:t>1.6. Словотвірні способи складних одиниць</w:t>
        </w:r>
        <w:r>
          <w:rPr>
            <w:i/>
            <w:iCs/>
            <w:noProof/>
            <w:webHidden/>
            <w:szCs w:val="28"/>
          </w:rPr>
          <w:tab/>
        </w:r>
        <w:r>
          <w:rPr>
            <w:i/>
            <w:iCs/>
            <w:noProof/>
            <w:webHidden/>
            <w:szCs w:val="28"/>
            <w:lang w:val="de-DE"/>
          </w:rPr>
          <w:t>29</w:t>
        </w:r>
      </w:hyperlink>
    </w:p>
    <w:p w:rsidR="00AB3BA2" w:rsidRDefault="00AB3BA2" w:rsidP="00AB3BA2">
      <w:pPr>
        <w:pStyle w:val="3f4"/>
        <w:tabs>
          <w:tab w:val="right" w:leader="dot" w:pos="9345"/>
        </w:tabs>
        <w:rPr>
          <w:i/>
          <w:iCs/>
          <w:noProof/>
          <w:szCs w:val="28"/>
        </w:rPr>
      </w:pPr>
      <w:hyperlink w:anchor="_Toc184567037" w:history="1">
        <w:r>
          <w:rPr>
            <w:rStyle w:val="af0"/>
            <w:i/>
            <w:iCs/>
            <w:noProof/>
            <w:szCs w:val="28"/>
            <w:lang w:val="uk-UA"/>
          </w:rPr>
          <w:t>1.</w:t>
        </w:r>
        <w:r>
          <w:rPr>
            <w:rStyle w:val="af0"/>
            <w:i/>
            <w:iCs/>
            <w:noProof/>
            <w:szCs w:val="28"/>
          </w:rPr>
          <w:t>7</w:t>
        </w:r>
        <w:r>
          <w:rPr>
            <w:rStyle w:val="af0"/>
            <w:i/>
            <w:iCs/>
            <w:noProof/>
            <w:szCs w:val="28"/>
            <w:lang w:val="uk-UA"/>
          </w:rPr>
          <w:t>. Матеріал та методи дослідження</w:t>
        </w:r>
        <w:r>
          <w:rPr>
            <w:i/>
            <w:iCs/>
            <w:noProof/>
            <w:webHidden/>
            <w:szCs w:val="28"/>
          </w:rPr>
          <w:tab/>
        </w:r>
        <w:r>
          <w:rPr>
            <w:i/>
            <w:iCs/>
            <w:noProof/>
            <w:webHidden/>
            <w:szCs w:val="28"/>
            <w:lang w:val="de-DE"/>
          </w:rPr>
          <w:t>3</w:t>
        </w:r>
        <w:r>
          <w:rPr>
            <w:i/>
            <w:iCs/>
            <w:noProof/>
            <w:webHidden/>
            <w:szCs w:val="28"/>
          </w:rPr>
          <w:fldChar w:fldCharType="begin"/>
        </w:r>
        <w:r>
          <w:rPr>
            <w:i/>
            <w:iCs/>
            <w:noProof/>
            <w:webHidden/>
            <w:szCs w:val="28"/>
          </w:rPr>
          <w:instrText xml:space="preserve"> PAGEREF _Toc184567037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p>
    <w:p w:rsidR="00AB3BA2" w:rsidRDefault="00AB3BA2" w:rsidP="00AB3BA2">
      <w:pPr>
        <w:pStyle w:val="3f4"/>
        <w:tabs>
          <w:tab w:val="right" w:leader="dot" w:pos="9345"/>
        </w:tabs>
        <w:rPr>
          <w:i/>
          <w:iCs/>
          <w:noProof/>
          <w:szCs w:val="28"/>
        </w:rPr>
      </w:pPr>
      <w:hyperlink w:anchor="_Toc184567038" w:history="1">
        <w:r>
          <w:rPr>
            <w:rStyle w:val="af0"/>
            <w:i/>
            <w:iCs/>
            <w:noProof/>
            <w:szCs w:val="28"/>
            <w:lang w:val="uk-UA"/>
          </w:rPr>
          <w:t>1.</w:t>
        </w:r>
        <w:r>
          <w:rPr>
            <w:rStyle w:val="af0"/>
            <w:i/>
            <w:iCs/>
            <w:noProof/>
            <w:szCs w:val="28"/>
          </w:rPr>
          <w:t>7</w:t>
        </w:r>
        <w:r>
          <w:rPr>
            <w:rStyle w:val="af0"/>
            <w:i/>
            <w:iCs/>
            <w:noProof/>
            <w:szCs w:val="28"/>
            <w:lang w:val="uk-UA"/>
          </w:rPr>
          <w:t>.1. Вибір матеріалу дослідження.</w:t>
        </w:r>
        <w:r>
          <w:rPr>
            <w:i/>
            <w:iCs/>
            <w:noProof/>
            <w:webHidden/>
            <w:szCs w:val="28"/>
          </w:rPr>
          <w:tab/>
        </w:r>
        <w:r>
          <w:rPr>
            <w:i/>
            <w:iCs/>
            <w:noProof/>
            <w:webHidden/>
            <w:szCs w:val="28"/>
            <w:lang w:val="de-DE"/>
          </w:rPr>
          <w:t>3</w:t>
        </w:r>
        <w:r>
          <w:rPr>
            <w:i/>
            <w:iCs/>
            <w:noProof/>
            <w:webHidden/>
            <w:szCs w:val="28"/>
          </w:rPr>
          <w:fldChar w:fldCharType="begin"/>
        </w:r>
        <w:r>
          <w:rPr>
            <w:i/>
            <w:iCs/>
            <w:noProof/>
            <w:webHidden/>
            <w:szCs w:val="28"/>
          </w:rPr>
          <w:instrText xml:space="preserve"> PAGEREF _Toc184567038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p>
    <w:p w:rsidR="00AB3BA2" w:rsidRDefault="00AB3BA2" w:rsidP="00AB3BA2">
      <w:pPr>
        <w:pStyle w:val="3f4"/>
        <w:tabs>
          <w:tab w:val="right" w:leader="dot" w:pos="9345"/>
        </w:tabs>
        <w:rPr>
          <w:i/>
          <w:iCs/>
          <w:noProof/>
          <w:szCs w:val="28"/>
        </w:rPr>
      </w:pPr>
      <w:hyperlink w:anchor="_Toc184567039" w:history="1">
        <w:r>
          <w:rPr>
            <w:rStyle w:val="af0"/>
            <w:i/>
            <w:iCs/>
            <w:noProof/>
            <w:szCs w:val="28"/>
            <w:lang w:val="uk-UA"/>
          </w:rPr>
          <w:t>1.7.2. Вибір методів дослідження.</w:t>
        </w:r>
        <w:r>
          <w:rPr>
            <w:i/>
            <w:iCs/>
            <w:noProof/>
            <w:webHidden/>
            <w:szCs w:val="28"/>
          </w:rPr>
          <w:tab/>
        </w:r>
        <w:r>
          <w:rPr>
            <w:i/>
            <w:iCs/>
            <w:noProof/>
            <w:webHidden/>
            <w:szCs w:val="28"/>
            <w:lang w:val="de-DE"/>
          </w:rPr>
          <w:t>35</w:t>
        </w:r>
      </w:hyperlink>
    </w:p>
    <w:p w:rsidR="00AB3BA2" w:rsidRDefault="00AB3BA2" w:rsidP="00AB3BA2">
      <w:pPr>
        <w:pStyle w:val="3f4"/>
        <w:tabs>
          <w:tab w:val="right" w:leader="dot" w:pos="9345"/>
        </w:tabs>
        <w:rPr>
          <w:i/>
          <w:iCs/>
          <w:noProof/>
          <w:szCs w:val="28"/>
        </w:rPr>
      </w:pPr>
      <w:hyperlink w:anchor="_Toc184567040" w:history="1">
        <w:r>
          <w:rPr>
            <w:rStyle w:val="af0"/>
            <w:i/>
            <w:iCs/>
            <w:noProof/>
            <w:szCs w:val="28"/>
            <w:lang w:val="uk-UA"/>
          </w:rPr>
          <w:t>1.8. Висновки</w:t>
        </w:r>
        <w:r>
          <w:rPr>
            <w:i/>
            <w:iCs/>
            <w:noProof/>
            <w:webHidden/>
            <w:szCs w:val="28"/>
          </w:rPr>
          <w:tab/>
        </w:r>
        <w:r>
          <w:rPr>
            <w:i/>
            <w:iCs/>
            <w:noProof/>
            <w:webHidden/>
            <w:szCs w:val="28"/>
            <w:lang w:val="de-DE"/>
          </w:rPr>
          <w:t>40</w:t>
        </w:r>
      </w:hyperlink>
    </w:p>
    <w:p w:rsidR="00AB3BA2" w:rsidRDefault="00AB3BA2" w:rsidP="00AB3BA2">
      <w:pPr>
        <w:pStyle w:val="2ff0"/>
      </w:pPr>
      <w:hyperlink w:anchor="_Toc184567041" w:history="1">
        <w:r>
          <w:rPr>
            <w:rStyle w:val="af0"/>
          </w:rPr>
          <w:t>РОЗДІЛ 2</w:t>
        </w:r>
      </w:hyperlink>
    </w:p>
    <w:p w:rsidR="00AB3BA2" w:rsidRDefault="00AB3BA2" w:rsidP="00AB3BA2">
      <w:pPr>
        <w:pStyle w:val="2ff0"/>
      </w:pPr>
      <w:hyperlink w:anchor="_Toc184567042" w:history="1">
        <w:r>
          <w:rPr>
            <w:rStyle w:val="af0"/>
          </w:rPr>
          <w:t>ФУНКЦІОНУВАННЯ ТА СТРУКТУРА СКЛАДНИХ ІМЕННИКІВ</w:t>
        </w:r>
        <w:r>
          <w:rPr>
            <w:webHidden/>
          </w:rPr>
          <w:tab/>
        </w:r>
        <w:r>
          <w:rPr>
            <w:webHidden/>
            <w:lang w:val="de-DE"/>
          </w:rPr>
          <w:t>4</w:t>
        </w:r>
        <w:r>
          <w:rPr>
            <w:webHidden/>
          </w:rPr>
          <w:fldChar w:fldCharType="begin"/>
        </w:r>
        <w:r>
          <w:rPr>
            <w:webHidden/>
          </w:rPr>
          <w:instrText xml:space="preserve"> PAGEREF _Toc184567042 \h </w:instrText>
        </w:r>
        <w:r>
          <w:rPr>
            <w:webHidden/>
          </w:rPr>
          <w:fldChar w:fldCharType="separate"/>
        </w:r>
        <w:r>
          <w:rPr>
            <w:webHidden/>
          </w:rPr>
          <w:t>2</w:t>
        </w:r>
        <w:r>
          <w:rPr>
            <w:webHidden/>
          </w:rPr>
          <w:fldChar w:fldCharType="end"/>
        </w:r>
      </w:hyperlink>
    </w:p>
    <w:p w:rsidR="00AB3BA2" w:rsidRDefault="00AB3BA2" w:rsidP="00AB3BA2">
      <w:pPr>
        <w:pStyle w:val="3f4"/>
        <w:tabs>
          <w:tab w:val="right" w:leader="dot" w:pos="9345"/>
        </w:tabs>
        <w:rPr>
          <w:i/>
          <w:iCs/>
          <w:noProof/>
          <w:szCs w:val="28"/>
        </w:rPr>
      </w:pPr>
      <w:hyperlink w:anchor="_Toc184567043" w:history="1">
        <w:r>
          <w:rPr>
            <w:rStyle w:val="af0"/>
            <w:i/>
            <w:iCs/>
            <w:noProof/>
            <w:szCs w:val="28"/>
            <w:lang w:val="uk-UA"/>
          </w:rPr>
          <w:t>2.1. Функціонування складних іменників у різних стилях</w:t>
        </w:r>
        <w:r>
          <w:rPr>
            <w:i/>
            <w:iCs/>
            <w:noProof/>
            <w:webHidden/>
            <w:szCs w:val="28"/>
          </w:rPr>
          <w:tab/>
        </w:r>
        <w:r>
          <w:rPr>
            <w:i/>
            <w:iCs/>
            <w:noProof/>
            <w:webHidden/>
            <w:szCs w:val="28"/>
            <w:lang w:val="de-DE"/>
          </w:rPr>
          <w:t>4</w:t>
        </w:r>
        <w:r>
          <w:rPr>
            <w:i/>
            <w:iCs/>
            <w:noProof/>
            <w:webHidden/>
            <w:szCs w:val="28"/>
          </w:rPr>
          <w:fldChar w:fldCharType="begin"/>
        </w:r>
        <w:r>
          <w:rPr>
            <w:i/>
            <w:iCs/>
            <w:noProof/>
            <w:webHidden/>
            <w:szCs w:val="28"/>
          </w:rPr>
          <w:instrText xml:space="preserve"> PAGEREF _Toc184567043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p>
    <w:p w:rsidR="00AB3BA2" w:rsidRDefault="00AB3BA2" w:rsidP="00AB3BA2">
      <w:pPr>
        <w:pStyle w:val="3f4"/>
        <w:tabs>
          <w:tab w:val="right" w:leader="dot" w:pos="9345"/>
        </w:tabs>
        <w:rPr>
          <w:i/>
          <w:iCs/>
          <w:noProof/>
          <w:szCs w:val="28"/>
        </w:rPr>
      </w:pPr>
      <w:hyperlink w:anchor="_Toc184567044" w:history="1">
        <w:r>
          <w:rPr>
            <w:rStyle w:val="af0"/>
            <w:i/>
            <w:iCs/>
            <w:noProof/>
            <w:szCs w:val="28"/>
            <w:lang w:val="uk-UA"/>
          </w:rPr>
          <w:t>2.2. Словотвірні моделі, їх типи та характеристики</w:t>
        </w:r>
        <w:r>
          <w:rPr>
            <w:i/>
            <w:iCs/>
            <w:noProof/>
            <w:webHidden/>
            <w:szCs w:val="28"/>
          </w:rPr>
          <w:tab/>
        </w:r>
        <w:r>
          <w:rPr>
            <w:i/>
            <w:iCs/>
            <w:noProof/>
            <w:webHidden/>
            <w:szCs w:val="28"/>
            <w:lang w:val="de-DE"/>
          </w:rPr>
          <w:t>44</w:t>
        </w:r>
      </w:hyperlink>
    </w:p>
    <w:p w:rsidR="00AB3BA2" w:rsidRDefault="00AB3BA2" w:rsidP="00AB3BA2">
      <w:pPr>
        <w:pStyle w:val="3f4"/>
        <w:tabs>
          <w:tab w:val="right" w:leader="dot" w:pos="9345"/>
        </w:tabs>
        <w:rPr>
          <w:i/>
          <w:iCs/>
          <w:noProof/>
          <w:szCs w:val="28"/>
        </w:rPr>
      </w:pPr>
      <w:hyperlink w:anchor="_Toc184567045" w:history="1">
        <w:r>
          <w:rPr>
            <w:rStyle w:val="af0"/>
            <w:i/>
            <w:iCs/>
            <w:noProof/>
            <w:szCs w:val="28"/>
            <w:lang w:val="uk-UA"/>
          </w:rPr>
          <w:t>2.3. Вживання складних одиниць у художньому, публіцистичному та науковому стилях</w:t>
        </w:r>
        <w:r>
          <w:rPr>
            <w:i/>
            <w:iCs/>
            <w:noProof/>
            <w:webHidden/>
            <w:szCs w:val="28"/>
          </w:rPr>
          <w:tab/>
        </w:r>
        <w:r>
          <w:rPr>
            <w:i/>
            <w:iCs/>
            <w:noProof/>
            <w:webHidden/>
            <w:szCs w:val="28"/>
            <w:lang w:val="de-DE"/>
          </w:rPr>
          <w:t>47</w:t>
        </w:r>
      </w:hyperlink>
    </w:p>
    <w:p w:rsidR="00AB3BA2" w:rsidRDefault="00AB3BA2" w:rsidP="00AB3BA2">
      <w:pPr>
        <w:pStyle w:val="3f4"/>
        <w:tabs>
          <w:tab w:val="right" w:leader="dot" w:pos="9345"/>
        </w:tabs>
        <w:rPr>
          <w:i/>
          <w:iCs/>
          <w:noProof/>
          <w:szCs w:val="28"/>
        </w:rPr>
      </w:pPr>
      <w:hyperlink w:anchor="_Toc184567046" w:history="1">
        <w:r>
          <w:rPr>
            <w:rStyle w:val="af0"/>
            <w:i/>
            <w:iCs/>
            <w:noProof/>
            <w:szCs w:val="28"/>
            <w:lang w:val="uk-UA"/>
          </w:rPr>
          <w:t>2.3.1. Вживання детермінативних складних іменників у різних стилях.</w:t>
        </w:r>
        <w:r>
          <w:rPr>
            <w:i/>
            <w:iCs/>
            <w:noProof/>
            <w:webHidden/>
            <w:szCs w:val="28"/>
          </w:rPr>
          <w:tab/>
        </w:r>
        <w:r>
          <w:rPr>
            <w:i/>
            <w:iCs/>
            <w:noProof/>
            <w:webHidden/>
            <w:szCs w:val="28"/>
            <w:lang w:val="de-DE"/>
          </w:rPr>
          <w:t>51</w:t>
        </w:r>
      </w:hyperlink>
    </w:p>
    <w:p w:rsidR="00AB3BA2" w:rsidRDefault="00AB3BA2" w:rsidP="00AB3BA2">
      <w:pPr>
        <w:pStyle w:val="3f4"/>
        <w:tabs>
          <w:tab w:val="right" w:leader="dot" w:pos="9345"/>
        </w:tabs>
        <w:rPr>
          <w:i/>
          <w:iCs/>
          <w:noProof/>
          <w:szCs w:val="28"/>
        </w:rPr>
      </w:pPr>
      <w:hyperlink w:anchor="_Toc184567047" w:history="1">
        <w:r>
          <w:rPr>
            <w:rStyle w:val="af0"/>
            <w:i/>
            <w:iCs/>
            <w:noProof/>
            <w:szCs w:val="28"/>
            <w:lang w:val="uk-UA"/>
          </w:rPr>
          <w:t>2.3.1.1. Двокомпонентні детермінативні складні іменники.</w:t>
        </w:r>
        <w:r>
          <w:rPr>
            <w:i/>
            <w:iCs/>
            <w:noProof/>
            <w:webHidden/>
            <w:szCs w:val="28"/>
          </w:rPr>
          <w:tab/>
        </w:r>
        <w:r>
          <w:rPr>
            <w:i/>
            <w:iCs/>
            <w:noProof/>
            <w:webHidden/>
            <w:szCs w:val="28"/>
            <w:lang w:val="de-DE"/>
          </w:rPr>
          <w:t>5</w:t>
        </w:r>
        <w:r>
          <w:rPr>
            <w:i/>
            <w:iCs/>
            <w:noProof/>
            <w:webHidden/>
            <w:szCs w:val="28"/>
          </w:rPr>
          <w:fldChar w:fldCharType="begin"/>
        </w:r>
        <w:r>
          <w:rPr>
            <w:i/>
            <w:iCs/>
            <w:noProof/>
            <w:webHidden/>
            <w:szCs w:val="28"/>
          </w:rPr>
          <w:instrText xml:space="preserve"> PAGEREF _Toc184567047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p>
    <w:p w:rsidR="00AB3BA2" w:rsidRDefault="00AB3BA2" w:rsidP="00AB3BA2">
      <w:pPr>
        <w:pStyle w:val="3f4"/>
        <w:tabs>
          <w:tab w:val="right" w:leader="dot" w:pos="9345"/>
        </w:tabs>
        <w:rPr>
          <w:i/>
          <w:iCs/>
          <w:noProof/>
          <w:szCs w:val="28"/>
        </w:rPr>
      </w:pPr>
      <w:hyperlink w:anchor="_Toc184567048" w:history="1">
        <w:r>
          <w:rPr>
            <w:rStyle w:val="af0"/>
            <w:i/>
            <w:iCs/>
            <w:noProof/>
            <w:szCs w:val="28"/>
            <w:lang w:val="uk-UA"/>
          </w:rPr>
          <w:t>2.3.1.2. Багаточленні детермінативні складні іменники.</w:t>
        </w:r>
        <w:r>
          <w:rPr>
            <w:i/>
            <w:iCs/>
            <w:noProof/>
            <w:webHidden/>
            <w:szCs w:val="28"/>
          </w:rPr>
          <w:tab/>
        </w:r>
        <w:r>
          <w:rPr>
            <w:i/>
            <w:iCs/>
            <w:noProof/>
            <w:webHidden/>
            <w:szCs w:val="28"/>
            <w:lang w:val="de-DE"/>
          </w:rPr>
          <w:t>54</w:t>
        </w:r>
      </w:hyperlink>
    </w:p>
    <w:p w:rsidR="00AB3BA2" w:rsidRDefault="00AB3BA2" w:rsidP="00AB3BA2">
      <w:pPr>
        <w:pStyle w:val="3f4"/>
        <w:tabs>
          <w:tab w:val="right" w:leader="dot" w:pos="9345"/>
        </w:tabs>
        <w:rPr>
          <w:i/>
          <w:iCs/>
          <w:noProof/>
          <w:szCs w:val="28"/>
        </w:rPr>
      </w:pPr>
      <w:hyperlink w:anchor="_Toc184567049" w:history="1">
        <w:r>
          <w:rPr>
            <w:rStyle w:val="af0"/>
            <w:i/>
            <w:iCs/>
            <w:noProof/>
            <w:szCs w:val="28"/>
            <w:lang w:val="uk-UA"/>
          </w:rPr>
          <w:t>2.3.1.3. Детермінативні складні іменники з унікальною одиницею</w:t>
        </w:r>
        <w:r>
          <w:rPr>
            <w:i/>
            <w:iCs/>
            <w:noProof/>
            <w:webHidden/>
            <w:szCs w:val="28"/>
          </w:rPr>
          <w:tab/>
        </w:r>
        <w:r>
          <w:rPr>
            <w:i/>
            <w:iCs/>
            <w:noProof/>
            <w:webHidden/>
            <w:szCs w:val="28"/>
            <w:lang w:val="de-DE"/>
          </w:rPr>
          <w:t>61</w:t>
        </w:r>
      </w:hyperlink>
    </w:p>
    <w:p w:rsidR="00AB3BA2" w:rsidRDefault="00AB3BA2" w:rsidP="00AB3BA2">
      <w:pPr>
        <w:pStyle w:val="3f4"/>
        <w:tabs>
          <w:tab w:val="right" w:leader="dot" w:pos="9345"/>
        </w:tabs>
        <w:rPr>
          <w:i/>
          <w:iCs/>
          <w:noProof/>
          <w:szCs w:val="28"/>
        </w:rPr>
      </w:pPr>
      <w:hyperlink w:anchor="_Toc184567050" w:history="1">
        <w:r>
          <w:rPr>
            <w:rStyle w:val="af0"/>
            <w:i/>
            <w:iCs/>
            <w:noProof/>
            <w:szCs w:val="28"/>
            <w:lang w:val="uk-UA"/>
          </w:rPr>
          <w:t>2.3.1.4. Складно-похідні одиниці.</w:t>
        </w:r>
        <w:r>
          <w:rPr>
            <w:i/>
            <w:iCs/>
            <w:noProof/>
            <w:webHidden/>
            <w:szCs w:val="28"/>
          </w:rPr>
          <w:tab/>
        </w:r>
        <w:r>
          <w:rPr>
            <w:i/>
            <w:iCs/>
            <w:noProof/>
            <w:webHidden/>
            <w:szCs w:val="28"/>
            <w:lang w:val="de-DE"/>
          </w:rPr>
          <w:t>63</w:t>
        </w:r>
      </w:hyperlink>
    </w:p>
    <w:p w:rsidR="00AB3BA2" w:rsidRDefault="00AB3BA2" w:rsidP="00AB3BA2">
      <w:pPr>
        <w:pStyle w:val="3f4"/>
        <w:tabs>
          <w:tab w:val="right" w:leader="dot" w:pos="9345"/>
        </w:tabs>
        <w:rPr>
          <w:i/>
          <w:iCs/>
          <w:noProof/>
          <w:szCs w:val="28"/>
        </w:rPr>
      </w:pPr>
      <w:hyperlink w:anchor="_Toc184567051" w:history="1">
        <w:r>
          <w:rPr>
            <w:rStyle w:val="af0"/>
            <w:i/>
            <w:iCs/>
            <w:noProof/>
            <w:szCs w:val="28"/>
            <w:lang w:val="uk-UA"/>
          </w:rPr>
          <w:t>2.3.2. Зрощення.</w:t>
        </w:r>
        <w:r>
          <w:rPr>
            <w:i/>
            <w:iCs/>
            <w:noProof/>
            <w:webHidden/>
            <w:szCs w:val="28"/>
          </w:rPr>
          <w:tab/>
        </w:r>
        <w:r>
          <w:rPr>
            <w:i/>
            <w:iCs/>
            <w:noProof/>
            <w:webHidden/>
            <w:szCs w:val="28"/>
            <w:lang w:val="de-DE"/>
          </w:rPr>
          <w:t>66</w:t>
        </w:r>
      </w:hyperlink>
    </w:p>
    <w:p w:rsidR="00AB3BA2" w:rsidRDefault="00AB3BA2" w:rsidP="00AB3BA2">
      <w:pPr>
        <w:pStyle w:val="3f4"/>
        <w:tabs>
          <w:tab w:val="right" w:leader="dot" w:pos="9345"/>
        </w:tabs>
        <w:rPr>
          <w:i/>
          <w:iCs/>
          <w:noProof/>
          <w:szCs w:val="28"/>
        </w:rPr>
      </w:pPr>
      <w:hyperlink w:anchor="_Toc184567052" w:history="1">
        <w:r>
          <w:rPr>
            <w:rStyle w:val="af0"/>
            <w:i/>
            <w:iCs/>
            <w:noProof/>
            <w:szCs w:val="28"/>
            <w:lang w:val="uk-UA"/>
          </w:rPr>
          <w:t>2.3.3. Зсуви.</w:t>
        </w:r>
        <w:r>
          <w:rPr>
            <w:i/>
            <w:iCs/>
            <w:noProof/>
            <w:webHidden/>
            <w:szCs w:val="28"/>
          </w:rPr>
          <w:tab/>
        </w:r>
        <w:r>
          <w:rPr>
            <w:i/>
            <w:iCs/>
            <w:noProof/>
            <w:webHidden/>
            <w:szCs w:val="28"/>
            <w:lang w:val="de-DE"/>
          </w:rPr>
          <w:t>69</w:t>
        </w:r>
      </w:hyperlink>
    </w:p>
    <w:p w:rsidR="00AB3BA2" w:rsidRDefault="00AB3BA2" w:rsidP="00AB3BA2">
      <w:pPr>
        <w:pStyle w:val="3f4"/>
        <w:tabs>
          <w:tab w:val="right" w:leader="dot" w:pos="9345"/>
        </w:tabs>
        <w:rPr>
          <w:i/>
          <w:iCs/>
          <w:noProof/>
          <w:szCs w:val="28"/>
        </w:rPr>
      </w:pPr>
      <w:hyperlink w:anchor="_Toc184567053" w:history="1">
        <w:r>
          <w:rPr>
            <w:rStyle w:val="af0"/>
            <w:i/>
            <w:iCs/>
            <w:noProof/>
            <w:szCs w:val="28"/>
            <w:lang w:val="uk-UA"/>
          </w:rPr>
          <w:t>2.3.4. Конструкції зі складноскороченим компонентом.</w:t>
        </w:r>
        <w:r>
          <w:rPr>
            <w:i/>
            <w:iCs/>
            <w:noProof/>
            <w:webHidden/>
            <w:szCs w:val="28"/>
          </w:rPr>
          <w:tab/>
        </w:r>
        <w:r>
          <w:rPr>
            <w:i/>
            <w:iCs/>
            <w:noProof/>
            <w:webHidden/>
            <w:szCs w:val="28"/>
            <w:lang w:val="de-DE"/>
          </w:rPr>
          <w:t>71</w:t>
        </w:r>
      </w:hyperlink>
    </w:p>
    <w:p w:rsidR="00AB3BA2" w:rsidRDefault="00AB3BA2" w:rsidP="00AB3BA2">
      <w:pPr>
        <w:pStyle w:val="3f4"/>
        <w:tabs>
          <w:tab w:val="right" w:leader="dot" w:pos="9345"/>
        </w:tabs>
        <w:rPr>
          <w:i/>
          <w:iCs/>
          <w:noProof/>
          <w:szCs w:val="28"/>
        </w:rPr>
      </w:pPr>
      <w:hyperlink w:anchor="_Toc184567054" w:history="1">
        <w:r>
          <w:rPr>
            <w:rStyle w:val="af0"/>
            <w:i/>
            <w:iCs/>
            <w:noProof/>
            <w:szCs w:val="28"/>
            <w:lang w:val="uk-UA"/>
          </w:rPr>
          <w:t>2.3.5. Копулятивні іменники.</w:t>
        </w:r>
        <w:r>
          <w:rPr>
            <w:i/>
            <w:iCs/>
            <w:noProof/>
            <w:webHidden/>
            <w:szCs w:val="28"/>
          </w:rPr>
          <w:tab/>
        </w:r>
        <w:r>
          <w:rPr>
            <w:i/>
            <w:iCs/>
            <w:noProof/>
            <w:webHidden/>
            <w:szCs w:val="28"/>
            <w:lang w:val="de-DE"/>
          </w:rPr>
          <w:t>74</w:t>
        </w:r>
      </w:hyperlink>
    </w:p>
    <w:p w:rsidR="00AB3BA2" w:rsidRDefault="00AB3BA2" w:rsidP="00AB3BA2">
      <w:pPr>
        <w:pStyle w:val="3f4"/>
        <w:tabs>
          <w:tab w:val="right" w:leader="dot" w:pos="9345"/>
        </w:tabs>
        <w:rPr>
          <w:i/>
          <w:iCs/>
          <w:noProof/>
          <w:szCs w:val="28"/>
        </w:rPr>
      </w:pPr>
      <w:hyperlink w:anchor="_Toc184567055" w:history="1">
        <w:r>
          <w:rPr>
            <w:rStyle w:val="af0"/>
            <w:i/>
            <w:iCs/>
            <w:noProof/>
            <w:szCs w:val="28"/>
            <w:lang w:val="uk-UA"/>
          </w:rPr>
          <w:t xml:space="preserve">2.4. Активність компонентів у моделях </w:t>
        </w:r>
        <w:r>
          <w:rPr>
            <w:rStyle w:val="af0"/>
            <w:i/>
            <w:iCs/>
            <w:noProof/>
            <w:szCs w:val="28"/>
            <w:lang w:val="de-DE"/>
          </w:rPr>
          <w:t>N </w:t>
        </w:r>
        <w:r>
          <w:rPr>
            <w:rStyle w:val="af0"/>
            <w:i/>
            <w:iCs/>
            <w:noProof/>
            <w:szCs w:val="28"/>
          </w:rPr>
          <w:t>+</w:t>
        </w:r>
        <w:r>
          <w:rPr>
            <w:rStyle w:val="af0"/>
            <w:i/>
            <w:iCs/>
            <w:noProof/>
            <w:szCs w:val="28"/>
            <w:lang w:val="de-DE"/>
          </w:rPr>
          <w:t> N</w:t>
        </w:r>
        <w:r>
          <w:rPr>
            <w:rStyle w:val="af0"/>
            <w:i/>
            <w:iCs/>
            <w:noProof/>
            <w:szCs w:val="28"/>
          </w:rPr>
          <w:t xml:space="preserve">, </w:t>
        </w:r>
        <w:r>
          <w:rPr>
            <w:rStyle w:val="af0"/>
            <w:i/>
            <w:iCs/>
            <w:noProof/>
            <w:szCs w:val="28"/>
            <w:lang w:val="de-DE"/>
          </w:rPr>
          <w:t>A </w:t>
        </w:r>
        <w:r>
          <w:rPr>
            <w:rStyle w:val="af0"/>
            <w:i/>
            <w:iCs/>
            <w:noProof/>
            <w:szCs w:val="28"/>
          </w:rPr>
          <w:t>+</w:t>
        </w:r>
        <w:r>
          <w:rPr>
            <w:rStyle w:val="af0"/>
            <w:i/>
            <w:iCs/>
            <w:noProof/>
            <w:szCs w:val="28"/>
            <w:lang w:val="de-DE"/>
          </w:rPr>
          <w:t> N</w:t>
        </w:r>
        <w:r>
          <w:rPr>
            <w:rStyle w:val="af0"/>
            <w:i/>
            <w:iCs/>
            <w:noProof/>
            <w:szCs w:val="28"/>
          </w:rPr>
          <w:t xml:space="preserve">, </w:t>
        </w:r>
        <w:r>
          <w:rPr>
            <w:rStyle w:val="af0"/>
            <w:i/>
            <w:iCs/>
            <w:noProof/>
            <w:szCs w:val="28"/>
            <w:lang w:val="de-DE"/>
          </w:rPr>
          <w:t>V </w:t>
        </w:r>
        <w:r>
          <w:rPr>
            <w:rStyle w:val="af0"/>
            <w:i/>
            <w:iCs/>
            <w:noProof/>
            <w:szCs w:val="28"/>
          </w:rPr>
          <w:t>+</w:t>
        </w:r>
        <w:r>
          <w:rPr>
            <w:rStyle w:val="af0"/>
            <w:i/>
            <w:iCs/>
            <w:noProof/>
            <w:szCs w:val="28"/>
            <w:lang w:val="de-DE"/>
          </w:rPr>
          <w:t> N</w:t>
        </w:r>
        <w:r>
          <w:rPr>
            <w:i/>
            <w:iCs/>
            <w:noProof/>
            <w:webHidden/>
            <w:szCs w:val="28"/>
          </w:rPr>
          <w:tab/>
        </w:r>
        <w:r>
          <w:rPr>
            <w:i/>
            <w:iCs/>
            <w:noProof/>
            <w:webHidden/>
            <w:szCs w:val="28"/>
            <w:lang w:val="de-DE"/>
          </w:rPr>
          <w:t>75</w:t>
        </w:r>
      </w:hyperlink>
    </w:p>
    <w:p w:rsidR="00AB3BA2" w:rsidRDefault="00AB3BA2" w:rsidP="00AB3BA2">
      <w:pPr>
        <w:pStyle w:val="3f4"/>
        <w:tabs>
          <w:tab w:val="right" w:leader="dot" w:pos="9345"/>
        </w:tabs>
        <w:rPr>
          <w:i/>
          <w:iCs/>
          <w:noProof/>
          <w:szCs w:val="28"/>
        </w:rPr>
      </w:pPr>
      <w:hyperlink w:anchor="_Toc184567056" w:history="1">
        <w:r>
          <w:rPr>
            <w:rStyle w:val="af0"/>
            <w:i/>
            <w:iCs/>
            <w:noProof/>
            <w:szCs w:val="28"/>
            <w:lang w:val="uk-UA"/>
          </w:rPr>
          <w:t xml:space="preserve">2.4.1. Кількісні характеристики компонентів у моделі </w:t>
        </w:r>
        <w:r>
          <w:rPr>
            <w:rStyle w:val="af0"/>
            <w:i/>
            <w:iCs/>
            <w:noProof/>
            <w:szCs w:val="28"/>
            <w:lang w:val="en-US"/>
          </w:rPr>
          <w:t>N </w:t>
        </w:r>
        <w:r>
          <w:rPr>
            <w:rStyle w:val="af0"/>
            <w:i/>
            <w:iCs/>
            <w:noProof/>
            <w:szCs w:val="28"/>
            <w:lang w:val="uk-UA"/>
          </w:rPr>
          <w:t>+</w:t>
        </w:r>
        <w:r>
          <w:rPr>
            <w:rStyle w:val="af0"/>
            <w:i/>
            <w:iCs/>
            <w:noProof/>
            <w:szCs w:val="28"/>
            <w:lang w:val="en-US"/>
          </w:rPr>
          <w:t> N</w:t>
        </w:r>
        <w:r>
          <w:rPr>
            <w:rStyle w:val="af0"/>
            <w:i/>
            <w:iCs/>
            <w:noProof/>
            <w:szCs w:val="28"/>
            <w:lang w:val="uk-UA"/>
          </w:rPr>
          <w:t>.</w:t>
        </w:r>
        <w:r>
          <w:rPr>
            <w:i/>
            <w:iCs/>
            <w:noProof/>
            <w:webHidden/>
            <w:szCs w:val="28"/>
          </w:rPr>
          <w:tab/>
        </w:r>
        <w:r>
          <w:rPr>
            <w:i/>
            <w:iCs/>
            <w:noProof/>
            <w:webHidden/>
            <w:szCs w:val="28"/>
            <w:lang w:val="de-DE"/>
          </w:rPr>
          <w:t>76</w:t>
        </w:r>
      </w:hyperlink>
    </w:p>
    <w:p w:rsidR="00AB3BA2" w:rsidRDefault="00AB3BA2" w:rsidP="00AB3BA2">
      <w:pPr>
        <w:pStyle w:val="3f4"/>
        <w:tabs>
          <w:tab w:val="right" w:leader="dot" w:pos="9345"/>
        </w:tabs>
        <w:rPr>
          <w:i/>
          <w:iCs/>
          <w:noProof/>
          <w:szCs w:val="28"/>
        </w:rPr>
      </w:pPr>
      <w:hyperlink w:anchor="_Toc184567057" w:history="1">
        <w:r>
          <w:rPr>
            <w:rStyle w:val="af0"/>
            <w:i/>
            <w:iCs/>
            <w:noProof/>
            <w:szCs w:val="28"/>
            <w:lang w:val="uk-UA"/>
          </w:rPr>
          <w:t>2.4.2. Кількісні характеристики компонентів у моделі А</w:t>
        </w:r>
        <w:r>
          <w:rPr>
            <w:rStyle w:val="af0"/>
            <w:i/>
            <w:iCs/>
            <w:noProof/>
            <w:szCs w:val="28"/>
            <w:lang w:val="en-US"/>
          </w:rPr>
          <w:t> </w:t>
        </w:r>
        <w:r>
          <w:rPr>
            <w:rStyle w:val="af0"/>
            <w:i/>
            <w:iCs/>
            <w:noProof/>
            <w:szCs w:val="28"/>
          </w:rPr>
          <w:t>+</w:t>
        </w:r>
        <w:r>
          <w:rPr>
            <w:rStyle w:val="af0"/>
            <w:i/>
            <w:iCs/>
            <w:noProof/>
            <w:szCs w:val="28"/>
            <w:lang w:val="en-US"/>
          </w:rPr>
          <w:t> N</w:t>
        </w:r>
        <w:r>
          <w:rPr>
            <w:rStyle w:val="af0"/>
            <w:i/>
            <w:iCs/>
            <w:noProof/>
            <w:szCs w:val="28"/>
            <w:lang w:val="uk-UA"/>
          </w:rPr>
          <w:t>.</w:t>
        </w:r>
        <w:r>
          <w:rPr>
            <w:i/>
            <w:iCs/>
            <w:noProof/>
            <w:webHidden/>
            <w:szCs w:val="28"/>
          </w:rPr>
          <w:tab/>
        </w:r>
        <w:r>
          <w:rPr>
            <w:i/>
            <w:iCs/>
            <w:noProof/>
            <w:webHidden/>
            <w:szCs w:val="28"/>
            <w:lang w:val="de-DE"/>
          </w:rPr>
          <w:t>8</w:t>
        </w:r>
        <w:r>
          <w:rPr>
            <w:i/>
            <w:iCs/>
            <w:noProof/>
            <w:webHidden/>
            <w:szCs w:val="28"/>
          </w:rPr>
          <w:fldChar w:fldCharType="begin"/>
        </w:r>
        <w:r>
          <w:rPr>
            <w:i/>
            <w:iCs/>
            <w:noProof/>
            <w:webHidden/>
            <w:szCs w:val="28"/>
          </w:rPr>
          <w:instrText xml:space="preserve"> PAGEREF _Toc184567057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p>
    <w:p w:rsidR="00AB3BA2" w:rsidRDefault="00AB3BA2" w:rsidP="00AB3BA2">
      <w:pPr>
        <w:pStyle w:val="3f4"/>
        <w:tabs>
          <w:tab w:val="right" w:leader="dot" w:pos="9345"/>
        </w:tabs>
        <w:rPr>
          <w:i/>
          <w:iCs/>
          <w:noProof/>
          <w:szCs w:val="28"/>
        </w:rPr>
      </w:pPr>
      <w:hyperlink w:anchor="_Toc184567058" w:history="1">
        <w:r>
          <w:rPr>
            <w:rStyle w:val="af0"/>
            <w:i/>
            <w:iCs/>
            <w:noProof/>
            <w:szCs w:val="28"/>
            <w:lang w:val="uk-UA"/>
          </w:rPr>
          <w:t xml:space="preserve">2.4.3. Кількісні характеристики компонентів у моделі </w:t>
        </w:r>
        <w:r>
          <w:rPr>
            <w:rStyle w:val="af0"/>
            <w:i/>
            <w:iCs/>
            <w:noProof/>
            <w:szCs w:val="28"/>
            <w:lang w:val="de-DE"/>
          </w:rPr>
          <w:t>V</w:t>
        </w:r>
        <w:r>
          <w:rPr>
            <w:rStyle w:val="af0"/>
            <w:i/>
            <w:iCs/>
            <w:noProof/>
            <w:szCs w:val="28"/>
            <w:lang w:val="en-US"/>
          </w:rPr>
          <w:t> </w:t>
        </w:r>
        <w:r>
          <w:rPr>
            <w:rStyle w:val="af0"/>
            <w:i/>
            <w:iCs/>
            <w:noProof/>
            <w:szCs w:val="28"/>
            <w:lang w:val="uk-UA"/>
          </w:rPr>
          <w:t>+</w:t>
        </w:r>
        <w:r>
          <w:rPr>
            <w:rStyle w:val="af0"/>
            <w:i/>
            <w:iCs/>
            <w:noProof/>
            <w:szCs w:val="28"/>
            <w:lang w:val="en-US"/>
          </w:rPr>
          <w:t> N</w:t>
        </w:r>
        <w:r>
          <w:rPr>
            <w:rStyle w:val="af0"/>
            <w:i/>
            <w:iCs/>
            <w:noProof/>
            <w:szCs w:val="28"/>
            <w:lang w:val="uk-UA"/>
          </w:rPr>
          <w:t>.</w:t>
        </w:r>
        <w:r>
          <w:rPr>
            <w:i/>
            <w:iCs/>
            <w:noProof/>
            <w:webHidden/>
            <w:szCs w:val="28"/>
          </w:rPr>
          <w:tab/>
        </w:r>
        <w:r>
          <w:rPr>
            <w:i/>
            <w:iCs/>
            <w:noProof/>
            <w:webHidden/>
            <w:szCs w:val="28"/>
            <w:lang w:val="de-DE"/>
          </w:rPr>
          <w:t>86</w:t>
        </w:r>
      </w:hyperlink>
    </w:p>
    <w:p w:rsidR="00AB3BA2" w:rsidRDefault="00AB3BA2" w:rsidP="00AB3BA2">
      <w:pPr>
        <w:pStyle w:val="3f4"/>
        <w:tabs>
          <w:tab w:val="right" w:leader="dot" w:pos="9345"/>
        </w:tabs>
        <w:rPr>
          <w:i/>
          <w:iCs/>
          <w:noProof/>
          <w:szCs w:val="28"/>
        </w:rPr>
      </w:pPr>
      <w:hyperlink w:anchor="_Toc184567059" w:history="1">
        <w:r>
          <w:rPr>
            <w:rStyle w:val="af0"/>
            <w:i/>
            <w:iCs/>
            <w:noProof/>
            <w:szCs w:val="28"/>
            <w:lang w:val="uk-UA"/>
          </w:rPr>
          <w:t>2.4.4. Порівняльні характеристики детермінатів у різних моделях складних іменників.</w:t>
        </w:r>
        <w:r>
          <w:rPr>
            <w:i/>
            <w:iCs/>
            <w:noProof/>
            <w:webHidden/>
            <w:szCs w:val="28"/>
          </w:rPr>
          <w:tab/>
        </w:r>
        <w:r>
          <w:rPr>
            <w:i/>
            <w:iCs/>
            <w:noProof/>
            <w:webHidden/>
            <w:szCs w:val="28"/>
            <w:lang w:val="de-DE"/>
          </w:rPr>
          <w:t>91</w:t>
        </w:r>
      </w:hyperlink>
    </w:p>
    <w:p w:rsidR="00AB3BA2" w:rsidRDefault="00AB3BA2" w:rsidP="00AB3BA2">
      <w:pPr>
        <w:pStyle w:val="3f4"/>
        <w:tabs>
          <w:tab w:val="right" w:leader="dot" w:pos="9345"/>
        </w:tabs>
        <w:rPr>
          <w:i/>
          <w:iCs/>
          <w:noProof/>
          <w:szCs w:val="28"/>
        </w:rPr>
      </w:pPr>
      <w:hyperlink w:anchor="_Toc184567060" w:history="1">
        <w:r>
          <w:rPr>
            <w:rStyle w:val="af0"/>
            <w:i/>
            <w:iCs/>
            <w:noProof/>
            <w:szCs w:val="28"/>
            <w:lang w:val="uk-UA"/>
          </w:rPr>
          <w:t>2.5. Висновки</w:t>
        </w:r>
        <w:r>
          <w:rPr>
            <w:i/>
            <w:iCs/>
            <w:noProof/>
            <w:webHidden/>
            <w:szCs w:val="28"/>
          </w:rPr>
          <w:tab/>
        </w:r>
        <w:r>
          <w:rPr>
            <w:i/>
            <w:iCs/>
            <w:noProof/>
            <w:webHidden/>
            <w:szCs w:val="28"/>
            <w:lang w:val="de-DE"/>
          </w:rPr>
          <w:t>93</w:t>
        </w:r>
      </w:hyperlink>
    </w:p>
    <w:p w:rsidR="00AB3BA2" w:rsidRDefault="00AB3BA2" w:rsidP="00AB3BA2">
      <w:pPr>
        <w:pStyle w:val="2ff0"/>
      </w:pPr>
      <w:hyperlink w:anchor="_Toc184567061" w:history="1">
        <w:r>
          <w:rPr>
            <w:rStyle w:val="af0"/>
          </w:rPr>
          <w:t>РОЗДІЛ 3</w:t>
        </w:r>
      </w:hyperlink>
    </w:p>
    <w:p w:rsidR="00AB3BA2" w:rsidRDefault="00AB3BA2" w:rsidP="00AB3BA2">
      <w:pPr>
        <w:pStyle w:val="2ff0"/>
      </w:pPr>
      <w:hyperlink w:anchor="_Toc184567062" w:history="1">
        <w:r>
          <w:rPr>
            <w:rStyle w:val="af0"/>
          </w:rPr>
          <w:t>СЕМАНТИЧНІ ХАРАКТЕРИСТИКИ</w:t>
        </w:r>
      </w:hyperlink>
    </w:p>
    <w:p w:rsidR="00AB3BA2" w:rsidRDefault="00AB3BA2" w:rsidP="00AB3BA2">
      <w:pPr>
        <w:pStyle w:val="2ff0"/>
      </w:pPr>
      <w:hyperlink w:anchor="_Toc184567063" w:history="1">
        <w:r>
          <w:rPr>
            <w:rStyle w:val="af0"/>
          </w:rPr>
          <w:t>ТА ОСОБЛИВОСТІ СПОЛУЧУВАНОСТІ КОМПОНЕНТІВ</w:t>
        </w:r>
      </w:hyperlink>
    </w:p>
    <w:p w:rsidR="00AB3BA2" w:rsidRDefault="00AB3BA2" w:rsidP="00AB3BA2">
      <w:pPr>
        <w:pStyle w:val="2ff0"/>
      </w:pPr>
      <w:hyperlink w:anchor="_Toc184567064" w:history="1">
        <w:r>
          <w:rPr>
            <w:rStyle w:val="af0"/>
          </w:rPr>
          <w:t>У МОДЕЛЯХ СКЛАДНИХ ІМЕННИКІВ N + N, A + N, V + N</w:t>
        </w:r>
        <w:r>
          <w:rPr>
            <w:webHidden/>
          </w:rPr>
          <w:tab/>
        </w:r>
        <w:r>
          <w:rPr>
            <w:webHidden/>
            <w:lang w:val="de-DE"/>
          </w:rPr>
          <w:t>97</w:t>
        </w:r>
      </w:hyperlink>
    </w:p>
    <w:p w:rsidR="00AB3BA2" w:rsidRDefault="00AB3BA2" w:rsidP="00AB3BA2">
      <w:pPr>
        <w:pStyle w:val="3f4"/>
        <w:tabs>
          <w:tab w:val="right" w:leader="dot" w:pos="9345"/>
        </w:tabs>
        <w:rPr>
          <w:i/>
          <w:iCs/>
          <w:noProof/>
          <w:szCs w:val="28"/>
        </w:rPr>
      </w:pPr>
      <w:hyperlink w:anchor="_Toc184567065" w:history="1">
        <w:r>
          <w:rPr>
            <w:rStyle w:val="af0"/>
            <w:i/>
            <w:iCs/>
            <w:noProof/>
            <w:szCs w:val="28"/>
            <w:lang w:val="uk-UA"/>
          </w:rPr>
          <w:t xml:space="preserve">3.1. Семантичні класифікації іменників, прикметників та дієслів </w:t>
        </w:r>
        <w:r>
          <w:rPr>
            <w:rStyle w:val="af0"/>
            <w:i/>
            <w:iCs/>
            <w:noProof/>
            <w:szCs w:val="28"/>
            <w:lang w:val="en-US"/>
          </w:rPr>
          <w:t xml:space="preserve">              </w:t>
        </w:r>
        <w:r>
          <w:rPr>
            <w:rStyle w:val="af0"/>
            <w:i/>
            <w:iCs/>
            <w:noProof/>
            <w:szCs w:val="28"/>
            <w:lang w:val="uk-UA"/>
          </w:rPr>
          <w:t>у складі іменних композитів</w:t>
        </w:r>
        <w:r>
          <w:rPr>
            <w:i/>
            <w:iCs/>
            <w:noProof/>
            <w:webHidden/>
            <w:szCs w:val="28"/>
          </w:rPr>
          <w:tab/>
        </w:r>
        <w:r>
          <w:rPr>
            <w:i/>
            <w:iCs/>
            <w:noProof/>
            <w:webHidden/>
            <w:szCs w:val="28"/>
            <w:lang w:val="de-DE"/>
          </w:rPr>
          <w:t>98</w:t>
        </w:r>
      </w:hyperlink>
    </w:p>
    <w:p w:rsidR="00AB3BA2" w:rsidRDefault="00AB3BA2" w:rsidP="00AB3BA2">
      <w:pPr>
        <w:pStyle w:val="3f4"/>
        <w:tabs>
          <w:tab w:val="right" w:leader="dot" w:pos="9345"/>
        </w:tabs>
        <w:rPr>
          <w:i/>
          <w:iCs/>
          <w:noProof/>
          <w:szCs w:val="28"/>
        </w:rPr>
      </w:pPr>
      <w:hyperlink w:anchor="_Toc184567066" w:history="1">
        <w:r>
          <w:rPr>
            <w:rStyle w:val="af0"/>
            <w:i/>
            <w:iCs/>
            <w:noProof/>
            <w:szCs w:val="28"/>
            <w:lang w:val="uk-UA"/>
          </w:rPr>
          <w:t>3.2. Квантитативні характеристики ЛСП компонентів у трьох функціональних стилях</w:t>
        </w:r>
        <w:r>
          <w:rPr>
            <w:i/>
            <w:iCs/>
            <w:noProof/>
            <w:webHidden/>
            <w:szCs w:val="28"/>
          </w:rPr>
          <w:tab/>
        </w:r>
        <w:r>
          <w:rPr>
            <w:i/>
            <w:iCs/>
            <w:noProof/>
            <w:webHidden/>
            <w:szCs w:val="28"/>
            <w:lang w:val="de-DE"/>
          </w:rPr>
          <w:t>104</w:t>
        </w:r>
      </w:hyperlink>
    </w:p>
    <w:p w:rsidR="00AB3BA2" w:rsidRDefault="00AB3BA2" w:rsidP="00AB3BA2">
      <w:pPr>
        <w:pStyle w:val="3f4"/>
        <w:tabs>
          <w:tab w:val="right" w:leader="dot" w:pos="9345"/>
        </w:tabs>
        <w:rPr>
          <w:i/>
          <w:iCs/>
          <w:noProof/>
          <w:szCs w:val="28"/>
        </w:rPr>
      </w:pPr>
      <w:hyperlink w:anchor="_Toc184567067" w:history="1">
        <w:r>
          <w:rPr>
            <w:rStyle w:val="af0"/>
            <w:i/>
            <w:iCs/>
            <w:noProof/>
            <w:szCs w:val="28"/>
            <w:lang w:val="uk-UA"/>
          </w:rPr>
          <w:t xml:space="preserve">3.3. Семантичні особливості компонентів у моделі </w:t>
        </w:r>
        <w:r>
          <w:rPr>
            <w:rStyle w:val="af0"/>
            <w:i/>
            <w:iCs/>
            <w:noProof/>
            <w:szCs w:val="28"/>
            <w:lang w:val="en-US"/>
          </w:rPr>
          <w:t>N</w:t>
        </w:r>
        <w:r>
          <w:rPr>
            <w:rStyle w:val="af0"/>
            <w:i/>
            <w:iCs/>
            <w:noProof/>
            <w:szCs w:val="28"/>
            <w:lang w:val="uk-UA"/>
          </w:rPr>
          <w:t> </w:t>
        </w:r>
        <w:r>
          <w:rPr>
            <w:rStyle w:val="af0"/>
            <w:i/>
            <w:iCs/>
            <w:noProof/>
            <w:szCs w:val="28"/>
          </w:rPr>
          <w:t>+</w:t>
        </w:r>
        <w:r>
          <w:rPr>
            <w:rStyle w:val="af0"/>
            <w:i/>
            <w:iCs/>
            <w:noProof/>
            <w:szCs w:val="28"/>
            <w:lang w:val="uk-UA"/>
          </w:rPr>
          <w:t> </w:t>
        </w:r>
        <w:r>
          <w:rPr>
            <w:rStyle w:val="af0"/>
            <w:i/>
            <w:iCs/>
            <w:noProof/>
            <w:szCs w:val="28"/>
            <w:lang w:val="en-US"/>
          </w:rPr>
          <w:t>N</w:t>
        </w:r>
        <w:r>
          <w:rPr>
            <w:i/>
            <w:iCs/>
            <w:noProof/>
            <w:webHidden/>
            <w:szCs w:val="28"/>
          </w:rPr>
          <w:tab/>
        </w:r>
        <w:r>
          <w:rPr>
            <w:i/>
            <w:iCs/>
            <w:noProof/>
            <w:webHidden/>
            <w:szCs w:val="28"/>
            <w:lang w:val="de-DE"/>
          </w:rPr>
          <w:t>107</w:t>
        </w:r>
      </w:hyperlink>
    </w:p>
    <w:p w:rsidR="00AB3BA2" w:rsidRDefault="00AB3BA2" w:rsidP="00AB3BA2">
      <w:pPr>
        <w:pStyle w:val="3f4"/>
        <w:tabs>
          <w:tab w:val="right" w:leader="dot" w:pos="9345"/>
        </w:tabs>
        <w:rPr>
          <w:i/>
          <w:iCs/>
          <w:noProof/>
          <w:szCs w:val="28"/>
        </w:rPr>
      </w:pPr>
      <w:hyperlink w:anchor="_Toc184567068" w:history="1">
        <w:r>
          <w:rPr>
            <w:rStyle w:val="af0"/>
            <w:i/>
            <w:iCs/>
            <w:noProof/>
            <w:szCs w:val="28"/>
            <w:lang w:val="uk-UA"/>
          </w:rPr>
          <w:t>3.3.1. Семантичні підкласи іменників-детермінантів.</w:t>
        </w:r>
        <w:r>
          <w:rPr>
            <w:i/>
            <w:iCs/>
            <w:noProof/>
            <w:webHidden/>
            <w:szCs w:val="28"/>
          </w:rPr>
          <w:tab/>
        </w:r>
        <w:r>
          <w:rPr>
            <w:i/>
            <w:iCs/>
            <w:noProof/>
            <w:webHidden/>
            <w:szCs w:val="28"/>
            <w:lang w:val="de-DE"/>
          </w:rPr>
          <w:t>107</w:t>
        </w:r>
      </w:hyperlink>
    </w:p>
    <w:p w:rsidR="00AB3BA2" w:rsidRDefault="00AB3BA2" w:rsidP="00AB3BA2">
      <w:pPr>
        <w:pStyle w:val="3f4"/>
        <w:tabs>
          <w:tab w:val="right" w:leader="dot" w:pos="9345"/>
        </w:tabs>
        <w:rPr>
          <w:i/>
          <w:iCs/>
          <w:noProof/>
          <w:szCs w:val="28"/>
        </w:rPr>
      </w:pPr>
      <w:hyperlink w:anchor="_Toc184567069" w:history="1">
        <w:r>
          <w:rPr>
            <w:rStyle w:val="af0"/>
            <w:i/>
            <w:iCs/>
            <w:noProof/>
            <w:szCs w:val="28"/>
            <w:lang w:val="uk-UA"/>
          </w:rPr>
          <w:t>3.3.2. Семантичні підкласи іменників-детермінатів.</w:t>
        </w:r>
        <w:r>
          <w:rPr>
            <w:i/>
            <w:iCs/>
            <w:noProof/>
            <w:webHidden/>
            <w:szCs w:val="28"/>
          </w:rPr>
          <w:tab/>
        </w:r>
        <w:r>
          <w:rPr>
            <w:i/>
            <w:iCs/>
            <w:noProof/>
            <w:webHidden/>
            <w:szCs w:val="28"/>
            <w:lang w:val="de-DE"/>
          </w:rPr>
          <w:t>108</w:t>
        </w:r>
      </w:hyperlink>
    </w:p>
    <w:p w:rsidR="00AB3BA2" w:rsidRDefault="00AB3BA2" w:rsidP="00AB3BA2">
      <w:pPr>
        <w:pStyle w:val="3f4"/>
        <w:tabs>
          <w:tab w:val="right" w:leader="dot" w:pos="9345"/>
        </w:tabs>
        <w:rPr>
          <w:i/>
          <w:iCs/>
          <w:noProof/>
          <w:szCs w:val="28"/>
        </w:rPr>
      </w:pPr>
      <w:hyperlink w:anchor="_Toc184567070" w:history="1">
        <w:r>
          <w:rPr>
            <w:rStyle w:val="af0"/>
            <w:i/>
            <w:iCs/>
            <w:noProof/>
            <w:szCs w:val="28"/>
            <w:lang w:val="uk-UA"/>
          </w:rPr>
          <w:t>3.3.3. Порівняльні характеристики вживання ЛСП іменників-детермінантів та -детермінатів у моделі N + N.</w:t>
        </w:r>
        <w:r>
          <w:rPr>
            <w:i/>
            <w:iCs/>
            <w:noProof/>
            <w:webHidden/>
            <w:szCs w:val="28"/>
          </w:rPr>
          <w:tab/>
        </w:r>
        <w:r>
          <w:rPr>
            <w:i/>
            <w:iCs/>
            <w:noProof/>
            <w:webHidden/>
            <w:szCs w:val="28"/>
            <w:lang w:val="de-DE"/>
          </w:rPr>
          <w:t>110</w:t>
        </w:r>
      </w:hyperlink>
    </w:p>
    <w:p w:rsidR="00AB3BA2" w:rsidRDefault="00AB3BA2" w:rsidP="00AB3BA2">
      <w:pPr>
        <w:pStyle w:val="3f4"/>
        <w:tabs>
          <w:tab w:val="right" w:leader="dot" w:pos="9345"/>
        </w:tabs>
        <w:rPr>
          <w:i/>
          <w:iCs/>
          <w:noProof/>
          <w:szCs w:val="28"/>
        </w:rPr>
      </w:pPr>
      <w:hyperlink w:anchor="_Toc184567071" w:history="1">
        <w:r>
          <w:rPr>
            <w:rStyle w:val="af0"/>
            <w:i/>
            <w:iCs/>
            <w:noProof/>
            <w:szCs w:val="28"/>
            <w:lang w:val="uk-UA"/>
          </w:rPr>
          <w:t xml:space="preserve">3.4. Основні параметри сполучуваності компонентів у складі </w:t>
        </w:r>
        <w:r>
          <w:rPr>
            <w:rStyle w:val="af0"/>
            <w:i/>
            <w:iCs/>
            <w:noProof/>
            <w:szCs w:val="28"/>
            <w:lang w:val="en-US"/>
          </w:rPr>
          <w:t xml:space="preserve">    </w:t>
        </w:r>
        <w:r>
          <w:rPr>
            <w:rStyle w:val="af0"/>
            <w:i/>
            <w:iCs/>
            <w:noProof/>
            <w:szCs w:val="28"/>
            <w:lang w:val="uk-UA"/>
          </w:rPr>
          <w:t>композитів</w:t>
        </w:r>
        <w:r>
          <w:rPr>
            <w:i/>
            <w:iCs/>
            <w:noProof/>
            <w:webHidden/>
            <w:szCs w:val="28"/>
          </w:rPr>
          <w:tab/>
        </w:r>
        <w:r>
          <w:rPr>
            <w:i/>
            <w:iCs/>
            <w:noProof/>
            <w:webHidden/>
            <w:szCs w:val="28"/>
            <w:lang w:val="de-DE"/>
          </w:rPr>
          <w:t>113</w:t>
        </w:r>
      </w:hyperlink>
    </w:p>
    <w:p w:rsidR="00AB3BA2" w:rsidRDefault="00AB3BA2" w:rsidP="00AB3BA2">
      <w:pPr>
        <w:pStyle w:val="3f4"/>
        <w:tabs>
          <w:tab w:val="right" w:leader="dot" w:pos="9345"/>
        </w:tabs>
        <w:rPr>
          <w:i/>
          <w:iCs/>
          <w:noProof/>
          <w:szCs w:val="28"/>
        </w:rPr>
      </w:pPr>
      <w:hyperlink w:anchor="_Toc184567072" w:history="1">
        <w:r>
          <w:rPr>
            <w:rStyle w:val="af0"/>
            <w:i/>
            <w:iCs/>
            <w:noProof/>
            <w:szCs w:val="28"/>
            <w:lang w:val="uk-UA"/>
          </w:rPr>
          <w:t>3.4.1 Сполучувальні характеристики компонентів у моделі N + N.</w:t>
        </w:r>
        <w:r>
          <w:rPr>
            <w:i/>
            <w:iCs/>
            <w:noProof/>
            <w:webHidden/>
            <w:szCs w:val="28"/>
          </w:rPr>
          <w:tab/>
        </w:r>
        <w:r>
          <w:rPr>
            <w:i/>
            <w:iCs/>
            <w:noProof/>
            <w:webHidden/>
            <w:szCs w:val="28"/>
            <w:lang w:val="de-DE"/>
          </w:rPr>
          <w:t>114</w:t>
        </w:r>
      </w:hyperlink>
    </w:p>
    <w:p w:rsidR="00AB3BA2" w:rsidRDefault="00AB3BA2" w:rsidP="00AB3BA2">
      <w:pPr>
        <w:pStyle w:val="3f4"/>
        <w:tabs>
          <w:tab w:val="right" w:leader="dot" w:pos="9345"/>
        </w:tabs>
        <w:rPr>
          <w:i/>
          <w:iCs/>
          <w:noProof/>
          <w:szCs w:val="28"/>
        </w:rPr>
      </w:pPr>
      <w:hyperlink w:anchor="_Toc184567073" w:history="1">
        <w:r>
          <w:rPr>
            <w:rStyle w:val="af0"/>
            <w:i/>
            <w:iCs/>
            <w:noProof/>
            <w:szCs w:val="28"/>
          </w:rPr>
          <w:t>3</w:t>
        </w:r>
        <w:r>
          <w:rPr>
            <w:rStyle w:val="af0"/>
            <w:i/>
            <w:iCs/>
            <w:noProof/>
            <w:szCs w:val="28"/>
            <w:lang w:val="uk-UA"/>
          </w:rPr>
          <w:t>.5. Семантичні особливості компонентів у моделі A + N</w:t>
        </w:r>
        <w:r>
          <w:rPr>
            <w:i/>
            <w:iCs/>
            <w:noProof/>
            <w:webHidden/>
            <w:szCs w:val="28"/>
          </w:rPr>
          <w:tab/>
        </w:r>
        <w:r>
          <w:rPr>
            <w:i/>
            <w:iCs/>
            <w:noProof/>
            <w:webHidden/>
            <w:szCs w:val="28"/>
            <w:lang w:val="de-DE"/>
          </w:rPr>
          <w:t>14</w:t>
        </w:r>
        <w:r>
          <w:rPr>
            <w:i/>
            <w:iCs/>
            <w:noProof/>
            <w:webHidden/>
            <w:szCs w:val="28"/>
          </w:rPr>
          <w:fldChar w:fldCharType="begin"/>
        </w:r>
        <w:r>
          <w:rPr>
            <w:i/>
            <w:iCs/>
            <w:noProof/>
            <w:webHidden/>
            <w:szCs w:val="28"/>
          </w:rPr>
          <w:instrText xml:space="preserve"> PAGEREF _Toc184567073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p>
    <w:p w:rsidR="00AB3BA2" w:rsidRDefault="00AB3BA2" w:rsidP="00AB3BA2">
      <w:pPr>
        <w:pStyle w:val="3f4"/>
        <w:tabs>
          <w:tab w:val="right" w:leader="dot" w:pos="9345"/>
        </w:tabs>
        <w:rPr>
          <w:i/>
          <w:iCs/>
          <w:noProof/>
          <w:szCs w:val="28"/>
        </w:rPr>
      </w:pPr>
      <w:hyperlink w:anchor="_Toc184567074" w:history="1">
        <w:r>
          <w:rPr>
            <w:rStyle w:val="af0"/>
            <w:i/>
            <w:iCs/>
            <w:noProof/>
            <w:szCs w:val="28"/>
            <w:lang w:val="uk-UA"/>
          </w:rPr>
          <w:t>3.5.1. Семантичні підкласи прикметників-детермінантів.</w:t>
        </w:r>
        <w:r>
          <w:rPr>
            <w:i/>
            <w:iCs/>
            <w:noProof/>
            <w:webHidden/>
            <w:szCs w:val="28"/>
          </w:rPr>
          <w:tab/>
        </w:r>
        <w:r>
          <w:rPr>
            <w:i/>
            <w:iCs/>
            <w:noProof/>
            <w:webHidden/>
            <w:szCs w:val="28"/>
            <w:lang w:val="de-DE"/>
          </w:rPr>
          <w:t>14</w:t>
        </w:r>
        <w:r>
          <w:rPr>
            <w:i/>
            <w:iCs/>
            <w:noProof/>
            <w:webHidden/>
            <w:szCs w:val="28"/>
          </w:rPr>
          <w:fldChar w:fldCharType="begin"/>
        </w:r>
        <w:r>
          <w:rPr>
            <w:i/>
            <w:iCs/>
            <w:noProof/>
            <w:webHidden/>
            <w:szCs w:val="28"/>
          </w:rPr>
          <w:instrText xml:space="preserve"> PAGEREF _Toc184567074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p>
    <w:p w:rsidR="00AB3BA2" w:rsidRDefault="00AB3BA2" w:rsidP="00AB3BA2">
      <w:pPr>
        <w:pStyle w:val="3f4"/>
        <w:tabs>
          <w:tab w:val="right" w:leader="dot" w:pos="9345"/>
        </w:tabs>
        <w:rPr>
          <w:i/>
          <w:iCs/>
          <w:noProof/>
          <w:szCs w:val="28"/>
        </w:rPr>
      </w:pPr>
      <w:hyperlink w:anchor="_Toc184567075" w:history="1">
        <w:r>
          <w:rPr>
            <w:rStyle w:val="af0"/>
            <w:i/>
            <w:iCs/>
            <w:noProof/>
            <w:szCs w:val="28"/>
            <w:lang w:val="uk-UA"/>
          </w:rPr>
          <w:t>3.5.2. Семантичні підкласи іменників-детермінатів.</w:t>
        </w:r>
        <w:r>
          <w:rPr>
            <w:i/>
            <w:iCs/>
            <w:noProof/>
            <w:webHidden/>
            <w:szCs w:val="28"/>
          </w:rPr>
          <w:tab/>
        </w:r>
        <w:r>
          <w:rPr>
            <w:i/>
            <w:iCs/>
            <w:noProof/>
            <w:webHidden/>
            <w:szCs w:val="28"/>
            <w:lang w:val="de-DE"/>
          </w:rPr>
          <w:t>144</w:t>
        </w:r>
      </w:hyperlink>
    </w:p>
    <w:p w:rsidR="00AB3BA2" w:rsidRDefault="00AB3BA2" w:rsidP="00AB3BA2">
      <w:pPr>
        <w:pStyle w:val="3f4"/>
        <w:tabs>
          <w:tab w:val="right" w:leader="dot" w:pos="9345"/>
        </w:tabs>
        <w:rPr>
          <w:i/>
          <w:iCs/>
          <w:noProof/>
          <w:szCs w:val="28"/>
        </w:rPr>
      </w:pPr>
      <w:hyperlink w:anchor="_Toc184567076" w:history="1">
        <w:r>
          <w:rPr>
            <w:rStyle w:val="af0"/>
            <w:i/>
            <w:iCs/>
            <w:noProof/>
            <w:szCs w:val="28"/>
          </w:rPr>
          <w:t>3</w:t>
        </w:r>
        <w:r>
          <w:rPr>
            <w:rStyle w:val="af0"/>
            <w:i/>
            <w:iCs/>
            <w:noProof/>
            <w:szCs w:val="28"/>
            <w:lang w:val="uk-UA"/>
          </w:rPr>
          <w:t>.5.3. Сполучувальні характеристики компонентів у моделі A + N.</w:t>
        </w:r>
        <w:r>
          <w:rPr>
            <w:i/>
            <w:iCs/>
            <w:noProof/>
            <w:webHidden/>
            <w:szCs w:val="28"/>
          </w:rPr>
          <w:tab/>
        </w:r>
        <w:r>
          <w:rPr>
            <w:i/>
            <w:iCs/>
            <w:noProof/>
            <w:webHidden/>
            <w:szCs w:val="28"/>
            <w:lang w:val="de-DE"/>
          </w:rPr>
          <w:t>145</w:t>
        </w:r>
      </w:hyperlink>
    </w:p>
    <w:p w:rsidR="00AB3BA2" w:rsidRDefault="00AB3BA2" w:rsidP="00AB3BA2">
      <w:pPr>
        <w:pStyle w:val="3f4"/>
        <w:tabs>
          <w:tab w:val="right" w:leader="dot" w:pos="9345"/>
        </w:tabs>
        <w:rPr>
          <w:i/>
          <w:iCs/>
          <w:noProof/>
          <w:szCs w:val="28"/>
        </w:rPr>
      </w:pPr>
      <w:hyperlink w:anchor="_Toc184567077" w:history="1">
        <w:r>
          <w:rPr>
            <w:rStyle w:val="af0"/>
            <w:i/>
            <w:iCs/>
            <w:noProof/>
            <w:szCs w:val="28"/>
          </w:rPr>
          <w:t>3</w:t>
        </w:r>
        <w:r>
          <w:rPr>
            <w:rStyle w:val="af0"/>
            <w:i/>
            <w:iCs/>
            <w:noProof/>
            <w:szCs w:val="28"/>
            <w:lang w:val="uk-UA"/>
          </w:rPr>
          <w:t>.6. Семантичні особливості компонентів у моделі V + N</w:t>
        </w:r>
        <w:r>
          <w:rPr>
            <w:i/>
            <w:iCs/>
            <w:noProof/>
            <w:webHidden/>
            <w:szCs w:val="28"/>
          </w:rPr>
          <w:tab/>
        </w:r>
        <w:r>
          <w:rPr>
            <w:i/>
            <w:iCs/>
            <w:noProof/>
            <w:webHidden/>
            <w:szCs w:val="28"/>
            <w:lang w:val="de-DE"/>
          </w:rPr>
          <w:t>156</w:t>
        </w:r>
      </w:hyperlink>
    </w:p>
    <w:p w:rsidR="00AB3BA2" w:rsidRDefault="00AB3BA2" w:rsidP="00AB3BA2">
      <w:pPr>
        <w:pStyle w:val="3f4"/>
        <w:tabs>
          <w:tab w:val="right" w:leader="dot" w:pos="9345"/>
        </w:tabs>
        <w:rPr>
          <w:i/>
          <w:iCs/>
          <w:noProof/>
          <w:szCs w:val="28"/>
        </w:rPr>
      </w:pPr>
      <w:hyperlink w:anchor="_Toc184567078" w:history="1">
        <w:r>
          <w:rPr>
            <w:rStyle w:val="af0"/>
            <w:i/>
            <w:iCs/>
            <w:noProof/>
            <w:szCs w:val="28"/>
            <w:lang w:val="uk-UA"/>
          </w:rPr>
          <w:t>3.6.1. Семантичні підкласи дієслів-детермінантів.</w:t>
        </w:r>
        <w:r>
          <w:rPr>
            <w:i/>
            <w:iCs/>
            <w:noProof/>
            <w:webHidden/>
            <w:szCs w:val="28"/>
          </w:rPr>
          <w:tab/>
        </w:r>
        <w:r>
          <w:rPr>
            <w:i/>
            <w:iCs/>
            <w:noProof/>
            <w:webHidden/>
            <w:szCs w:val="28"/>
            <w:lang w:val="de-DE"/>
          </w:rPr>
          <w:t>156</w:t>
        </w:r>
      </w:hyperlink>
    </w:p>
    <w:p w:rsidR="00AB3BA2" w:rsidRDefault="00AB3BA2" w:rsidP="00AB3BA2">
      <w:pPr>
        <w:pStyle w:val="3f4"/>
        <w:tabs>
          <w:tab w:val="right" w:leader="dot" w:pos="9345"/>
        </w:tabs>
        <w:rPr>
          <w:i/>
          <w:iCs/>
          <w:noProof/>
          <w:szCs w:val="28"/>
        </w:rPr>
      </w:pPr>
      <w:hyperlink w:anchor="_Toc184567079" w:history="1">
        <w:r>
          <w:rPr>
            <w:rStyle w:val="af0"/>
            <w:i/>
            <w:iCs/>
            <w:noProof/>
            <w:szCs w:val="28"/>
            <w:lang w:val="uk-UA"/>
          </w:rPr>
          <w:t>3.6.2. Семантичні підкласи іменників-детермінатів.</w:t>
        </w:r>
        <w:r>
          <w:rPr>
            <w:i/>
            <w:iCs/>
            <w:noProof/>
            <w:webHidden/>
            <w:szCs w:val="28"/>
          </w:rPr>
          <w:tab/>
        </w:r>
        <w:r>
          <w:rPr>
            <w:i/>
            <w:iCs/>
            <w:noProof/>
            <w:webHidden/>
            <w:szCs w:val="28"/>
            <w:lang w:val="de-DE"/>
          </w:rPr>
          <w:t>157</w:t>
        </w:r>
      </w:hyperlink>
    </w:p>
    <w:p w:rsidR="00AB3BA2" w:rsidRDefault="00AB3BA2" w:rsidP="00AB3BA2">
      <w:pPr>
        <w:pStyle w:val="3f4"/>
        <w:tabs>
          <w:tab w:val="right" w:leader="dot" w:pos="9345"/>
        </w:tabs>
        <w:rPr>
          <w:i/>
          <w:iCs/>
          <w:noProof/>
          <w:szCs w:val="28"/>
        </w:rPr>
      </w:pPr>
      <w:hyperlink w:anchor="_Toc184567080" w:history="1">
        <w:r>
          <w:rPr>
            <w:rStyle w:val="af0"/>
            <w:i/>
            <w:iCs/>
            <w:noProof/>
            <w:szCs w:val="28"/>
          </w:rPr>
          <w:t>3</w:t>
        </w:r>
        <w:r>
          <w:rPr>
            <w:rStyle w:val="af0"/>
            <w:i/>
            <w:iCs/>
            <w:noProof/>
            <w:szCs w:val="28"/>
            <w:lang w:val="uk-UA"/>
          </w:rPr>
          <w:t>.6.3. Сполучувальні характеристики компонентів у моделі V + N.</w:t>
        </w:r>
        <w:r>
          <w:rPr>
            <w:i/>
            <w:iCs/>
            <w:noProof/>
            <w:webHidden/>
            <w:szCs w:val="28"/>
          </w:rPr>
          <w:tab/>
        </w:r>
        <w:r>
          <w:rPr>
            <w:i/>
            <w:iCs/>
            <w:noProof/>
            <w:webHidden/>
            <w:szCs w:val="28"/>
            <w:lang w:val="de-DE"/>
          </w:rPr>
          <w:t>159</w:t>
        </w:r>
      </w:hyperlink>
    </w:p>
    <w:p w:rsidR="00AB3BA2" w:rsidRDefault="00AB3BA2" w:rsidP="00AB3BA2">
      <w:pPr>
        <w:pStyle w:val="3f4"/>
        <w:tabs>
          <w:tab w:val="right" w:leader="dot" w:pos="9345"/>
        </w:tabs>
        <w:rPr>
          <w:i/>
          <w:iCs/>
          <w:noProof/>
          <w:szCs w:val="28"/>
        </w:rPr>
      </w:pPr>
      <w:hyperlink w:anchor="_Toc184567081" w:history="1">
        <w:r>
          <w:rPr>
            <w:rStyle w:val="af0"/>
            <w:i/>
            <w:iCs/>
            <w:noProof/>
            <w:szCs w:val="28"/>
          </w:rPr>
          <w:t>3</w:t>
        </w:r>
        <w:r>
          <w:rPr>
            <w:rStyle w:val="af0"/>
            <w:i/>
            <w:iCs/>
            <w:noProof/>
            <w:szCs w:val="28"/>
            <w:lang w:val="uk-UA"/>
          </w:rPr>
          <w:t xml:space="preserve">.7. Порівняльні характеристики семантичних підкласів детермінатів </w:t>
        </w:r>
        <w:r>
          <w:rPr>
            <w:rStyle w:val="af0"/>
            <w:i/>
            <w:iCs/>
            <w:noProof/>
            <w:szCs w:val="28"/>
            <w:lang w:val="en-US"/>
          </w:rPr>
          <w:t xml:space="preserve">        </w:t>
        </w:r>
        <w:r>
          <w:rPr>
            <w:rStyle w:val="af0"/>
            <w:i/>
            <w:iCs/>
            <w:noProof/>
            <w:szCs w:val="28"/>
            <w:lang w:val="uk-UA"/>
          </w:rPr>
          <w:t>у моделях N + N, A + N, V + N</w:t>
        </w:r>
        <w:r>
          <w:rPr>
            <w:i/>
            <w:iCs/>
            <w:noProof/>
            <w:webHidden/>
            <w:szCs w:val="28"/>
          </w:rPr>
          <w:tab/>
        </w:r>
        <w:r>
          <w:rPr>
            <w:i/>
            <w:iCs/>
            <w:noProof/>
            <w:webHidden/>
            <w:szCs w:val="28"/>
            <w:lang w:val="de-DE"/>
          </w:rPr>
          <w:t>169</w:t>
        </w:r>
      </w:hyperlink>
    </w:p>
    <w:p w:rsidR="00AB3BA2" w:rsidRDefault="00AB3BA2" w:rsidP="00AB3BA2">
      <w:pPr>
        <w:pStyle w:val="3f4"/>
        <w:tabs>
          <w:tab w:val="right" w:leader="dot" w:pos="9345"/>
        </w:tabs>
        <w:rPr>
          <w:i/>
          <w:iCs/>
          <w:noProof/>
          <w:szCs w:val="28"/>
        </w:rPr>
      </w:pPr>
      <w:hyperlink w:anchor="_Toc184567082" w:history="1">
        <w:r>
          <w:rPr>
            <w:rStyle w:val="af0"/>
            <w:i/>
            <w:iCs/>
            <w:noProof/>
            <w:szCs w:val="28"/>
          </w:rPr>
          <w:t>3</w:t>
        </w:r>
        <w:r>
          <w:rPr>
            <w:rStyle w:val="af0"/>
            <w:i/>
            <w:iCs/>
            <w:noProof/>
            <w:szCs w:val="28"/>
            <w:lang w:val="uk-UA"/>
          </w:rPr>
          <w:t>.8. Висновки</w:t>
        </w:r>
        <w:r>
          <w:rPr>
            <w:i/>
            <w:iCs/>
            <w:noProof/>
            <w:webHidden/>
            <w:szCs w:val="28"/>
          </w:rPr>
          <w:tab/>
        </w:r>
        <w:r>
          <w:rPr>
            <w:i/>
            <w:iCs/>
            <w:noProof/>
            <w:webHidden/>
            <w:szCs w:val="28"/>
            <w:lang w:val="de-DE"/>
          </w:rPr>
          <w:t>17</w:t>
        </w:r>
        <w:r>
          <w:rPr>
            <w:i/>
            <w:iCs/>
            <w:noProof/>
            <w:webHidden/>
            <w:szCs w:val="28"/>
          </w:rPr>
          <w:fldChar w:fldCharType="begin"/>
        </w:r>
        <w:r>
          <w:rPr>
            <w:i/>
            <w:iCs/>
            <w:noProof/>
            <w:webHidden/>
            <w:szCs w:val="28"/>
          </w:rPr>
          <w:instrText xml:space="preserve"> PAGEREF _Toc184567082 \h </w:instrText>
        </w:r>
        <w:r>
          <w:rPr>
            <w:i/>
            <w:iCs/>
            <w:noProof/>
            <w:szCs w:val="28"/>
          </w:rPr>
        </w:r>
        <w:r>
          <w:rPr>
            <w:i/>
            <w:iCs/>
            <w:noProof/>
            <w:webHidden/>
            <w:szCs w:val="28"/>
          </w:rPr>
          <w:fldChar w:fldCharType="separate"/>
        </w:r>
        <w:r>
          <w:rPr>
            <w:i/>
            <w:iCs/>
            <w:noProof/>
            <w:webHidden/>
            <w:szCs w:val="28"/>
          </w:rPr>
          <w:t>2</w:t>
        </w:r>
        <w:r>
          <w:rPr>
            <w:i/>
            <w:iCs/>
            <w:noProof/>
            <w:webHidden/>
            <w:szCs w:val="28"/>
          </w:rPr>
          <w:fldChar w:fldCharType="end"/>
        </w:r>
      </w:hyperlink>
    </w:p>
    <w:p w:rsidR="00AB3BA2" w:rsidRDefault="00AB3BA2" w:rsidP="00AB3BA2">
      <w:pPr>
        <w:pStyle w:val="2ff0"/>
      </w:pPr>
      <w:hyperlink w:anchor="_Toc184567083" w:history="1">
        <w:r>
          <w:rPr>
            <w:rStyle w:val="af0"/>
          </w:rPr>
          <w:t>ЗАГАЛЬНІ ВИСНОВКИ</w:t>
        </w:r>
        <w:r>
          <w:rPr>
            <w:webHidden/>
          </w:rPr>
          <w:tab/>
        </w:r>
        <w:r>
          <w:rPr>
            <w:webHidden/>
            <w:lang w:val="de-DE"/>
          </w:rPr>
          <w:t>177</w:t>
        </w:r>
      </w:hyperlink>
    </w:p>
    <w:p w:rsidR="00AB3BA2" w:rsidRDefault="00AB3BA2" w:rsidP="00AB3BA2">
      <w:pPr>
        <w:tabs>
          <w:tab w:val="decimal" w:leader="dot" w:pos="9360"/>
        </w:tabs>
        <w:spacing w:line="360" w:lineRule="auto"/>
        <w:jc w:val="both"/>
        <w:rPr>
          <w:rFonts w:eastAsia="Times New Roman"/>
          <w:b/>
          <w:bCs/>
          <w:lang w:eastAsia="ru-RU"/>
        </w:rPr>
      </w:pPr>
      <w:r>
        <w:rPr>
          <w:lang w:val="en-US"/>
        </w:rPr>
        <w:fldChar w:fldCharType="end"/>
      </w:r>
      <w:r>
        <w:rPr>
          <w:rFonts w:eastAsia="Times New Roman"/>
          <w:b/>
          <w:bCs/>
          <w:lang w:eastAsia="ru-RU"/>
        </w:rPr>
        <w:t>СПИСОК ВИКОРИСТАНИХ ДЖЕРЕЛ</w:t>
      </w:r>
      <w:r>
        <w:rPr>
          <w:rFonts w:eastAsia="Times New Roman"/>
          <w:b/>
          <w:bCs/>
          <w:lang w:eastAsia="ru-RU"/>
        </w:rPr>
        <w:tab/>
        <w:t>181</w:t>
      </w:r>
    </w:p>
    <w:p w:rsidR="00AB3BA2" w:rsidRDefault="00AB3BA2" w:rsidP="00AB3BA2">
      <w:pPr>
        <w:tabs>
          <w:tab w:val="decimal" w:leader="dot" w:pos="9360"/>
        </w:tabs>
        <w:spacing w:line="360" w:lineRule="auto"/>
        <w:jc w:val="both"/>
        <w:rPr>
          <w:rFonts w:eastAsia="Times New Roman"/>
          <w:b/>
          <w:bCs/>
          <w:spacing w:val="-4"/>
          <w:lang w:eastAsia="ru-RU"/>
        </w:rPr>
      </w:pPr>
      <w:r>
        <w:rPr>
          <w:rFonts w:eastAsia="Times New Roman"/>
          <w:b/>
          <w:bCs/>
          <w:lang w:eastAsia="ru-RU"/>
        </w:rPr>
        <w:lastRenderedPageBreak/>
        <w:t>СПИСОК ДЖЕРЕЛ ІЛЮСТРАТИВНОГО МАТЕРІАЛУ</w:t>
      </w:r>
      <w:r>
        <w:rPr>
          <w:rFonts w:eastAsia="Times New Roman"/>
          <w:b/>
          <w:bCs/>
          <w:lang w:eastAsia="ru-RU"/>
        </w:rPr>
        <w:tab/>
        <w:t>200</w:t>
      </w:r>
    </w:p>
    <w:p w:rsidR="00AB3BA2" w:rsidRDefault="00AB3BA2" w:rsidP="00AB3BA2">
      <w:pPr>
        <w:pStyle w:val="20"/>
      </w:pPr>
    </w:p>
    <w:p w:rsidR="00AB3BA2" w:rsidRDefault="00AB3BA2" w:rsidP="00AB3BA2">
      <w:pPr>
        <w:pStyle w:val="20"/>
        <w:rPr>
          <w:lang w:val="uk-UA"/>
        </w:rPr>
      </w:pPr>
      <w:bookmarkStart w:id="1" w:name="_Toc183344047"/>
      <w:bookmarkStart w:id="2" w:name="_Toc183344258"/>
      <w:bookmarkStart w:id="3" w:name="_Toc184566966"/>
      <w:bookmarkStart w:id="4" w:name="_Toc184567028"/>
      <w:r>
        <w:rPr>
          <w:lang w:val="uk-UA"/>
        </w:rPr>
        <w:t>ВСТУП</w:t>
      </w:r>
      <w:bookmarkEnd w:id="1"/>
      <w:bookmarkEnd w:id="2"/>
      <w:bookmarkEnd w:id="3"/>
      <w:bookmarkEnd w:id="4"/>
    </w:p>
    <w:p w:rsidR="00AB3BA2" w:rsidRDefault="00AB3BA2" w:rsidP="00AB3BA2">
      <w:pPr>
        <w:widowControl w:val="0"/>
        <w:spacing w:line="360" w:lineRule="auto"/>
        <w:jc w:val="center"/>
        <w:rPr>
          <w:rFonts w:eastAsia="Times New Roman"/>
          <w:b/>
          <w:bCs/>
          <w:spacing w:val="-4"/>
          <w:lang w:eastAsia="ru-RU"/>
        </w:rPr>
      </w:pPr>
    </w:p>
    <w:p w:rsidR="00AB3BA2" w:rsidRDefault="00AB3BA2" w:rsidP="00AB3BA2">
      <w:pPr>
        <w:widowControl w:val="0"/>
        <w:spacing w:line="360" w:lineRule="auto"/>
        <w:ind w:firstLine="709"/>
        <w:jc w:val="both"/>
        <w:rPr>
          <w:rFonts w:eastAsia="Times New Roman"/>
          <w:spacing w:val="-4"/>
          <w:lang w:eastAsia="ru-RU"/>
        </w:rPr>
      </w:pPr>
      <w:r>
        <w:rPr>
          <w:rFonts w:eastAsia="Times New Roman"/>
          <w:spacing w:val="-4"/>
          <w:lang w:eastAsia="ru-RU"/>
        </w:rPr>
        <w:t xml:space="preserve">Потреба </w:t>
      </w:r>
      <w:proofErr w:type="gramStart"/>
      <w:r>
        <w:rPr>
          <w:rFonts w:eastAsia="Times New Roman"/>
          <w:spacing w:val="-4"/>
          <w:lang w:eastAsia="ru-RU"/>
        </w:rPr>
        <w:t>в</w:t>
      </w:r>
      <w:proofErr w:type="gramEnd"/>
      <w:r>
        <w:rPr>
          <w:rFonts w:eastAsia="Times New Roman"/>
          <w:spacing w:val="-4"/>
          <w:lang w:eastAsia="ru-RU"/>
        </w:rPr>
        <w:t xml:space="preserve"> </w:t>
      </w:r>
      <w:proofErr w:type="gramStart"/>
      <w:r>
        <w:rPr>
          <w:rFonts w:eastAsia="Times New Roman"/>
          <w:spacing w:val="-4"/>
          <w:lang w:eastAsia="ru-RU"/>
        </w:rPr>
        <w:t>новому</w:t>
      </w:r>
      <w:proofErr w:type="gramEnd"/>
      <w:r>
        <w:rPr>
          <w:rFonts w:eastAsia="Times New Roman"/>
          <w:spacing w:val="-4"/>
          <w:lang w:eastAsia="ru-RU"/>
        </w:rPr>
        <w:t xml:space="preserve"> найменуванні, яка народжується в суспільному середо</w:t>
      </w:r>
      <w:r>
        <w:rPr>
          <w:rFonts w:eastAsia="Times New Roman"/>
          <w:spacing w:val="-4"/>
          <w:lang w:eastAsia="ru-RU"/>
        </w:rPr>
        <w:softHyphen/>
        <w:t xml:space="preserve">вищі, зумовлює пошук засобів вираження необхідного поняття через лексичну систему. Потенціальна неповнота, відкритість лексичної системи, пов’язана, у свою чергу, з безкінечністю процесу людського </w:t>
      </w:r>
      <w:proofErr w:type="gramStart"/>
      <w:r>
        <w:rPr>
          <w:rFonts w:eastAsia="Times New Roman"/>
          <w:spacing w:val="-4"/>
          <w:lang w:eastAsia="ru-RU"/>
        </w:rPr>
        <w:t>п</w:t>
      </w:r>
      <w:proofErr w:type="gramEnd"/>
      <w:r>
        <w:rPr>
          <w:rFonts w:eastAsia="Times New Roman"/>
          <w:spacing w:val="-4"/>
          <w:lang w:eastAsia="ru-RU"/>
        </w:rPr>
        <w:t xml:space="preserve">ізнання, робить принципово можливою появу в мові нових лексичних одиниць [113, с. 18]. </w:t>
      </w:r>
    </w:p>
    <w:p w:rsidR="00AB3BA2" w:rsidRDefault="00AB3BA2" w:rsidP="00AB3BA2">
      <w:pPr>
        <w:widowControl w:val="0"/>
        <w:spacing w:line="360" w:lineRule="auto"/>
        <w:ind w:firstLine="708"/>
        <w:jc w:val="both"/>
        <w:rPr>
          <w:rFonts w:eastAsia="Times New Roman"/>
          <w:spacing w:val="-4"/>
          <w:lang w:eastAsia="ru-RU"/>
        </w:rPr>
      </w:pPr>
      <w:r>
        <w:rPr>
          <w:rFonts w:eastAsia="Times New Roman"/>
          <w:spacing w:val="-4"/>
          <w:lang w:eastAsia="ru-RU"/>
        </w:rPr>
        <w:t xml:space="preserve">Одним із найбільш продуктивних способів розширення словникового складу вважається створення нових слів на основі вже існуючих </w:t>
      </w:r>
      <w:proofErr w:type="gramStart"/>
      <w:r>
        <w:rPr>
          <w:rFonts w:eastAsia="Times New Roman"/>
          <w:spacing w:val="-4"/>
          <w:lang w:eastAsia="ru-RU"/>
        </w:rPr>
        <w:t>у мов</w:t>
      </w:r>
      <w:proofErr w:type="gramEnd"/>
      <w:r>
        <w:rPr>
          <w:rFonts w:eastAsia="Times New Roman"/>
          <w:spacing w:val="-4"/>
          <w:lang w:eastAsia="ru-RU"/>
        </w:rPr>
        <w:t>і засобів. Тобто утворенню нових слів і, таким чином, розбудові словника мови слугують словотвірні процеси, які відбуваються за певними структурними правилами при застосуванні уже існуючих лексичних одиниць певної мови.</w:t>
      </w:r>
    </w:p>
    <w:p w:rsidR="00AB3BA2" w:rsidRDefault="00AB3BA2" w:rsidP="00AB3BA2">
      <w:pPr>
        <w:widowControl w:val="0"/>
        <w:spacing w:line="360" w:lineRule="auto"/>
        <w:ind w:firstLine="708"/>
        <w:jc w:val="both"/>
        <w:rPr>
          <w:rFonts w:eastAsia="Times New Roman"/>
          <w:spacing w:val="-4"/>
          <w:lang w:eastAsia="ru-RU"/>
        </w:rPr>
      </w:pPr>
      <w:r>
        <w:rPr>
          <w:rFonts w:eastAsia="Times New Roman"/>
          <w:spacing w:val="-4"/>
          <w:lang w:eastAsia="ru-RU"/>
        </w:rPr>
        <w:t xml:space="preserve">Завдання словотвірної теорії – </w:t>
      </w:r>
      <w:proofErr w:type="gramStart"/>
      <w:r>
        <w:rPr>
          <w:rFonts w:eastAsia="Times New Roman"/>
          <w:spacing w:val="-4"/>
          <w:lang w:eastAsia="ru-RU"/>
        </w:rPr>
        <w:t>досл</w:t>
      </w:r>
      <w:proofErr w:type="gramEnd"/>
      <w:r>
        <w:rPr>
          <w:rFonts w:eastAsia="Times New Roman"/>
          <w:spacing w:val="-4"/>
          <w:lang w:eastAsia="ru-RU"/>
        </w:rPr>
        <w:t>ідити структуру та організацію мовної системи, що лежить в основі утворення нових слів [188], тобто класифікувати використані під час утворення слів мовні засоби, описати структурні типи та моделі, а також семантичні аспекти словотвірних процесів [125].</w:t>
      </w:r>
    </w:p>
    <w:p w:rsidR="00AB3BA2" w:rsidRDefault="00AB3BA2" w:rsidP="00AB3BA2">
      <w:pPr>
        <w:widowControl w:val="0"/>
        <w:spacing w:line="360" w:lineRule="auto"/>
        <w:ind w:firstLine="708"/>
        <w:jc w:val="both"/>
        <w:rPr>
          <w:rFonts w:eastAsia="Times New Roman"/>
          <w:spacing w:val="-4"/>
          <w:lang w:eastAsia="ru-RU"/>
        </w:rPr>
      </w:pPr>
      <w:r>
        <w:rPr>
          <w:rFonts w:eastAsia="Times New Roman"/>
          <w:spacing w:val="-4"/>
          <w:lang w:eastAsia="ru-RU"/>
        </w:rPr>
        <w:t>Із середини ХХ ст. починають говорити про словотві</w:t>
      </w:r>
      <w:proofErr w:type="gramStart"/>
      <w:r>
        <w:rPr>
          <w:rFonts w:eastAsia="Times New Roman"/>
          <w:spacing w:val="-4"/>
          <w:lang w:eastAsia="ru-RU"/>
        </w:rPr>
        <w:t>р</w:t>
      </w:r>
      <w:proofErr w:type="gramEnd"/>
      <w:r>
        <w:rPr>
          <w:rFonts w:eastAsia="Times New Roman"/>
          <w:spacing w:val="-4"/>
          <w:lang w:eastAsia="ru-RU"/>
        </w:rPr>
        <w:t xml:space="preserve"> як самостійну дис</w:t>
      </w:r>
      <w:r>
        <w:rPr>
          <w:rFonts w:eastAsia="Times New Roman"/>
          <w:spacing w:val="-4"/>
          <w:lang w:eastAsia="ru-RU"/>
        </w:rPr>
        <w:softHyphen/>
        <w:t xml:space="preserve">ципліну. </w:t>
      </w:r>
      <w:proofErr w:type="gramStart"/>
      <w:r>
        <w:rPr>
          <w:rFonts w:eastAsia="Times New Roman"/>
          <w:spacing w:val="-4"/>
          <w:lang w:eastAsia="ru-RU"/>
        </w:rPr>
        <w:t>Вивченню його проблем присвячені з-поміж інших роботи Н.Д. Ару</w:t>
      </w:r>
      <w:r>
        <w:rPr>
          <w:rFonts w:eastAsia="Times New Roman"/>
          <w:spacing w:val="-4"/>
          <w:lang w:eastAsia="ru-RU"/>
        </w:rPr>
        <w:softHyphen/>
        <w:t>тюнової [6], В.В. Виноградова [19], Г.О. Винокура [21], В.О. Горпинича [26], С.М. Єнікеєвої [28], Ю.А. Зацного [31], О.А. Земської [34], О.С. Кубрякової [44], І.О.</w:t>
      </w:r>
      <w:r>
        <w:rPr>
          <w:rFonts w:eastAsia="Times New Roman"/>
          <w:spacing w:val="-4"/>
          <w:lang w:val="en-US" w:eastAsia="ru-RU"/>
        </w:rPr>
        <w:t> </w:t>
      </w:r>
      <w:r>
        <w:rPr>
          <w:rFonts w:eastAsia="Times New Roman"/>
          <w:spacing w:val="-4"/>
          <w:lang w:eastAsia="ru-RU"/>
        </w:rPr>
        <w:t>Мельчука [71], М.М. Полюжина [85], Л.В. Сахарного [91], А.І. Смир</w:t>
      </w:r>
      <w:r>
        <w:rPr>
          <w:rFonts w:eastAsia="Times New Roman"/>
          <w:spacing w:val="-4"/>
          <w:lang w:eastAsia="ru-RU"/>
        </w:rPr>
        <w:softHyphen/>
        <w:t>ницького [93], І.С. Улуханова [103], Н.</w:t>
      </w:r>
      <w:proofErr w:type="gramEnd"/>
      <w:r>
        <w:rPr>
          <w:rFonts w:eastAsia="Times New Roman"/>
          <w:spacing w:val="-4"/>
          <w:lang w:eastAsia="ru-RU"/>
        </w:rPr>
        <w:t>М. Шанського [109], Л.В. Щерби [112], М.Н. Янценецької [113] та іноземних науковців Н. Хомського [127], В. Дресслє</w:t>
      </w:r>
      <w:r>
        <w:rPr>
          <w:rFonts w:eastAsia="Times New Roman"/>
          <w:spacing w:val="-4"/>
          <w:lang w:eastAsia="ru-RU"/>
        </w:rPr>
        <w:softHyphen/>
        <w:t>ра [134], Е. Уільямса [221], В. Мотша [182], С. Скалізе [199].</w:t>
      </w:r>
    </w:p>
    <w:p w:rsidR="00AB3BA2" w:rsidRDefault="00AB3BA2" w:rsidP="00AB3BA2">
      <w:pPr>
        <w:widowControl w:val="0"/>
        <w:spacing w:line="360" w:lineRule="auto"/>
        <w:ind w:firstLine="708"/>
        <w:jc w:val="both"/>
        <w:rPr>
          <w:rFonts w:eastAsia="Times New Roman"/>
          <w:spacing w:val="-4"/>
          <w:lang w:eastAsia="ru-RU"/>
        </w:rPr>
      </w:pPr>
      <w:r>
        <w:rPr>
          <w:rFonts w:eastAsia="Times New Roman"/>
          <w:spacing w:val="-4"/>
          <w:lang w:eastAsia="ru-RU"/>
        </w:rPr>
        <w:t>Словотві</w:t>
      </w:r>
      <w:proofErr w:type="gramStart"/>
      <w:r>
        <w:rPr>
          <w:rFonts w:eastAsia="Times New Roman"/>
          <w:spacing w:val="-4"/>
          <w:lang w:eastAsia="ru-RU"/>
        </w:rPr>
        <w:t>р</w:t>
      </w:r>
      <w:proofErr w:type="gramEnd"/>
      <w:r>
        <w:rPr>
          <w:rFonts w:eastAsia="Times New Roman"/>
          <w:spacing w:val="-4"/>
          <w:lang w:eastAsia="ru-RU"/>
        </w:rPr>
        <w:t xml:space="preserve"> як один із центральних феноменів німецької мови досліджува</w:t>
      </w:r>
      <w:r>
        <w:rPr>
          <w:rFonts w:eastAsia="Times New Roman"/>
          <w:spacing w:val="-4"/>
          <w:lang w:eastAsia="ru-RU"/>
        </w:rPr>
        <w:softHyphen/>
        <w:t>ли також Н.Г. Іщенко [35], В.Д. Каліущенко [36, 161], К.А. Левковська [52], Р.З. Мурясов [75], М.Д. Степанова [97], І. Барц [119], В. Генцен [158], Я. Гримм [155], Е. Доналіз [133], Й. Ербен [138], Ф. Клуге [163], Б. Науманн [185], Г. Па</w:t>
      </w:r>
      <w:r>
        <w:rPr>
          <w:rFonts w:eastAsia="Times New Roman"/>
          <w:spacing w:val="-4"/>
          <w:lang w:eastAsia="ru-RU"/>
        </w:rPr>
        <w:softHyphen/>
        <w:t xml:space="preserve">уль [191], В. Фляйшер [145]. Поряд із деривацією </w:t>
      </w:r>
      <w:proofErr w:type="gramStart"/>
      <w:r>
        <w:rPr>
          <w:rFonts w:eastAsia="Times New Roman"/>
          <w:spacing w:val="-4"/>
          <w:lang w:eastAsia="ru-RU"/>
        </w:rPr>
        <w:t>велика</w:t>
      </w:r>
      <w:proofErr w:type="gramEnd"/>
      <w:r>
        <w:rPr>
          <w:rFonts w:eastAsia="Times New Roman"/>
          <w:spacing w:val="-4"/>
          <w:lang w:eastAsia="ru-RU"/>
        </w:rPr>
        <w:t xml:space="preserve"> увага в цих роботах приділена одному з найбільш продуктивних словотвірних способів – словоскла</w:t>
      </w:r>
      <w:r>
        <w:rPr>
          <w:rFonts w:eastAsia="Times New Roman"/>
          <w:spacing w:val="-4"/>
          <w:lang w:eastAsia="ru-RU"/>
        </w:rPr>
        <w:softHyphen/>
        <w:t xml:space="preserve">данню. </w:t>
      </w:r>
      <w:proofErr w:type="gramStart"/>
      <w:r>
        <w:rPr>
          <w:rFonts w:eastAsia="Times New Roman"/>
          <w:spacing w:val="-4"/>
          <w:lang w:eastAsia="ru-RU"/>
        </w:rPr>
        <w:t>Чимало робіт присвячено класифікації складних одиниць [152, 97, 120, 133, 139, 186], їх семантичним моделям [182, 219], функціонуванню з’єднуваль</w:t>
      </w:r>
      <w:r>
        <w:rPr>
          <w:rFonts w:eastAsia="Times New Roman"/>
          <w:spacing w:val="-4"/>
          <w:lang w:eastAsia="ru-RU"/>
        </w:rPr>
        <w:softHyphen/>
        <w:t>ного елемента в складних словах [134, 153, 187, 176], прагматичним та синтаг</w:t>
      </w:r>
      <w:r>
        <w:rPr>
          <w:rFonts w:eastAsia="Times New Roman"/>
          <w:spacing w:val="-4"/>
          <w:lang w:eastAsia="ru-RU"/>
        </w:rPr>
        <w:softHyphen/>
        <w:t>матичним відношенням всередині складних конструкцій [130], діахронічному розвитку композитів [82], вживанню в “мові для спеціальних цілей” [53, с. 36], тобто</w:t>
      </w:r>
      <w:proofErr w:type="gramEnd"/>
      <w:r>
        <w:rPr>
          <w:rFonts w:eastAsia="Times New Roman"/>
          <w:spacing w:val="-4"/>
          <w:lang w:eastAsia="ru-RU"/>
        </w:rPr>
        <w:t xml:space="preserve"> в окремих функціональних стилях [52, 89, 126, 196, 144], а також у говір</w:t>
      </w:r>
      <w:r>
        <w:rPr>
          <w:rFonts w:eastAsia="Times New Roman"/>
          <w:spacing w:val="-4"/>
          <w:lang w:eastAsia="ru-RU"/>
        </w:rPr>
        <w:softHyphen/>
        <w:t>ках [108], проблемам перекладу німецьких детермінативних композитів [167].</w:t>
      </w:r>
    </w:p>
    <w:p w:rsidR="00AB3BA2" w:rsidRDefault="00AB3BA2" w:rsidP="00AB3BA2">
      <w:pPr>
        <w:widowControl w:val="0"/>
        <w:spacing w:line="360" w:lineRule="auto"/>
        <w:ind w:firstLine="708"/>
        <w:jc w:val="both"/>
        <w:rPr>
          <w:rFonts w:eastAsia="Times New Roman"/>
          <w:spacing w:val="-4"/>
          <w:lang w:eastAsia="ru-RU"/>
        </w:rPr>
      </w:pPr>
      <w:r>
        <w:rPr>
          <w:rFonts w:eastAsia="Times New Roman"/>
          <w:spacing w:val="-4"/>
          <w:lang w:eastAsia="ru-RU"/>
        </w:rPr>
        <w:t xml:space="preserve">Але, не зважаючи на велику кількість робіт зі словотвору, </w:t>
      </w:r>
      <w:proofErr w:type="gramStart"/>
      <w:r>
        <w:rPr>
          <w:rFonts w:eastAsia="Times New Roman"/>
          <w:spacing w:val="-4"/>
          <w:lang w:eastAsia="ru-RU"/>
        </w:rPr>
        <w:t>досл</w:t>
      </w:r>
      <w:proofErr w:type="gramEnd"/>
      <w:r>
        <w:rPr>
          <w:rFonts w:eastAsia="Times New Roman"/>
          <w:spacing w:val="-4"/>
          <w:lang w:eastAsia="ru-RU"/>
        </w:rPr>
        <w:t xml:space="preserve">ідження функціонування </w:t>
      </w:r>
      <w:r>
        <w:rPr>
          <w:rFonts w:eastAsia="Times New Roman"/>
          <w:spacing w:val="-4"/>
          <w:lang w:eastAsia="ru-RU"/>
        </w:rPr>
        <w:lastRenderedPageBreak/>
        <w:t>моделей складних конструкцій у різних стилях німецької мови за допомогою лінгвостатистичних методів не проводилися. Поза увагою нау</w:t>
      </w:r>
      <w:r>
        <w:rPr>
          <w:rFonts w:eastAsia="Times New Roman"/>
          <w:spacing w:val="-4"/>
          <w:lang w:eastAsia="ru-RU"/>
        </w:rPr>
        <w:softHyphen/>
        <w:t>ковців залишилися семантичні особливості та сполучувальні властивості ком</w:t>
      </w:r>
      <w:r>
        <w:rPr>
          <w:rFonts w:eastAsia="Times New Roman"/>
          <w:spacing w:val="-4"/>
          <w:lang w:eastAsia="ru-RU"/>
        </w:rPr>
        <w:softHyphen/>
        <w:t>понентів найбільш продуктивних словотвірних моделей – детермінативних (оз</w:t>
      </w:r>
      <w:r>
        <w:rPr>
          <w:rFonts w:eastAsia="Times New Roman"/>
          <w:spacing w:val="-4"/>
          <w:lang w:eastAsia="ru-RU"/>
        </w:rPr>
        <w:softHyphen/>
        <w:t xml:space="preserve">начальних) іменників з іменником, прикметником та дієсловом </w:t>
      </w:r>
      <w:proofErr w:type="gramStart"/>
      <w:r>
        <w:rPr>
          <w:rFonts w:eastAsia="Times New Roman"/>
          <w:spacing w:val="-4"/>
          <w:lang w:eastAsia="ru-RU"/>
        </w:rPr>
        <w:t>у</w:t>
      </w:r>
      <w:proofErr w:type="gramEnd"/>
      <w:r>
        <w:rPr>
          <w:rFonts w:eastAsia="Times New Roman"/>
          <w:spacing w:val="-4"/>
          <w:lang w:eastAsia="ru-RU"/>
        </w:rPr>
        <w:t xml:space="preserve"> </w:t>
      </w:r>
      <w:proofErr w:type="gramStart"/>
      <w:r>
        <w:rPr>
          <w:rFonts w:eastAsia="Times New Roman"/>
          <w:spacing w:val="-4"/>
          <w:lang w:eastAsia="ru-RU"/>
        </w:rPr>
        <w:t>рол</w:t>
      </w:r>
      <w:proofErr w:type="gramEnd"/>
      <w:r>
        <w:rPr>
          <w:rFonts w:eastAsia="Times New Roman"/>
          <w:spacing w:val="-4"/>
          <w:lang w:eastAsia="ru-RU"/>
        </w:rPr>
        <w:t>і означаль</w:t>
      </w:r>
      <w:r>
        <w:rPr>
          <w:rFonts w:eastAsia="Times New Roman"/>
          <w:spacing w:val="-4"/>
          <w:lang w:eastAsia="ru-RU"/>
        </w:rPr>
        <w:softHyphen/>
        <w:t>ного слова (детермінанта).</w:t>
      </w:r>
    </w:p>
    <w:p w:rsidR="00AB3BA2" w:rsidRDefault="00AB3BA2" w:rsidP="00AB3BA2">
      <w:pPr>
        <w:widowControl w:val="0"/>
        <w:spacing w:line="360" w:lineRule="auto"/>
        <w:ind w:firstLine="708"/>
        <w:jc w:val="both"/>
        <w:rPr>
          <w:rFonts w:eastAsia="Times New Roman"/>
          <w:spacing w:val="-4"/>
          <w:lang w:eastAsia="ru-RU"/>
        </w:rPr>
      </w:pPr>
      <w:r>
        <w:rPr>
          <w:rFonts w:eastAsia="Times New Roman"/>
          <w:spacing w:val="-4"/>
          <w:lang w:eastAsia="ru-RU"/>
        </w:rPr>
        <w:t xml:space="preserve">Таким чином, </w:t>
      </w:r>
      <w:r>
        <w:rPr>
          <w:rFonts w:eastAsia="Times New Roman"/>
          <w:b/>
          <w:bCs/>
          <w:i/>
          <w:iCs/>
          <w:spacing w:val="-4"/>
          <w:lang w:eastAsia="ru-RU"/>
        </w:rPr>
        <w:t>актуальність</w:t>
      </w:r>
      <w:r>
        <w:rPr>
          <w:rFonts w:eastAsia="Times New Roman"/>
          <w:spacing w:val="-4"/>
          <w:lang w:eastAsia="ru-RU"/>
        </w:rPr>
        <w:t xml:space="preserve"> </w:t>
      </w:r>
      <w:proofErr w:type="gramStart"/>
      <w:r>
        <w:rPr>
          <w:rFonts w:eastAsia="Times New Roman"/>
          <w:spacing w:val="-4"/>
          <w:lang w:eastAsia="ru-RU"/>
        </w:rPr>
        <w:t>досл</w:t>
      </w:r>
      <w:proofErr w:type="gramEnd"/>
      <w:r>
        <w:rPr>
          <w:rFonts w:eastAsia="Times New Roman"/>
          <w:spacing w:val="-4"/>
          <w:lang w:eastAsia="ru-RU"/>
        </w:rPr>
        <w:t>ідження полягає в необхідності визна</w:t>
      </w:r>
      <w:r>
        <w:rPr>
          <w:rFonts w:eastAsia="Times New Roman"/>
          <w:spacing w:val="-4"/>
          <w:lang w:eastAsia="ru-RU"/>
        </w:rPr>
        <w:softHyphen/>
        <w:t>чення словотвірних моделей складних іменників, найбільш характерних для ху</w:t>
      </w:r>
      <w:r>
        <w:rPr>
          <w:rFonts w:eastAsia="Times New Roman"/>
          <w:spacing w:val="-4"/>
          <w:lang w:eastAsia="ru-RU"/>
        </w:rPr>
        <w:softHyphen/>
        <w:t>дожнього, публіцистичного та наукового стилів зокрема, та виявлення тотож</w:t>
      </w:r>
      <w:r>
        <w:rPr>
          <w:rFonts w:eastAsia="Times New Roman"/>
          <w:spacing w:val="-4"/>
          <w:lang w:eastAsia="ru-RU"/>
        </w:rPr>
        <w:softHyphen/>
        <w:t xml:space="preserve">них рис щодо вживання таких моделей у зазначених функціональних стилях. </w:t>
      </w:r>
      <w:proofErr w:type="gramStart"/>
      <w:r>
        <w:rPr>
          <w:rFonts w:eastAsia="Times New Roman"/>
          <w:spacing w:val="-4"/>
          <w:lang w:eastAsia="ru-RU"/>
        </w:rPr>
        <w:t>Актуальним є також аналіз лексико-семантичних особливостей іменників, прикметників та дієслів як компонентів детермінативних композитів та вивчен</w:t>
      </w:r>
      <w:r>
        <w:rPr>
          <w:rFonts w:eastAsia="Times New Roman"/>
          <w:spacing w:val="-4"/>
          <w:lang w:eastAsia="ru-RU"/>
        </w:rPr>
        <w:softHyphen/>
        <w:t>ня їх сполучувальних особливостей у межах цих моделей.</w:t>
      </w:r>
      <w:proofErr w:type="gramEnd"/>
    </w:p>
    <w:p w:rsidR="00AB3BA2" w:rsidRDefault="00AB3BA2" w:rsidP="00AB3BA2">
      <w:pPr>
        <w:widowControl w:val="0"/>
        <w:spacing w:line="360" w:lineRule="auto"/>
        <w:ind w:firstLine="708"/>
        <w:jc w:val="both"/>
        <w:rPr>
          <w:rFonts w:eastAsia="Times New Roman"/>
          <w:spacing w:val="-4"/>
          <w:lang w:eastAsia="ru-RU"/>
        </w:rPr>
      </w:pPr>
      <w:r>
        <w:rPr>
          <w:rFonts w:eastAsia="Times New Roman"/>
          <w:b/>
          <w:bCs/>
          <w:spacing w:val="-4"/>
          <w:lang w:eastAsia="ru-RU"/>
        </w:rPr>
        <w:t>Зв’язок роботи з науковими програмами, планами, темами.</w:t>
      </w:r>
      <w:r>
        <w:rPr>
          <w:rFonts w:eastAsia="Times New Roman"/>
          <w:spacing w:val="-4"/>
          <w:lang w:eastAsia="ru-RU"/>
        </w:rPr>
        <w:t xml:space="preserve"> Дисерта</w:t>
      </w:r>
      <w:r>
        <w:rPr>
          <w:rFonts w:eastAsia="Times New Roman"/>
          <w:spacing w:val="-4"/>
          <w:lang w:eastAsia="ru-RU"/>
        </w:rPr>
        <w:softHyphen/>
        <w:t xml:space="preserve">ційне </w:t>
      </w:r>
      <w:proofErr w:type="gramStart"/>
      <w:r>
        <w:rPr>
          <w:rFonts w:eastAsia="Times New Roman"/>
          <w:spacing w:val="-4"/>
          <w:lang w:eastAsia="ru-RU"/>
        </w:rPr>
        <w:t>досл</w:t>
      </w:r>
      <w:proofErr w:type="gramEnd"/>
      <w:r>
        <w:rPr>
          <w:rFonts w:eastAsia="Times New Roman"/>
          <w:spacing w:val="-4"/>
          <w:lang w:eastAsia="ru-RU"/>
        </w:rPr>
        <w:t>ідження виконане в рамках наукової програми кафедри германсько</w:t>
      </w:r>
      <w:r>
        <w:rPr>
          <w:rFonts w:eastAsia="Times New Roman"/>
          <w:spacing w:val="-4"/>
          <w:lang w:eastAsia="ru-RU"/>
        </w:rPr>
        <w:softHyphen/>
        <w:t>го, загального і порівняльного мовознавства Чернівецького національного уні</w:t>
      </w:r>
      <w:r>
        <w:rPr>
          <w:rFonts w:eastAsia="Times New Roman"/>
          <w:spacing w:val="-4"/>
          <w:lang w:eastAsia="ru-RU"/>
        </w:rPr>
        <w:softHyphen/>
        <w:t>верситету імені Юрія Федьковича „Синхронічне та діахронічне дослідження функціонально-семантичних характеристик різнорівневих одиниць германсь</w:t>
      </w:r>
      <w:r>
        <w:rPr>
          <w:rFonts w:eastAsia="Times New Roman"/>
          <w:spacing w:val="-4"/>
          <w:lang w:eastAsia="ru-RU"/>
        </w:rPr>
        <w:softHyphen/>
        <w:t>ких мов” (номер державної реєстрації 0106U003618).</w:t>
      </w:r>
    </w:p>
    <w:p w:rsidR="00AB3BA2" w:rsidRDefault="00AB3BA2" w:rsidP="00AB3BA2">
      <w:pPr>
        <w:widowControl w:val="0"/>
        <w:spacing w:line="360" w:lineRule="auto"/>
        <w:ind w:firstLine="708"/>
        <w:jc w:val="both"/>
        <w:rPr>
          <w:rFonts w:eastAsia="Times New Roman"/>
          <w:spacing w:val="-4"/>
          <w:lang w:eastAsia="ru-RU"/>
        </w:rPr>
      </w:pPr>
      <w:r>
        <w:rPr>
          <w:rFonts w:eastAsia="Times New Roman"/>
          <w:b/>
          <w:bCs/>
          <w:spacing w:val="-4"/>
          <w:lang w:eastAsia="ru-RU"/>
        </w:rPr>
        <w:t xml:space="preserve">Об’єктом </w:t>
      </w:r>
      <w:proofErr w:type="gramStart"/>
      <w:r>
        <w:rPr>
          <w:rFonts w:eastAsia="Times New Roman"/>
          <w:spacing w:val="-4"/>
          <w:lang w:eastAsia="ru-RU"/>
        </w:rPr>
        <w:t>досл</w:t>
      </w:r>
      <w:proofErr w:type="gramEnd"/>
      <w:r>
        <w:rPr>
          <w:rFonts w:eastAsia="Times New Roman"/>
          <w:spacing w:val="-4"/>
          <w:lang w:eastAsia="ru-RU"/>
        </w:rPr>
        <w:t xml:space="preserve">ідження є складні іменники сучасної німецької мови, а </w:t>
      </w:r>
      <w:r>
        <w:rPr>
          <w:rFonts w:eastAsia="Times New Roman"/>
          <w:b/>
          <w:bCs/>
          <w:spacing w:val="-4"/>
          <w:lang w:eastAsia="ru-RU"/>
        </w:rPr>
        <w:t>предметом</w:t>
      </w:r>
      <w:r>
        <w:rPr>
          <w:rFonts w:eastAsia="Times New Roman"/>
          <w:spacing w:val="-4"/>
          <w:lang w:eastAsia="ru-RU"/>
        </w:rPr>
        <w:t xml:space="preserve"> – їх структурні, функціональні та семантичні особливості.</w:t>
      </w:r>
    </w:p>
    <w:p w:rsidR="00AB3BA2" w:rsidRDefault="00AB3BA2" w:rsidP="00AB3BA2">
      <w:pPr>
        <w:pStyle w:val="BodyTextIndent"/>
        <w:widowControl w:val="0"/>
        <w:rPr>
          <w:spacing w:val="-4"/>
          <w:sz w:val="28"/>
          <w:szCs w:val="28"/>
        </w:rPr>
      </w:pPr>
      <w:r>
        <w:rPr>
          <w:b/>
          <w:bCs/>
          <w:i/>
          <w:iCs/>
          <w:spacing w:val="-4"/>
          <w:sz w:val="28"/>
          <w:szCs w:val="28"/>
        </w:rPr>
        <w:t>Матеріал</w:t>
      </w:r>
      <w:r>
        <w:rPr>
          <w:spacing w:val="-4"/>
          <w:sz w:val="28"/>
          <w:szCs w:val="28"/>
        </w:rPr>
        <w:t xml:space="preserve"> дослідження охоплює 17 174 складні іменники, дібрані шля</w:t>
      </w:r>
      <w:r>
        <w:rPr>
          <w:spacing w:val="-4"/>
          <w:sz w:val="28"/>
          <w:szCs w:val="28"/>
        </w:rPr>
        <w:softHyphen/>
        <w:t>хом суцільної вибірки з текстів трьох функціональних стилів (художнього, пуб</w:t>
      </w:r>
      <w:r>
        <w:rPr>
          <w:spacing w:val="-4"/>
          <w:sz w:val="28"/>
          <w:szCs w:val="28"/>
        </w:rPr>
        <w:softHyphen/>
        <w:t>ліцистичного та наукового): 16 романів сучасних німецьких письменників (Г. Бьолля, Г. Грасса, Ш. Гайма, Г. Канта, З. Ленца, Е. Лоеста, М. Вальзера та К. Вольф), статей із німецьких газет „</w:t>
      </w:r>
      <w:r>
        <w:rPr>
          <w:spacing w:val="-4"/>
          <w:sz w:val="28"/>
          <w:szCs w:val="28"/>
          <w:lang w:val="de-DE"/>
        </w:rPr>
        <w:t>Die</w:t>
      </w:r>
      <w:r>
        <w:rPr>
          <w:spacing w:val="-4"/>
          <w:sz w:val="28"/>
          <w:szCs w:val="28"/>
        </w:rPr>
        <w:t xml:space="preserve"> </w:t>
      </w:r>
      <w:r>
        <w:rPr>
          <w:spacing w:val="-4"/>
          <w:sz w:val="28"/>
          <w:szCs w:val="28"/>
          <w:lang w:val="de-DE"/>
        </w:rPr>
        <w:t>Welt</w:t>
      </w:r>
      <w:r>
        <w:rPr>
          <w:spacing w:val="-4"/>
          <w:sz w:val="28"/>
          <w:szCs w:val="28"/>
        </w:rPr>
        <w:t>“, „</w:t>
      </w:r>
      <w:r>
        <w:rPr>
          <w:spacing w:val="-4"/>
          <w:sz w:val="28"/>
          <w:szCs w:val="28"/>
          <w:lang w:val="de-DE"/>
        </w:rPr>
        <w:t>Die</w:t>
      </w:r>
      <w:r>
        <w:rPr>
          <w:spacing w:val="-4"/>
          <w:sz w:val="28"/>
          <w:szCs w:val="28"/>
        </w:rPr>
        <w:t xml:space="preserve"> </w:t>
      </w:r>
      <w:r>
        <w:rPr>
          <w:spacing w:val="-4"/>
          <w:sz w:val="28"/>
          <w:szCs w:val="28"/>
          <w:lang w:val="de-DE"/>
        </w:rPr>
        <w:t>Zeit</w:t>
      </w:r>
      <w:r>
        <w:rPr>
          <w:spacing w:val="-4"/>
          <w:sz w:val="28"/>
          <w:szCs w:val="28"/>
        </w:rPr>
        <w:t>“ і журналу „</w:t>
      </w:r>
      <w:r>
        <w:rPr>
          <w:spacing w:val="-4"/>
          <w:sz w:val="28"/>
          <w:szCs w:val="28"/>
          <w:lang w:val="de-DE"/>
        </w:rPr>
        <w:t>Der</w:t>
      </w:r>
      <w:r>
        <w:rPr>
          <w:spacing w:val="-4"/>
          <w:sz w:val="28"/>
          <w:szCs w:val="28"/>
        </w:rPr>
        <w:t xml:space="preserve"> </w:t>
      </w:r>
      <w:r>
        <w:rPr>
          <w:spacing w:val="-4"/>
          <w:sz w:val="28"/>
          <w:szCs w:val="28"/>
          <w:lang w:val="de-DE"/>
        </w:rPr>
        <w:t>Spie</w:t>
      </w:r>
      <w:r>
        <w:rPr>
          <w:spacing w:val="-4"/>
          <w:sz w:val="28"/>
          <w:szCs w:val="28"/>
        </w:rPr>
        <w:softHyphen/>
      </w:r>
      <w:r>
        <w:rPr>
          <w:spacing w:val="-4"/>
          <w:sz w:val="28"/>
          <w:szCs w:val="28"/>
          <w:lang w:val="de-DE"/>
        </w:rPr>
        <w:t>gel</w:t>
      </w:r>
      <w:r>
        <w:rPr>
          <w:spacing w:val="-4"/>
          <w:sz w:val="28"/>
          <w:szCs w:val="28"/>
        </w:rPr>
        <w:t>“ та 7 наукових монографій з різних галузей (біології, екології, економіки, правознавства, соціології, філології та хімії). Обсяг загальної вибірки – 414 тис. слів при відносній похибці 1,5 %.</w:t>
      </w:r>
    </w:p>
    <w:p w:rsidR="00AB3BA2" w:rsidRDefault="00AB3BA2" w:rsidP="00AB3BA2">
      <w:pPr>
        <w:widowControl w:val="0"/>
        <w:spacing w:line="360" w:lineRule="auto"/>
        <w:ind w:firstLine="708"/>
        <w:jc w:val="both"/>
        <w:rPr>
          <w:rFonts w:eastAsia="Times New Roman"/>
          <w:spacing w:val="-4"/>
          <w:lang w:eastAsia="ru-RU"/>
        </w:rPr>
      </w:pPr>
      <w:r>
        <w:rPr>
          <w:rFonts w:eastAsia="Times New Roman"/>
          <w:b/>
          <w:bCs/>
          <w:spacing w:val="-4"/>
          <w:lang w:eastAsia="ru-RU"/>
        </w:rPr>
        <w:t>Метою</w:t>
      </w:r>
      <w:r>
        <w:rPr>
          <w:rFonts w:eastAsia="Times New Roman"/>
          <w:spacing w:val="-4"/>
          <w:lang w:eastAsia="ru-RU"/>
        </w:rPr>
        <w:t xml:space="preserve"> дисертації є визначення особливостей вживання структурних мо</w:t>
      </w:r>
      <w:r>
        <w:rPr>
          <w:rFonts w:eastAsia="Times New Roman"/>
          <w:spacing w:val="-4"/>
          <w:lang w:eastAsia="ru-RU"/>
        </w:rPr>
        <w:softHyphen/>
      </w:r>
      <w:r>
        <w:rPr>
          <w:rFonts w:eastAsia="Times New Roman"/>
          <w:spacing w:val="-6"/>
          <w:lang w:eastAsia="ru-RU"/>
        </w:rPr>
        <w:t xml:space="preserve">делей складних лексичних одиниць у текстах </w:t>
      </w:r>
      <w:proofErr w:type="gramStart"/>
      <w:r>
        <w:rPr>
          <w:rFonts w:eastAsia="Times New Roman"/>
          <w:spacing w:val="-6"/>
          <w:lang w:eastAsia="ru-RU"/>
        </w:rPr>
        <w:t>р</w:t>
      </w:r>
      <w:proofErr w:type="gramEnd"/>
      <w:r>
        <w:rPr>
          <w:rFonts w:eastAsia="Times New Roman"/>
          <w:spacing w:val="-6"/>
          <w:lang w:eastAsia="ru-RU"/>
        </w:rPr>
        <w:t>ізних функціональних стилів,</w:t>
      </w:r>
      <w:r>
        <w:rPr>
          <w:rFonts w:eastAsia="Times New Roman"/>
          <w:spacing w:val="-4"/>
          <w:lang w:eastAsia="ru-RU"/>
        </w:rPr>
        <w:t xml:space="preserve"> ана</w:t>
      </w:r>
      <w:r>
        <w:rPr>
          <w:rFonts w:eastAsia="Times New Roman"/>
          <w:spacing w:val="-4"/>
          <w:lang w:eastAsia="ru-RU"/>
        </w:rPr>
        <w:softHyphen/>
        <w:t>ліз продуктивності та активності компонентів найчастотніших моделей та чин</w:t>
      </w:r>
      <w:r>
        <w:rPr>
          <w:rFonts w:eastAsia="Times New Roman"/>
          <w:spacing w:val="-4"/>
          <w:lang w:eastAsia="ru-RU"/>
        </w:rPr>
        <w:softHyphen/>
        <w:t>ників, що впливають на неї, а також семантичних характеристик компонентів найчастотніших моделей та особливостей їх поєднання в семантичній моделі.</w:t>
      </w:r>
    </w:p>
    <w:p w:rsidR="00AB3BA2" w:rsidRDefault="00AB3BA2" w:rsidP="00AB3BA2">
      <w:pPr>
        <w:widowControl w:val="0"/>
        <w:spacing w:line="360" w:lineRule="auto"/>
        <w:ind w:firstLine="708"/>
        <w:jc w:val="both"/>
        <w:rPr>
          <w:rFonts w:eastAsia="Times New Roman"/>
          <w:spacing w:val="-4"/>
          <w:lang w:eastAsia="ru-RU"/>
        </w:rPr>
      </w:pPr>
      <w:r>
        <w:rPr>
          <w:rFonts w:eastAsia="Times New Roman"/>
          <w:spacing w:val="-4"/>
          <w:lang w:eastAsia="ru-RU"/>
        </w:rPr>
        <w:t xml:space="preserve">Відповідно до мети роботи були </w:t>
      </w:r>
      <w:proofErr w:type="gramStart"/>
      <w:r>
        <w:rPr>
          <w:rFonts w:eastAsia="Times New Roman"/>
          <w:spacing w:val="-4"/>
          <w:lang w:eastAsia="ru-RU"/>
        </w:rPr>
        <w:t>поставлен</w:t>
      </w:r>
      <w:proofErr w:type="gramEnd"/>
      <w:r>
        <w:rPr>
          <w:rFonts w:eastAsia="Times New Roman"/>
          <w:spacing w:val="-4"/>
          <w:lang w:eastAsia="ru-RU"/>
        </w:rPr>
        <w:t xml:space="preserve">і такі </w:t>
      </w:r>
      <w:r>
        <w:rPr>
          <w:rFonts w:eastAsia="Times New Roman"/>
          <w:b/>
          <w:bCs/>
          <w:spacing w:val="-4"/>
          <w:lang w:eastAsia="ru-RU"/>
        </w:rPr>
        <w:t>завдання</w:t>
      </w:r>
      <w:r>
        <w:rPr>
          <w:rFonts w:eastAsia="Times New Roman"/>
          <w:spacing w:val="-4"/>
          <w:lang w:eastAsia="ru-RU"/>
        </w:rPr>
        <w:t>:</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t>1. Встановити частоту вживання складних іменникі</w:t>
      </w:r>
      <w:proofErr w:type="gramStart"/>
      <w:r>
        <w:rPr>
          <w:rFonts w:eastAsia="Times New Roman"/>
          <w:spacing w:val="-4"/>
          <w:lang w:eastAsia="ru-RU"/>
        </w:rPr>
        <w:t>в</w:t>
      </w:r>
      <w:proofErr w:type="gramEnd"/>
      <w:r>
        <w:rPr>
          <w:rFonts w:eastAsia="Times New Roman"/>
          <w:spacing w:val="-4"/>
          <w:lang w:eastAsia="ru-RU"/>
        </w:rPr>
        <w:t xml:space="preserve"> у художньому, пуб</w:t>
      </w:r>
      <w:r>
        <w:rPr>
          <w:rFonts w:eastAsia="Times New Roman"/>
          <w:spacing w:val="-4"/>
          <w:lang w:eastAsia="ru-RU"/>
        </w:rPr>
        <w:softHyphen/>
        <w:t xml:space="preserve">ліцистичному </w:t>
      </w:r>
      <w:proofErr w:type="gramStart"/>
      <w:r>
        <w:rPr>
          <w:rFonts w:eastAsia="Times New Roman"/>
          <w:spacing w:val="-4"/>
          <w:lang w:eastAsia="ru-RU"/>
        </w:rPr>
        <w:t>та</w:t>
      </w:r>
      <w:proofErr w:type="gramEnd"/>
      <w:r>
        <w:rPr>
          <w:rFonts w:eastAsia="Times New Roman"/>
          <w:spacing w:val="-4"/>
          <w:lang w:eastAsia="ru-RU"/>
        </w:rPr>
        <w:t xml:space="preserve"> науковому стилях.</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lastRenderedPageBreak/>
        <w:t xml:space="preserve">2. Виявити структурні моделі </w:t>
      </w:r>
      <w:proofErr w:type="gramStart"/>
      <w:r>
        <w:rPr>
          <w:rFonts w:eastAsia="Times New Roman"/>
          <w:spacing w:val="-4"/>
          <w:lang w:eastAsia="ru-RU"/>
        </w:rPr>
        <w:t>досл</w:t>
      </w:r>
      <w:proofErr w:type="gramEnd"/>
      <w:r>
        <w:rPr>
          <w:rFonts w:eastAsia="Times New Roman"/>
          <w:spacing w:val="-4"/>
          <w:lang w:eastAsia="ru-RU"/>
        </w:rPr>
        <w:t>іджуваних одиниць та порівняти їх вживання в різних стилях.</w:t>
      </w:r>
    </w:p>
    <w:p w:rsidR="00AB3BA2" w:rsidRDefault="00AB3BA2" w:rsidP="00AB3BA2">
      <w:pPr>
        <w:widowControl w:val="0"/>
        <w:spacing w:line="360" w:lineRule="auto"/>
        <w:ind w:left="709"/>
        <w:jc w:val="both"/>
        <w:rPr>
          <w:rFonts w:eastAsia="Times New Roman"/>
          <w:spacing w:val="-6"/>
          <w:lang w:eastAsia="ru-RU"/>
        </w:rPr>
      </w:pPr>
      <w:r>
        <w:rPr>
          <w:rFonts w:eastAsia="Times New Roman"/>
          <w:spacing w:val="-6"/>
          <w:lang w:eastAsia="ru-RU"/>
        </w:rPr>
        <w:t xml:space="preserve">3. Визначити найбільш продуктивні структурні моделі для </w:t>
      </w:r>
      <w:proofErr w:type="gramStart"/>
      <w:r>
        <w:rPr>
          <w:rFonts w:eastAsia="Times New Roman"/>
          <w:spacing w:val="-6"/>
          <w:lang w:eastAsia="ru-RU"/>
        </w:rPr>
        <w:t>кожного</w:t>
      </w:r>
      <w:proofErr w:type="gramEnd"/>
      <w:r>
        <w:rPr>
          <w:rFonts w:eastAsia="Times New Roman"/>
          <w:spacing w:val="-6"/>
          <w:lang w:eastAsia="ru-RU"/>
        </w:rPr>
        <w:t xml:space="preserve"> стилю.</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t xml:space="preserve">4. З’ясувати продуктивність та словотвірну активність для компонентів найчастотніших структурних моделей та розглянути чинники, що можуть впливати </w:t>
      </w:r>
      <w:proofErr w:type="gramStart"/>
      <w:r>
        <w:rPr>
          <w:rFonts w:eastAsia="Times New Roman"/>
          <w:spacing w:val="-4"/>
          <w:lang w:eastAsia="ru-RU"/>
        </w:rPr>
        <w:t>на</w:t>
      </w:r>
      <w:proofErr w:type="gramEnd"/>
      <w:r>
        <w:rPr>
          <w:rFonts w:eastAsia="Times New Roman"/>
          <w:spacing w:val="-4"/>
          <w:lang w:eastAsia="ru-RU"/>
        </w:rPr>
        <w:t xml:space="preserve"> неї.</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t xml:space="preserve">5. Описати лексико-семантичні </w:t>
      </w:r>
      <w:proofErr w:type="gramStart"/>
      <w:r>
        <w:rPr>
          <w:rFonts w:eastAsia="Times New Roman"/>
          <w:spacing w:val="-4"/>
          <w:lang w:eastAsia="ru-RU"/>
        </w:rPr>
        <w:t>п</w:t>
      </w:r>
      <w:proofErr w:type="gramEnd"/>
      <w:r>
        <w:rPr>
          <w:rFonts w:eastAsia="Times New Roman"/>
          <w:spacing w:val="-4"/>
          <w:lang w:eastAsia="ru-RU"/>
        </w:rPr>
        <w:t>ідкласи компонентів, з яких складаються найчастотніші структурні та семантичні моделі складних іменників, та дослідити міру зв’язку між їх компонентами.</w:t>
      </w:r>
    </w:p>
    <w:p w:rsidR="00AB3BA2" w:rsidRDefault="00AB3BA2" w:rsidP="00AB3BA2">
      <w:pPr>
        <w:pStyle w:val="BodyTextIndent"/>
        <w:widowControl w:val="0"/>
        <w:ind w:firstLine="708"/>
        <w:rPr>
          <w:spacing w:val="-4"/>
          <w:sz w:val="28"/>
          <w:szCs w:val="28"/>
        </w:rPr>
      </w:pPr>
      <w:r>
        <w:rPr>
          <w:b/>
          <w:bCs/>
          <w:spacing w:val="-4"/>
          <w:sz w:val="28"/>
          <w:szCs w:val="28"/>
        </w:rPr>
        <w:t xml:space="preserve">Методи дослідження </w:t>
      </w:r>
      <w:r>
        <w:rPr>
          <w:spacing w:val="-4"/>
          <w:sz w:val="28"/>
          <w:szCs w:val="28"/>
        </w:rPr>
        <w:t xml:space="preserve">зумовлені метою, завданнями та особливостями аналізованого матеріалу: </w:t>
      </w:r>
      <w:r>
        <w:rPr>
          <w:i/>
          <w:iCs/>
          <w:spacing w:val="-4"/>
          <w:sz w:val="28"/>
          <w:szCs w:val="28"/>
        </w:rPr>
        <w:t>дедуктивний</w:t>
      </w:r>
      <w:r>
        <w:rPr>
          <w:spacing w:val="-4"/>
          <w:sz w:val="28"/>
          <w:szCs w:val="28"/>
        </w:rPr>
        <w:t xml:space="preserve"> </w:t>
      </w:r>
      <w:r>
        <w:rPr>
          <w:i/>
          <w:iCs/>
          <w:spacing w:val="-4"/>
          <w:sz w:val="28"/>
          <w:szCs w:val="28"/>
        </w:rPr>
        <w:t>метод</w:t>
      </w:r>
      <w:r>
        <w:rPr>
          <w:spacing w:val="-4"/>
          <w:sz w:val="28"/>
          <w:szCs w:val="28"/>
        </w:rPr>
        <w:t xml:space="preserve"> дозволяє на основі конкретних ре</w:t>
      </w:r>
      <w:r>
        <w:rPr>
          <w:spacing w:val="-4"/>
          <w:sz w:val="28"/>
          <w:szCs w:val="28"/>
        </w:rPr>
        <w:softHyphen/>
        <w:t>зультатів зробити загальні висновки;</w:t>
      </w:r>
      <w:r>
        <w:rPr>
          <w:i/>
          <w:iCs/>
          <w:spacing w:val="-4"/>
          <w:sz w:val="28"/>
          <w:szCs w:val="28"/>
        </w:rPr>
        <w:t xml:space="preserve"> описовий</w:t>
      </w:r>
      <w:r>
        <w:rPr>
          <w:spacing w:val="-4"/>
          <w:sz w:val="28"/>
          <w:szCs w:val="28"/>
        </w:rPr>
        <w:t xml:space="preserve"> </w:t>
      </w:r>
      <w:r>
        <w:rPr>
          <w:i/>
          <w:iCs/>
          <w:spacing w:val="-4"/>
          <w:sz w:val="28"/>
          <w:szCs w:val="28"/>
        </w:rPr>
        <w:t>метод</w:t>
      </w:r>
      <w:r>
        <w:rPr>
          <w:spacing w:val="-4"/>
          <w:sz w:val="28"/>
          <w:szCs w:val="28"/>
        </w:rPr>
        <w:t xml:space="preserve"> слугує для з’ясування структурних, семантичних і функціональних властивостей досліджуваних мов</w:t>
      </w:r>
      <w:r>
        <w:rPr>
          <w:spacing w:val="-4"/>
          <w:sz w:val="28"/>
          <w:szCs w:val="28"/>
        </w:rPr>
        <w:softHyphen/>
        <w:t xml:space="preserve">них одиниць; </w:t>
      </w:r>
      <w:r>
        <w:rPr>
          <w:i/>
          <w:iCs/>
          <w:spacing w:val="-4"/>
          <w:sz w:val="28"/>
          <w:szCs w:val="28"/>
        </w:rPr>
        <w:t>методику</w:t>
      </w:r>
      <w:r>
        <w:rPr>
          <w:spacing w:val="-4"/>
          <w:sz w:val="28"/>
          <w:szCs w:val="28"/>
        </w:rPr>
        <w:t xml:space="preserve"> </w:t>
      </w:r>
      <w:r>
        <w:rPr>
          <w:i/>
          <w:iCs/>
          <w:spacing w:val="-4"/>
          <w:sz w:val="28"/>
          <w:szCs w:val="28"/>
        </w:rPr>
        <w:t>безпосередніх</w:t>
      </w:r>
      <w:r>
        <w:rPr>
          <w:spacing w:val="-4"/>
          <w:sz w:val="28"/>
          <w:szCs w:val="28"/>
        </w:rPr>
        <w:t xml:space="preserve"> </w:t>
      </w:r>
      <w:r>
        <w:rPr>
          <w:i/>
          <w:iCs/>
          <w:spacing w:val="-4"/>
          <w:sz w:val="28"/>
          <w:szCs w:val="28"/>
        </w:rPr>
        <w:t>складників</w:t>
      </w:r>
      <w:r>
        <w:rPr>
          <w:spacing w:val="-4"/>
          <w:sz w:val="28"/>
          <w:szCs w:val="28"/>
        </w:rPr>
        <w:t xml:space="preserve"> використано для виділення компонентів словотвірних моделей; </w:t>
      </w:r>
      <w:r>
        <w:rPr>
          <w:i/>
          <w:iCs/>
          <w:spacing w:val="-4"/>
          <w:sz w:val="28"/>
          <w:szCs w:val="28"/>
        </w:rPr>
        <w:t>методику</w:t>
      </w:r>
      <w:r>
        <w:rPr>
          <w:spacing w:val="-4"/>
          <w:sz w:val="28"/>
          <w:szCs w:val="28"/>
        </w:rPr>
        <w:t xml:space="preserve"> </w:t>
      </w:r>
      <w:r>
        <w:rPr>
          <w:i/>
          <w:iCs/>
          <w:spacing w:val="-4"/>
          <w:sz w:val="28"/>
          <w:szCs w:val="28"/>
        </w:rPr>
        <w:t>дистрибутивного</w:t>
      </w:r>
      <w:r>
        <w:rPr>
          <w:spacing w:val="-4"/>
          <w:sz w:val="28"/>
          <w:szCs w:val="28"/>
        </w:rPr>
        <w:t xml:space="preserve"> </w:t>
      </w:r>
      <w:r>
        <w:rPr>
          <w:i/>
          <w:iCs/>
          <w:spacing w:val="-4"/>
          <w:sz w:val="28"/>
          <w:szCs w:val="28"/>
        </w:rPr>
        <w:t>аналізу</w:t>
      </w:r>
      <w:r>
        <w:rPr>
          <w:spacing w:val="-4"/>
          <w:sz w:val="28"/>
          <w:szCs w:val="28"/>
        </w:rPr>
        <w:t xml:space="preserve"> засто</w:t>
      </w:r>
      <w:r>
        <w:rPr>
          <w:spacing w:val="-4"/>
          <w:sz w:val="28"/>
          <w:szCs w:val="28"/>
        </w:rPr>
        <w:softHyphen/>
        <w:t>совано для визначення особливостей функціонування одиниць у різних оточен</w:t>
      </w:r>
      <w:r>
        <w:rPr>
          <w:spacing w:val="-4"/>
          <w:sz w:val="28"/>
          <w:szCs w:val="28"/>
        </w:rPr>
        <w:softHyphen/>
        <w:t xml:space="preserve">нях; </w:t>
      </w:r>
      <w:r>
        <w:rPr>
          <w:i/>
          <w:iCs/>
          <w:spacing w:val="-4"/>
          <w:sz w:val="28"/>
          <w:szCs w:val="28"/>
        </w:rPr>
        <w:t>методикою</w:t>
      </w:r>
      <w:r>
        <w:rPr>
          <w:spacing w:val="-4"/>
          <w:sz w:val="28"/>
          <w:szCs w:val="28"/>
        </w:rPr>
        <w:t xml:space="preserve"> </w:t>
      </w:r>
      <w:r>
        <w:rPr>
          <w:i/>
          <w:iCs/>
          <w:spacing w:val="-4"/>
          <w:sz w:val="28"/>
          <w:szCs w:val="28"/>
        </w:rPr>
        <w:t>моделювання</w:t>
      </w:r>
      <w:r>
        <w:rPr>
          <w:spacing w:val="-4"/>
          <w:sz w:val="28"/>
          <w:szCs w:val="28"/>
        </w:rPr>
        <w:t xml:space="preserve"> послуговуємося для побудови моделей, схем, в основі яких лежать різного плану відносини між компонентами складних кон</w:t>
      </w:r>
      <w:r>
        <w:rPr>
          <w:spacing w:val="-4"/>
          <w:sz w:val="28"/>
          <w:szCs w:val="28"/>
        </w:rPr>
        <w:softHyphen/>
        <w:t xml:space="preserve">струкцій. Застосовано нами також ряд </w:t>
      </w:r>
      <w:r>
        <w:rPr>
          <w:i/>
          <w:iCs/>
          <w:spacing w:val="-4"/>
          <w:sz w:val="28"/>
          <w:szCs w:val="28"/>
        </w:rPr>
        <w:t>прийомів</w:t>
      </w:r>
      <w:r>
        <w:rPr>
          <w:spacing w:val="-4"/>
          <w:sz w:val="28"/>
          <w:szCs w:val="28"/>
        </w:rPr>
        <w:t xml:space="preserve"> </w:t>
      </w:r>
      <w:r>
        <w:rPr>
          <w:i/>
          <w:iCs/>
          <w:spacing w:val="-4"/>
          <w:sz w:val="28"/>
          <w:szCs w:val="28"/>
        </w:rPr>
        <w:t>статистичного</w:t>
      </w:r>
      <w:r>
        <w:rPr>
          <w:spacing w:val="-4"/>
          <w:sz w:val="28"/>
          <w:szCs w:val="28"/>
        </w:rPr>
        <w:t xml:space="preserve"> </w:t>
      </w:r>
      <w:r>
        <w:rPr>
          <w:i/>
          <w:iCs/>
          <w:spacing w:val="-4"/>
          <w:sz w:val="28"/>
          <w:szCs w:val="28"/>
        </w:rPr>
        <w:t>аналізу</w:t>
      </w:r>
      <w:r>
        <w:rPr>
          <w:spacing w:val="-4"/>
          <w:sz w:val="28"/>
          <w:szCs w:val="28"/>
        </w:rPr>
        <w:t>: визна</w:t>
      </w:r>
      <w:r>
        <w:rPr>
          <w:spacing w:val="-4"/>
          <w:sz w:val="28"/>
          <w:szCs w:val="28"/>
        </w:rPr>
        <w:softHyphen/>
        <w:t>чення середнього арифметичного, коефіцієнт кореляції Пірсона (</w:t>
      </w:r>
      <w:r>
        <w:rPr>
          <w:i/>
          <w:iCs/>
          <w:spacing w:val="-4"/>
          <w:sz w:val="28"/>
          <w:szCs w:val="28"/>
          <w:lang w:val="en-US"/>
        </w:rPr>
        <w:t>r</w:t>
      </w:r>
      <w:r>
        <w:rPr>
          <w:spacing w:val="-4"/>
          <w:sz w:val="28"/>
          <w:szCs w:val="28"/>
        </w:rPr>
        <w:t>) для встанов</w:t>
      </w:r>
      <w:r>
        <w:rPr>
          <w:spacing w:val="-4"/>
          <w:sz w:val="28"/>
          <w:szCs w:val="28"/>
        </w:rPr>
        <w:softHyphen/>
        <w:t>лення зв’язку між ознаками та коефіцієнт рангової кореляції Спірмена (</w:t>
      </w:r>
      <w:r>
        <w:rPr>
          <w:i/>
          <w:iCs/>
          <w:spacing w:val="-4"/>
          <w:sz w:val="28"/>
          <w:szCs w:val="28"/>
          <w:lang w:val="en-US"/>
        </w:rPr>
        <w:t>r</w:t>
      </w:r>
      <w:r>
        <w:rPr>
          <w:i/>
          <w:iCs/>
          <w:spacing w:val="-4"/>
          <w:sz w:val="28"/>
          <w:szCs w:val="28"/>
          <w:vertAlign w:val="subscript"/>
          <w:lang w:val="en-US"/>
        </w:rPr>
        <w:t>s</w:t>
      </w:r>
      <w:r>
        <w:rPr>
          <w:spacing w:val="-4"/>
          <w:sz w:val="28"/>
          <w:szCs w:val="28"/>
        </w:rPr>
        <w:t>) для порівнянні декількох рядів даних, критерій хі-квадрат (ч</w:t>
      </w:r>
      <w:r>
        <w:rPr>
          <w:spacing w:val="-4"/>
          <w:sz w:val="28"/>
          <w:szCs w:val="28"/>
          <w:vertAlign w:val="superscript"/>
        </w:rPr>
        <w:t>2</w:t>
      </w:r>
      <w:r>
        <w:rPr>
          <w:spacing w:val="-4"/>
          <w:sz w:val="28"/>
          <w:szCs w:val="28"/>
        </w:rPr>
        <w:t>) для знаходження від</w:t>
      </w:r>
      <w:r>
        <w:rPr>
          <w:spacing w:val="-4"/>
          <w:sz w:val="28"/>
          <w:szCs w:val="28"/>
        </w:rPr>
        <w:softHyphen/>
        <w:t>повідностей між розподілами частот та коефіцієнт спряженості (</w:t>
      </w:r>
      <w:r>
        <w:rPr>
          <w:i/>
          <w:iCs/>
          <w:spacing w:val="-4"/>
          <w:sz w:val="28"/>
          <w:szCs w:val="28"/>
        </w:rPr>
        <w:t>К</w:t>
      </w:r>
      <w:r>
        <w:rPr>
          <w:spacing w:val="-4"/>
          <w:sz w:val="28"/>
          <w:szCs w:val="28"/>
        </w:rPr>
        <w:t>) для визна</w:t>
      </w:r>
      <w:r>
        <w:rPr>
          <w:spacing w:val="-4"/>
          <w:sz w:val="28"/>
          <w:szCs w:val="28"/>
        </w:rPr>
        <w:softHyphen/>
        <w:t>чення міри зв’язку.</w:t>
      </w:r>
    </w:p>
    <w:p w:rsidR="00AB3BA2" w:rsidRDefault="00AB3BA2" w:rsidP="00AB3BA2">
      <w:pPr>
        <w:widowControl w:val="0"/>
        <w:spacing w:line="360" w:lineRule="auto"/>
        <w:ind w:firstLine="708"/>
        <w:jc w:val="both"/>
        <w:rPr>
          <w:rFonts w:eastAsia="Times New Roman"/>
          <w:spacing w:val="-4"/>
          <w:lang w:eastAsia="ru-RU"/>
        </w:rPr>
      </w:pPr>
      <w:r>
        <w:rPr>
          <w:rFonts w:eastAsia="Times New Roman"/>
          <w:b/>
          <w:bCs/>
          <w:spacing w:val="-4"/>
          <w:lang w:eastAsia="ru-RU"/>
        </w:rPr>
        <w:t xml:space="preserve">Наукова новизна </w:t>
      </w:r>
      <w:r>
        <w:rPr>
          <w:rFonts w:eastAsia="Times New Roman"/>
          <w:spacing w:val="-4"/>
          <w:lang w:eastAsia="ru-RU"/>
        </w:rPr>
        <w:t xml:space="preserve">роботи полягає </w:t>
      </w:r>
      <w:proofErr w:type="gramStart"/>
      <w:r>
        <w:rPr>
          <w:rFonts w:eastAsia="Times New Roman"/>
          <w:spacing w:val="-4"/>
          <w:lang w:eastAsia="ru-RU"/>
        </w:rPr>
        <w:t>в</w:t>
      </w:r>
      <w:proofErr w:type="gramEnd"/>
      <w:r>
        <w:rPr>
          <w:rFonts w:eastAsia="Times New Roman"/>
          <w:spacing w:val="-4"/>
          <w:lang w:eastAsia="ru-RU"/>
        </w:rPr>
        <w:t xml:space="preserve"> тому, що в ній уперше:</w:t>
      </w:r>
    </w:p>
    <w:p w:rsidR="00AB3BA2" w:rsidRDefault="00AB3BA2" w:rsidP="00AB3BA2">
      <w:pPr>
        <w:widowControl w:val="0"/>
        <w:spacing w:line="360" w:lineRule="auto"/>
        <w:ind w:left="709"/>
        <w:jc w:val="both"/>
        <w:rPr>
          <w:rFonts w:eastAsia="Times New Roman"/>
          <w:spacing w:val="-6"/>
          <w:lang w:eastAsia="ru-RU"/>
        </w:rPr>
      </w:pPr>
      <w:r>
        <w:rPr>
          <w:rFonts w:eastAsia="Times New Roman"/>
          <w:spacing w:val="-6"/>
          <w:lang w:eastAsia="ru-RU"/>
        </w:rPr>
        <w:t xml:space="preserve">1. </w:t>
      </w:r>
      <w:proofErr w:type="gramStart"/>
      <w:r>
        <w:rPr>
          <w:rFonts w:eastAsia="Times New Roman"/>
          <w:spacing w:val="-6"/>
          <w:lang w:eastAsia="ru-RU"/>
        </w:rPr>
        <w:t>Досл</w:t>
      </w:r>
      <w:proofErr w:type="gramEnd"/>
      <w:r>
        <w:rPr>
          <w:rFonts w:eastAsia="Times New Roman"/>
          <w:spacing w:val="-6"/>
          <w:lang w:eastAsia="ru-RU"/>
        </w:rPr>
        <w:t>іджено частоту вживання складних іменників у трьох функціо</w:t>
      </w:r>
      <w:r>
        <w:rPr>
          <w:rFonts w:eastAsia="Times New Roman"/>
          <w:spacing w:val="-4"/>
          <w:lang w:eastAsia="ru-RU"/>
        </w:rPr>
        <w:t>наль</w:t>
      </w:r>
      <w:r>
        <w:rPr>
          <w:rFonts w:eastAsia="Times New Roman"/>
          <w:spacing w:val="-4"/>
          <w:lang w:eastAsia="ru-RU"/>
        </w:rPr>
        <w:softHyphen/>
      </w:r>
      <w:r>
        <w:rPr>
          <w:rFonts w:eastAsia="Times New Roman"/>
          <w:spacing w:val="-6"/>
          <w:lang w:eastAsia="ru-RU"/>
        </w:rPr>
        <w:t>них стилях німецької мови (художньому, публіцистичному та науковому).</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t xml:space="preserve">2. Визначено продуктивні та активні моделі для </w:t>
      </w:r>
      <w:proofErr w:type="gramStart"/>
      <w:r>
        <w:rPr>
          <w:rFonts w:eastAsia="Times New Roman"/>
          <w:spacing w:val="-4"/>
          <w:lang w:eastAsia="ru-RU"/>
        </w:rPr>
        <w:t>досл</w:t>
      </w:r>
      <w:proofErr w:type="gramEnd"/>
      <w:r>
        <w:rPr>
          <w:rFonts w:eastAsia="Times New Roman"/>
          <w:spacing w:val="-4"/>
          <w:lang w:eastAsia="ru-RU"/>
        </w:rPr>
        <w:t>іджуваних іменників у різних стилях та встановлено подібність між функціональними стилями залежно від вживання цих моделей.</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t>3. Охарактеризовано словотвірну активність компонентів трьох найчас</w:t>
      </w:r>
      <w:r>
        <w:rPr>
          <w:rFonts w:eastAsia="Times New Roman"/>
          <w:spacing w:val="-4"/>
          <w:lang w:eastAsia="ru-RU"/>
        </w:rPr>
        <w:softHyphen/>
        <w:t xml:space="preserve">тотніших структурних моделей та встановлено фактори, що впливають </w:t>
      </w:r>
      <w:proofErr w:type="gramStart"/>
      <w:r>
        <w:rPr>
          <w:rFonts w:eastAsia="Times New Roman"/>
          <w:spacing w:val="-4"/>
          <w:lang w:eastAsia="ru-RU"/>
        </w:rPr>
        <w:t>на</w:t>
      </w:r>
      <w:proofErr w:type="gramEnd"/>
      <w:r>
        <w:rPr>
          <w:rFonts w:eastAsia="Times New Roman"/>
          <w:spacing w:val="-4"/>
          <w:lang w:eastAsia="ru-RU"/>
        </w:rPr>
        <w:t xml:space="preserve"> неї.</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t>4. Проаналізовано лексико-семантичний склад трьох найчастотніших мо</w:t>
      </w:r>
      <w:r>
        <w:rPr>
          <w:rFonts w:eastAsia="Times New Roman"/>
          <w:spacing w:val="-4"/>
          <w:lang w:eastAsia="ru-RU"/>
        </w:rPr>
        <w:softHyphen/>
        <w:t xml:space="preserve">делей складних іменників, виявлено їх найчастотніші лексико-семантичні </w:t>
      </w:r>
      <w:proofErr w:type="gramStart"/>
      <w:r>
        <w:rPr>
          <w:rFonts w:eastAsia="Times New Roman"/>
          <w:spacing w:val="-4"/>
          <w:lang w:eastAsia="ru-RU"/>
        </w:rPr>
        <w:t>п</w:t>
      </w:r>
      <w:proofErr w:type="gramEnd"/>
      <w:r>
        <w:rPr>
          <w:rFonts w:eastAsia="Times New Roman"/>
          <w:spacing w:val="-4"/>
          <w:lang w:eastAsia="ru-RU"/>
        </w:rPr>
        <w:t xml:space="preserve">ідкласи та способи досягнення </w:t>
      </w:r>
      <w:r>
        <w:rPr>
          <w:rFonts w:eastAsia="Times New Roman"/>
          <w:spacing w:val="-4"/>
          <w:lang w:eastAsia="ru-RU"/>
        </w:rPr>
        <w:lastRenderedPageBreak/>
        <w:t>їх високої частоти вживання.</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t xml:space="preserve">5. Описано семантичні моделі з найсильнішим стабільним зв’язком </w:t>
      </w:r>
      <w:proofErr w:type="gramStart"/>
      <w:r>
        <w:rPr>
          <w:rFonts w:eastAsia="Times New Roman"/>
          <w:spacing w:val="-4"/>
          <w:lang w:eastAsia="ru-RU"/>
        </w:rPr>
        <w:t>між</w:t>
      </w:r>
      <w:proofErr w:type="gramEnd"/>
      <w:r>
        <w:rPr>
          <w:rFonts w:eastAsia="Times New Roman"/>
          <w:spacing w:val="-4"/>
          <w:lang w:eastAsia="ru-RU"/>
        </w:rPr>
        <w:t xml:space="preserve"> компонентами.</w:t>
      </w:r>
    </w:p>
    <w:p w:rsidR="00AB3BA2" w:rsidRDefault="00AB3BA2" w:rsidP="00AB3BA2">
      <w:pPr>
        <w:widowControl w:val="0"/>
        <w:spacing w:line="360" w:lineRule="auto"/>
        <w:ind w:left="709"/>
        <w:jc w:val="both"/>
        <w:rPr>
          <w:rFonts w:eastAsia="Times New Roman"/>
          <w:spacing w:val="-4"/>
          <w:lang w:eastAsia="ru-RU"/>
        </w:rPr>
      </w:pPr>
      <w:r>
        <w:rPr>
          <w:rFonts w:eastAsia="Times New Roman"/>
          <w:spacing w:val="-4"/>
          <w:lang w:eastAsia="ru-RU"/>
        </w:rPr>
        <w:t xml:space="preserve">6. Здійснено порівняльний аналіз вживання лексико-семантичних </w:t>
      </w:r>
      <w:proofErr w:type="gramStart"/>
      <w:r>
        <w:rPr>
          <w:rFonts w:eastAsia="Times New Roman"/>
          <w:spacing w:val="-4"/>
          <w:lang w:eastAsia="ru-RU"/>
        </w:rPr>
        <w:t>п</w:t>
      </w:r>
      <w:proofErr w:type="gramEnd"/>
      <w:r>
        <w:rPr>
          <w:rFonts w:eastAsia="Times New Roman"/>
          <w:spacing w:val="-4"/>
          <w:lang w:eastAsia="ru-RU"/>
        </w:rPr>
        <w:t>ідкла</w:t>
      </w:r>
      <w:r>
        <w:rPr>
          <w:rFonts w:eastAsia="Times New Roman"/>
          <w:spacing w:val="-4"/>
          <w:lang w:eastAsia="ru-RU"/>
        </w:rPr>
        <w:softHyphen/>
        <w:t>сів іменників-детермінатів у різних структурних моделях.</w:t>
      </w:r>
    </w:p>
    <w:p w:rsidR="00AB3BA2" w:rsidRDefault="00AB3BA2" w:rsidP="00AB3BA2">
      <w:pPr>
        <w:pStyle w:val="BodyTextIndent"/>
        <w:widowControl w:val="0"/>
        <w:rPr>
          <w:spacing w:val="-4"/>
          <w:sz w:val="28"/>
          <w:szCs w:val="28"/>
        </w:rPr>
      </w:pPr>
      <w:r>
        <w:rPr>
          <w:b/>
          <w:bCs/>
          <w:i/>
          <w:iCs/>
          <w:spacing w:val="-4"/>
          <w:sz w:val="28"/>
          <w:szCs w:val="28"/>
        </w:rPr>
        <w:t>Теоретичне значення роботи</w:t>
      </w:r>
      <w:r>
        <w:rPr>
          <w:spacing w:val="-4"/>
          <w:sz w:val="28"/>
          <w:szCs w:val="28"/>
        </w:rPr>
        <w:t xml:space="preserve"> полягає у подальшій розробці та система</w:t>
      </w:r>
      <w:r>
        <w:rPr>
          <w:spacing w:val="-4"/>
          <w:sz w:val="28"/>
          <w:szCs w:val="28"/>
        </w:rPr>
        <w:softHyphen/>
        <w:t>тизації знань про словотвір, складні іменники та особливості їх вживання в ху</w:t>
      </w:r>
      <w:r>
        <w:rPr>
          <w:spacing w:val="-4"/>
          <w:sz w:val="28"/>
          <w:szCs w:val="28"/>
        </w:rPr>
        <w:softHyphen/>
        <w:t>дожньому, публіцистичному та науковому стилях. Отримані результати розши</w:t>
      </w:r>
      <w:r>
        <w:rPr>
          <w:spacing w:val="-4"/>
          <w:sz w:val="28"/>
          <w:szCs w:val="28"/>
        </w:rPr>
        <w:softHyphen/>
        <w:t>рюють уявлення про природу складних одиниць, особливості функціонування їх компонентів з огляду на семантику та словотвірну активність.</w:t>
      </w:r>
    </w:p>
    <w:p w:rsidR="00AB3BA2" w:rsidRDefault="00AB3BA2" w:rsidP="00AB3BA2">
      <w:pPr>
        <w:widowControl w:val="0"/>
        <w:spacing w:line="360" w:lineRule="auto"/>
        <w:ind w:firstLine="709"/>
        <w:jc w:val="both"/>
        <w:rPr>
          <w:rFonts w:eastAsia="Times New Roman"/>
          <w:spacing w:val="-4"/>
          <w:lang w:eastAsia="ru-RU"/>
        </w:rPr>
      </w:pPr>
      <w:r>
        <w:rPr>
          <w:rFonts w:eastAsia="Times New Roman"/>
          <w:b/>
          <w:bCs/>
          <w:i/>
          <w:iCs/>
          <w:spacing w:val="-4"/>
          <w:lang w:eastAsia="ru-RU"/>
        </w:rPr>
        <w:t>Практичне значення одержаних результатів</w:t>
      </w:r>
      <w:r>
        <w:rPr>
          <w:rFonts w:eastAsia="Times New Roman"/>
          <w:b/>
          <w:bCs/>
          <w:spacing w:val="-4"/>
          <w:lang w:eastAsia="ru-RU"/>
        </w:rPr>
        <w:t xml:space="preserve"> </w:t>
      </w:r>
      <w:r>
        <w:rPr>
          <w:rFonts w:eastAsia="Times New Roman"/>
          <w:spacing w:val="-4"/>
          <w:lang w:eastAsia="ru-RU"/>
        </w:rPr>
        <w:t xml:space="preserve">пов’язане з можливістю використання теоретичних положень і практичних результатів </w:t>
      </w:r>
      <w:proofErr w:type="gramStart"/>
      <w:r>
        <w:rPr>
          <w:rFonts w:eastAsia="Times New Roman"/>
          <w:spacing w:val="-4"/>
          <w:lang w:eastAsia="ru-RU"/>
        </w:rPr>
        <w:t>досл</w:t>
      </w:r>
      <w:proofErr w:type="gramEnd"/>
      <w:r>
        <w:rPr>
          <w:rFonts w:eastAsia="Times New Roman"/>
          <w:spacing w:val="-4"/>
          <w:lang w:eastAsia="ru-RU"/>
        </w:rPr>
        <w:t xml:space="preserve">ідження у курсах лексикології та стилістики німецької мови, загального мовознавства. Матеріали дисертації стануть у нагоді для </w:t>
      </w:r>
      <w:proofErr w:type="gramStart"/>
      <w:r>
        <w:rPr>
          <w:rFonts w:eastAsia="Times New Roman"/>
          <w:spacing w:val="-4"/>
          <w:lang w:eastAsia="ru-RU"/>
        </w:rPr>
        <w:t>п</w:t>
      </w:r>
      <w:proofErr w:type="gramEnd"/>
      <w:r>
        <w:rPr>
          <w:rFonts w:eastAsia="Times New Roman"/>
          <w:spacing w:val="-4"/>
          <w:lang w:eastAsia="ru-RU"/>
        </w:rPr>
        <w:t>ідготовки навчальних посібників для студентів філологічних факультетів, а також для формування навичок утво</w:t>
      </w:r>
      <w:r>
        <w:rPr>
          <w:rFonts w:eastAsia="Times New Roman"/>
          <w:spacing w:val="-4"/>
          <w:lang w:eastAsia="ru-RU"/>
        </w:rPr>
        <w:softHyphen/>
        <w:t>рення та виявлення різних структурних та семантичних моделей складних імен</w:t>
      </w:r>
      <w:r>
        <w:rPr>
          <w:rFonts w:eastAsia="Times New Roman"/>
          <w:spacing w:val="-4"/>
          <w:lang w:eastAsia="ru-RU"/>
        </w:rPr>
        <w:softHyphen/>
        <w:t>ників. Результати і методи дослідження, узагальнені таблиці та діаграми мо</w:t>
      </w:r>
      <w:r>
        <w:rPr>
          <w:rFonts w:eastAsia="Times New Roman"/>
          <w:spacing w:val="-4"/>
          <w:lang w:eastAsia="ru-RU"/>
        </w:rPr>
        <w:softHyphen/>
        <w:t>жуть бути використані при виконанні магістерських та дипломних робіт, а та</w:t>
      </w:r>
      <w:r>
        <w:rPr>
          <w:rFonts w:eastAsia="Times New Roman"/>
          <w:spacing w:val="-4"/>
          <w:lang w:eastAsia="ru-RU"/>
        </w:rPr>
        <w:softHyphen/>
        <w:t>кож дисертаційних праць.</w:t>
      </w:r>
    </w:p>
    <w:p w:rsidR="00AB3BA2" w:rsidRDefault="00AB3BA2" w:rsidP="00AB3BA2">
      <w:pPr>
        <w:widowControl w:val="0"/>
        <w:spacing w:line="360" w:lineRule="auto"/>
        <w:ind w:firstLine="709"/>
        <w:jc w:val="both"/>
        <w:rPr>
          <w:rFonts w:eastAsia="Times New Roman"/>
          <w:spacing w:val="-4"/>
          <w:lang w:eastAsia="ru-RU"/>
        </w:rPr>
      </w:pPr>
      <w:r>
        <w:rPr>
          <w:rFonts w:eastAsia="Times New Roman"/>
          <w:b/>
          <w:bCs/>
          <w:spacing w:val="-4"/>
          <w:lang w:eastAsia="ru-RU"/>
        </w:rPr>
        <w:t>На захист виносяться такі основні положення</w:t>
      </w:r>
      <w:r>
        <w:rPr>
          <w:rFonts w:eastAsia="Times New Roman"/>
          <w:spacing w:val="-4"/>
          <w:lang w:eastAsia="ru-RU"/>
        </w:rPr>
        <w:t>:</w:t>
      </w:r>
    </w:p>
    <w:p w:rsidR="00AB3BA2" w:rsidRDefault="00AB3BA2" w:rsidP="00AB3BA2">
      <w:pPr>
        <w:widowControl w:val="0"/>
        <w:spacing w:line="360" w:lineRule="auto"/>
        <w:ind w:firstLine="709"/>
        <w:jc w:val="both"/>
        <w:rPr>
          <w:rFonts w:eastAsia="Times New Roman"/>
          <w:spacing w:val="-4"/>
          <w:lang w:eastAsia="ru-RU"/>
        </w:rPr>
      </w:pPr>
      <w:r>
        <w:rPr>
          <w:rFonts w:eastAsia="Times New Roman"/>
          <w:spacing w:val="-4"/>
          <w:lang w:eastAsia="ru-RU"/>
        </w:rPr>
        <w:t>1. Складні іменники в тексті – це з морфологічної точки зору широковжи</w:t>
      </w:r>
      <w:r>
        <w:rPr>
          <w:rFonts w:eastAsia="Times New Roman"/>
          <w:spacing w:val="-4"/>
          <w:lang w:eastAsia="ru-RU"/>
        </w:rPr>
        <w:softHyphen/>
        <w:t>вані одиниці незалежно від функціонального стилю, які характеризуються вели</w:t>
      </w:r>
      <w:r>
        <w:rPr>
          <w:rFonts w:eastAsia="Times New Roman"/>
          <w:spacing w:val="-4"/>
          <w:lang w:eastAsia="ru-RU"/>
        </w:rPr>
        <w:softHyphen/>
        <w:t xml:space="preserve">кою лексичною </w:t>
      </w:r>
      <w:proofErr w:type="gramStart"/>
      <w:r>
        <w:rPr>
          <w:rFonts w:eastAsia="Times New Roman"/>
          <w:spacing w:val="-4"/>
          <w:lang w:eastAsia="ru-RU"/>
        </w:rPr>
        <w:t>р</w:t>
      </w:r>
      <w:proofErr w:type="gramEnd"/>
      <w:r>
        <w:rPr>
          <w:rFonts w:eastAsia="Times New Roman"/>
          <w:spacing w:val="-4"/>
          <w:lang w:eastAsia="ru-RU"/>
        </w:rPr>
        <w:t xml:space="preserve">ізноманітністю і кожна з яких має певну частоту вживання в тексті. </w:t>
      </w:r>
    </w:p>
    <w:p w:rsidR="00AB3BA2" w:rsidRDefault="00AB3BA2" w:rsidP="00AB3BA2">
      <w:pPr>
        <w:widowControl w:val="0"/>
        <w:spacing w:line="360" w:lineRule="auto"/>
        <w:ind w:firstLine="709"/>
        <w:jc w:val="both"/>
        <w:rPr>
          <w:rFonts w:eastAsia="Times New Roman"/>
          <w:spacing w:val="-4"/>
          <w:lang w:eastAsia="ru-RU"/>
        </w:rPr>
      </w:pPr>
      <w:r>
        <w:rPr>
          <w:rFonts w:eastAsia="Times New Roman"/>
          <w:spacing w:val="-4"/>
          <w:lang w:eastAsia="ru-RU"/>
        </w:rPr>
        <w:t xml:space="preserve">2. Переважна більшість складних одиниць </w:t>
      </w:r>
      <w:proofErr w:type="gramStart"/>
      <w:r>
        <w:rPr>
          <w:rFonts w:eastAsia="Times New Roman"/>
          <w:spacing w:val="-4"/>
          <w:lang w:eastAsia="ru-RU"/>
        </w:rPr>
        <w:t>прив’язан</w:t>
      </w:r>
      <w:proofErr w:type="gramEnd"/>
      <w:r>
        <w:rPr>
          <w:rFonts w:eastAsia="Times New Roman"/>
          <w:spacing w:val="-4"/>
          <w:lang w:eastAsia="ru-RU"/>
        </w:rPr>
        <w:t>і до конкретного стилю. Високопродуктивними структурними моделями складних іменників</w:t>
      </w:r>
      <w:proofErr w:type="gramStart"/>
      <w:r>
        <w:rPr>
          <w:rFonts w:eastAsia="Times New Roman"/>
          <w:spacing w:val="-4"/>
          <w:lang w:eastAsia="ru-RU"/>
        </w:rPr>
        <w:t xml:space="preserve"> є,</w:t>
      </w:r>
      <w:proofErr w:type="gramEnd"/>
      <w:r>
        <w:rPr>
          <w:rFonts w:eastAsia="Times New Roman"/>
          <w:spacing w:val="-4"/>
          <w:lang w:eastAsia="ru-RU"/>
        </w:rPr>
        <w:t xml:space="preserve"> поряд з двочленними детермінативними одиницями, також багаточленні детермінативні одиниці, складно-похідні конструкції, зрощення та одиниці зі складноскороченим компонентом. Найбільшу подібність у вживанні структур</w:t>
      </w:r>
      <w:r>
        <w:rPr>
          <w:rFonts w:eastAsia="Times New Roman"/>
          <w:spacing w:val="-4"/>
          <w:lang w:eastAsia="ru-RU"/>
        </w:rPr>
        <w:softHyphen/>
        <w:t>них моделей складних одиниць виявляють художній та науковий стилі.</w:t>
      </w:r>
    </w:p>
    <w:p w:rsidR="00AB3BA2" w:rsidRDefault="00AB3BA2" w:rsidP="00AB3BA2">
      <w:pPr>
        <w:widowControl w:val="0"/>
        <w:spacing w:line="360" w:lineRule="auto"/>
        <w:ind w:firstLine="709"/>
        <w:jc w:val="both"/>
        <w:rPr>
          <w:rFonts w:eastAsia="Times New Roman"/>
          <w:spacing w:val="-4"/>
          <w:lang w:eastAsia="ru-RU"/>
        </w:rPr>
      </w:pPr>
      <w:r>
        <w:rPr>
          <w:rFonts w:eastAsia="Times New Roman"/>
          <w:spacing w:val="-4"/>
          <w:lang w:eastAsia="ru-RU"/>
        </w:rPr>
        <w:t>3. Іменник</w:t>
      </w:r>
      <w:proofErr w:type="gramStart"/>
      <w:r>
        <w:rPr>
          <w:rFonts w:eastAsia="Times New Roman"/>
          <w:spacing w:val="-4"/>
          <w:lang w:eastAsia="ru-RU"/>
        </w:rPr>
        <w:t>и-</w:t>
      </w:r>
      <w:proofErr w:type="gramEnd"/>
      <w:r>
        <w:rPr>
          <w:rFonts w:eastAsia="Times New Roman"/>
          <w:spacing w:val="-4"/>
          <w:lang w:eastAsia="ru-RU"/>
        </w:rPr>
        <w:t>, прикметники-, дієслова-детермінанти та іменники-детермі</w:t>
      </w:r>
      <w:r>
        <w:rPr>
          <w:rFonts w:eastAsia="Times New Roman"/>
          <w:spacing w:val="-4"/>
          <w:lang w:eastAsia="ru-RU"/>
        </w:rPr>
        <w:softHyphen/>
        <w:t>нати – це, переважно, низькочастотні одиниці. Найбільш активний компонент складних одиниць – прикметники-детермінанти, які виявляють найбільшу здат</w:t>
      </w:r>
      <w:r>
        <w:rPr>
          <w:rFonts w:eastAsia="Times New Roman"/>
          <w:spacing w:val="-4"/>
          <w:lang w:eastAsia="ru-RU"/>
        </w:rPr>
        <w:softHyphen/>
        <w:t>ність до творення словотвірних рядів. Іменники-детермінати, з якими вони спо</w:t>
      </w:r>
      <w:r>
        <w:rPr>
          <w:rFonts w:eastAsia="Times New Roman"/>
          <w:spacing w:val="-4"/>
          <w:lang w:eastAsia="ru-RU"/>
        </w:rPr>
        <w:softHyphen/>
        <w:t>лучаються, демонструють натомість найнижчу середню активність і характери</w:t>
      </w:r>
      <w:r>
        <w:rPr>
          <w:rFonts w:eastAsia="Times New Roman"/>
          <w:spacing w:val="-4"/>
          <w:lang w:eastAsia="ru-RU"/>
        </w:rPr>
        <w:softHyphen/>
        <w:t xml:space="preserve">зуються великою лексичною різноманітністю. Найбільший вплив на активність компонента складного слова має його приналежність до лексико-граматичного класу і меншою мірою його функціонування </w:t>
      </w:r>
      <w:proofErr w:type="gramStart"/>
      <w:r>
        <w:rPr>
          <w:rFonts w:eastAsia="Times New Roman"/>
          <w:spacing w:val="-4"/>
          <w:lang w:eastAsia="ru-RU"/>
        </w:rPr>
        <w:t>у</w:t>
      </w:r>
      <w:proofErr w:type="gramEnd"/>
      <w:r>
        <w:rPr>
          <w:rFonts w:eastAsia="Times New Roman"/>
          <w:spacing w:val="-4"/>
          <w:lang w:eastAsia="ru-RU"/>
        </w:rPr>
        <w:t xml:space="preserve"> </w:t>
      </w:r>
      <w:proofErr w:type="gramStart"/>
      <w:r>
        <w:rPr>
          <w:rFonts w:eastAsia="Times New Roman"/>
          <w:spacing w:val="-4"/>
          <w:lang w:eastAsia="ru-RU"/>
        </w:rPr>
        <w:t>рол</w:t>
      </w:r>
      <w:proofErr w:type="gramEnd"/>
      <w:r>
        <w:rPr>
          <w:rFonts w:eastAsia="Times New Roman"/>
          <w:spacing w:val="-4"/>
          <w:lang w:eastAsia="ru-RU"/>
        </w:rPr>
        <w:t>і детермінанта або детерміна</w:t>
      </w:r>
      <w:r>
        <w:rPr>
          <w:rFonts w:eastAsia="Times New Roman"/>
          <w:spacing w:val="-4"/>
          <w:lang w:eastAsia="ru-RU"/>
        </w:rPr>
        <w:softHyphen/>
        <w:t>та та вплив другого компонента.</w:t>
      </w:r>
    </w:p>
    <w:p w:rsidR="00AB3BA2" w:rsidRDefault="00AB3BA2" w:rsidP="00AB3BA2">
      <w:pPr>
        <w:widowControl w:val="0"/>
        <w:spacing w:line="360" w:lineRule="auto"/>
        <w:ind w:firstLine="709"/>
        <w:jc w:val="both"/>
        <w:rPr>
          <w:rFonts w:eastAsia="Times New Roman"/>
          <w:spacing w:val="-4"/>
          <w:lang w:eastAsia="ru-RU"/>
        </w:rPr>
      </w:pPr>
      <w:r>
        <w:rPr>
          <w:rFonts w:eastAsia="Times New Roman"/>
          <w:spacing w:val="-4"/>
          <w:lang w:eastAsia="ru-RU"/>
        </w:rPr>
        <w:t xml:space="preserve">4. Висока частота вживання лексико-семантичних </w:t>
      </w:r>
      <w:proofErr w:type="gramStart"/>
      <w:r>
        <w:rPr>
          <w:rFonts w:eastAsia="Times New Roman"/>
          <w:spacing w:val="-4"/>
          <w:lang w:eastAsia="ru-RU"/>
        </w:rPr>
        <w:t>п</w:t>
      </w:r>
      <w:proofErr w:type="gramEnd"/>
      <w:r>
        <w:rPr>
          <w:rFonts w:eastAsia="Times New Roman"/>
          <w:spacing w:val="-4"/>
          <w:lang w:eastAsia="ru-RU"/>
        </w:rPr>
        <w:t>ідкласів компонентів складних конструкцій досягається завдяки високій словотвірній активності їх</w:t>
      </w:r>
      <w:r>
        <w:rPr>
          <w:rFonts w:eastAsia="Times New Roman"/>
          <w:spacing w:val="-4"/>
          <w:lang w:eastAsia="ru-RU"/>
        </w:rPr>
        <w:softHyphen/>
        <w:t xml:space="preserve">ніх одиниць, а також завдяки </w:t>
      </w:r>
      <w:r>
        <w:rPr>
          <w:rFonts w:eastAsia="Times New Roman"/>
          <w:spacing w:val="-4"/>
          <w:lang w:eastAsia="ru-RU"/>
        </w:rPr>
        <w:lastRenderedPageBreak/>
        <w:t>великому обсягу їх лексичного наповнення.</w:t>
      </w:r>
    </w:p>
    <w:p w:rsidR="00AB3BA2" w:rsidRDefault="00AB3BA2" w:rsidP="00AB3BA2">
      <w:pPr>
        <w:widowControl w:val="0"/>
        <w:spacing w:line="360" w:lineRule="auto"/>
        <w:ind w:firstLine="709"/>
        <w:jc w:val="both"/>
        <w:rPr>
          <w:rFonts w:eastAsia="Times New Roman"/>
          <w:spacing w:val="-4"/>
          <w:lang w:eastAsia="ru-RU"/>
        </w:rPr>
      </w:pPr>
      <w:r>
        <w:rPr>
          <w:rFonts w:eastAsia="Times New Roman"/>
          <w:spacing w:val="-4"/>
          <w:lang w:eastAsia="ru-RU"/>
        </w:rPr>
        <w:t xml:space="preserve">5. Уживання </w:t>
      </w:r>
      <w:proofErr w:type="gramStart"/>
      <w:r>
        <w:rPr>
          <w:rFonts w:eastAsia="Times New Roman"/>
          <w:spacing w:val="-4"/>
          <w:lang w:eastAsia="ru-RU"/>
        </w:rPr>
        <w:t>р</w:t>
      </w:r>
      <w:proofErr w:type="gramEnd"/>
      <w:r>
        <w:rPr>
          <w:rFonts w:eastAsia="Times New Roman"/>
          <w:spacing w:val="-4"/>
          <w:lang w:eastAsia="ru-RU"/>
        </w:rPr>
        <w:t>ізних лексико-семантичних підкласів іменників не зале</w:t>
      </w:r>
      <w:r>
        <w:rPr>
          <w:rFonts w:eastAsia="Times New Roman"/>
          <w:spacing w:val="-4"/>
          <w:lang w:eastAsia="ru-RU"/>
        </w:rPr>
        <w:softHyphen/>
        <w:t>жить від ролі (детермінанта або детерміната), в якій він виступає у складній одиниці.</w:t>
      </w:r>
    </w:p>
    <w:p w:rsidR="00AB3BA2" w:rsidRDefault="00AB3BA2" w:rsidP="00AB3BA2">
      <w:pPr>
        <w:widowControl w:val="0"/>
        <w:spacing w:line="360" w:lineRule="auto"/>
        <w:ind w:firstLine="709"/>
        <w:jc w:val="both"/>
        <w:rPr>
          <w:rFonts w:eastAsia="Times New Roman"/>
          <w:spacing w:val="-4"/>
          <w:lang w:eastAsia="ru-RU"/>
        </w:rPr>
      </w:pPr>
      <w:r>
        <w:rPr>
          <w:rFonts w:eastAsia="Times New Roman"/>
          <w:spacing w:val="-4"/>
          <w:lang w:eastAsia="ru-RU"/>
        </w:rPr>
        <w:t xml:space="preserve">6. При утворенні семантичних моделей деякі лексико-семантичні </w:t>
      </w:r>
      <w:proofErr w:type="gramStart"/>
      <w:r>
        <w:rPr>
          <w:rFonts w:eastAsia="Times New Roman"/>
          <w:spacing w:val="-4"/>
          <w:lang w:eastAsia="ru-RU"/>
        </w:rPr>
        <w:t>п</w:t>
      </w:r>
      <w:proofErr w:type="gramEnd"/>
      <w:r>
        <w:rPr>
          <w:rFonts w:eastAsia="Times New Roman"/>
          <w:spacing w:val="-4"/>
          <w:lang w:eastAsia="ru-RU"/>
        </w:rPr>
        <w:t>ідкла</w:t>
      </w:r>
      <w:r>
        <w:rPr>
          <w:rFonts w:eastAsia="Times New Roman"/>
          <w:spacing w:val="-4"/>
          <w:lang w:eastAsia="ru-RU"/>
        </w:rPr>
        <w:softHyphen/>
        <w:t>си іменників демонструють “закритість”, поєднуючись у складній конструкції з аналогічними підкласами, інші характеризуються “відкритістю”, встановлюючи стабільні зв’язки з відмінними ЛСП. “Відкритість”, насамперед, притаманна іменникам, що позначають абстрактні поняття.</w:t>
      </w:r>
    </w:p>
    <w:p w:rsidR="00AB3BA2" w:rsidRDefault="00AB3BA2" w:rsidP="00AB3BA2">
      <w:pPr>
        <w:widowControl w:val="0"/>
        <w:spacing w:line="360" w:lineRule="auto"/>
        <w:ind w:firstLine="709"/>
        <w:jc w:val="both"/>
        <w:rPr>
          <w:rFonts w:eastAsia="Times New Roman"/>
          <w:spacing w:val="-4"/>
          <w:lang w:eastAsia="ru-RU"/>
        </w:rPr>
      </w:pPr>
      <w:r>
        <w:rPr>
          <w:rFonts w:eastAsia="Times New Roman"/>
          <w:spacing w:val="-4"/>
          <w:lang w:eastAsia="ru-RU"/>
        </w:rPr>
        <w:t xml:space="preserve">7. </w:t>
      </w:r>
      <w:proofErr w:type="gramStart"/>
      <w:r>
        <w:rPr>
          <w:rFonts w:eastAsia="Times New Roman"/>
          <w:spacing w:val="-4"/>
          <w:lang w:eastAsia="ru-RU"/>
        </w:rPr>
        <w:t>Для</w:t>
      </w:r>
      <w:proofErr w:type="gramEnd"/>
      <w:r>
        <w:rPr>
          <w:rFonts w:eastAsia="Times New Roman"/>
          <w:spacing w:val="-4"/>
          <w:lang w:eastAsia="ru-RU"/>
        </w:rPr>
        <w:t xml:space="preserve"> кількісного вживання ЛСП іменників-детермінатів характерна най</w:t>
      </w:r>
      <w:r>
        <w:rPr>
          <w:rFonts w:eastAsia="Times New Roman"/>
          <w:spacing w:val="-4"/>
          <w:lang w:eastAsia="ru-RU"/>
        </w:rPr>
        <w:softHyphen/>
        <w:t>більша подібність у парах між іменниками та прикметниками, а також іменни</w:t>
      </w:r>
      <w:r>
        <w:rPr>
          <w:rFonts w:eastAsia="Times New Roman"/>
          <w:spacing w:val="-4"/>
          <w:lang w:eastAsia="ru-RU"/>
        </w:rPr>
        <w:softHyphen/>
        <w:t>ками та дієсловами.</w:t>
      </w:r>
    </w:p>
    <w:p w:rsidR="00AB3BA2" w:rsidRDefault="00AB3BA2" w:rsidP="00AB3BA2">
      <w:pPr>
        <w:widowControl w:val="0"/>
        <w:spacing w:line="360" w:lineRule="auto"/>
        <w:ind w:firstLine="709"/>
        <w:jc w:val="both"/>
        <w:rPr>
          <w:rFonts w:eastAsia="Times New Roman"/>
          <w:b/>
          <w:bCs/>
          <w:spacing w:val="-4"/>
          <w:lang w:eastAsia="ru-RU"/>
        </w:rPr>
      </w:pPr>
      <w:r>
        <w:rPr>
          <w:rFonts w:eastAsia="Times New Roman"/>
          <w:b/>
          <w:bCs/>
          <w:i/>
          <w:iCs/>
          <w:spacing w:val="-4"/>
          <w:lang w:eastAsia="ru-RU"/>
        </w:rPr>
        <w:t>Особистий внесок</w:t>
      </w:r>
      <w:r>
        <w:rPr>
          <w:rFonts w:eastAsia="Times New Roman"/>
          <w:b/>
          <w:bCs/>
          <w:spacing w:val="-4"/>
          <w:lang w:eastAsia="ru-RU"/>
        </w:rPr>
        <w:t xml:space="preserve"> </w:t>
      </w:r>
      <w:r>
        <w:rPr>
          <w:rFonts w:eastAsia="Times New Roman"/>
          <w:b/>
          <w:bCs/>
          <w:i/>
          <w:iCs/>
          <w:spacing w:val="-4"/>
          <w:lang w:eastAsia="ru-RU"/>
        </w:rPr>
        <w:t>дисертанта</w:t>
      </w:r>
      <w:r>
        <w:rPr>
          <w:rFonts w:eastAsia="Times New Roman"/>
          <w:spacing w:val="-4"/>
          <w:lang w:eastAsia="ru-RU"/>
        </w:rPr>
        <w:t xml:space="preserve"> полягає у визначенні, аналізі та ґрунтов</w:t>
      </w:r>
      <w:r>
        <w:rPr>
          <w:rFonts w:eastAsia="Times New Roman"/>
          <w:spacing w:val="-4"/>
          <w:lang w:eastAsia="ru-RU"/>
        </w:rPr>
        <w:softHyphen/>
        <w:t>ному описі структурних і семантичних моделей складних іменників, що функ</w:t>
      </w:r>
      <w:r>
        <w:rPr>
          <w:rFonts w:eastAsia="Times New Roman"/>
          <w:spacing w:val="-4"/>
          <w:lang w:eastAsia="ru-RU"/>
        </w:rPr>
        <w:softHyphen/>
        <w:t xml:space="preserve">ціонують у художньому, публіцистичному та науковому стилях німецької мови, у виявленні подібності між </w:t>
      </w:r>
      <w:proofErr w:type="gramStart"/>
      <w:r>
        <w:rPr>
          <w:rFonts w:eastAsia="Times New Roman"/>
          <w:spacing w:val="-4"/>
          <w:lang w:eastAsia="ru-RU"/>
        </w:rPr>
        <w:t>р</w:t>
      </w:r>
      <w:proofErr w:type="gramEnd"/>
      <w:r>
        <w:rPr>
          <w:rFonts w:eastAsia="Times New Roman"/>
          <w:spacing w:val="-4"/>
          <w:lang w:eastAsia="ru-RU"/>
        </w:rPr>
        <w:t xml:space="preserve">ізними стилями у вживанні структурних моделей складних іменників, в отриманні всіх емпіричних даних, що стали підґрунтям проведеного дослідження, у здійсненні статистичної обробки та інтерпретації мовних фактів. Усі результати </w:t>
      </w:r>
      <w:proofErr w:type="gramStart"/>
      <w:r>
        <w:rPr>
          <w:rFonts w:eastAsia="Times New Roman"/>
          <w:spacing w:val="-4"/>
          <w:lang w:eastAsia="ru-RU"/>
        </w:rPr>
        <w:t>досл</w:t>
      </w:r>
      <w:proofErr w:type="gramEnd"/>
      <w:r>
        <w:rPr>
          <w:rFonts w:eastAsia="Times New Roman"/>
          <w:spacing w:val="-4"/>
          <w:lang w:eastAsia="ru-RU"/>
        </w:rPr>
        <w:t>ідження є узагальненням роботи дисертанта, проведеної одноосібно.</w:t>
      </w:r>
    </w:p>
    <w:p w:rsidR="00AB3BA2" w:rsidRDefault="00AB3BA2" w:rsidP="00AB3BA2">
      <w:pPr>
        <w:widowControl w:val="0"/>
        <w:spacing w:line="360" w:lineRule="auto"/>
        <w:ind w:firstLine="708"/>
        <w:jc w:val="both"/>
        <w:rPr>
          <w:rFonts w:eastAsia="Times New Roman"/>
          <w:spacing w:val="-4"/>
          <w:lang w:eastAsia="ru-RU"/>
        </w:rPr>
      </w:pPr>
      <w:r>
        <w:rPr>
          <w:rFonts w:eastAsia="Times New Roman"/>
          <w:b/>
          <w:bCs/>
          <w:i/>
          <w:iCs/>
          <w:spacing w:val="-4"/>
          <w:lang w:eastAsia="ru-RU"/>
        </w:rPr>
        <w:t>Апробацію результатів</w:t>
      </w:r>
      <w:r>
        <w:rPr>
          <w:rFonts w:eastAsia="Times New Roman"/>
          <w:spacing w:val="-4"/>
          <w:lang w:eastAsia="ru-RU"/>
        </w:rPr>
        <w:t xml:space="preserve"> </w:t>
      </w:r>
      <w:r>
        <w:rPr>
          <w:rFonts w:eastAsia="Times New Roman"/>
          <w:b/>
          <w:bCs/>
          <w:i/>
          <w:iCs/>
          <w:spacing w:val="-4"/>
          <w:lang w:eastAsia="ru-RU"/>
        </w:rPr>
        <w:t>дисертації</w:t>
      </w:r>
      <w:r>
        <w:rPr>
          <w:rFonts w:eastAsia="Times New Roman"/>
          <w:spacing w:val="-4"/>
          <w:lang w:eastAsia="ru-RU"/>
        </w:rPr>
        <w:t xml:space="preserve"> здійснено на міжкафедральних аспі</w:t>
      </w:r>
      <w:r>
        <w:rPr>
          <w:rFonts w:eastAsia="Times New Roman"/>
          <w:spacing w:val="-4"/>
          <w:lang w:eastAsia="ru-RU"/>
        </w:rPr>
        <w:softHyphen/>
        <w:t xml:space="preserve">рантських семінарах факультету іноземних мов Чернівецького національного університету імені Юрія Федьковича та на </w:t>
      </w:r>
      <w:proofErr w:type="gramStart"/>
      <w:r>
        <w:rPr>
          <w:rFonts w:eastAsia="Times New Roman"/>
          <w:spacing w:val="-4"/>
          <w:lang w:eastAsia="ru-RU"/>
        </w:rPr>
        <w:t>п’яти</w:t>
      </w:r>
      <w:proofErr w:type="gramEnd"/>
      <w:r>
        <w:rPr>
          <w:rFonts w:eastAsia="Times New Roman"/>
          <w:spacing w:val="-4"/>
          <w:lang w:eastAsia="ru-RU"/>
        </w:rPr>
        <w:t xml:space="preserve"> наукових конференціях, у тому числі 3 </w:t>
      </w:r>
      <w:r>
        <w:rPr>
          <w:rFonts w:eastAsia="Times New Roman"/>
          <w:i/>
          <w:iCs/>
          <w:spacing w:val="-4"/>
          <w:lang w:eastAsia="ru-RU"/>
        </w:rPr>
        <w:t>міжнародних</w:t>
      </w:r>
      <w:r>
        <w:rPr>
          <w:rFonts w:eastAsia="Times New Roman"/>
          <w:spacing w:val="-4"/>
          <w:lang w:eastAsia="ru-RU"/>
        </w:rPr>
        <w:t>: “Актуальні проблеми романо-германської філології в Ук</w:t>
      </w:r>
      <w:r>
        <w:rPr>
          <w:rFonts w:eastAsia="Times New Roman"/>
          <w:spacing w:val="-4"/>
          <w:lang w:eastAsia="ru-RU"/>
        </w:rPr>
        <w:softHyphen/>
        <w:t xml:space="preserve">раїні та Болонський процес” (Чернівці, 2004) [60], “Науковий потенціал </w:t>
      </w:r>
      <w:proofErr w:type="gramStart"/>
      <w:r>
        <w:rPr>
          <w:rFonts w:eastAsia="Times New Roman"/>
          <w:spacing w:val="-4"/>
          <w:lang w:eastAsia="ru-RU"/>
        </w:rPr>
        <w:t>св</w:t>
      </w:r>
      <w:proofErr w:type="gramEnd"/>
      <w:r>
        <w:rPr>
          <w:rFonts w:eastAsia="Times New Roman"/>
          <w:spacing w:val="-4"/>
          <w:lang w:eastAsia="ru-RU"/>
        </w:rPr>
        <w:t xml:space="preserve">іту – ’2006” (Дніпропетровськ, 2006) [64], “Актуальні проблеми романо-германської </w:t>
      </w:r>
      <w:r>
        <w:rPr>
          <w:rFonts w:eastAsia="Times New Roman"/>
          <w:spacing w:val="-6"/>
          <w:lang w:eastAsia="ru-RU"/>
        </w:rPr>
        <w:t xml:space="preserve">філології в Україні та Болонський процес” (Чернівці, 2007) [68] та 2 </w:t>
      </w:r>
      <w:r>
        <w:rPr>
          <w:rFonts w:eastAsia="Times New Roman"/>
          <w:i/>
          <w:iCs/>
          <w:spacing w:val="-6"/>
          <w:lang w:eastAsia="ru-RU"/>
        </w:rPr>
        <w:t>всеукраїн</w:t>
      </w:r>
      <w:r>
        <w:rPr>
          <w:rFonts w:eastAsia="Times New Roman"/>
          <w:i/>
          <w:iCs/>
          <w:spacing w:val="-4"/>
          <w:lang w:eastAsia="ru-RU"/>
        </w:rPr>
        <w:t>сь</w:t>
      </w:r>
      <w:r>
        <w:rPr>
          <w:rFonts w:eastAsia="Times New Roman"/>
          <w:i/>
          <w:iCs/>
          <w:spacing w:val="-4"/>
          <w:lang w:eastAsia="ru-RU"/>
        </w:rPr>
        <w:softHyphen/>
      </w:r>
      <w:r>
        <w:rPr>
          <w:rFonts w:eastAsia="Times New Roman"/>
          <w:i/>
          <w:iCs/>
          <w:spacing w:val="-6"/>
          <w:lang w:eastAsia="ru-RU"/>
        </w:rPr>
        <w:t>ких</w:t>
      </w:r>
      <w:r>
        <w:rPr>
          <w:rFonts w:eastAsia="Times New Roman"/>
          <w:spacing w:val="-6"/>
          <w:lang w:eastAsia="ru-RU"/>
        </w:rPr>
        <w:t>: “Актуальні проблеми філології та перекладознавства” (Хмельницький,</w:t>
      </w:r>
      <w:r>
        <w:rPr>
          <w:rFonts w:eastAsia="Times New Roman"/>
          <w:spacing w:val="-4"/>
          <w:lang w:eastAsia="ru-RU"/>
        </w:rPr>
        <w:t xml:space="preserve"> 2005) [62], “Каразінські читання: Людина. Мова комунікація” (Харків, 2007) [67].</w:t>
      </w:r>
    </w:p>
    <w:p w:rsidR="00AB3BA2" w:rsidRDefault="00AB3BA2" w:rsidP="00AB3BA2">
      <w:pPr>
        <w:widowControl w:val="0"/>
        <w:spacing w:line="360" w:lineRule="auto"/>
        <w:ind w:firstLine="709"/>
        <w:jc w:val="both"/>
        <w:rPr>
          <w:rFonts w:eastAsia="Times New Roman"/>
          <w:spacing w:val="-4"/>
          <w:lang w:eastAsia="ru-RU"/>
        </w:rPr>
      </w:pPr>
      <w:r>
        <w:rPr>
          <w:rFonts w:eastAsia="Times New Roman"/>
          <w:b/>
          <w:bCs/>
          <w:i/>
          <w:iCs/>
          <w:spacing w:val="-4"/>
          <w:lang w:eastAsia="ru-RU"/>
        </w:rPr>
        <w:t>Публікації</w:t>
      </w:r>
      <w:r>
        <w:rPr>
          <w:rFonts w:eastAsia="Times New Roman"/>
          <w:spacing w:val="-4"/>
          <w:lang w:eastAsia="ru-RU"/>
        </w:rPr>
        <w:t xml:space="preserve">. Основні положення, теоретичні та практичні результати </w:t>
      </w:r>
      <w:proofErr w:type="gramStart"/>
      <w:r>
        <w:rPr>
          <w:rFonts w:eastAsia="Times New Roman"/>
          <w:spacing w:val="-4"/>
          <w:lang w:eastAsia="ru-RU"/>
        </w:rPr>
        <w:t>до</w:t>
      </w:r>
      <w:r>
        <w:rPr>
          <w:rFonts w:eastAsia="Times New Roman"/>
          <w:spacing w:val="-4"/>
          <w:lang w:eastAsia="ru-RU"/>
        </w:rPr>
        <w:softHyphen/>
        <w:t>сл</w:t>
      </w:r>
      <w:proofErr w:type="gramEnd"/>
      <w:r>
        <w:rPr>
          <w:rFonts w:eastAsia="Times New Roman"/>
          <w:spacing w:val="-4"/>
          <w:lang w:eastAsia="ru-RU"/>
        </w:rPr>
        <w:t>ідження висвітлено в шести одноосібних статтях у збірниках наукових праць (п’ять із них опубліковано у фахових виданнях, затверджених ВАК України) [61, 63, 65, 66, 69, 70] та в п’яти статтях у матеріалах конференцій.</w:t>
      </w:r>
    </w:p>
    <w:p w:rsidR="00AB3BA2" w:rsidRDefault="00AB3BA2" w:rsidP="00AB3BA2">
      <w:pPr>
        <w:pStyle w:val="BodyTextIndent"/>
        <w:widowControl w:val="0"/>
        <w:ind w:firstLine="708"/>
        <w:rPr>
          <w:spacing w:val="-4"/>
          <w:sz w:val="28"/>
          <w:szCs w:val="28"/>
        </w:rPr>
      </w:pPr>
      <w:r>
        <w:rPr>
          <w:spacing w:val="-4"/>
          <w:sz w:val="28"/>
          <w:szCs w:val="28"/>
        </w:rPr>
        <w:t xml:space="preserve">Мета і завдання дисертації зумовили </w:t>
      </w:r>
      <w:r>
        <w:rPr>
          <w:b/>
          <w:bCs/>
          <w:spacing w:val="-4"/>
          <w:sz w:val="28"/>
          <w:szCs w:val="28"/>
        </w:rPr>
        <w:t>структуру</w:t>
      </w:r>
      <w:r>
        <w:rPr>
          <w:spacing w:val="-4"/>
          <w:sz w:val="28"/>
          <w:szCs w:val="28"/>
        </w:rPr>
        <w:t xml:space="preserve"> роботи, яка складається зі вступу, трьох розділів, висновків, списку використаних джерел і додатків.</w:t>
      </w:r>
    </w:p>
    <w:p w:rsidR="00AB3BA2" w:rsidRDefault="00AB3BA2" w:rsidP="00AB3BA2">
      <w:pPr>
        <w:pStyle w:val="BodyTextIndent"/>
        <w:widowControl w:val="0"/>
        <w:ind w:firstLine="708"/>
        <w:rPr>
          <w:spacing w:val="-4"/>
          <w:sz w:val="28"/>
          <w:szCs w:val="28"/>
        </w:rPr>
      </w:pPr>
      <w:r>
        <w:rPr>
          <w:spacing w:val="-4"/>
          <w:sz w:val="28"/>
          <w:szCs w:val="28"/>
        </w:rPr>
        <w:t xml:space="preserve">У </w:t>
      </w:r>
      <w:r>
        <w:rPr>
          <w:b/>
          <w:bCs/>
          <w:spacing w:val="-4"/>
          <w:sz w:val="28"/>
          <w:szCs w:val="28"/>
        </w:rPr>
        <w:t>вступі</w:t>
      </w:r>
      <w:r>
        <w:rPr>
          <w:spacing w:val="-4"/>
          <w:sz w:val="28"/>
          <w:szCs w:val="28"/>
        </w:rPr>
        <w:t xml:space="preserve"> обґрунтовано вибір теми, її актуальність, розкрито наукову но</w:t>
      </w:r>
      <w:r>
        <w:rPr>
          <w:spacing w:val="-4"/>
          <w:sz w:val="28"/>
          <w:szCs w:val="28"/>
        </w:rPr>
        <w:softHyphen/>
        <w:t>визну, з’ясовано теоретичне та практичне значення роботи, сформульовано ме</w:t>
      </w:r>
      <w:r>
        <w:rPr>
          <w:spacing w:val="-4"/>
          <w:sz w:val="28"/>
          <w:szCs w:val="28"/>
        </w:rPr>
        <w:softHyphen/>
        <w:t>ту і основні завдання дослідження, окреслено положення, що виносяться на за</w:t>
      </w:r>
      <w:r>
        <w:rPr>
          <w:spacing w:val="-4"/>
          <w:sz w:val="28"/>
          <w:szCs w:val="28"/>
        </w:rPr>
        <w:softHyphen/>
        <w:t>хист, описано методику дослідження.</w:t>
      </w:r>
    </w:p>
    <w:p w:rsidR="00AB3BA2" w:rsidRDefault="00AB3BA2" w:rsidP="00AB3BA2">
      <w:pPr>
        <w:widowControl w:val="0"/>
        <w:spacing w:line="360" w:lineRule="auto"/>
        <w:ind w:firstLine="708"/>
        <w:jc w:val="both"/>
        <w:rPr>
          <w:rFonts w:eastAsia="Times New Roman"/>
          <w:spacing w:val="-4"/>
          <w:lang w:eastAsia="ru-RU"/>
        </w:rPr>
      </w:pPr>
      <w:r w:rsidRPr="00AB3BA2">
        <w:rPr>
          <w:rFonts w:eastAsia="Times New Roman"/>
          <w:spacing w:val="-4"/>
          <w:lang w:val="uk-UA" w:eastAsia="ru-RU"/>
        </w:rPr>
        <w:t>У</w:t>
      </w:r>
      <w:r w:rsidRPr="00AB3BA2">
        <w:rPr>
          <w:rFonts w:eastAsia="Times New Roman"/>
          <w:b/>
          <w:bCs/>
          <w:spacing w:val="-4"/>
          <w:lang w:val="uk-UA" w:eastAsia="ru-RU"/>
        </w:rPr>
        <w:t xml:space="preserve"> першому розділі</w:t>
      </w:r>
      <w:r w:rsidRPr="00AB3BA2">
        <w:rPr>
          <w:rFonts w:eastAsia="Times New Roman"/>
          <w:spacing w:val="-4"/>
          <w:lang w:val="uk-UA" w:eastAsia="ru-RU"/>
        </w:rPr>
        <w:t xml:space="preserve"> “Словотвір як один із шляхів поповнення лексикону” розглянуто </w:t>
      </w:r>
      <w:r w:rsidRPr="00AB3BA2">
        <w:rPr>
          <w:rFonts w:eastAsia="Times New Roman"/>
          <w:spacing w:val="-4"/>
          <w:lang w:val="uk-UA" w:eastAsia="ru-RU"/>
        </w:rPr>
        <w:lastRenderedPageBreak/>
        <w:t xml:space="preserve">джерела поповнення лексикону і, зокрема, словотвору, історію його дослідження, одиниці та способи, якими він послуговується, а також проблему утворення складних слів. </w:t>
      </w:r>
      <w:r>
        <w:rPr>
          <w:rFonts w:eastAsia="Times New Roman"/>
          <w:spacing w:val="-4"/>
          <w:lang w:eastAsia="ru-RU"/>
        </w:rPr>
        <w:t>У цьому розділі також обґрунтовано вибі</w:t>
      </w:r>
      <w:proofErr w:type="gramStart"/>
      <w:r>
        <w:rPr>
          <w:rFonts w:eastAsia="Times New Roman"/>
          <w:spacing w:val="-4"/>
          <w:lang w:eastAsia="ru-RU"/>
        </w:rPr>
        <w:t>р</w:t>
      </w:r>
      <w:proofErr w:type="gramEnd"/>
      <w:r>
        <w:rPr>
          <w:rFonts w:eastAsia="Times New Roman"/>
          <w:spacing w:val="-4"/>
          <w:lang w:eastAsia="ru-RU"/>
        </w:rPr>
        <w:t xml:space="preserve"> матеріалу дослідження та описано основні статистичні поняття й методи, які використано в роботі.</w:t>
      </w:r>
    </w:p>
    <w:p w:rsidR="00AB3BA2" w:rsidRDefault="00AB3BA2" w:rsidP="00AB3BA2">
      <w:pPr>
        <w:spacing w:line="360" w:lineRule="auto"/>
        <w:ind w:firstLine="709"/>
        <w:jc w:val="both"/>
        <w:rPr>
          <w:rFonts w:eastAsia="Times New Roman"/>
          <w:spacing w:val="-4"/>
          <w:lang w:eastAsia="ru-RU"/>
        </w:rPr>
      </w:pPr>
      <w:r>
        <w:rPr>
          <w:rFonts w:eastAsia="Times New Roman"/>
          <w:spacing w:val="-4"/>
          <w:lang w:eastAsia="ru-RU"/>
        </w:rPr>
        <w:t xml:space="preserve">У </w:t>
      </w:r>
      <w:r>
        <w:rPr>
          <w:rFonts w:eastAsia="Times New Roman"/>
          <w:b/>
          <w:bCs/>
          <w:spacing w:val="-4"/>
          <w:lang w:eastAsia="ru-RU"/>
        </w:rPr>
        <w:t>другому розділі</w:t>
      </w:r>
      <w:r>
        <w:rPr>
          <w:rFonts w:eastAsia="Times New Roman"/>
          <w:spacing w:val="-4"/>
          <w:lang w:eastAsia="ru-RU"/>
        </w:rPr>
        <w:t xml:space="preserve"> “Функціонування та структура складних іменників” </w:t>
      </w:r>
      <w:proofErr w:type="gramStart"/>
      <w:r>
        <w:rPr>
          <w:rFonts w:eastAsia="Times New Roman"/>
          <w:spacing w:val="-4"/>
          <w:lang w:eastAsia="ru-RU"/>
        </w:rPr>
        <w:t>досл</w:t>
      </w:r>
      <w:proofErr w:type="gramEnd"/>
      <w:r>
        <w:rPr>
          <w:rFonts w:eastAsia="Times New Roman"/>
          <w:spacing w:val="-4"/>
          <w:lang w:eastAsia="ru-RU"/>
        </w:rPr>
        <w:t>іджено вживання складних іменників у різних стилях (художньому, публі</w:t>
      </w:r>
      <w:r>
        <w:rPr>
          <w:rFonts w:eastAsia="Times New Roman"/>
          <w:spacing w:val="-4"/>
          <w:lang w:eastAsia="ru-RU"/>
        </w:rPr>
        <w:softHyphen/>
        <w:t>цистичному та науковому), проаналізовано словотвірні моделі двокомпонент</w:t>
      </w:r>
      <w:r>
        <w:rPr>
          <w:rFonts w:eastAsia="Times New Roman"/>
          <w:spacing w:val="-4"/>
          <w:lang w:eastAsia="ru-RU"/>
        </w:rPr>
        <w:softHyphen/>
        <w:t>них та багаточленних, детермінативних складних іменників з унікальною оди</w:t>
      </w:r>
      <w:r>
        <w:rPr>
          <w:rFonts w:eastAsia="Times New Roman"/>
          <w:spacing w:val="-4"/>
          <w:lang w:eastAsia="ru-RU"/>
        </w:rPr>
        <w:softHyphen/>
        <w:t>ницею, складно-похідних конструкцій, зрощень, зсувів, складних одиниць зі складноскороченим компонентом та копулятивних складних іменників, їх про</w:t>
      </w:r>
      <w:r>
        <w:rPr>
          <w:rFonts w:eastAsia="Times New Roman"/>
          <w:spacing w:val="-4"/>
          <w:lang w:eastAsia="ru-RU"/>
        </w:rPr>
        <w:softHyphen/>
        <w:t>дуктивність та вживання. У цьому ж розділі здійснено кількісний аналіз компо</w:t>
      </w:r>
      <w:r>
        <w:rPr>
          <w:rFonts w:eastAsia="Times New Roman"/>
          <w:spacing w:val="-4"/>
          <w:lang w:eastAsia="ru-RU"/>
        </w:rPr>
        <w:softHyphen/>
        <w:t xml:space="preserve">нентів у моделях </w:t>
      </w:r>
      <w:r>
        <w:rPr>
          <w:rFonts w:eastAsia="Times New Roman"/>
          <w:spacing w:val="-4"/>
          <w:lang w:val="en-US" w:eastAsia="ru-RU"/>
        </w:rPr>
        <w:t>N </w:t>
      </w:r>
      <w:r>
        <w:rPr>
          <w:rFonts w:eastAsia="Times New Roman"/>
          <w:spacing w:val="-4"/>
          <w:lang w:eastAsia="ru-RU"/>
        </w:rPr>
        <w:t>+</w:t>
      </w:r>
      <w:r>
        <w:rPr>
          <w:rFonts w:eastAsia="Times New Roman"/>
          <w:spacing w:val="-4"/>
          <w:lang w:val="en-US" w:eastAsia="ru-RU"/>
        </w:rPr>
        <w:t> N</w:t>
      </w:r>
      <w:r>
        <w:rPr>
          <w:rFonts w:eastAsia="Times New Roman"/>
          <w:spacing w:val="-4"/>
          <w:lang w:eastAsia="ru-RU"/>
        </w:rPr>
        <w:t>, А</w:t>
      </w:r>
      <w:r>
        <w:rPr>
          <w:rFonts w:eastAsia="Times New Roman"/>
          <w:spacing w:val="-4"/>
          <w:lang w:val="en-US" w:eastAsia="ru-RU"/>
        </w:rPr>
        <w:t> </w:t>
      </w:r>
      <w:r>
        <w:rPr>
          <w:rFonts w:eastAsia="Times New Roman"/>
          <w:spacing w:val="-4"/>
          <w:lang w:eastAsia="ru-RU"/>
        </w:rPr>
        <w:t>+</w:t>
      </w:r>
      <w:r>
        <w:rPr>
          <w:rFonts w:eastAsia="Times New Roman"/>
          <w:spacing w:val="-4"/>
          <w:lang w:val="en-US" w:eastAsia="ru-RU"/>
        </w:rPr>
        <w:t> N</w:t>
      </w:r>
      <w:r>
        <w:rPr>
          <w:rFonts w:eastAsia="Times New Roman"/>
          <w:spacing w:val="-4"/>
          <w:lang w:eastAsia="ru-RU"/>
        </w:rPr>
        <w:t xml:space="preserve"> та </w:t>
      </w:r>
      <w:r>
        <w:rPr>
          <w:rFonts w:eastAsia="Times New Roman"/>
          <w:spacing w:val="-4"/>
          <w:lang w:val="de-DE" w:eastAsia="ru-RU"/>
        </w:rPr>
        <w:t>V</w:t>
      </w:r>
      <w:r>
        <w:rPr>
          <w:rFonts w:eastAsia="Times New Roman"/>
          <w:spacing w:val="-4"/>
          <w:lang w:val="en-US" w:eastAsia="ru-RU"/>
        </w:rPr>
        <w:t> </w:t>
      </w:r>
      <w:r>
        <w:rPr>
          <w:rFonts w:eastAsia="Times New Roman"/>
          <w:spacing w:val="-4"/>
          <w:lang w:eastAsia="ru-RU"/>
        </w:rPr>
        <w:t>+</w:t>
      </w:r>
      <w:r>
        <w:rPr>
          <w:rFonts w:eastAsia="Times New Roman"/>
          <w:spacing w:val="-4"/>
          <w:lang w:val="en-US" w:eastAsia="ru-RU"/>
        </w:rPr>
        <w:t> N</w:t>
      </w:r>
      <w:r>
        <w:rPr>
          <w:rFonts w:eastAsia="Times New Roman"/>
          <w:spacing w:val="-4"/>
          <w:lang w:eastAsia="ru-RU"/>
        </w:rPr>
        <w:t xml:space="preserve">, а також зіставлено детермінати в </w:t>
      </w:r>
      <w:proofErr w:type="gramStart"/>
      <w:r>
        <w:rPr>
          <w:rFonts w:eastAsia="Times New Roman"/>
          <w:spacing w:val="-4"/>
          <w:lang w:eastAsia="ru-RU"/>
        </w:rPr>
        <w:t>р</w:t>
      </w:r>
      <w:proofErr w:type="gramEnd"/>
      <w:r>
        <w:rPr>
          <w:rFonts w:eastAsia="Times New Roman"/>
          <w:spacing w:val="-4"/>
          <w:lang w:eastAsia="ru-RU"/>
        </w:rPr>
        <w:t>ізних моделях складних іменників.</w:t>
      </w:r>
    </w:p>
    <w:p w:rsidR="00AB3BA2" w:rsidRDefault="00AB3BA2" w:rsidP="00AB3BA2">
      <w:pPr>
        <w:spacing w:line="360" w:lineRule="auto"/>
        <w:ind w:firstLine="708"/>
        <w:jc w:val="both"/>
        <w:rPr>
          <w:rFonts w:eastAsia="Times New Roman"/>
          <w:spacing w:val="-4"/>
          <w:lang w:eastAsia="ru-RU"/>
        </w:rPr>
      </w:pPr>
      <w:r>
        <w:rPr>
          <w:rFonts w:eastAsia="Times New Roman"/>
          <w:b/>
          <w:bCs/>
          <w:spacing w:val="-4"/>
          <w:lang w:eastAsia="ru-RU"/>
        </w:rPr>
        <w:t>Третій розділ</w:t>
      </w:r>
      <w:r>
        <w:rPr>
          <w:rFonts w:eastAsia="Times New Roman"/>
          <w:spacing w:val="-4"/>
          <w:lang w:eastAsia="ru-RU"/>
        </w:rPr>
        <w:t xml:space="preserve"> “Семантичні характеристики компонентів та особливості їх сполучуваності в моделях складних іменників N + N, A + N, V + N” присвяче</w:t>
      </w:r>
      <w:r>
        <w:rPr>
          <w:rFonts w:eastAsia="Times New Roman"/>
          <w:spacing w:val="-4"/>
          <w:lang w:eastAsia="ru-RU"/>
        </w:rPr>
        <w:softHyphen/>
        <w:t>ний семантичним особливостям компонентів у моделі N + N, порівняльним ха</w:t>
      </w:r>
      <w:r>
        <w:rPr>
          <w:rFonts w:eastAsia="Times New Roman"/>
          <w:spacing w:val="-4"/>
          <w:lang w:eastAsia="ru-RU"/>
        </w:rPr>
        <w:softHyphen/>
        <w:t xml:space="preserve">рактеристикам вживання </w:t>
      </w:r>
      <w:proofErr w:type="gramStart"/>
      <w:r>
        <w:rPr>
          <w:rFonts w:eastAsia="Times New Roman"/>
          <w:spacing w:val="-4"/>
          <w:lang w:eastAsia="ru-RU"/>
        </w:rPr>
        <w:t>р</w:t>
      </w:r>
      <w:proofErr w:type="gramEnd"/>
      <w:r>
        <w:rPr>
          <w:rFonts w:eastAsia="Times New Roman"/>
          <w:spacing w:val="-4"/>
          <w:lang w:eastAsia="ru-RU"/>
        </w:rPr>
        <w:t>ізних лексико-семантичних підкласів (далі – ЛСП) компонентів цієї моделі та їх сполучувальним особливостям, а також семантич</w:t>
      </w:r>
      <w:r>
        <w:rPr>
          <w:rFonts w:eastAsia="Times New Roman"/>
          <w:spacing w:val="-4"/>
          <w:lang w:eastAsia="ru-RU"/>
        </w:rPr>
        <w:softHyphen/>
        <w:t>ному аналізові компонентів у моделі A + N і V + N та їх сполучувальним харак</w:t>
      </w:r>
      <w:r>
        <w:rPr>
          <w:rFonts w:eastAsia="Times New Roman"/>
          <w:spacing w:val="-4"/>
          <w:lang w:eastAsia="ru-RU"/>
        </w:rPr>
        <w:softHyphen/>
        <w:t xml:space="preserve">теристикам, порівняльним характеристикам ЛСП детермінатів </w:t>
      </w:r>
      <w:proofErr w:type="gramStart"/>
      <w:r>
        <w:rPr>
          <w:rFonts w:eastAsia="Times New Roman"/>
          <w:spacing w:val="-4"/>
          <w:lang w:eastAsia="ru-RU"/>
        </w:rPr>
        <w:t>у</w:t>
      </w:r>
      <w:proofErr w:type="gramEnd"/>
      <w:r>
        <w:rPr>
          <w:rFonts w:eastAsia="Times New Roman"/>
          <w:spacing w:val="-4"/>
          <w:lang w:eastAsia="ru-RU"/>
        </w:rPr>
        <w:t xml:space="preserve"> моделях N + N, A + N, V + N.</w:t>
      </w:r>
    </w:p>
    <w:p w:rsidR="00AB3BA2" w:rsidRDefault="00AB3BA2" w:rsidP="00AB3BA2">
      <w:pPr>
        <w:pStyle w:val="BodyTextIndent"/>
        <w:widowControl w:val="0"/>
        <w:ind w:firstLine="708"/>
        <w:rPr>
          <w:spacing w:val="-4"/>
          <w:sz w:val="28"/>
          <w:szCs w:val="28"/>
        </w:rPr>
      </w:pPr>
      <w:r>
        <w:rPr>
          <w:spacing w:val="-4"/>
          <w:sz w:val="28"/>
          <w:szCs w:val="28"/>
        </w:rPr>
        <w:t xml:space="preserve">У </w:t>
      </w:r>
      <w:r>
        <w:rPr>
          <w:b/>
          <w:bCs/>
          <w:spacing w:val="-4"/>
          <w:sz w:val="28"/>
          <w:szCs w:val="28"/>
        </w:rPr>
        <w:t>висновках</w:t>
      </w:r>
      <w:r>
        <w:rPr>
          <w:spacing w:val="-4"/>
          <w:sz w:val="28"/>
          <w:szCs w:val="28"/>
        </w:rPr>
        <w:t xml:space="preserve"> підведено підсумки проведеного дослідження, узагальнено отримані результати.</w:t>
      </w:r>
    </w:p>
    <w:p w:rsidR="00AB3BA2" w:rsidRDefault="00AB3BA2" w:rsidP="00AB3BA2">
      <w:pPr>
        <w:pStyle w:val="BodyTextIndent"/>
        <w:widowControl w:val="0"/>
        <w:ind w:firstLine="708"/>
        <w:rPr>
          <w:spacing w:val="-4"/>
          <w:sz w:val="28"/>
          <w:szCs w:val="28"/>
        </w:rPr>
      </w:pPr>
      <w:r>
        <w:rPr>
          <w:spacing w:val="-4"/>
          <w:sz w:val="28"/>
          <w:szCs w:val="28"/>
        </w:rPr>
        <w:t>Повний обсяг дисертації – 526 сторінок, з них 180 сторінок основного тексту. Робота містить 62 таблиці та 85 рисунків. 23 таблиці та 22 рисунка вве</w:t>
      </w:r>
      <w:r>
        <w:rPr>
          <w:spacing w:val="-4"/>
          <w:sz w:val="28"/>
          <w:szCs w:val="28"/>
        </w:rPr>
        <w:softHyphen/>
        <w:t>дені до тексту дисертації, решта подані в додатках, оформлених у вигляді окре</w:t>
      </w:r>
      <w:r>
        <w:rPr>
          <w:spacing w:val="-4"/>
          <w:sz w:val="28"/>
          <w:szCs w:val="28"/>
        </w:rPr>
        <w:softHyphen/>
        <w:t>мого тому загальним обсягом 325 сторінок. Бібліографія нараховує 224 позиції.</w:t>
      </w:r>
    </w:p>
    <w:p w:rsidR="005D0CA4" w:rsidRDefault="005D0CA4" w:rsidP="005D0CA4">
      <w:pPr>
        <w:pStyle w:val="20"/>
        <w:rPr>
          <w:spacing w:val="-4"/>
          <w:lang w:val="uk-UA"/>
        </w:rPr>
      </w:pPr>
      <w:bookmarkStart w:id="5" w:name="_Toc183344101"/>
      <w:bookmarkStart w:id="6" w:name="_Toc183344312"/>
      <w:bookmarkStart w:id="7" w:name="_Toc184567021"/>
      <w:bookmarkStart w:id="8" w:name="_Toc184567083"/>
      <w:r>
        <w:rPr>
          <w:spacing w:val="-4"/>
          <w:lang w:val="uk-UA"/>
        </w:rPr>
        <w:t>ЗАГАЛЬНІ ВИСНОВКИ</w:t>
      </w:r>
      <w:bookmarkEnd w:id="5"/>
      <w:bookmarkEnd w:id="6"/>
      <w:bookmarkEnd w:id="7"/>
      <w:bookmarkEnd w:id="8"/>
    </w:p>
    <w:p w:rsidR="005D0CA4" w:rsidRDefault="005D0CA4" w:rsidP="005D0CA4">
      <w:pPr>
        <w:widowControl w:val="0"/>
        <w:spacing w:line="360" w:lineRule="auto"/>
        <w:jc w:val="center"/>
        <w:outlineLvl w:val="0"/>
        <w:rPr>
          <w:rFonts w:eastAsia="Times New Roman"/>
          <w:b/>
          <w:bCs/>
          <w:spacing w:val="-4"/>
          <w:lang w:eastAsia="ru-RU"/>
        </w:rPr>
      </w:pPr>
    </w:p>
    <w:p w:rsidR="005D0CA4" w:rsidRDefault="005D0CA4" w:rsidP="005D0CA4">
      <w:pPr>
        <w:widowControl w:val="0"/>
        <w:spacing w:line="360" w:lineRule="auto"/>
        <w:ind w:firstLine="709"/>
        <w:jc w:val="both"/>
        <w:rPr>
          <w:rFonts w:eastAsia="Times New Roman"/>
          <w:spacing w:val="-4"/>
          <w:lang w:eastAsia="ru-RU"/>
        </w:rPr>
      </w:pPr>
      <w:proofErr w:type="gramStart"/>
      <w:r>
        <w:rPr>
          <w:rFonts w:eastAsia="Times New Roman"/>
          <w:spacing w:val="-4"/>
          <w:lang w:eastAsia="ru-RU"/>
        </w:rPr>
        <w:t>Досл</w:t>
      </w:r>
      <w:proofErr w:type="gramEnd"/>
      <w:r>
        <w:rPr>
          <w:rFonts w:eastAsia="Times New Roman"/>
          <w:spacing w:val="-4"/>
          <w:lang w:eastAsia="ru-RU"/>
        </w:rPr>
        <w:t>ідження складних іменників німецької мови привертало до себе ува</w:t>
      </w:r>
      <w:r>
        <w:rPr>
          <w:rFonts w:eastAsia="Times New Roman"/>
          <w:spacing w:val="-4"/>
          <w:lang w:eastAsia="ru-RU"/>
        </w:rPr>
        <w:softHyphen/>
        <w:t>гу багатьох вітчизняних і зарубіжних лінгвістів. Але до цього часу залишаються не з’ясованими багато питань, які стосуються особливостей вживання складних іменників у різних функціональних стилях, частоти та продуктивності різних структурних моделей складних іменників, особливостей сполучуваності та се</w:t>
      </w:r>
      <w:r>
        <w:rPr>
          <w:rFonts w:eastAsia="Times New Roman"/>
          <w:spacing w:val="-4"/>
          <w:lang w:eastAsia="ru-RU"/>
        </w:rPr>
        <w:softHyphen/>
        <w:t>мантичної сумісності (</w:t>
      </w:r>
      <w:proofErr w:type="gramStart"/>
      <w:r>
        <w:rPr>
          <w:rFonts w:eastAsia="Times New Roman"/>
          <w:spacing w:val="-4"/>
          <w:lang w:eastAsia="ru-RU"/>
        </w:rPr>
        <w:t>конгруентності) компонентів, з яких складаються іменни</w:t>
      </w:r>
      <w:r>
        <w:rPr>
          <w:rFonts w:eastAsia="Times New Roman"/>
          <w:spacing w:val="-4"/>
          <w:lang w:eastAsia="ru-RU"/>
        </w:rPr>
        <w:softHyphen/>
        <w:t>ки-композити німецької мови.</w:t>
      </w:r>
      <w:proofErr w:type="gramEnd"/>
      <w:r>
        <w:rPr>
          <w:rFonts w:eastAsia="Times New Roman"/>
          <w:spacing w:val="-4"/>
          <w:lang w:eastAsia="ru-RU"/>
        </w:rPr>
        <w:t xml:space="preserve"> Застосування комплексу методичних прийомів і засобів, у тому числі квантитативних методів аналізу, дає можливість отримати результати, які певною мірою компенсують відсутність даних про вживання, структуру та семантику складних іменників у </w:t>
      </w:r>
      <w:r>
        <w:rPr>
          <w:rFonts w:eastAsia="Times New Roman"/>
          <w:spacing w:val="-4"/>
          <w:lang w:eastAsia="ru-RU"/>
        </w:rPr>
        <w:lastRenderedPageBreak/>
        <w:t>сучасній німецькій мові. Проведе</w:t>
      </w:r>
      <w:r>
        <w:rPr>
          <w:rFonts w:eastAsia="Times New Roman"/>
          <w:spacing w:val="-4"/>
          <w:lang w:eastAsia="ru-RU"/>
        </w:rPr>
        <w:softHyphen/>
        <w:t xml:space="preserve">не </w:t>
      </w:r>
      <w:proofErr w:type="gramStart"/>
      <w:r>
        <w:rPr>
          <w:rFonts w:eastAsia="Times New Roman"/>
          <w:spacing w:val="-4"/>
          <w:lang w:eastAsia="ru-RU"/>
        </w:rPr>
        <w:t>досл</w:t>
      </w:r>
      <w:proofErr w:type="gramEnd"/>
      <w:r>
        <w:rPr>
          <w:rFonts w:eastAsia="Times New Roman"/>
          <w:spacing w:val="-4"/>
          <w:lang w:eastAsia="ru-RU"/>
        </w:rPr>
        <w:t>ідження дозволяє зробити такі основні висновки.</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 xml:space="preserve">Функціонування складних іменників у тексті можна схарактеризувати за трьома основними параметрами: частота вживання, продуктивність (кількість лексичних одиниць, які утворено за певним словотвірним типом або моделлю) та активність (відносна частота вживання) словотвірної моделі або </w:t>
      </w:r>
      <w:proofErr w:type="gramStart"/>
      <w:r>
        <w:rPr>
          <w:rFonts w:eastAsia="Times New Roman"/>
          <w:spacing w:val="-4"/>
          <w:lang w:eastAsia="ru-RU"/>
        </w:rPr>
        <w:t>складного</w:t>
      </w:r>
      <w:proofErr w:type="gramEnd"/>
      <w:r>
        <w:rPr>
          <w:rFonts w:eastAsia="Times New Roman"/>
          <w:spacing w:val="-4"/>
          <w:lang w:eastAsia="ru-RU"/>
        </w:rPr>
        <w:t xml:space="preserve"> іменника. </w:t>
      </w:r>
      <w:proofErr w:type="gramStart"/>
      <w:r>
        <w:rPr>
          <w:rFonts w:eastAsia="Times New Roman"/>
          <w:spacing w:val="-4"/>
          <w:lang w:eastAsia="ru-RU"/>
        </w:rPr>
        <w:t>Окр</w:t>
      </w:r>
      <w:proofErr w:type="gramEnd"/>
      <w:r>
        <w:rPr>
          <w:rFonts w:eastAsia="Times New Roman"/>
          <w:spacing w:val="-4"/>
          <w:lang w:eastAsia="ru-RU"/>
        </w:rPr>
        <w:t>ім того, важливою характеристикою лексико-семантичних під</w:t>
      </w:r>
      <w:r>
        <w:rPr>
          <w:rFonts w:eastAsia="Times New Roman"/>
          <w:spacing w:val="-4"/>
          <w:lang w:eastAsia="ru-RU"/>
        </w:rPr>
        <w:softHyphen/>
        <w:t>класів компонентів складних одиниць – іменників, дієслів і прикметників є лек</w:t>
      </w:r>
      <w:r>
        <w:rPr>
          <w:rFonts w:eastAsia="Times New Roman"/>
          <w:spacing w:val="-4"/>
          <w:lang w:eastAsia="ru-RU"/>
        </w:rPr>
        <w:softHyphen/>
        <w:t>сична насиченість підкласу, яка, з квантитативної точки зору, корелює з понят</w:t>
      </w:r>
      <w:r>
        <w:rPr>
          <w:rFonts w:eastAsia="Times New Roman"/>
          <w:spacing w:val="-4"/>
          <w:lang w:eastAsia="ru-RU"/>
        </w:rPr>
        <w:softHyphen/>
        <w:t>тям “продуктивність моделі”.</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Складні іменники в тексті – це загалом широковживані одиниці. Однак, кожна окрема лексема, незалежно від функціонального стилю, вживається до</w:t>
      </w:r>
      <w:r>
        <w:rPr>
          <w:rFonts w:eastAsia="Times New Roman"/>
          <w:spacing w:val="-4"/>
          <w:lang w:eastAsia="ru-RU"/>
        </w:rPr>
        <w:softHyphen/>
        <w:t xml:space="preserve">волі </w:t>
      </w:r>
      <w:proofErr w:type="gramStart"/>
      <w:r>
        <w:rPr>
          <w:rFonts w:eastAsia="Times New Roman"/>
          <w:spacing w:val="-4"/>
          <w:lang w:eastAsia="ru-RU"/>
        </w:rPr>
        <w:t>р</w:t>
      </w:r>
      <w:proofErr w:type="gramEnd"/>
      <w:r>
        <w:rPr>
          <w:rFonts w:eastAsia="Times New Roman"/>
          <w:spacing w:val="-4"/>
          <w:lang w:eastAsia="ru-RU"/>
        </w:rPr>
        <w:t>ідко, попри те більшість складних одиниць (80-90 %) прив’язані до кон</w:t>
      </w:r>
      <w:r>
        <w:rPr>
          <w:rFonts w:eastAsia="Times New Roman"/>
          <w:spacing w:val="-4"/>
          <w:lang w:eastAsia="ru-RU"/>
        </w:rPr>
        <w:softHyphen/>
        <w:t xml:space="preserve">кретного стилю. Стосовно спільної лексики, якою послуговуються усі три </w:t>
      </w:r>
      <w:proofErr w:type="gramStart"/>
      <w:r>
        <w:rPr>
          <w:rFonts w:eastAsia="Times New Roman"/>
          <w:spacing w:val="-4"/>
          <w:lang w:eastAsia="ru-RU"/>
        </w:rPr>
        <w:t>до</w:t>
      </w:r>
      <w:r>
        <w:rPr>
          <w:rFonts w:eastAsia="Times New Roman"/>
          <w:spacing w:val="-4"/>
          <w:lang w:eastAsia="ru-RU"/>
        </w:rPr>
        <w:softHyphen/>
        <w:t>сл</w:t>
      </w:r>
      <w:proofErr w:type="gramEnd"/>
      <w:r>
        <w:rPr>
          <w:rFonts w:eastAsia="Times New Roman"/>
          <w:spacing w:val="-4"/>
          <w:lang w:eastAsia="ru-RU"/>
        </w:rPr>
        <w:t xml:space="preserve">іджуваних стилі (художній, публіцистичний, науковий), то ближчими за цим показником є пари “художній – публіцистичний” та “художній – науковий”. </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Переважна більшість складних іменників у всіх стилях – це детермінатив</w:t>
      </w:r>
      <w:r>
        <w:rPr>
          <w:rFonts w:eastAsia="Times New Roman"/>
          <w:spacing w:val="-4"/>
          <w:lang w:eastAsia="ru-RU"/>
        </w:rPr>
        <w:softHyphen/>
        <w:t>ні композити. Однак високою продуктивністю поряд з моделями двочленних детермінативних складних іменників, багаточленних детермінативних складних іменників, складно-похідних конструкцій володіють також і зрощення та оди</w:t>
      </w:r>
      <w:r>
        <w:rPr>
          <w:rFonts w:eastAsia="Times New Roman"/>
          <w:spacing w:val="-4"/>
          <w:lang w:eastAsia="ru-RU"/>
        </w:rPr>
        <w:softHyphen/>
        <w:t>ниці зі складноскороченим компонентом. Найчастотнішими моделями є “імен</w:t>
      </w:r>
      <w:r>
        <w:rPr>
          <w:rFonts w:eastAsia="Times New Roman"/>
          <w:spacing w:val="-4"/>
          <w:lang w:eastAsia="ru-RU"/>
        </w:rPr>
        <w:softHyphen/>
        <w:t>ник + іменник”, “прикметник + іменник” та “дієслово + іменник”.</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Найбільшу подібність у вживанні структурних моделей складних оди</w:t>
      </w:r>
      <w:r>
        <w:rPr>
          <w:rFonts w:eastAsia="Times New Roman"/>
          <w:spacing w:val="-4"/>
          <w:lang w:eastAsia="ru-RU"/>
        </w:rPr>
        <w:softHyphen/>
        <w:t>ниць демонструють художні та наукові тексти.</w:t>
      </w:r>
    </w:p>
    <w:p w:rsidR="005D0CA4" w:rsidRDefault="005D0CA4" w:rsidP="005D0CA4">
      <w:pPr>
        <w:widowControl w:val="0"/>
        <w:spacing w:line="360" w:lineRule="auto"/>
        <w:ind w:firstLine="709"/>
        <w:jc w:val="both"/>
        <w:rPr>
          <w:rFonts w:eastAsia="Times New Roman"/>
          <w:spacing w:val="-4"/>
          <w:lang w:eastAsia="ru-RU"/>
        </w:rPr>
      </w:pPr>
      <w:proofErr w:type="gramStart"/>
      <w:r>
        <w:rPr>
          <w:rFonts w:eastAsia="Times New Roman"/>
          <w:spacing w:val="-4"/>
          <w:lang w:eastAsia="ru-RU"/>
        </w:rPr>
        <w:t>Іменники, прикметники та дієслова в ролі детермінантів та іменники-де</w:t>
      </w:r>
      <w:r>
        <w:rPr>
          <w:rFonts w:eastAsia="Times New Roman"/>
          <w:spacing w:val="-4"/>
          <w:lang w:eastAsia="ru-RU"/>
        </w:rPr>
        <w:softHyphen/>
        <w:t>термінати – це переважно низькочастотні одиниці. Особливо яскраво ця риса характеризує іменники-детермінати в моделях із прикметниками та дієсловами.</w:t>
      </w:r>
      <w:proofErr w:type="gramEnd"/>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 xml:space="preserve">Найвищий показник активності демонструє іменник </w:t>
      </w:r>
      <w:proofErr w:type="gramStart"/>
      <w:r>
        <w:rPr>
          <w:rFonts w:eastAsia="Times New Roman"/>
          <w:spacing w:val="-4"/>
          <w:lang w:eastAsia="ru-RU"/>
        </w:rPr>
        <w:t>у</w:t>
      </w:r>
      <w:proofErr w:type="gramEnd"/>
      <w:r>
        <w:rPr>
          <w:rFonts w:eastAsia="Times New Roman"/>
          <w:spacing w:val="-4"/>
          <w:lang w:eastAsia="ru-RU"/>
        </w:rPr>
        <w:t xml:space="preserve"> ролі детермінанта (більше 60 слововживань). Найвищий показник середньої активності виявили прикметники-детермінанти, які користуються в складних словах обмеженою кількістю одиниць і як частина мови, що характеризує об’єкт, найбільш здатні утворювати словотвірні ряди. Попри те іменники-детермінати, з яким вони спо</w:t>
      </w:r>
      <w:r>
        <w:rPr>
          <w:rFonts w:eastAsia="Times New Roman"/>
          <w:spacing w:val="-4"/>
          <w:lang w:eastAsia="ru-RU"/>
        </w:rPr>
        <w:softHyphen/>
        <w:t>лучаються, демонструють найнижчу середню активність і характеризуються ве</w:t>
      </w:r>
      <w:r>
        <w:rPr>
          <w:rFonts w:eastAsia="Times New Roman"/>
          <w:spacing w:val="-4"/>
          <w:lang w:eastAsia="ru-RU"/>
        </w:rPr>
        <w:softHyphen/>
        <w:t xml:space="preserve">ликою лексичною </w:t>
      </w:r>
      <w:proofErr w:type="gramStart"/>
      <w:r>
        <w:rPr>
          <w:rFonts w:eastAsia="Times New Roman"/>
          <w:spacing w:val="-4"/>
          <w:lang w:eastAsia="ru-RU"/>
        </w:rPr>
        <w:t>р</w:t>
      </w:r>
      <w:proofErr w:type="gramEnd"/>
      <w:r>
        <w:rPr>
          <w:rFonts w:eastAsia="Times New Roman"/>
          <w:spacing w:val="-4"/>
          <w:lang w:eastAsia="ru-RU"/>
        </w:rPr>
        <w:t xml:space="preserve">ізноманітністю. </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Частота вживання іменників-детермінатів усіх трьох структурних моде</w:t>
      </w:r>
      <w:r>
        <w:rPr>
          <w:rFonts w:eastAsia="Times New Roman"/>
          <w:spacing w:val="-4"/>
          <w:lang w:eastAsia="ru-RU"/>
        </w:rPr>
        <w:softHyphen/>
        <w:t xml:space="preserve">лей (N + N, A + N та V + N) виявляє позитивний зв’язок у її розподілі. </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 xml:space="preserve">Найбільший вплив на активність компонента складного слова має його належність до лексико-граматичного класу та меншою мірою – оточення, тобто другий компонент складного слова. </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Висока частота вживання ЛСП компонентів складних конструкцій зале</w:t>
      </w:r>
      <w:r>
        <w:rPr>
          <w:rFonts w:eastAsia="Times New Roman"/>
          <w:spacing w:val="-4"/>
          <w:lang w:eastAsia="ru-RU"/>
        </w:rPr>
        <w:softHyphen/>
        <w:t>жить від двох основних чинникі</w:t>
      </w:r>
      <w:proofErr w:type="gramStart"/>
      <w:r>
        <w:rPr>
          <w:rFonts w:eastAsia="Times New Roman"/>
          <w:spacing w:val="-4"/>
          <w:lang w:eastAsia="ru-RU"/>
        </w:rPr>
        <w:t>в</w:t>
      </w:r>
      <w:proofErr w:type="gramEnd"/>
      <w:r>
        <w:rPr>
          <w:rFonts w:eastAsia="Times New Roman"/>
          <w:spacing w:val="-4"/>
          <w:lang w:eastAsia="ru-RU"/>
        </w:rPr>
        <w:t>: від лексичної насиченості ЛСП та від актив</w:t>
      </w:r>
      <w:r>
        <w:rPr>
          <w:rFonts w:eastAsia="Times New Roman"/>
          <w:spacing w:val="-4"/>
          <w:lang w:eastAsia="ru-RU"/>
        </w:rPr>
        <w:softHyphen/>
        <w:t xml:space="preserve">ності одиниць, що входять до </w:t>
      </w:r>
      <w:r>
        <w:rPr>
          <w:rFonts w:eastAsia="Times New Roman"/>
          <w:spacing w:val="-4"/>
          <w:lang w:eastAsia="ru-RU"/>
        </w:rPr>
        <w:lastRenderedPageBreak/>
        <w:t xml:space="preserve">складу ЛСП. </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 xml:space="preserve">У моделі N + N як детермінант найбільш широковживаним, завдяки </w:t>
      </w:r>
      <w:proofErr w:type="gramStart"/>
      <w:r>
        <w:rPr>
          <w:rFonts w:eastAsia="Times New Roman"/>
          <w:spacing w:val="-4"/>
          <w:lang w:eastAsia="ru-RU"/>
        </w:rPr>
        <w:t>р</w:t>
      </w:r>
      <w:proofErr w:type="gramEnd"/>
      <w:r>
        <w:rPr>
          <w:rFonts w:eastAsia="Times New Roman"/>
          <w:spacing w:val="-4"/>
          <w:lang w:eastAsia="ru-RU"/>
        </w:rPr>
        <w:t>із</w:t>
      </w:r>
      <w:r>
        <w:rPr>
          <w:rFonts w:eastAsia="Times New Roman"/>
          <w:spacing w:val="-4"/>
          <w:lang w:eastAsia="ru-RU"/>
        </w:rPr>
        <w:softHyphen/>
        <w:t>номанітності та багатству лексичного наповнення, є ЛСП “Особа” та, завдяки високій активності одиниць, що входять до його складу, – ЛСП “Простір і міс</w:t>
      </w:r>
      <w:r>
        <w:rPr>
          <w:rFonts w:eastAsia="Times New Roman"/>
          <w:spacing w:val="-4"/>
          <w:lang w:eastAsia="ru-RU"/>
        </w:rPr>
        <w:softHyphen/>
        <w:t>це”, а як детермінат, завдяки насиченості підкласу великою кількістю лексич</w:t>
      </w:r>
      <w:r>
        <w:rPr>
          <w:rFonts w:eastAsia="Times New Roman"/>
          <w:spacing w:val="-4"/>
          <w:lang w:eastAsia="ru-RU"/>
        </w:rPr>
        <w:softHyphen/>
        <w:t>них одиниць, – ЛСП “Предмети та інструменти” та, завдяки високій активності одиниць, – ЛСП “Прості</w:t>
      </w:r>
      <w:proofErr w:type="gramStart"/>
      <w:r>
        <w:rPr>
          <w:rFonts w:eastAsia="Times New Roman"/>
          <w:spacing w:val="-4"/>
          <w:lang w:eastAsia="ru-RU"/>
        </w:rPr>
        <w:t>р</w:t>
      </w:r>
      <w:proofErr w:type="gramEnd"/>
      <w:r>
        <w:rPr>
          <w:rFonts w:eastAsia="Times New Roman"/>
          <w:spacing w:val="-4"/>
          <w:lang w:eastAsia="ru-RU"/>
        </w:rPr>
        <w:t xml:space="preserve"> і місце”.</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Функція лексичної одиниці в складному слові (детермінант або детермі</w:t>
      </w:r>
      <w:r>
        <w:rPr>
          <w:rFonts w:eastAsia="Times New Roman"/>
          <w:spacing w:val="-4"/>
          <w:lang w:eastAsia="ru-RU"/>
        </w:rPr>
        <w:softHyphen/>
        <w:t xml:space="preserve">нат), за винятком окремих випадків, мало впливає на частоту вживання </w:t>
      </w:r>
      <w:proofErr w:type="gramStart"/>
      <w:r>
        <w:rPr>
          <w:rFonts w:eastAsia="Times New Roman"/>
          <w:spacing w:val="-4"/>
          <w:lang w:eastAsia="ru-RU"/>
        </w:rPr>
        <w:t>р</w:t>
      </w:r>
      <w:proofErr w:type="gramEnd"/>
      <w:r>
        <w:rPr>
          <w:rFonts w:eastAsia="Times New Roman"/>
          <w:spacing w:val="-4"/>
          <w:lang w:eastAsia="ru-RU"/>
        </w:rPr>
        <w:t>ізних ЛСП іменників.</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Утворення семантичних моделей у конструкції N + N характеризується низкою особливостей. Так, 17 ЛСП іменників-детермінатів мають тенденцію до утворення семантичних моделей із найбільшою мірою стабільного зв’язку з ти</w:t>
      </w:r>
      <w:r>
        <w:rPr>
          <w:rFonts w:eastAsia="Times New Roman"/>
          <w:spacing w:val="-4"/>
          <w:lang w:eastAsia="ru-RU"/>
        </w:rPr>
        <w:softHyphen/>
        <w:t>ми ж ЛСП іменників-детермінантів. У цьому випадку можна говорити про пев</w:t>
      </w:r>
      <w:r>
        <w:rPr>
          <w:rFonts w:eastAsia="Times New Roman"/>
          <w:spacing w:val="-4"/>
          <w:lang w:eastAsia="ru-RU"/>
        </w:rPr>
        <w:softHyphen/>
        <w:t xml:space="preserve">ну закритість цих </w:t>
      </w:r>
      <w:proofErr w:type="gramStart"/>
      <w:r>
        <w:rPr>
          <w:rFonts w:eastAsia="Times New Roman"/>
          <w:spacing w:val="-4"/>
          <w:lang w:eastAsia="ru-RU"/>
        </w:rPr>
        <w:t>п</w:t>
      </w:r>
      <w:proofErr w:type="gramEnd"/>
      <w:r>
        <w:rPr>
          <w:rFonts w:eastAsia="Times New Roman"/>
          <w:spacing w:val="-4"/>
          <w:lang w:eastAsia="ru-RU"/>
        </w:rPr>
        <w:t xml:space="preserve">ідкласів, оскільки детермінант, як правило, належить до того ж ЛСП, що й детермінат. Інші </w:t>
      </w:r>
      <w:proofErr w:type="gramStart"/>
      <w:r>
        <w:rPr>
          <w:rFonts w:eastAsia="Times New Roman"/>
          <w:spacing w:val="-4"/>
          <w:lang w:eastAsia="ru-RU"/>
        </w:rPr>
        <w:t>ж</w:t>
      </w:r>
      <w:proofErr w:type="gramEnd"/>
      <w:r>
        <w:rPr>
          <w:rFonts w:eastAsia="Times New Roman"/>
          <w:spacing w:val="-4"/>
          <w:lang w:eastAsia="ru-RU"/>
        </w:rPr>
        <w:t xml:space="preserve"> ЛСП, навпаки, демонструють “відкритість” і поєднуються найсильнішим зв’язком з відмінними ЛСП. У цьому випадку дру</w:t>
      </w:r>
      <w:r>
        <w:rPr>
          <w:rFonts w:eastAsia="Times New Roman"/>
          <w:spacing w:val="-4"/>
          <w:lang w:eastAsia="ru-RU"/>
        </w:rPr>
        <w:softHyphen/>
        <w:t>гий компонент позначає переважно абстрактні поняття. Це дозволяє стверджу</w:t>
      </w:r>
      <w:r>
        <w:rPr>
          <w:rFonts w:eastAsia="Times New Roman"/>
          <w:spacing w:val="-4"/>
          <w:lang w:eastAsia="ru-RU"/>
        </w:rPr>
        <w:softHyphen/>
        <w:t>вати, що іменники на позначення абстрактних понять є більш відкритими в пла</w:t>
      </w:r>
      <w:r>
        <w:rPr>
          <w:rFonts w:eastAsia="Times New Roman"/>
          <w:spacing w:val="-4"/>
          <w:lang w:eastAsia="ru-RU"/>
        </w:rPr>
        <w:softHyphen/>
        <w:t>ні семантичного сполучення в межах складних слі</w:t>
      </w:r>
      <w:proofErr w:type="gramStart"/>
      <w:r>
        <w:rPr>
          <w:rFonts w:eastAsia="Times New Roman"/>
          <w:spacing w:val="-4"/>
          <w:lang w:eastAsia="ru-RU"/>
        </w:rPr>
        <w:t>в</w:t>
      </w:r>
      <w:proofErr w:type="gramEnd"/>
      <w:r>
        <w:rPr>
          <w:rFonts w:eastAsia="Times New Roman"/>
          <w:spacing w:val="-4"/>
          <w:lang w:eastAsia="ru-RU"/>
        </w:rPr>
        <w:t xml:space="preserve"> та більш активними учасни</w:t>
      </w:r>
      <w:r>
        <w:rPr>
          <w:rFonts w:eastAsia="Times New Roman"/>
          <w:spacing w:val="-4"/>
          <w:lang w:eastAsia="ru-RU"/>
        </w:rPr>
        <w:softHyphen/>
        <w:t>ками словотвірних процесів.</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 xml:space="preserve">Найбільш продуктивними </w:t>
      </w:r>
      <w:proofErr w:type="gramStart"/>
      <w:r>
        <w:rPr>
          <w:rFonts w:eastAsia="Times New Roman"/>
          <w:spacing w:val="-4"/>
          <w:lang w:eastAsia="ru-RU"/>
        </w:rPr>
        <w:t>п</w:t>
      </w:r>
      <w:proofErr w:type="gramEnd"/>
      <w:r>
        <w:rPr>
          <w:rFonts w:eastAsia="Times New Roman"/>
          <w:spacing w:val="-4"/>
          <w:lang w:eastAsia="ru-RU"/>
        </w:rPr>
        <w:t>ідкласами щодо кількості стабільних зв’язків є ЛСП детермінатів “Поведінка та вчинки”, ЛСП “Параметри та ознаки предме</w:t>
      </w:r>
      <w:r>
        <w:rPr>
          <w:rFonts w:eastAsia="Times New Roman"/>
          <w:spacing w:val="-4"/>
          <w:lang w:eastAsia="ru-RU"/>
        </w:rPr>
        <w:softHyphen/>
        <w:t>та”, ЛСП “Діяльність, дія”, ЛСП “Особа”, ЛСП “Психічна сфера”, ЛСП “Збірні назви людей, організації”, ЛСП “Кількість, одиниці виміру”.</w:t>
      </w:r>
    </w:p>
    <w:p w:rsidR="005D0CA4" w:rsidRDefault="005D0CA4" w:rsidP="005D0CA4">
      <w:pPr>
        <w:widowControl w:val="0"/>
        <w:spacing w:line="360" w:lineRule="auto"/>
        <w:ind w:firstLine="709"/>
        <w:jc w:val="both"/>
        <w:rPr>
          <w:rFonts w:eastAsia="Times New Roman"/>
          <w:color w:val="000000"/>
          <w:spacing w:val="-4"/>
          <w:lang w:eastAsia="ru-RU"/>
        </w:rPr>
      </w:pPr>
      <w:r>
        <w:rPr>
          <w:rFonts w:eastAsia="Times New Roman"/>
          <w:spacing w:val="-4"/>
          <w:lang w:eastAsia="ru-RU"/>
        </w:rPr>
        <w:t>У моделі A + N детермінантом найчастіше виступа</w:t>
      </w:r>
      <w:proofErr w:type="gramStart"/>
      <w:r>
        <w:rPr>
          <w:rFonts w:eastAsia="Times New Roman"/>
          <w:spacing w:val="-4"/>
          <w:lang w:eastAsia="ru-RU"/>
        </w:rPr>
        <w:t>є,</w:t>
      </w:r>
      <w:proofErr w:type="gramEnd"/>
      <w:r>
        <w:rPr>
          <w:rFonts w:eastAsia="Times New Roman"/>
          <w:spacing w:val="-4"/>
          <w:lang w:eastAsia="ru-RU"/>
        </w:rPr>
        <w:t xml:space="preserve"> завдяки високій ак</w:t>
      </w:r>
      <w:r>
        <w:rPr>
          <w:rFonts w:eastAsia="Times New Roman"/>
          <w:spacing w:val="-4"/>
          <w:lang w:eastAsia="ru-RU"/>
        </w:rPr>
        <w:softHyphen/>
        <w:t>тивності своїх одиниць, ЛСП прикметників “Місце” та, завдяки лексичній наси</w:t>
      </w:r>
      <w:r>
        <w:rPr>
          <w:rFonts w:eastAsia="Times New Roman"/>
          <w:spacing w:val="-4"/>
          <w:lang w:eastAsia="ru-RU"/>
        </w:rPr>
        <w:softHyphen/>
        <w:t>ченості, – ЛСП “Належність”. Серед найчастотніших ЛСП іменників-</w:t>
      </w:r>
      <w:r>
        <w:rPr>
          <w:rFonts w:eastAsia="Times New Roman"/>
          <w:color w:val="000000"/>
          <w:spacing w:val="-4"/>
          <w:lang w:eastAsia="ru-RU"/>
        </w:rPr>
        <w:t>детерміна</w:t>
      </w:r>
      <w:r>
        <w:rPr>
          <w:rFonts w:eastAsia="Times New Roman"/>
          <w:color w:val="000000"/>
          <w:spacing w:val="-4"/>
          <w:lang w:eastAsia="ru-RU"/>
        </w:rPr>
        <w:softHyphen/>
        <w:t xml:space="preserve">тів у </w:t>
      </w:r>
      <w:r>
        <w:rPr>
          <w:rFonts w:eastAsia="Times New Roman"/>
          <w:spacing w:val="-4"/>
          <w:lang w:eastAsia="ru-RU"/>
        </w:rPr>
        <w:t xml:space="preserve">цій моделі високопродуктивних </w:t>
      </w:r>
      <w:r>
        <w:rPr>
          <w:rFonts w:eastAsia="Times New Roman"/>
          <w:color w:val="000000"/>
          <w:spacing w:val="-4"/>
          <w:lang w:eastAsia="ru-RU"/>
        </w:rPr>
        <w:t xml:space="preserve">не виявлено. Завдяки великому обсягу лексичного складу до таких належить </w:t>
      </w:r>
      <w:r>
        <w:rPr>
          <w:rFonts w:eastAsia="Times New Roman"/>
          <w:spacing w:val="-4"/>
          <w:lang w:eastAsia="ru-RU"/>
        </w:rPr>
        <w:t>ЛСП</w:t>
      </w:r>
      <w:r>
        <w:rPr>
          <w:rFonts w:eastAsia="Times New Roman"/>
          <w:color w:val="000000"/>
          <w:spacing w:val="-4"/>
          <w:lang w:eastAsia="ru-RU"/>
        </w:rPr>
        <w:t xml:space="preserve"> “Особа”. Отже, для лексико-семан</w:t>
      </w:r>
      <w:r>
        <w:rPr>
          <w:rFonts w:eastAsia="Times New Roman"/>
          <w:color w:val="000000"/>
          <w:spacing w:val="-4"/>
          <w:lang w:eastAsia="ru-RU"/>
        </w:rPr>
        <w:softHyphen/>
        <w:t xml:space="preserve">тичних </w:t>
      </w:r>
      <w:proofErr w:type="gramStart"/>
      <w:r>
        <w:rPr>
          <w:rFonts w:eastAsia="Times New Roman"/>
          <w:color w:val="000000"/>
          <w:spacing w:val="-4"/>
          <w:lang w:eastAsia="ru-RU"/>
        </w:rPr>
        <w:t>п</w:t>
      </w:r>
      <w:proofErr w:type="gramEnd"/>
      <w:r>
        <w:rPr>
          <w:rFonts w:eastAsia="Times New Roman"/>
          <w:color w:val="000000"/>
          <w:spacing w:val="-4"/>
          <w:lang w:eastAsia="ru-RU"/>
        </w:rPr>
        <w:t>ідкласів іменників у сполученні з прикметниками в межах складного слова характерна різноманітність одиниць.</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У конструкції A + N найбільш тісними є сполучення прикметників з імен</w:t>
      </w:r>
      <w:r>
        <w:rPr>
          <w:rFonts w:eastAsia="Times New Roman"/>
          <w:spacing w:val="-4"/>
          <w:lang w:eastAsia="ru-RU"/>
        </w:rPr>
        <w:softHyphen/>
        <w:t xml:space="preserve">никами на позначення конкретних понять. Найбільша кількість зв’язків </w:t>
      </w:r>
      <w:proofErr w:type="gramStart"/>
      <w:r>
        <w:rPr>
          <w:rFonts w:eastAsia="Times New Roman"/>
          <w:spacing w:val="-4"/>
          <w:lang w:eastAsia="ru-RU"/>
        </w:rPr>
        <w:t>р</w:t>
      </w:r>
      <w:proofErr w:type="gramEnd"/>
      <w:r>
        <w:rPr>
          <w:rFonts w:eastAsia="Times New Roman"/>
          <w:spacing w:val="-4"/>
          <w:lang w:eastAsia="ru-RU"/>
        </w:rPr>
        <w:t>ізного типу зафіксована для підкласу “Діяльність, дія”. Найбільш сильними є зв’язки між компонентами ЛСП “Речовини та матеріали” та ЛСП “Мова, мовлення”, а найбільш характерними для цих конструкцій є прикметники, що позначають фі</w:t>
      </w:r>
      <w:r>
        <w:rPr>
          <w:rFonts w:eastAsia="Times New Roman"/>
          <w:spacing w:val="-4"/>
          <w:lang w:eastAsia="ru-RU"/>
        </w:rPr>
        <w:softHyphen/>
        <w:t>зичні якості, а також розмі</w:t>
      </w:r>
      <w:proofErr w:type="gramStart"/>
      <w:r>
        <w:rPr>
          <w:rFonts w:eastAsia="Times New Roman"/>
          <w:spacing w:val="-4"/>
          <w:lang w:eastAsia="ru-RU"/>
        </w:rPr>
        <w:t>р</w:t>
      </w:r>
      <w:proofErr w:type="gramEnd"/>
      <w:r>
        <w:rPr>
          <w:rFonts w:eastAsia="Times New Roman"/>
          <w:spacing w:val="-4"/>
          <w:lang w:eastAsia="ru-RU"/>
        </w:rPr>
        <w:t xml:space="preserve"> та відстань, належність.</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Найбільша міра зв’язку між компонентами характеризує семантичну мо</w:t>
      </w:r>
      <w:r>
        <w:rPr>
          <w:rFonts w:eastAsia="Times New Roman"/>
          <w:spacing w:val="-4"/>
          <w:lang w:eastAsia="ru-RU"/>
        </w:rPr>
        <w:softHyphen/>
        <w:t>дель ЛСП прикметників “Належність” + ЛСП іменникі</w:t>
      </w:r>
      <w:proofErr w:type="gramStart"/>
      <w:r>
        <w:rPr>
          <w:rFonts w:eastAsia="Times New Roman"/>
          <w:spacing w:val="-4"/>
          <w:lang w:eastAsia="ru-RU"/>
        </w:rPr>
        <w:t>в</w:t>
      </w:r>
      <w:proofErr w:type="gramEnd"/>
      <w:r>
        <w:rPr>
          <w:rFonts w:eastAsia="Times New Roman"/>
          <w:spacing w:val="-4"/>
          <w:lang w:eastAsia="ru-RU"/>
        </w:rPr>
        <w:t xml:space="preserve"> “Держава, її атрибути”.</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У складних іменниках зі структурною моделлю V + N широковживаним у ролі детермінантів, завдяки високій активності одиниць, є ЛСП “Обробка пред</w:t>
      </w:r>
      <w:r>
        <w:rPr>
          <w:rFonts w:eastAsia="Times New Roman"/>
          <w:spacing w:val="-4"/>
          <w:lang w:eastAsia="ru-RU"/>
        </w:rPr>
        <w:softHyphen/>
        <w:t xml:space="preserve">мета” та, завдяки </w:t>
      </w:r>
      <w:r>
        <w:rPr>
          <w:rFonts w:eastAsia="Times New Roman"/>
          <w:spacing w:val="-4"/>
          <w:lang w:eastAsia="ru-RU"/>
        </w:rPr>
        <w:lastRenderedPageBreak/>
        <w:t xml:space="preserve">великій лексичній насиченості, – ЛСП “Фізичний вплив </w:t>
      </w:r>
      <w:proofErr w:type="gramStart"/>
      <w:r>
        <w:rPr>
          <w:rFonts w:eastAsia="Times New Roman"/>
          <w:spacing w:val="-4"/>
          <w:lang w:eastAsia="ru-RU"/>
        </w:rPr>
        <w:t>на</w:t>
      </w:r>
      <w:proofErr w:type="gramEnd"/>
      <w:r>
        <w:rPr>
          <w:rFonts w:eastAsia="Times New Roman"/>
          <w:spacing w:val="-4"/>
          <w:lang w:eastAsia="ru-RU"/>
        </w:rPr>
        <w:t xml:space="preserve"> об’єкт”. </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Детермінатом у моделі V + N найчастіше виступають іменники на позна</w:t>
      </w:r>
      <w:r>
        <w:rPr>
          <w:rFonts w:eastAsia="Times New Roman"/>
          <w:spacing w:val="-4"/>
          <w:lang w:eastAsia="ru-RU"/>
        </w:rPr>
        <w:softHyphen/>
        <w:t>чення предметів та інструментів, для яких характерний широкий обсяг лексич</w:t>
      </w:r>
      <w:r>
        <w:rPr>
          <w:rFonts w:eastAsia="Times New Roman"/>
          <w:spacing w:val="-4"/>
          <w:lang w:eastAsia="ru-RU"/>
        </w:rPr>
        <w:softHyphen/>
        <w:t xml:space="preserve">ного наповнення, та ЛСП “Час, </w:t>
      </w:r>
      <w:proofErr w:type="gramStart"/>
      <w:r>
        <w:rPr>
          <w:rFonts w:eastAsia="Times New Roman"/>
          <w:spacing w:val="-4"/>
          <w:lang w:eastAsia="ru-RU"/>
        </w:rPr>
        <w:t>в</w:t>
      </w:r>
      <w:proofErr w:type="gramEnd"/>
      <w:r>
        <w:rPr>
          <w:rFonts w:eastAsia="Times New Roman"/>
          <w:spacing w:val="-4"/>
          <w:lang w:eastAsia="ru-RU"/>
        </w:rPr>
        <w:t>ік”, для якого характерна висока активність одиниць.</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Найбільшою кількістю зв’язків серед іменників-детермінатів для цієї кон</w:t>
      </w:r>
      <w:r>
        <w:rPr>
          <w:rFonts w:eastAsia="Times New Roman"/>
          <w:spacing w:val="-4"/>
          <w:lang w:eastAsia="ru-RU"/>
        </w:rPr>
        <w:softHyphen/>
        <w:t>струкції володіє ЛСП “Прості</w:t>
      </w:r>
      <w:proofErr w:type="gramStart"/>
      <w:r>
        <w:rPr>
          <w:rFonts w:eastAsia="Times New Roman"/>
          <w:spacing w:val="-4"/>
          <w:lang w:eastAsia="ru-RU"/>
        </w:rPr>
        <w:t>р</w:t>
      </w:r>
      <w:proofErr w:type="gramEnd"/>
      <w:r>
        <w:rPr>
          <w:rFonts w:eastAsia="Times New Roman"/>
          <w:spacing w:val="-4"/>
          <w:lang w:eastAsia="ru-RU"/>
        </w:rPr>
        <w:t xml:space="preserve"> і місце”, найсильніші зв’язки характеризують ЛСП “Будинки та споруди”. Дієслова виявили велику кількість зв’язкі</w:t>
      </w:r>
      <w:proofErr w:type="gramStart"/>
      <w:r>
        <w:rPr>
          <w:rFonts w:eastAsia="Times New Roman"/>
          <w:spacing w:val="-4"/>
          <w:lang w:eastAsia="ru-RU"/>
        </w:rPr>
        <w:t>в</w:t>
      </w:r>
      <w:proofErr w:type="gramEnd"/>
      <w:r>
        <w:rPr>
          <w:rFonts w:eastAsia="Times New Roman"/>
          <w:spacing w:val="-4"/>
          <w:lang w:eastAsia="ru-RU"/>
        </w:rPr>
        <w:t xml:space="preserve"> у ЛСП “Обробка предмету”, однак, найсильнішим є зв’язок із ЛСП “Звучання та кому</w:t>
      </w:r>
      <w:r>
        <w:rPr>
          <w:rFonts w:eastAsia="Times New Roman"/>
          <w:spacing w:val="-4"/>
          <w:lang w:eastAsia="ru-RU"/>
        </w:rPr>
        <w:softHyphen/>
        <w:t>нікація”.</w:t>
      </w:r>
    </w:p>
    <w:p w:rsidR="005D0CA4" w:rsidRDefault="005D0CA4" w:rsidP="005D0CA4">
      <w:pPr>
        <w:widowControl w:val="0"/>
        <w:spacing w:line="360" w:lineRule="auto"/>
        <w:ind w:firstLine="709"/>
        <w:jc w:val="both"/>
        <w:rPr>
          <w:rFonts w:eastAsia="Times New Roman"/>
          <w:spacing w:val="-4"/>
          <w:lang w:eastAsia="ru-RU"/>
        </w:rPr>
      </w:pPr>
      <w:r>
        <w:rPr>
          <w:rFonts w:eastAsia="Times New Roman"/>
          <w:spacing w:val="-4"/>
          <w:lang w:eastAsia="ru-RU"/>
        </w:rPr>
        <w:t xml:space="preserve">Найтісніший зв’язок у названій конструкції на </w:t>
      </w:r>
      <w:proofErr w:type="gramStart"/>
      <w:r>
        <w:rPr>
          <w:rFonts w:eastAsia="Times New Roman"/>
          <w:spacing w:val="-4"/>
          <w:lang w:eastAsia="ru-RU"/>
        </w:rPr>
        <w:t>р</w:t>
      </w:r>
      <w:proofErr w:type="gramEnd"/>
      <w:r>
        <w:rPr>
          <w:rFonts w:eastAsia="Times New Roman"/>
          <w:spacing w:val="-4"/>
          <w:lang w:eastAsia="ru-RU"/>
        </w:rPr>
        <w:t>івні семантичних моделей характеризує сполучення ЛСП дієслів “Розташування” + ЛСП іменників “Бу</w:t>
      </w:r>
      <w:r>
        <w:rPr>
          <w:rFonts w:eastAsia="Times New Roman"/>
          <w:spacing w:val="-4"/>
          <w:lang w:eastAsia="ru-RU"/>
        </w:rPr>
        <w:softHyphen/>
        <w:t>динки та споруди”.</w:t>
      </w:r>
    </w:p>
    <w:p w:rsidR="005D0CA4" w:rsidRDefault="005D0CA4" w:rsidP="005D0CA4">
      <w:pPr>
        <w:widowControl w:val="0"/>
        <w:autoSpaceDE w:val="0"/>
        <w:autoSpaceDN w:val="0"/>
        <w:adjustRightInd w:val="0"/>
        <w:spacing w:line="360" w:lineRule="auto"/>
        <w:ind w:firstLine="709"/>
        <w:jc w:val="both"/>
        <w:rPr>
          <w:rFonts w:eastAsia="Times New Roman"/>
          <w:spacing w:val="-4"/>
          <w:lang w:eastAsia="ru-RU"/>
        </w:rPr>
      </w:pPr>
      <w:r>
        <w:rPr>
          <w:rFonts w:eastAsia="Times New Roman"/>
          <w:spacing w:val="-4"/>
          <w:lang w:eastAsia="ru-RU"/>
        </w:rPr>
        <w:t>Несуттєво ві</w:t>
      </w:r>
      <w:proofErr w:type="gramStart"/>
      <w:r>
        <w:rPr>
          <w:rFonts w:eastAsia="Times New Roman"/>
          <w:spacing w:val="-4"/>
          <w:lang w:eastAsia="ru-RU"/>
        </w:rPr>
        <w:t>др</w:t>
      </w:r>
      <w:proofErr w:type="gramEnd"/>
      <w:r>
        <w:rPr>
          <w:rFonts w:eastAsia="Times New Roman"/>
          <w:spacing w:val="-4"/>
          <w:lang w:eastAsia="ru-RU"/>
        </w:rPr>
        <w:t>ізняється розподіл іменників за ЛСП при сполученні з іменниками, прикметниками та дієсловами в ролі детермінантів. Найбільшу по</w:t>
      </w:r>
      <w:r>
        <w:rPr>
          <w:rFonts w:eastAsia="Times New Roman"/>
          <w:spacing w:val="-4"/>
          <w:lang w:eastAsia="ru-RU"/>
        </w:rPr>
        <w:softHyphen/>
        <w:t>дібність у вживанні лексико-семантичних підкласів іменників-детермінатів спо</w:t>
      </w:r>
      <w:r>
        <w:rPr>
          <w:rFonts w:eastAsia="Times New Roman"/>
          <w:spacing w:val="-4"/>
          <w:lang w:eastAsia="ru-RU"/>
        </w:rPr>
        <w:softHyphen/>
        <w:t>стерігаємо між моделями з іменниками та прикметниками, а також іменниками та дієсловами.</w:t>
      </w:r>
    </w:p>
    <w:p w:rsidR="005D0CA4" w:rsidRDefault="005D0CA4" w:rsidP="005D0CA4">
      <w:pPr>
        <w:pStyle w:val="BodyText21"/>
        <w:widowControl w:val="0"/>
        <w:rPr>
          <w:spacing w:val="-4"/>
        </w:rPr>
      </w:pPr>
      <w:r>
        <w:rPr>
          <w:spacing w:val="-4"/>
        </w:rPr>
        <w:t xml:space="preserve">У перспективі </w:t>
      </w:r>
      <w:proofErr w:type="gramStart"/>
      <w:r>
        <w:rPr>
          <w:spacing w:val="-4"/>
        </w:rPr>
        <w:t>доц</w:t>
      </w:r>
      <w:proofErr w:type="gramEnd"/>
      <w:r>
        <w:rPr>
          <w:spacing w:val="-4"/>
        </w:rPr>
        <w:t>ільним видається контрастивне дослідження функціо</w:t>
      </w:r>
      <w:r>
        <w:rPr>
          <w:spacing w:val="-4"/>
        </w:rPr>
        <w:softHyphen/>
        <w:t xml:space="preserve">нування складних іменників на основі всіх функціональних стилів, а також в опозиції мовлення – мова (із залученням словників). </w:t>
      </w:r>
    </w:p>
    <w:p w:rsidR="005D0CA4" w:rsidRDefault="005D0CA4" w:rsidP="005D0CA4">
      <w:pPr>
        <w:spacing w:line="360" w:lineRule="auto"/>
        <w:jc w:val="center"/>
        <w:rPr>
          <w:rFonts w:eastAsia="Times New Roman"/>
          <w:b/>
          <w:bCs/>
          <w:spacing w:val="-4"/>
          <w:lang w:val="en-US" w:eastAsia="ru-RU"/>
        </w:rPr>
      </w:pPr>
      <w:r>
        <w:rPr>
          <w:rFonts w:eastAsia="Times New Roman"/>
          <w:b/>
          <w:bCs/>
          <w:spacing w:val="-4"/>
          <w:lang w:eastAsia="ru-RU"/>
        </w:rPr>
        <w:t>СПИСОК ВИКОРИСТАНИХ ДЖЕРЕЛ</w:t>
      </w:r>
    </w:p>
    <w:p w:rsidR="005D0CA4" w:rsidRDefault="005D0CA4" w:rsidP="005D0CA4">
      <w:pPr>
        <w:spacing w:line="360" w:lineRule="auto"/>
        <w:jc w:val="center"/>
        <w:rPr>
          <w:rFonts w:eastAsia="Times New Roman"/>
          <w:b/>
          <w:bCs/>
          <w:spacing w:val="-4"/>
          <w:lang w:val="en-US" w:eastAsia="ru-RU"/>
        </w:rPr>
      </w:pP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Апресян Ю.Д. Лексическая семантика. – М.: Наука, 1974. – 367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Апроксимативні методи вивчення лексичного складу / В.В.</w:t>
      </w:r>
      <w:r>
        <w:rPr>
          <w:spacing w:val="-4"/>
          <w:lang w:val="en-US"/>
        </w:rPr>
        <w:t> </w:t>
      </w:r>
      <w:r>
        <w:rPr>
          <w:spacing w:val="-4"/>
          <w:lang w:val="uk-UA"/>
        </w:rPr>
        <w:t>Левицький, О.Д.</w:t>
      </w:r>
      <w:r>
        <w:rPr>
          <w:spacing w:val="-4"/>
          <w:lang w:val="en-US"/>
        </w:rPr>
        <w:t> </w:t>
      </w:r>
      <w:r>
        <w:rPr>
          <w:spacing w:val="-4"/>
          <w:lang w:val="uk-UA"/>
        </w:rPr>
        <w:t>Огуй, С.В.</w:t>
      </w:r>
      <w:r>
        <w:rPr>
          <w:spacing w:val="-4"/>
          <w:lang w:val="en-US"/>
        </w:rPr>
        <w:t> </w:t>
      </w:r>
      <w:r>
        <w:rPr>
          <w:spacing w:val="-4"/>
          <w:lang w:val="uk-UA"/>
        </w:rPr>
        <w:t>Кійко, Ю.Є.</w:t>
      </w:r>
      <w:r>
        <w:rPr>
          <w:spacing w:val="-4"/>
          <w:lang w:val="en-US"/>
        </w:rPr>
        <w:t> </w:t>
      </w:r>
      <w:r>
        <w:rPr>
          <w:spacing w:val="-4"/>
          <w:lang w:val="uk-UA"/>
        </w:rPr>
        <w:t>Кійко / Під ред. В.В.</w:t>
      </w:r>
      <w:r>
        <w:rPr>
          <w:spacing w:val="-4"/>
        </w:rPr>
        <w:t> </w:t>
      </w:r>
      <w:r>
        <w:rPr>
          <w:spacing w:val="-4"/>
          <w:lang w:val="uk-UA"/>
        </w:rPr>
        <w:t>Левицького. – Чернівці: Рута, 2000. – 136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Артемчук Г.И. Очерки развития теории немецкого словообразования в Германии /конец І четверти ХІ</w:t>
      </w:r>
      <w:proofErr w:type="gramStart"/>
      <w:r>
        <w:rPr>
          <w:spacing w:val="-4"/>
        </w:rPr>
        <w:t>Х</w:t>
      </w:r>
      <w:proofErr w:type="gramEnd"/>
      <w:r>
        <w:rPr>
          <w:spacing w:val="-4"/>
        </w:rPr>
        <w:t xml:space="preserve"> – І четверть ХХ вв./: Автореф. дис. … канд. филол. наук: 10.663 / Киев. гос. пед. ин-т иностр. яз. – К., 1972. – 23 с</w:t>
      </w:r>
      <w:r>
        <w:rPr>
          <w:spacing w:val="-4"/>
          <w:lang w:val="uk-UA"/>
        </w:rPr>
        <w:t>.</w:t>
      </w:r>
    </w:p>
    <w:p w:rsidR="005D0CA4" w:rsidRDefault="005D0CA4" w:rsidP="00E03654">
      <w:pPr>
        <w:pStyle w:val="afffffffb"/>
        <w:numPr>
          <w:ilvl w:val="0"/>
          <w:numId w:val="46"/>
        </w:numPr>
        <w:suppressAutoHyphens w:val="0"/>
        <w:spacing w:after="0" w:line="360" w:lineRule="auto"/>
        <w:jc w:val="both"/>
        <w:rPr>
          <w:spacing w:val="-4"/>
        </w:rPr>
      </w:pPr>
      <w:r>
        <w:rPr>
          <w:spacing w:val="-4"/>
        </w:rPr>
        <w:t>Арутюнова Н.Д. Очерки по словообразованию в современном испанском языке. – М.: Изд-во Акад. наук СССР, 1961. – 151 с.</w:t>
      </w:r>
    </w:p>
    <w:p w:rsidR="005D0CA4" w:rsidRDefault="005D0CA4" w:rsidP="00E03654">
      <w:pPr>
        <w:pStyle w:val="afffffffb"/>
        <w:numPr>
          <w:ilvl w:val="0"/>
          <w:numId w:val="46"/>
        </w:numPr>
        <w:suppressAutoHyphens w:val="0"/>
        <w:spacing w:after="0" w:line="360" w:lineRule="auto"/>
        <w:jc w:val="both"/>
        <w:rPr>
          <w:spacing w:val="-6"/>
        </w:rPr>
      </w:pPr>
      <w:r>
        <w:rPr>
          <w:spacing w:val="-4"/>
        </w:rPr>
        <w:t xml:space="preserve">Арутюнова Н.Д. Типы языковых значений / Оценка, событие, факт / Отв. </w:t>
      </w:r>
      <w:r>
        <w:rPr>
          <w:spacing w:val="-6"/>
        </w:rPr>
        <w:t>ред. Г.В. Степанов; АН СССР, Ин-т языкознания. – М.: Наука, 1988. – 338 с.</w:t>
      </w:r>
    </w:p>
    <w:p w:rsidR="005D0CA4" w:rsidRDefault="005D0CA4" w:rsidP="00E03654">
      <w:pPr>
        <w:pStyle w:val="afffffffb"/>
        <w:numPr>
          <w:ilvl w:val="0"/>
          <w:numId w:val="46"/>
        </w:numPr>
        <w:suppressAutoHyphens w:val="0"/>
        <w:spacing w:after="0" w:line="360" w:lineRule="auto"/>
        <w:jc w:val="both"/>
        <w:rPr>
          <w:spacing w:val="-4"/>
        </w:rPr>
      </w:pPr>
      <w:r>
        <w:rPr>
          <w:spacing w:val="-4"/>
        </w:rPr>
        <w:t>Арутюнова Н.Д. Проблемы морфологии и словообразования: (на материа</w:t>
      </w:r>
      <w:r>
        <w:rPr>
          <w:spacing w:val="-4"/>
        </w:rPr>
        <w:softHyphen/>
        <w:t>ле испанского языка). – М.: Языки славянских культур, 2007. – 288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Ахманова О.С. Словарь лингвистических терминов. – М.: Советская энци</w:t>
      </w:r>
      <w:r>
        <w:rPr>
          <w:spacing w:val="-4"/>
        </w:rPr>
        <w:softHyphen/>
        <w:t>клопедия, 1966. – 608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lastRenderedPageBreak/>
        <w:t>Басиров Ш.Р. Типологія дієслів із рефлексивним комплексом в індоєвро</w:t>
      </w:r>
      <w:r>
        <w:rPr>
          <w:spacing w:val="-4"/>
          <w:lang w:val="uk-UA"/>
        </w:rPr>
        <w:softHyphen/>
        <w:t>пейських мовах (Типологічні, зіставні, діахронічні дослідження. – Т. 1). – Донецьк: ДонНУ, 2004. – 333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Бистрова Л.В. Вивчення синтагматичних зв’язків слів за допомогою статистичних методів // Мовознавство. – 1978. – № 4. – С. 44-47.</w:t>
      </w:r>
    </w:p>
    <w:p w:rsidR="005D0CA4" w:rsidRDefault="005D0CA4" w:rsidP="00E03654">
      <w:pPr>
        <w:pStyle w:val="afffffffb"/>
        <w:numPr>
          <w:ilvl w:val="0"/>
          <w:numId w:val="46"/>
        </w:numPr>
        <w:suppressAutoHyphens w:val="0"/>
        <w:spacing w:after="0" w:line="360" w:lineRule="auto"/>
        <w:jc w:val="both"/>
        <w:rPr>
          <w:spacing w:val="-4"/>
        </w:rPr>
      </w:pPr>
      <w:r>
        <w:rPr>
          <w:spacing w:val="-4"/>
        </w:rPr>
        <w:t>Блумфильд Л. Язык. – М.: Изд-во АН СССР, 1968. – 424 с.</w:t>
      </w:r>
    </w:p>
    <w:p w:rsidR="005D0CA4" w:rsidRDefault="005D0CA4" w:rsidP="00E03654">
      <w:pPr>
        <w:pStyle w:val="afffffffb"/>
        <w:numPr>
          <w:ilvl w:val="0"/>
          <w:numId w:val="46"/>
        </w:numPr>
        <w:suppressAutoHyphens w:val="0"/>
        <w:spacing w:after="0" w:line="360" w:lineRule="auto"/>
        <w:jc w:val="both"/>
        <w:rPr>
          <w:spacing w:val="-4"/>
        </w:rPr>
      </w:pPr>
      <w:r>
        <w:rPr>
          <w:spacing w:val="-4"/>
        </w:rPr>
        <w:t>Бондаренко В.Ю. Новый структурный тип заимствований (на материале медицинских терминов) // Лексика и культура. – Тверь: Гос. ун-т, 1990. – С. 20-28.</w:t>
      </w:r>
    </w:p>
    <w:p w:rsidR="005D0CA4" w:rsidRDefault="005D0CA4" w:rsidP="00E03654">
      <w:pPr>
        <w:pStyle w:val="afffffffb"/>
        <w:numPr>
          <w:ilvl w:val="0"/>
          <w:numId w:val="46"/>
        </w:numPr>
        <w:suppressAutoHyphens w:val="0"/>
        <w:spacing w:after="0" w:line="360" w:lineRule="auto"/>
        <w:jc w:val="both"/>
        <w:rPr>
          <w:spacing w:val="-4"/>
        </w:rPr>
      </w:pPr>
      <w:r>
        <w:rPr>
          <w:spacing w:val="-4"/>
          <w:lang w:val="uk-UA"/>
        </w:rPr>
        <w:t xml:space="preserve">Брагина А.Л. Рец. на книгу: Лопатин В.В. Рождение слова. Неологизмы и окказиональные образования. </w:t>
      </w:r>
      <w:r>
        <w:rPr>
          <w:spacing w:val="-4"/>
        </w:rPr>
        <w:t>М., 1973. – Рус</w:t>
      </w:r>
      <w:proofErr w:type="gramStart"/>
      <w:r>
        <w:rPr>
          <w:spacing w:val="-4"/>
        </w:rPr>
        <w:t>.</w:t>
      </w:r>
      <w:proofErr w:type="gramEnd"/>
      <w:r>
        <w:rPr>
          <w:spacing w:val="-4"/>
        </w:rPr>
        <w:t xml:space="preserve"> </w:t>
      </w:r>
      <w:proofErr w:type="gramStart"/>
      <w:r>
        <w:rPr>
          <w:spacing w:val="-4"/>
        </w:rPr>
        <w:t>я</w:t>
      </w:r>
      <w:proofErr w:type="gramEnd"/>
      <w:r>
        <w:rPr>
          <w:spacing w:val="-4"/>
        </w:rPr>
        <w:t>зык в шк. – 1974. – №3.</w:t>
      </w:r>
    </w:p>
    <w:p w:rsidR="005D0CA4" w:rsidRDefault="005D0CA4" w:rsidP="00E03654">
      <w:pPr>
        <w:pStyle w:val="afffffffb"/>
        <w:numPr>
          <w:ilvl w:val="0"/>
          <w:numId w:val="46"/>
        </w:numPr>
        <w:suppressAutoHyphens w:val="0"/>
        <w:spacing w:after="0" w:line="360" w:lineRule="auto"/>
        <w:jc w:val="both"/>
        <w:rPr>
          <w:spacing w:val="-4"/>
        </w:rPr>
      </w:pPr>
      <w:r>
        <w:rPr>
          <w:spacing w:val="-4"/>
        </w:rPr>
        <w:t>Булыгина Т.В., Крылов С.А. Модель // Лингвистический энциклопедиче</w:t>
      </w:r>
      <w:r>
        <w:rPr>
          <w:spacing w:val="-4"/>
        </w:rPr>
        <w:softHyphen/>
        <w:t>ский словарь / Гл. ред. В.Н. Ярцева. – М.: Сов</w:t>
      </w:r>
      <w:proofErr w:type="gramStart"/>
      <w:r>
        <w:rPr>
          <w:spacing w:val="-4"/>
        </w:rPr>
        <w:t>.</w:t>
      </w:r>
      <w:proofErr w:type="gramEnd"/>
      <w:r>
        <w:rPr>
          <w:spacing w:val="-4"/>
        </w:rPr>
        <w:t xml:space="preserve"> </w:t>
      </w:r>
      <w:proofErr w:type="gramStart"/>
      <w:r>
        <w:rPr>
          <w:spacing w:val="-4"/>
        </w:rPr>
        <w:t>э</w:t>
      </w:r>
      <w:proofErr w:type="gramEnd"/>
      <w:r>
        <w:rPr>
          <w:spacing w:val="-4"/>
        </w:rPr>
        <w:t>нциклопедия, 1990. – С. 304-305.</w:t>
      </w:r>
    </w:p>
    <w:p w:rsidR="005D0CA4" w:rsidRDefault="005D0CA4" w:rsidP="00E03654">
      <w:pPr>
        <w:pStyle w:val="afffffffb"/>
        <w:numPr>
          <w:ilvl w:val="0"/>
          <w:numId w:val="46"/>
        </w:numPr>
        <w:suppressAutoHyphens w:val="0"/>
        <w:spacing w:after="0" w:line="360" w:lineRule="auto"/>
        <w:jc w:val="both"/>
        <w:rPr>
          <w:spacing w:val="-4"/>
        </w:rPr>
      </w:pPr>
      <w:r>
        <w:rPr>
          <w:spacing w:val="-4"/>
        </w:rPr>
        <w:t>Васильев Л.М. Современная лингвистическая семантика: Учеб</w:t>
      </w:r>
      <w:proofErr w:type="gramStart"/>
      <w:r>
        <w:rPr>
          <w:spacing w:val="-4"/>
        </w:rPr>
        <w:t>.</w:t>
      </w:r>
      <w:proofErr w:type="gramEnd"/>
      <w:r>
        <w:rPr>
          <w:spacing w:val="-4"/>
        </w:rPr>
        <w:t xml:space="preserve"> </w:t>
      </w:r>
      <w:proofErr w:type="gramStart"/>
      <w:r>
        <w:rPr>
          <w:spacing w:val="-4"/>
        </w:rPr>
        <w:t>п</w:t>
      </w:r>
      <w:proofErr w:type="gramEnd"/>
      <w:r>
        <w:rPr>
          <w:spacing w:val="-4"/>
        </w:rPr>
        <w:t>особие для вузов. – М.: Высш. шк., 1990. – 176 с.</w:t>
      </w:r>
    </w:p>
    <w:p w:rsidR="005D0CA4" w:rsidRDefault="005D0CA4" w:rsidP="00E03654">
      <w:pPr>
        <w:pStyle w:val="afffffffb"/>
        <w:numPr>
          <w:ilvl w:val="0"/>
          <w:numId w:val="46"/>
        </w:numPr>
        <w:suppressAutoHyphens w:val="0"/>
        <w:spacing w:after="0" w:line="360" w:lineRule="auto"/>
        <w:jc w:val="both"/>
        <w:rPr>
          <w:spacing w:val="-4"/>
        </w:rPr>
      </w:pPr>
      <w:r>
        <w:rPr>
          <w:spacing w:val="-4"/>
        </w:rPr>
        <w:t>Вашунин В.С. Функционирование глагольных основ в именном словосло</w:t>
      </w:r>
      <w:r>
        <w:rPr>
          <w:spacing w:val="-4"/>
        </w:rPr>
        <w:softHyphen/>
        <w:t>жении современного немецкого языка: Автореф. дис. … канд. филол. наук. – М., 1964. – 26 с.</w:t>
      </w:r>
    </w:p>
    <w:p w:rsidR="005D0CA4" w:rsidRDefault="005D0CA4" w:rsidP="00E03654">
      <w:pPr>
        <w:pStyle w:val="afffffffb"/>
        <w:numPr>
          <w:ilvl w:val="0"/>
          <w:numId w:val="46"/>
        </w:numPr>
        <w:suppressAutoHyphens w:val="0"/>
        <w:spacing w:after="0" w:line="360" w:lineRule="auto"/>
        <w:jc w:val="both"/>
        <w:rPr>
          <w:spacing w:val="-4"/>
        </w:rPr>
      </w:pPr>
      <w:r>
        <w:rPr>
          <w:spacing w:val="-4"/>
        </w:rPr>
        <w:t>Вашунин В.С. Субстантивные сложные слова в немецком языке. – М.: Высшая школа, 1990. – 159 с.</w:t>
      </w:r>
    </w:p>
    <w:p w:rsidR="005D0CA4" w:rsidRDefault="005D0CA4" w:rsidP="00E03654">
      <w:pPr>
        <w:pStyle w:val="afffffffb"/>
        <w:numPr>
          <w:ilvl w:val="0"/>
          <w:numId w:val="46"/>
        </w:numPr>
        <w:suppressAutoHyphens w:val="0"/>
        <w:spacing w:after="0" w:line="360" w:lineRule="auto"/>
        <w:jc w:val="both"/>
        <w:rPr>
          <w:spacing w:val="-4"/>
        </w:rPr>
      </w:pPr>
      <w:r>
        <w:rPr>
          <w:spacing w:val="-4"/>
        </w:rPr>
        <w:t>Введенская Л.А. Современный русский литературный язык: Учеб. пособие. – 2-е изд. – Ростов н</w:t>
      </w:r>
      <w:proofErr w:type="gramStart"/>
      <w:r>
        <w:rPr>
          <w:spacing w:val="-4"/>
        </w:rPr>
        <w:t>/Д</w:t>
      </w:r>
      <w:proofErr w:type="gramEnd"/>
      <w:r>
        <w:rPr>
          <w:spacing w:val="-4"/>
        </w:rPr>
        <w:t>: Изд-во Ростовского ун-та, 1968. – 245 с.</w:t>
      </w:r>
    </w:p>
    <w:p w:rsidR="005D0CA4" w:rsidRDefault="005D0CA4" w:rsidP="00E03654">
      <w:pPr>
        <w:pStyle w:val="afffffffb"/>
        <w:numPr>
          <w:ilvl w:val="0"/>
          <w:numId w:val="46"/>
        </w:numPr>
        <w:suppressAutoHyphens w:val="0"/>
        <w:spacing w:after="0" w:line="360" w:lineRule="auto"/>
        <w:jc w:val="both"/>
        <w:rPr>
          <w:spacing w:val="-4"/>
        </w:rPr>
      </w:pPr>
      <w:r>
        <w:rPr>
          <w:spacing w:val="-4"/>
        </w:rPr>
        <w:t>Виноградов В.В. Русский язык: грамматическое учение о слове. – 2-е изд. – М.: Высшая школа, 1972. – 614 с.</w:t>
      </w:r>
    </w:p>
    <w:p w:rsidR="005D0CA4" w:rsidRDefault="005D0CA4" w:rsidP="00E03654">
      <w:pPr>
        <w:pStyle w:val="afffffffb"/>
        <w:numPr>
          <w:ilvl w:val="0"/>
          <w:numId w:val="46"/>
        </w:numPr>
        <w:suppressAutoHyphens w:val="0"/>
        <w:spacing w:after="0" w:line="360" w:lineRule="auto"/>
        <w:jc w:val="both"/>
        <w:rPr>
          <w:spacing w:val="-4"/>
        </w:rPr>
      </w:pPr>
      <w:r>
        <w:rPr>
          <w:spacing w:val="-4"/>
        </w:rPr>
        <w:t>Виноградов В.В. Избранные труды. Исследования по русской грамматике. – М.: Наука, 1975. – 560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 xml:space="preserve">Виноградов В.В Проблемы русской стилистики. – </w:t>
      </w:r>
      <w:r>
        <w:rPr>
          <w:spacing w:val="-4"/>
        </w:rPr>
        <w:t>М.: Высш. шк., 1981. – 320 с.</w:t>
      </w:r>
    </w:p>
    <w:p w:rsidR="005D0CA4" w:rsidRDefault="005D0CA4" w:rsidP="00E03654">
      <w:pPr>
        <w:pStyle w:val="afffffffb"/>
        <w:numPr>
          <w:ilvl w:val="0"/>
          <w:numId w:val="46"/>
        </w:numPr>
        <w:suppressAutoHyphens w:val="0"/>
        <w:spacing w:after="0" w:line="360" w:lineRule="auto"/>
        <w:jc w:val="both"/>
        <w:rPr>
          <w:spacing w:val="-4"/>
        </w:rPr>
      </w:pPr>
      <w:r>
        <w:rPr>
          <w:spacing w:val="-4"/>
        </w:rPr>
        <w:lastRenderedPageBreak/>
        <w:t>Винокур Г.О. Заметки по русскому словообразованию // Винокур Г.О. Из</w:t>
      </w:r>
      <w:r>
        <w:rPr>
          <w:spacing w:val="-4"/>
        </w:rPr>
        <w:softHyphen/>
        <w:t>бранные работы по русскому языку. – М.: Государственное учебно-педаго</w:t>
      </w:r>
      <w:r>
        <w:rPr>
          <w:spacing w:val="-4"/>
        </w:rPr>
        <w:softHyphen/>
        <w:t>гическое издательство Министерства просвещения РСФСР, 1959. – С. 419-442.</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Винокур Г.О. О языке художественной литературы. – М.: Высшая школа, 1991. – 448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Гейгер Р.М. Проблемы анализа словообразовательной структуры и семан</w:t>
      </w:r>
      <w:r>
        <w:rPr>
          <w:spacing w:val="-4"/>
        </w:rPr>
        <w:softHyphen/>
        <w:t>тики в синхронии и диахронии: Учебное пособие. – Омск: ОмГУ, 1986. – 80 с.</w:t>
      </w:r>
    </w:p>
    <w:p w:rsidR="005D0CA4" w:rsidRPr="005D0CA4" w:rsidRDefault="005D0CA4" w:rsidP="00E03654">
      <w:pPr>
        <w:numPr>
          <w:ilvl w:val="0"/>
          <w:numId w:val="46"/>
        </w:numPr>
        <w:suppressAutoHyphens w:val="0"/>
        <w:spacing w:line="360" w:lineRule="auto"/>
        <w:jc w:val="both"/>
        <w:rPr>
          <w:rFonts w:eastAsia="Times New Roman"/>
          <w:spacing w:val="-4"/>
          <w:lang w:val="uk-UA" w:eastAsia="ru-RU"/>
        </w:rPr>
      </w:pPr>
      <w:r w:rsidRPr="005D0CA4">
        <w:rPr>
          <w:rFonts w:eastAsia="Times New Roman"/>
          <w:spacing w:val="-4"/>
          <w:lang w:val="uk-UA" w:eastAsia="ru-RU"/>
        </w:rPr>
        <w:t>Гіков Л.В. Особливості вживання лексико-граматичних і лексичних оди</w:t>
      </w:r>
      <w:r w:rsidRPr="005D0CA4">
        <w:rPr>
          <w:rFonts w:eastAsia="Times New Roman"/>
          <w:spacing w:val="-4"/>
          <w:lang w:val="uk-UA" w:eastAsia="ru-RU"/>
        </w:rPr>
        <w:softHyphen/>
        <w:t>ниць в авторському стилі (на матеріалі німецької художньої прози): Дис. ... канд. філол. наук: 10.02.04. – Львів, 2003. – 247 с.</w:t>
      </w:r>
    </w:p>
    <w:p w:rsidR="005D0CA4" w:rsidRDefault="005D0CA4" w:rsidP="00E03654">
      <w:pPr>
        <w:numPr>
          <w:ilvl w:val="0"/>
          <w:numId w:val="46"/>
        </w:numPr>
        <w:suppressAutoHyphens w:val="0"/>
        <w:spacing w:line="360" w:lineRule="auto"/>
        <w:jc w:val="both"/>
        <w:rPr>
          <w:rFonts w:eastAsia="Times New Roman"/>
          <w:spacing w:val="-4"/>
          <w:lang w:eastAsia="ru-RU"/>
        </w:rPr>
      </w:pPr>
      <w:proofErr w:type="gramStart"/>
      <w:r>
        <w:rPr>
          <w:rFonts w:eastAsia="Times New Roman"/>
          <w:spacing w:val="-4"/>
          <w:lang w:eastAsia="ru-RU"/>
        </w:rPr>
        <w:t>Гладкая</w:t>
      </w:r>
      <w:proofErr w:type="gramEnd"/>
      <w:r>
        <w:rPr>
          <w:rFonts w:eastAsia="Times New Roman"/>
          <w:spacing w:val="-4"/>
          <w:lang w:eastAsia="ru-RU"/>
        </w:rPr>
        <w:t xml:space="preserve"> Н.М. Стилистические функции профессиональных жаргонизмов в совр. нем. прессе // Вопросы словообразования и грамматики. Сборник науч. трудов. Вып. 99. М., 1977. – С. 53-62.</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Горпинич В.О. Сучасна українська літературна мова. Морфеміка. Слово</w:t>
      </w:r>
      <w:r>
        <w:rPr>
          <w:spacing w:val="-4"/>
          <w:lang w:val="uk-UA"/>
        </w:rPr>
        <w:softHyphen/>
        <w:t>твір. Морфонологія. – К.: Вища школа, 1999. – 207 с.</w:t>
      </w:r>
    </w:p>
    <w:p w:rsidR="005D0CA4" w:rsidRDefault="005D0CA4" w:rsidP="00E03654">
      <w:pPr>
        <w:pStyle w:val="afffffffb"/>
        <w:numPr>
          <w:ilvl w:val="0"/>
          <w:numId w:val="46"/>
        </w:numPr>
        <w:suppressAutoHyphens w:val="0"/>
        <w:spacing w:after="0" w:line="360" w:lineRule="auto"/>
        <w:jc w:val="both"/>
        <w:rPr>
          <w:spacing w:val="-4"/>
        </w:rPr>
      </w:pPr>
      <w:r>
        <w:rPr>
          <w:spacing w:val="-4"/>
        </w:rPr>
        <w:t>Ерхов В.Н. Сложные существительные-соединения в современном немец</w:t>
      </w:r>
      <w:r>
        <w:rPr>
          <w:spacing w:val="-4"/>
        </w:rPr>
        <w:softHyphen/>
        <w:t>ком языке и их отношение к синтаксису: Автореф. дис. … канд. филол. на</w:t>
      </w:r>
      <w:r>
        <w:rPr>
          <w:spacing w:val="-4"/>
        </w:rPr>
        <w:softHyphen/>
        <w:t>ук: 10663. – Л., 1972. – 19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Єнікеєва С.М. Формування та функціонування нових словотворчих еле</w:t>
      </w:r>
      <w:r>
        <w:rPr>
          <w:spacing w:val="-4"/>
          <w:lang w:val="uk-UA"/>
        </w:rPr>
        <w:softHyphen/>
        <w:t>ментів англійської мови: Дис. … канд. філол. наук: 10.02.04. – Запоріжжя, 1999. – 178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Задорожна І.П. Деякі характеристики іменників, прикметників та дієслів у німецькій фразеології // Науковий вісник Чернівецького університету. – Вип. 60: Германська філологія. – Чернівці, 1999. – С. 122-128.</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Задорожна І.П. Семантичні та сполучувальні властивості компонентів фра</w:t>
      </w:r>
      <w:r>
        <w:rPr>
          <w:spacing w:val="-4"/>
          <w:lang w:val="uk-UA"/>
        </w:rPr>
        <w:softHyphen/>
        <w:t>зеологізмів у німецькій мові: Дис. … канд. філол. наук: 10.02.04. – Чернів</w:t>
      </w:r>
      <w:r>
        <w:rPr>
          <w:spacing w:val="-4"/>
          <w:lang w:val="uk-UA"/>
        </w:rPr>
        <w:softHyphen/>
        <w:t>ці, 2003. – 267</w:t>
      </w:r>
      <w:r>
        <w:rPr>
          <w:spacing w:val="-4"/>
        </w:rPr>
        <w:t> </w:t>
      </w:r>
      <w:r>
        <w:rPr>
          <w:spacing w:val="-4"/>
          <w:lang w:val="uk-UA"/>
        </w:rPr>
        <w:t>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Зацний Ю.А. Розвиток словникового складу сучасної англійської мови. – Запоріжжя: Вид-во ЗДУ, 1998. – 431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lastRenderedPageBreak/>
        <w:t xml:space="preserve">Звегинцев В.А. Очерки по общему языкознанию. – М.: Изд-во МГУ, 1962. – 384 с. </w:t>
      </w:r>
      <w:r>
        <w:rPr>
          <w:spacing w:val="-4"/>
          <w:lang w:val="uk-UA"/>
        </w:rPr>
        <w:fldChar w:fldCharType="begin"/>
      </w:r>
      <w:r>
        <w:rPr>
          <w:spacing w:val="-4"/>
          <w:lang w:val="uk-UA"/>
        </w:rPr>
        <w:instrText xml:space="preserve"> HYPERLINK "http://www.zipsites.ru/books/zvegintsev_yazykoznanie/zveg.txt" </w:instrText>
      </w:r>
      <w:r>
        <w:rPr>
          <w:spacing w:val="-4"/>
          <w:lang w:val="uk-UA"/>
        </w:rPr>
      </w:r>
      <w:r>
        <w:rPr>
          <w:spacing w:val="-4"/>
          <w:lang w:val="uk-UA"/>
        </w:rPr>
        <w:fldChar w:fldCharType="separate"/>
      </w:r>
      <w:r>
        <w:rPr>
          <w:rStyle w:val="af0"/>
          <w:spacing w:val="-4"/>
          <w:lang w:val="uk-UA"/>
        </w:rPr>
        <w:t>http://www.zipsites.ru/books/zvegintsev_yazykoznanie/zveg.txt</w:t>
      </w:r>
      <w:r>
        <w:rPr>
          <w:spacing w:val="-4"/>
          <w:lang w:val="uk-UA"/>
        </w:rPr>
        <w:fldChar w:fldCharType="end"/>
      </w:r>
      <w:r>
        <w:rPr>
          <w:spacing w:val="-4"/>
          <w:lang w:val="uk-UA"/>
        </w:rPr>
        <w:t xml:space="preserve"> </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З</w:t>
      </w:r>
      <w:r>
        <w:rPr>
          <w:spacing w:val="-4"/>
        </w:rPr>
        <w:t>емская Е.А. Современный русский язык. Словообразование. – М.: Про</w:t>
      </w:r>
      <w:r>
        <w:rPr>
          <w:spacing w:val="-4"/>
        </w:rPr>
        <w:softHyphen/>
        <w:t>свещение, 1973. – 304 с.</w:t>
      </w:r>
    </w:p>
    <w:p w:rsidR="005D0CA4" w:rsidRDefault="005D0CA4" w:rsidP="00E03654">
      <w:pPr>
        <w:pStyle w:val="afffffffb"/>
        <w:numPr>
          <w:ilvl w:val="0"/>
          <w:numId w:val="46"/>
        </w:numPr>
        <w:suppressAutoHyphens w:val="0"/>
        <w:spacing w:after="0" w:line="360" w:lineRule="auto"/>
        <w:jc w:val="both"/>
        <w:rPr>
          <w:spacing w:val="-6"/>
          <w:lang w:val="uk-UA"/>
        </w:rPr>
      </w:pPr>
      <w:r>
        <w:rPr>
          <w:spacing w:val="-6"/>
        </w:rPr>
        <w:t xml:space="preserve">Земская Е.А. Словообразование как деятельность. – М.: Наука, 1992. – 221 с. </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Ищенко Н.Г. Словообразовательная синонимия в современном немецком языке: Монография. – К.: Издательский центр КДЛУ, 2000. – 351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Калиущенко В.Д. Типология отыменных глаголов: Могография. – Донецк, 1994. – 423 с.</w:t>
      </w:r>
    </w:p>
    <w:p w:rsidR="005D0CA4" w:rsidRDefault="005D0CA4" w:rsidP="00E03654">
      <w:pPr>
        <w:pStyle w:val="afffffffb"/>
        <w:numPr>
          <w:ilvl w:val="0"/>
          <w:numId w:val="46"/>
        </w:numPr>
        <w:suppressAutoHyphens w:val="0"/>
        <w:spacing w:after="0" w:line="360" w:lineRule="auto"/>
        <w:jc w:val="both"/>
        <w:rPr>
          <w:spacing w:val="-4"/>
        </w:rPr>
      </w:pPr>
      <w:r>
        <w:rPr>
          <w:spacing w:val="-4"/>
        </w:rPr>
        <w:t>Каравашкин В.И., Ефимов Р.В. Внутренняя валентность слова: теория и практика: Учебное пособие. – Харьков: Константа, 1999. – 112 с.</w:t>
      </w:r>
    </w:p>
    <w:p w:rsidR="005D0CA4" w:rsidRDefault="005D0CA4" w:rsidP="00E03654">
      <w:pPr>
        <w:pStyle w:val="afffffffb"/>
        <w:numPr>
          <w:ilvl w:val="0"/>
          <w:numId w:val="46"/>
        </w:numPr>
        <w:suppressAutoHyphens w:val="0"/>
        <w:spacing w:after="0" w:line="360" w:lineRule="auto"/>
        <w:jc w:val="both"/>
        <w:rPr>
          <w:spacing w:val="-4"/>
        </w:rPr>
      </w:pPr>
      <w:r>
        <w:rPr>
          <w:spacing w:val="-4"/>
        </w:rPr>
        <w:t>Карбелашвили С.О. Семантические отношения между близкими по значе</w:t>
      </w:r>
      <w:r>
        <w:rPr>
          <w:spacing w:val="-4"/>
        </w:rPr>
        <w:softHyphen/>
        <w:t>нию единицами языка: анализ сложных существительных в современном немецком языке: Автореф. дис. … канд. филол. наук: 10.02.04. – Тбилиси, 1973. – 25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Карпіловська Є.А. Суфіксальна підсистема сучасної української літератур</w:t>
      </w:r>
      <w:r>
        <w:rPr>
          <w:spacing w:val="-4"/>
          <w:lang w:val="uk-UA"/>
        </w:rPr>
        <w:softHyphen/>
        <w:t xml:space="preserve">ної мови: будова та реалізація. – К.: Інститут мовознавства ім. О.О. Потебні НАН України, 1999. – 297 с. </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Кійко С.В. Полісемія дієслів сучасної німецької мови: Дис. … канд. філол. наук: 10.02.04. – Чернівці, 1999. – 207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Клименко Н.Ф. Словотворча структура і семантика складних слів у сучас</w:t>
      </w:r>
      <w:r>
        <w:rPr>
          <w:spacing w:val="-4"/>
          <w:lang w:val="uk-UA"/>
        </w:rPr>
        <w:softHyphen/>
        <w:t>ній українській мові. – К.: Наукова думка, 1984. – 252 с.</w:t>
      </w:r>
    </w:p>
    <w:p w:rsidR="005D0CA4" w:rsidRDefault="005D0CA4" w:rsidP="00E03654">
      <w:pPr>
        <w:pStyle w:val="afffffffb"/>
        <w:numPr>
          <w:ilvl w:val="0"/>
          <w:numId w:val="46"/>
        </w:numPr>
        <w:suppressAutoHyphens w:val="0"/>
        <w:spacing w:after="0" w:line="360" w:lineRule="auto"/>
        <w:jc w:val="both"/>
        <w:rPr>
          <w:spacing w:val="-4"/>
        </w:rPr>
      </w:pPr>
      <w:r>
        <w:rPr>
          <w:spacing w:val="-4"/>
        </w:rPr>
        <w:t>Ключенович С.С. Имена действия композитного типа в структуре текстов различных функциональных стилей немецкого языка: Атореф. дис. … канд. филол. наук: 10.02.04. – Минск, 1982. – 17 с.</w:t>
      </w:r>
    </w:p>
    <w:p w:rsidR="005D0CA4" w:rsidRDefault="005D0CA4" w:rsidP="00E03654">
      <w:pPr>
        <w:pStyle w:val="afffffffb"/>
        <w:numPr>
          <w:ilvl w:val="0"/>
          <w:numId w:val="46"/>
        </w:numPr>
        <w:suppressAutoHyphens w:val="0"/>
        <w:spacing w:after="0" w:line="360" w:lineRule="auto"/>
        <w:jc w:val="both"/>
        <w:rPr>
          <w:spacing w:val="-4"/>
        </w:rPr>
      </w:pPr>
      <w:r>
        <w:rPr>
          <w:spacing w:val="-4"/>
        </w:rPr>
        <w:t>Кронгауз М.А. Семантика: Учебник для вузов. – М.: Рос</w:t>
      </w:r>
      <w:proofErr w:type="gramStart"/>
      <w:r>
        <w:rPr>
          <w:spacing w:val="-4"/>
        </w:rPr>
        <w:t>.</w:t>
      </w:r>
      <w:proofErr w:type="gramEnd"/>
      <w:r>
        <w:rPr>
          <w:spacing w:val="-4"/>
        </w:rPr>
        <w:t xml:space="preserve"> </w:t>
      </w:r>
      <w:proofErr w:type="gramStart"/>
      <w:r>
        <w:rPr>
          <w:spacing w:val="-4"/>
        </w:rPr>
        <w:t>г</w:t>
      </w:r>
      <w:proofErr w:type="gramEnd"/>
      <w:r>
        <w:rPr>
          <w:spacing w:val="-4"/>
        </w:rPr>
        <w:t>ос. гуманит. ун-т, 2001. – 399 с.</w:t>
      </w:r>
    </w:p>
    <w:p w:rsidR="005D0CA4" w:rsidRDefault="005D0CA4" w:rsidP="00E03654">
      <w:pPr>
        <w:pStyle w:val="afffffffb"/>
        <w:numPr>
          <w:ilvl w:val="0"/>
          <w:numId w:val="46"/>
        </w:numPr>
        <w:suppressAutoHyphens w:val="0"/>
        <w:spacing w:after="0" w:line="360" w:lineRule="auto"/>
        <w:jc w:val="both"/>
        <w:rPr>
          <w:spacing w:val="-4"/>
        </w:rPr>
      </w:pPr>
      <w:r>
        <w:rPr>
          <w:spacing w:val="-4"/>
        </w:rPr>
        <w:t>Кубрякова Е.</w:t>
      </w:r>
      <w:proofErr w:type="gramStart"/>
      <w:r>
        <w:rPr>
          <w:spacing w:val="-4"/>
        </w:rPr>
        <w:t>С.</w:t>
      </w:r>
      <w:proofErr w:type="gramEnd"/>
      <w:r>
        <w:rPr>
          <w:spacing w:val="-4"/>
        </w:rPr>
        <w:t xml:space="preserve"> Что такое словообразование? </w:t>
      </w:r>
      <w:r>
        <w:rPr>
          <w:spacing w:val="-4"/>
        </w:rPr>
        <w:noBreakHyphen/>
        <w:t xml:space="preserve"> М.: Наука, 1965. – 80 с.</w:t>
      </w:r>
    </w:p>
    <w:p w:rsidR="005D0CA4" w:rsidRDefault="005D0CA4" w:rsidP="00E03654">
      <w:pPr>
        <w:pStyle w:val="afffffffb"/>
        <w:numPr>
          <w:ilvl w:val="0"/>
          <w:numId w:val="46"/>
        </w:numPr>
        <w:suppressAutoHyphens w:val="0"/>
        <w:spacing w:after="0" w:line="360" w:lineRule="auto"/>
        <w:jc w:val="both"/>
        <w:rPr>
          <w:spacing w:val="-4"/>
        </w:rPr>
      </w:pPr>
      <w:r>
        <w:rPr>
          <w:spacing w:val="-4"/>
        </w:rPr>
        <w:t>Кубрякова Е.С. Основы морфологического анализа (на материале германс</w:t>
      </w:r>
      <w:r>
        <w:rPr>
          <w:spacing w:val="-4"/>
        </w:rPr>
        <w:softHyphen/>
        <w:t>ких языков). – М.: Наука, 1974. – 319 с.</w:t>
      </w:r>
    </w:p>
    <w:p w:rsidR="005D0CA4" w:rsidRDefault="005D0CA4" w:rsidP="00E03654">
      <w:pPr>
        <w:pStyle w:val="afffffffb"/>
        <w:numPr>
          <w:ilvl w:val="0"/>
          <w:numId w:val="46"/>
        </w:numPr>
        <w:suppressAutoHyphens w:val="0"/>
        <w:spacing w:after="0" w:line="360" w:lineRule="auto"/>
        <w:jc w:val="both"/>
        <w:rPr>
          <w:spacing w:val="-4"/>
        </w:rPr>
      </w:pPr>
      <w:r>
        <w:rPr>
          <w:spacing w:val="-4"/>
        </w:rPr>
        <w:lastRenderedPageBreak/>
        <w:t>Кубрякова Е.С. Типы языковых значений. Семантика производного слова. – М.: Наука, 1980. – 200 с.</w:t>
      </w:r>
    </w:p>
    <w:p w:rsidR="005D0CA4" w:rsidRDefault="005D0CA4" w:rsidP="00E03654">
      <w:pPr>
        <w:pStyle w:val="afffffffb"/>
        <w:numPr>
          <w:ilvl w:val="0"/>
          <w:numId w:val="46"/>
        </w:numPr>
        <w:suppressAutoHyphens w:val="0"/>
        <w:spacing w:after="0" w:line="360" w:lineRule="auto"/>
        <w:jc w:val="both"/>
        <w:rPr>
          <w:spacing w:val="-4"/>
        </w:rPr>
      </w:pPr>
      <w:r>
        <w:rPr>
          <w:spacing w:val="-4"/>
        </w:rPr>
        <w:t>Кубрякова Е.С. Словосложение как процесс номинации и его отличитель</w:t>
      </w:r>
      <w:r>
        <w:rPr>
          <w:spacing w:val="-4"/>
        </w:rPr>
        <w:softHyphen/>
        <w:t>ные формальные и содержательные характеристики // Теоретические осно</w:t>
      </w:r>
      <w:r>
        <w:rPr>
          <w:spacing w:val="-4"/>
        </w:rPr>
        <w:softHyphen/>
        <w:t>вы словосложения и вопросы создания сложных лексических единиц: Межвуз. сб. науч. трудов. – Пятигорск, 1988. – 157 с.</w:t>
      </w:r>
    </w:p>
    <w:p w:rsidR="005D0CA4" w:rsidRDefault="005D0CA4" w:rsidP="00E03654">
      <w:pPr>
        <w:pStyle w:val="afffffffb"/>
        <w:numPr>
          <w:ilvl w:val="0"/>
          <w:numId w:val="46"/>
        </w:numPr>
        <w:suppressAutoHyphens w:val="0"/>
        <w:spacing w:after="0" w:line="360" w:lineRule="auto"/>
        <w:jc w:val="both"/>
        <w:rPr>
          <w:spacing w:val="-4"/>
        </w:rPr>
      </w:pPr>
      <w:r>
        <w:rPr>
          <w:spacing w:val="-4"/>
        </w:rPr>
        <w:t xml:space="preserve">Левицкий А.Э. Сопоставительный аспект образования окказионализмов (на материале русского и английского языков) // </w:t>
      </w:r>
      <w:r>
        <w:rPr>
          <w:spacing w:val="-4"/>
          <w:lang w:val="uk-UA"/>
        </w:rPr>
        <w:t xml:space="preserve">Проблеми романо-германської філології: Матеріали міжнародної наукової конференції </w:t>
      </w:r>
      <w:r>
        <w:rPr>
          <w:spacing w:val="-4"/>
        </w:rPr>
        <w:t>“Міжмовні та міжлітературні контакти: теория і практика” / Упоряд. Миколинець О.І. – Ужгород: Закарпатья, 2000. – С. 35-39.</w:t>
      </w:r>
    </w:p>
    <w:p w:rsidR="005D0CA4" w:rsidRDefault="005D0CA4" w:rsidP="00E03654">
      <w:pPr>
        <w:pStyle w:val="afffffffb"/>
        <w:numPr>
          <w:ilvl w:val="0"/>
          <w:numId w:val="46"/>
        </w:numPr>
        <w:suppressAutoHyphens w:val="0"/>
        <w:spacing w:after="0" w:line="360" w:lineRule="auto"/>
        <w:jc w:val="both"/>
        <w:rPr>
          <w:spacing w:val="-4"/>
        </w:rPr>
      </w:pPr>
      <w:r>
        <w:rPr>
          <w:spacing w:val="-4"/>
        </w:rPr>
        <w:t>Левицкий В.В. Статистическое изучение лексической семантики: Учеб</w:t>
      </w:r>
      <w:proofErr w:type="gramStart"/>
      <w:r>
        <w:rPr>
          <w:spacing w:val="-4"/>
        </w:rPr>
        <w:t>.</w:t>
      </w:r>
      <w:proofErr w:type="gramEnd"/>
      <w:r>
        <w:rPr>
          <w:spacing w:val="-4"/>
        </w:rPr>
        <w:t xml:space="preserve"> </w:t>
      </w:r>
      <w:proofErr w:type="gramStart"/>
      <w:r>
        <w:rPr>
          <w:spacing w:val="-4"/>
        </w:rPr>
        <w:t>п</w:t>
      </w:r>
      <w:proofErr w:type="gramEnd"/>
      <w:r>
        <w:rPr>
          <w:spacing w:val="-4"/>
        </w:rPr>
        <w:t>о</w:t>
      </w:r>
      <w:r>
        <w:rPr>
          <w:spacing w:val="-4"/>
        </w:rPr>
        <w:softHyphen/>
        <w:t>собие. – Черновцы: ЧГУ, 1989. – 156 с.</w:t>
      </w:r>
    </w:p>
    <w:p w:rsidR="005D0CA4" w:rsidRDefault="005D0CA4" w:rsidP="00E03654">
      <w:pPr>
        <w:pStyle w:val="afffffffb"/>
        <w:numPr>
          <w:ilvl w:val="0"/>
          <w:numId w:val="46"/>
        </w:numPr>
        <w:suppressAutoHyphens w:val="0"/>
        <w:spacing w:after="0" w:line="360" w:lineRule="auto"/>
        <w:jc w:val="both"/>
        <w:rPr>
          <w:spacing w:val="-4"/>
        </w:rPr>
      </w:pPr>
      <w:r>
        <w:rPr>
          <w:spacing w:val="-4"/>
        </w:rPr>
        <w:t>Левицкий В.В. Квантитативные методы в лингвистике. – Черновцы: Рута, 2004. – 190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Левицкий В.В. Семасиология. – Винница: НОВА КНЫГА, 2006. – 512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Левковская К.А. Именное словообразование в современной немецкой об</w:t>
      </w:r>
      <w:r>
        <w:rPr>
          <w:rFonts w:eastAsia="Times New Roman"/>
          <w:spacing w:val="-4"/>
          <w:lang w:eastAsia="ru-RU"/>
        </w:rPr>
        <w:softHyphen/>
        <w:t>щественно-политической терминологии и примыкающей к ней лексике. – М.: Изд-во АН СССР, 1960. – 164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Лейчик В.М. Язык для специальных целей – функциональные разновидно</w:t>
      </w:r>
      <w:r>
        <w:rPr>
          <w:rFonts w:eastAsia="Times New Roman"/>
          <w:spacing w:val="-4"/>
          <w:lang w:eastAsia="ru-RU"/>
        </w:rPr>
        <w:softHyphen/>
        <w:t>сти современных развитых национальных языков // Общие и частные проблемы функциональных стилей. – М.: Наука, 1986. – С. 28-43.</w:t>
      </w:r>
    </w:p>
    <w:p w:rsidR="005D0CA4" w:rsidRDefault="005D0CA4" w:rsidP="00E03654">
      <w:pPr>
        <w:pStyle w:val="afffffffb"/>
        <w:numPr>
          <w:ilvl w:val="0"/>
          <w:numId w:val="46"/>
        </w:numPr>
        <w:suppressAutoHyphens w:val="0"/>
        <w:spacing w:after="0" w:line="360" w:lineRule="auto"/>
        <w:jc w:val="both"/>
        <w:rPr>
          <w:spacing w:val="-4"/>
        </w:rPr>
      </w:pPr>
      <w:r>
        <w:rPr>
          <w:spacing w:val="-4"/>
        </w:rPr>
        <w:t xml:space="preserve">Лингвистический энциклопедический словарь / Гл. ред. В.Н. Ярцева, </w:t>
      </w:r>
      <w:r>
        <w:rPr>
          <w:spacing w:val="-4"/>
        </w:rPr>
        <w:noBreakHyphen/>
        <w:t xml:space="preserve"> М.: Сов</w:t>
      </w:r>
      <w:proofErr w:type="gramStart"/>
      <w:r>
        <w:rPr>
          <w:spacing w:val="-4"/>
        </w:rPr>
        <w:t>.</w:t>
      </w:r>
      <w:proofErr w:type="gramEnd"/>
      <w:r>
        <w:rPr>
          <w:spacing w:val="-4"/>
        </w:rPr>
        <w:t xml:space="preserve"> </w:t>
      </w:r>
      <w:proofErr w:type="gramStart"/>
      <w:r>
        <w:rPr>
          <w:spacing w:val="-4"/>
        </w:rPr>
        <w:t>э</w:t>
      </w:r>
      <w:proofErr w:type="gramEnd"/>
      <w:r>
        <w:rPr>
          <w:spacing w:val="-4"/>
        </w:rPr>
        <w:t>нциклопедия, 1990. – 685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Лісогуб Л.І. Лексико-семантична адаптація англіцизмів та англо-америка</w:t>
      </w:r>
      <w:r>
        <w:rPr>
          <w:spacing w:val="-4"/>
          <w:lang w:val="uk-UA"/>
        </w:rPr>
        <w:softHyphen/>
        <w:t>нізмів у сучасній німецькій мові (на матеріалі економічної терміносистеми) // Вісник Запорізького державного університету. – 2001. – № 4. – С. 1-5.</w:t>
      </w:r>
    </w:p>
    <w:p w:rsidR="005D0CA4" w:rsidRDefault="005D0CA4" w:rsidP="00E03654">
      <w:pPr>
        <w:pStyle w:val="afffffffb"/>
        <w:numPr>
          <w:ilvl w:val="0"/>
          <w:numId w:val="46"/>
        </w:numPr>
        <w:suppressAutoHyphens w:val="0"/>
        <w:spacing w:after="0" w:line="360" w:lineRule="auto"/>
        <w:jc w:val="both"/>
        <w:rPr>
          <w:spacing w:val="-4"/>
        </w:rPr>
      </w:pPr>
      <w:r>
        <w:rPr>
          <w:spacing w:val="-4"/>
        </w:rPr>
        <w:t>Лопатин В.В. Рождение слова. Неологизмы и окказиональные образова</w:t>
      </w:r>
      <w:r>
        <w:rPr>
          <w:spacing w:val="-4"/>
        </w:rPr>
        <w:softHyphen/>
        <w:t>ния. – М.: Наука, 1973. – 152 с.</w:t>
      </w:r>
    </w:p>
    <w:p w:rsidR="005D0CA4" w:rsidRDefault="005D0CA4" w:rsidP="00E03654">
      <w:pPr>
        <w:pStyle w:val="afffffffb"/>
        <w:numPr>
          <w:ilvl w:val="0"/>
          <w:numId w:val="46"/>
        </w:numPr>
        <w:suppressAutoHyphens w:val="0"/>
        <w:spacing w:after="0" w:line="360" w:lineRule="auto"/>
        <w:jc w:val="both"/>
        <w:rPr>
          <w:spacing w:val="-4"/>
        </w:rPr>
      </w:pPr>
      <w:r>
        <w:rPr>
          <w:spacing w:val="-4"/>
        </w:rPr>
        <w:t>Лопатин В.В. Русская словообразовательная морфемика: Проблемы и принципы ее описания. – М.: Наука, 1977. – 315 с.</w:t>
      </w:r>
    </w:p>
    <w:p w:rsidR="005D0CA4" w:rsidRDefault="005D0CA4" w:rsidP="00E03654">
      <w:pPr>
        <w:pStyle w:val="afffffffb"/>
        <w:numPr>
          <w:ilvl w:val="0"/>
          <w:numId w:val="46"/>
        </w:numPr>
        <w:suppressAutoHyphens w:val="0"/>
        <w:spacing w:after="0" w:line="360" w:lineRule="auto"/>
        <w:jc w:val="both"/>
        <w:rPr>
          <w:spacing w:val="-4"/>
        </w:rPr>
      </w:pPr>
      <w:r>
        <w:rPr>
          <w:spacing w:val="-4"/>
          <w:lang w:val="uk-UA"/>
        </w:rPr>
        <w:lastRenderedPageBreak/>
        <w:t xml:space="preserve">Лыков А.Г. Современная русская лексикология (русское окказиональное слово). – М.: </w:t>
      </w:r>
      <w:r>
        <w:rPr>
          <w:spacing w:val="-4"/>
        </w:rPr>
        <w:t>Высш. школа</w:t>
      </w:r>
      <w:r>
        <w:rPr>
          <w:spacing w:val="-4"/>
          <w:lang w:val="uk-UA"/>
        </w:rPr>
        <w:t>, 1976. – 119 с.</w:t>
      </w:r>
    </w:p>
    <w:p w:rsidR="005D0CA4" w:rsidRDefault="005D0CA4" w:rsidP="00E03654">
      <w:pPr>
        <w:pStyle w:val="afffffffb"/>
        <w:numPr>
          <w:ilvl w:val="0"/>
          <w:numId w:val="46"/>
        </w:numPr>
        <w:suppressAutoHyphens w:val="0"/>
        <w:spacing w:after="0" w:line="360" w:lineRule="auto"/>
        <w:jc w:val="both"/>
        <w:rPr>
          <w:spacing w:val="-4"/>
        </w:rPr>
      </w:pPr>
      <w:r>
        <w:rPr>
          <w:spacing w:val="-4"/>
        </w:rPr>
        <w:t>Максимов В.И. Структура и членение слова. – Л.: Изд-во Ленингр. ун-та, 1977. – 147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 xml:space="preserve">Мацкуляк Ю. Багаточленні складні іменники в сучасній німецькій мові // </w:t>
      </w:r>
      <w:r>
        <w:rPr>
          <w:spacing w:val="-4"/>
        </w:rPr>
        <w:t>“</w:t>
      </w:r>
      <w:r>
        <w:rPr>
          <w:spacing w:val="-4"/>
          <w:lang w:val="uk-UA"/>
        </w:rPr>
        <w:t>Актуальні проблеми романо-германської філології в Україні та Болонсь</w:t>
      </w:r>
      <w:r>
        <w:rPr>
          <w:spacing w:val="-4"/>
          <w:lang w:val="uk-UA"/>
        </w:rPr>
        <w:softHyphen/>
        <w:t>кий процес”: Матеріали Міжнародної наукової конференції (24-25 листо</w:t>
      </w:r>
      <w:r>
        <w:rPr>
          <w:spacing w:val="-4"/>
          <w:lang w:val="uk-UA"/>
        </w:rPr>
        <w:softHyphen/>
        <w:t>пада 2004 року). – Чернівці: Рута, 2004. – С. 180-182.</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Мацкуляк Ю.Й. Частотні характеристики структури складних іменникі</w:t>
      </w:r>
      <w:proofErr w:type="gramStart"/>
      <w:r>
        <w:rPr>
          <w:rFonts w:eastAsia="Times New Roman"/>
          <w:spacing w:val="-4"/>
          <w:lang w:eastAsia="ru-RU"/>
        </w:rPr>
        <w:t>в</w:t>
      </w:r>
      <w:proofErr w:type="gramEnd"/>
      <w:r>
        <w:rPr>
          <w:rFonts w:eastAsia="Times New Roman"/>
          <w:spacing w:val="-4"/>
          <w:lang w:eastAsia="ru-RU"/>
        </w:rPr>
        <w:t xml:space="preserve"> у німецькій мові // Науковий вісник Чернівецького університету: збірник на</w:t>
      </w:r>
      <w:r>
        <w:rPr>
          <w:rFonts w:eastAsia="Times New Roman"/>
          <w:spacing w:val="-4"/>
          <w:lang w:eastAsia="ru-RU"/>
        </w:rPr>
        <w:softHyphen/>
        <w:t>укових праць. Вип. 206-207: Германська філологія. – Чернівці: Рута, 2004. – С. 212-220.</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Мацкуляк Ю.Й. Словотвірні характеристики компонентів складних імен</w:t>
      </w:r>
      <w:r>
        <w:rPr>
          <w:rFonts w:eastAsia="Times New Roman"/>
          <w:spacing w:val="-4"/>
          <w:lang w:eastAsia="ru-RU"/>
        </w:rPr>
        <w:softHyphen/>
        <w:t>никі</w:t>
      </w:r>
      <w:proofErr w:type="gramStart"/>
      <w:r>
        <w:rPr>
          <w:rFonts w:eastAsia="Times New Roman"/>
          <w:spacing w:val="-4"/>
          <w:lang w:eastAsia="ru-RU"/>
        </w:rPr>
        <w:t>в</w:t>
      </w:r>
      <w:proofErr w:type="gramEnd"/>
      <w:r>
        <w:rPr>
          <w:rFonts w:eastAsia="Times New Roman"/>
          <w:spacing w:val="-4"/>
          <w:lang w:eastAsia="ru-RU"/>
        </w:rPr>
        <w:t xml:space="preserve"> у моделі „Іменник + Іменник” // Актуальні проблеми філології та пе</w:t>
      </w:r>
      <w:r>
        <w:rPr>
          <w:rFonts w:eastAsia="Times New Roman"/>
          <w:spacing w:val="-4"/>
          <w:lang w:eastAsia="ru-RU"/>
        </w:rPr>
        <w:softHyphen/>
        <w:t>рекладознавства: Збірник праць та доповідей Всеукраїнської наукової кон</w:t>
      </w:r>
      <w:r>
        <w:rPr>
          <w:rFonts w:eastAsia="Times New Roman"/>
          <w:spacing w:val="-4"/>
          <w:lang w:eastAsia="ru-RU"/>
        </w:rPr>
        <w:softHyphen/>
        <w:t>ференції. 12-13 травня 2005 року. – Хмельницький, ХНУ: 2005. – С. 35-37.</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Мацкуляк Ю. Словотвірні характеристики детермінантів складних іменни</w:t>
      </w:r>
      <w:r>
        <w:rPr>
          <w:rFonts w:eastAsia="Times New Roman"/>
          <w:spacing w:val="-4"/>
          <w:lang w:eastAsia="ru-RU"/>
        </w:rPr>
        <w:softHyphen/>
        <w:t xml:space="preserve">ків у моделях „Іменник + Іменник”, „Прикметник + Іменник”, „Дієслово + Іменник” (на </w:t>
      </w:r>
      <w:proofErr w:type="gramStart"/>
      <w:r>
        <w:rPr>
          <w:rFonts w:eastAsia="Times New Roman"/>
          <w:spacing w:val="-4"/>
          <w:lang w:eastAsia="ru-RU"/>
        </w:rPr>
        <w:t>матер</w:t>
      </w:r>
      <w:proofErr w:type="gramEnd"/>
      <w:r>
        <w:rPr>
          <w:rFonts w:eastAsia="Times New Roman"/>
          <w:spacing w:val="-4"/>
          <w:lang w:eastAsia="ru-RU"/>
        </w:rPr>
        <w:t>іалі сучасної німецької художньої літератури) // Науко</w:t>
      </w:r>
      <w:r>
        <w:rPr>
          <w:rFonts w:eastAsia="Times New Roman"/>
          <w:spacing w:val="-4"/>
          <w:lang w:eastAsia="ru-RU"/>
        </w:rPr>
        <w:softHyphen/>
        <w:t>вий вісник Чернівецького університету: збірник наукових праць. Вип. 266: Германська філологія. – Чернівці: Рута, 2005. – С. 111-119.</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 xml:space="preserve">Мацкуляк Ю.Й. Функціонування зрощень та зсувів у сучасній німецькій мові (на основі художнього, наукового та публіцистичного </w:t>
      </w:r>
      <w:proofErr w:type="gramStart"/>
      <w:r>
        <w:rPr>
          <w:rFonts w:eastAsia="Times New Roman"/>
          <w:spacing w:val="-4"/>
          <w:lang w:eastAsia="ru-RU"/>
        </w:rPr>
        <w:t>стил</w:t>
      </w:r>
      <w:proofErr w:type="gramEnd"/>
      <w:r>
        <w:rPr>
          <w:rFonts w:eastAsia="Times New Roman"/>
          <w:spacing w:val="-4"/>
          <w:lang w:eastAsia="ru-RU"/>
        </w:rPr>
        <w:t>ів) // “Нау</w:t>
      </w:r>
      <w:r>
        <w:rPr>
          <w:rFonts w:eastAsia="Times New Roman"/>
          <w:spacing w:val="-4"/>
          <w:lang w:eastAsia="ru-RU"/>
        </w:rPr>
        <w:softHyphen/>
        <w:t>ковий потенціал світу – ’2006”: Матеріали ІІІ Міжнародної науково-прак</w:t>
      </w:r>
      <w:r>
        <w:rPr>
          <w:rFonts w:eastAsia="Times New Roman"/>
          <w:spacing w:val="-4"/>
          <w:lang w:eastAsia="ru-RU"/>
        </w:rPr>
        <w:softHyphen/>
        <w:t>тичної конференції. Том 12. – Філологічні науки. – Дніпропетровськ: Нау</w:t>
      </w:r>
      <w:r>
        <w:rPr>
          <w:rFonts w:eastAsia="Times New Roman"/>
          <w:spacing w:val="-4"/>
          <w:lang w:eastAsia="ru-RU"/>
        </w:rPr>
        <w:softHyphen/>
        <w:t>ка і освіта, 2006. – С. 48-50.</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 xml:space="preserve">Мацкуляк Ю. Функціонування структурних моделей складних іменників (на матеріалі художнього, наукового та публіцистичного </w:t>
      </w:r>
      <w:proofErr w:type="gramStart"/>
      <w:r>
        <w:rPr>
          <w:rFonts w:eastAsia="Times New Roman"/>
          <w:spacing w:val="-4"/>
          <w:lang w:eastAsia="ru-RU"/>
        </w:rPr>
        <w:t>стил</w:t>
      </w:r>
      <w:proofErr w:type="gramEnd"/>
      <w:r>
        <w:rPr>
          <w:rFonts w:eastAsia="Times New Roman"/>
          <w:spacing w:val="-4"/>
          <w:lang w:eastAsia="ru-RU"/>
        </w:rPr>
        <w:t>ів німецької мови) // Науковий вісник Чернівецького університету: збірник наукових праць. Вип. 289: Германська філологія. – Чернівці: Рута, 2006. – С. 121-142.</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Мацкуляк Ю.Й. Вживання іменникі</w:t>
      </w:r>
      <w:proofErr w:type="gramStart"/>
      <w:r>
        <w:rPr>
          <w:rFonts w:eastAsia="Times New Roman"/>
          <w:spacing w:val="-4"/>
          <w:lang w:eastAsia="ru-RU"/>
        </w:rPr>
        <w:t>в</w:t>
      </w:r>
      <w:proofErr w:type="gramEnd"/>
      <w:r>
        <w:rPr>
          <w:rFonts w:eastAsia="Times New Roman"/>
          <w:spacing w:val="-4"/>
          <w:lang w:eastAsia="ru-RU"/>
        </w:rPr>
        <w:t xml:space="preserve"> у складних конструкціях типу N + N // Науковий вісник Чернівецького університету. Збірник наукових праць. Вип. 319-320. Германська філологія. – Чернівці: Рута, 2006. – С. 57-69.</w:t>
      </w:r>
    </w:p>
    <w:p w:rsidR="005D0CA4" w:rsidRDefault="005D0CA4" w:rsidP="00E03654">
      <w:pPr>
        <w:numPr>
          <w:ilvl w:val="0"/>
          <w:numId w:val="46"/>
        </w:numPr>
        <w:suppressAutoHyphens w:val="0"/>
        <w:spacing w:line="360" w:lineRule="auto"/>
        <w:jc w:val="both"/>
        <w:rPr>
          <w:rFonts w:eastAsia="Times New Roman"/>
          <w:spacing w:val="-6"/>
          <w:lang w:eastAsia="ru-RU"/>
        </w:rPr>
      </w:pPr>
      <w:r>
        <w:rPr>
          <w:rFonts w:eastAsia="Times New Roman"/>
          <w:spacing w:val="-4"/>
          <w:lang w:eastAsia="ru-RU"/>
        </w:rPr>
        <w:lastRenderedPageBreak/>
        <w:t>Мацкуляк Ю.Й. Вживання детермінатів-прикметників у складних іменни</w:t>
      </w:r>
      <w:r>
        <w:rPr>
          <w:rFonts w:eastAsia="Times New Roman"/>
          <w:spacing w:val="-4"/>
          <w:lang w:eastAsia="ru-RU"/>
        </w:rPr>
        <w:softHyphen/>
        <w:t xml:space="preserve">ках // Матеріали </w:t>
      </w:r>
      <w:r>
        <w:rPr>
          <w:rFonts w:eastAsia="Times New Roman"/>
          <w:spacing w:val="-4"/>
          <w:lang w:val="en-US" w:eastAsia="ru-RU"/>
        </w:rPr>
        <w:t>IV</w:t>
      </w:r>
      <w:r>
        <w:rPr>
          <w:rFonts w:eastAsia="Times New Roman"/>
          <w:spacing w:val="-4"/>
          <w:lang w:eastAsia="ru-RU"/>
        </w:rPr>
        <w:t xml:space="preserve"> Всеукраїнської наукової конференції “Каразінські чи</w:t>
      </w:r>
      <w:r>
        <w:rPr>
          <w:rFonts w:eastAsia="Times New Roman"/>
          <w:spacing w:val="-4"/>
          <w:lang w:eastAsia="ru-RU"/>
        </w:rPr>
        <w:softHyphen/>
      </w:r>
      <w:r>
        <w:rPr>
          <w:rFonts w:eastAsia="Times New Roman"/>
          <w:spacing w:val="-6"/>
          <w:lang w:eastAsia="ru-RU"/>
        </w:rPr>
        <w:t>тання: Людина. Мова комунікація”. – Харкі</w:t>
      </w:r>
      <w:proofErr w:type="gramStart"/>
      <w:r>
        <w:rPr>
          <w:rFonts w:eastAsia="Times New Roman"/>
          <w:spacing w:val="-6"/>
          <w:lang w:eastAsia="ru-RU"/>
        </w:rPr>
        <w:t>в</w:t>
      </w:r>
      <w:proofErr w:type="gramEnd"/>
      <w:r>
        <w:rPr>
          <w:rFonts w:eastAsia="Times New Roman"/>
          <w:spacing w:val="-6"/>
          <w:lang w:eastAsia="ru-RU"/>
        </w:rPr>
        <w:t>: Константа, 2007. – С. 223-224.</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Мацкуляк Ю.Й. Семантичні характеристики детермінатів складних імен</w:t>
      </w:r>
      <w:r>
        <w:rPr>
          <w:rFonts w:eastAsia="Times New Roman"/>
          <w:spacing w:val="-4"/>
          <w:lang w:eastAsia="ru-RU"/>
        </w:rPr>
        <w:softHyphen/>
        <w:t xml:space="preserve">ників </w:t>
      </w:r>
      <w:proofErr w:type="gramStart"/>
      <w:r>
        <w:rPr>
          <w:rFonts w:eastAsia="Times New Roman"/>
          <w:spacing w:val="-4"/>
          <w:lang w:eastAsia="ru-RU"/>
        </w:rPr>
        <w:t>у</w:t>
      </w:r>
      <w:proofErr w:type="gramEnd"/>
      <w:r>
        <w:rPr>
          <w:rFonts w:eastAsia="Times New Roman"/>
          <w:spacing w:val="-4"/>
          <w:lang w:eastAsia="ru-RU"/>
        </w:rPr>
        <w:t xml:space="preserve"> моделях </w:t>
      </w:r>
      <w:r>
        <w:rPr>
          <w:rFonts w:eastAsia="Times New Roman"/>
          <w:spacing w:val="-4"/>
          <w:lang w:val="en-US" w:eastAsia="ru-RU"/>
        </w:rPr>
        <w:t>N</w:t>
      </w:r>
      <w:r>
        <w:rPr>
          <w:rFonts w:eastAsia="Times New Roman"/>
          <w:spacing w:val="-4"/>
          <w:lang w:eastAsia="ru-RU"/>
        </w:rPr>
        <w:t> + </w:t>
      </w:r>
      <w:r>
        <w:rPr>
          <w:rFonts w:eastAsia="Times New Roman"/>
          <w:spacing w:val="-4"/>
          <w:lang w:val="en-US" w:eastAsia="ru-RU"/>
        </w:rPr>
        <w:t>N</w:t>
      </w:r>
      <w:r>
        <w:rPr>
          <w:rFonts w:eastAsia="Times New Roman"/>
          <w:spacing w:val="-4"/>
          <w:lang w:eastAsia="ru-RU"/>
        </w:rPr>
        <w:t xml:space="preserve">, </w:t>
      </w:r>
      <w:r>
        <w:rPr>
          <w:rFonts w:eastAsia="Times New Roman"/>
          <w:spacing w:val="-4"/>
          <w:lang w:val="en-US" w:eastAsia="ru-RU"/>
        </w:rPr>
        <w:t>A</w:t>
      </w:r>
      <w:r>
        <w:rPr>
          <w:rFonts w:eastAsia="Times New Roman"/>
          <w:spacing w:val="-4"/>
          <w:lang w:eastAsia="ru-RU"/>
        </w:rPr>
        <w:t> + </w:t>
      </w:r>
      <w:r>
        <w:rPr>
          <w:rFonts w:eastAsia="Times New Roman"/>
          <w:spacing w:val="-4"/>
          <w:lang w:val="en-US" w:eastAsia="ru-RU"/>
        </w:rPr>
        <w:t>N</w:t>
      </w:r>
      <w:r>
        <w:rPr>
          <w:rFonts w:eastAsia="Times New Roman"/>
          <w:spacing w:val="-4"/>
          <w:lang w:eastAsia="ru-RU"/>
        </w:rPr>
        <w:t xml:space="preserve">, </w:t>
      </w:r>
      <w:r>
        <w:rPr>
          <w:rFonts w:eastAsia="Times New Roman"/>
          <w:spacing w:val="-4"/>
          <w:lang w:val="en-US" w:eastAsia="ru-RU"/>
        </w:rPr>
        <w:t>V</w:t>
      </w:r>
      <w:r>
        <w:rPr>
          <w:rFonts w:eastAsia="Times New Roman"/>
          <w:spacing w:val="-4"/>
          <w:lang w:eastAsia="ru-RU"/>
        </w:rPr>
        <w:t> + </w:t>
      </w:r>
      <w:r>
        <w:rPr>
          <w:rFonts w:eastAsia="Times New Roman"/>
          <w:spacing w:val="-4"/>
          <w:lang w:val="en-US" w:eastAsia="ru-RU"/>
        </w:rPr>
        <w:t>N</w:t>
      </w:r>
      <w:r>
        <w:rPr>
          <w:rFonts w:eastAsia="Times New Roman"/>
          <w:spacing w:val="-4"/>
          <w:lang w:eastAsia="ru-RU"/>
        </w:rPr>
        <w:t xml:space="preserve"> // „Актуальні проблеми романо-гер</w:t>
      </w:r>
      <w:r>
        <w:rPr>
          <w:rFonts w:eastAsia="Times New Roman"/>
          <w:spacing w:val="-4"/>
          <w:lang w:eastAsia="ru-RU"/>
        </w:rPr>
        <w:softHyphen/>
        <w:t xml:space="preserve">манської філології в Україні та Болонський процес”: </w:t>
      </w:r>
      <w:proofErr w:type="gramStart"/>
      <w:r>
        <w:rPr>
          <w:rFonts w:eastAsia="Times New Roman"/>
          <w:spacing w:val="-4"/>
          <w:lang w:eastAsia="ru-RU"/>
        </w:rPr>
        <w:t>Матер</w:t>
      </w:r>
      <w:proofErr w:type="gramEnd"/>
      <w:r>
        <w:rPr>
          <w:rFonts w:eastAsia="Times New Roman"/>
          <w:spacing w:val="-4"/>
          <w:lang w:eastAsia="ru-RU"/>
        </w:rPr>
        <w:t>іали ІІ Міжна</w:t>
      </w:r>
      <w:r>
        <w:rPr>
          <w:rFonts w:eastAsia="Times New Roman"/>
          <w:spacing w:val="-4"/>
          <w:lang w:eastAsia="ru-RU"/>
        </w:rPr>
        <w:softHyphen/>
        <w:t xml:space="preserve">родної наукової конференції (20-21 квітня 2007 року). – Чернівці: Книги </w:t>
      </w:r>
      <w:proofErr w:type="gramStart"/>
      <w:r>
        <w:rPr>
          <w:rFonts w:eastAsia="Times New Roman"/>
          <w:spacing w:val="-4"/>
          <w:lang w:eastAsia="ru-RU"/>
        </w:rPr>
        <w:t>-Х</w:t>
      </w:r>
      <w:proofErr w:type="gramEnd"/>
      <w:r>
        <w:rPr>
          <w:rFonts w:eastAsia="Times New Roman"/>
          <w:spacing w:val="-4"/>
          <w:lang w:eastAsia="ru-RU"/>
        </w:rPr>
        <w:t>ХІ, 2007. – С. 193-196.</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 xml:space="preserve">Мацкуляк Ю. Вживання німецьких складних іменників у </w:t>
      </w:r>
      <w:proofErr w:type="gramStart"/>
      <w:r>
        <w:rPr>
          <w:rFonts w:eastAsia="Times New Roman"/>
          <w:spacing w:val="-4"/>
          <w:lang w:eastAsia="ru-RU"/>
        </w:rPr>
        <w:t>р</w:t>
      </w:r>
      <w:proofErr w:type="gramEnd"/>
      <w:r>
        <w:rPr>
          <w:rFonts w:eastAsia="Times New Roman"/>
          <w:spacing w:val="-4"/>
          <w:lang w:eastAsia="ru-RU"/>
        </w:rPr>
        <w:t>ізних функціо</w:t>
      </w:r>
      <w:r>
        <w:rPr>
          <w:rFonts w:eastAsia="Times New Roman"/>
          <w:spacing w:val="-4"/>
          <w:lang w:eastAsia="ru-RU"/>
        </w:rPr>
        <w:softHyphen/>
        <w:t>нальних стилях // Проблеми типологічної та квантитативної лексикології: Збірник наукових праць. – Чернівці: Рута, 2007. – С. 210-218.</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 xml:space="preserve">Мацкуляк Ю. Семантика компонентів складних іменників із моделлю “прикметник + іменник” // Науковий </w:t>
      </w:r>
      <w:proofErr w:type="gramStart"/>
      <w:r>
        <w:rPr>
          <w:rFonts w:eastAsia="Times New Roman"/>
          <w:spacing w:val="-4"/>
          <w:lang w:eastAsia="ru-RU"/>
        </w:rPr>
        <w:t>в</w:t>
      </w:r>
      <w:proofErr w:type="gramEnd"/>
      <w:r>
        <w:rPr>
          <w:rFonts w:eastAsia="Times New Roman"/>
          <w:spacing w:val="-4"/>
          <w:lang w:eastAsia="ru-RU"/>
        </w:rPr>
        <w:t>існик Чернівецького університету. Збірник наукових праць. Вип. 339-340. Германська філологія. – Чернівці: Рута, 2007. – С. 155-170.</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 xml:space="preserve">Мельчук И.А. Курс общей морфологии. Т. </w:t>
      </w:r>
      <w:r>
        <w:rPr>
          <w:rFonts w:eastAsia="Times New Roman"/>
          <w:spacing w:val="-4"/>
          <w:lang w:val="de-DE" w:eastAsia="ru-RU"/>
        </w:rPr>
        <w:t>V</w:t>
      </w:r>
      <w:r>
        <w:rPr>
          <w:rFonts w:eastAsia="Times New Roman"/>
          <w:spacing w:val="-4"/>
          <w:lang w:eastAsia="ru-RU"/>
        </w:rPr>
        <w:t>. – М.; Вена: Языки славян</w:t>
      </w:r>
      <w:r>
        <w:rPr>
          <w:rFonts w:eastAsia="Times New Roman"/>
          <w:spacing w:val="-4"/>
          <w:lang w:eastAsia="ru-RU"/>
        </w:rPr>
        <w:softHyphen/>
        <w:t>ских культур; Венский славистический альманах, 2006. – 546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Москальская О.И. Грамматика немецкого языка. Теоретический курс. – М.: Изд-во литература на иностранных языках, 1958. – 394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Мурзин Л.Н. Основы дериватологии. Конспект лекций. – Пермь: Перм.  ун-т, 1984. – 56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Мурясов Р.З. Словообразовательная система современного немецкого язы</w:t>
      </w:r>
      <w:r>
        <w:rPr>
          <w:spacing w:val="-4"/>
        </w:rPr>
        <w:softHyphen/>
        <w:t>ка: Учебное пособие. – Уфа: Изд-во Баш</w:t>
      </w:r>
      <w:proofErr w:type="gramStart"/>
      <w:r>
        <w:rPr>
          <w:spacing w:val="-4"/>
        </w:rPr>
        <w:t>.</w:t>
      </w:r>
      <w:proofErr w:type="gramEnd"/>
      <w:r>
        <w:rPr>
          <w:spacing w:val="-4"/>
        </w:rPr>
        <w:t xml:space="preserve"> </w:t>
      </w:r>
      <w:proofErr w:type="gramStart"/>
      <w:r>
        <w:rPr>
          <w:spacing w:val="-4"/>
        </w:rPr>
        <w:t>у</w:t>
      </w:r>
      <w:proofErr w:type="gramEnd"/>
      <w:r>
        <w:rPr>
          <w:spacing w:val="-4"/>
        </w:rPr>
        <w:t>н-та, 1980. – 84 с.</w:t>
      </w:r>
    </w:p>
    <w:p w:rsidR="005D0CA4" w:rsidRDefault="005D0CA4" w:rsidP="00E03654">
      <w:pPr>
        <w:pStyle w:val="afffffffb"/>
        <w:numPr>
          <w:ilvl w:val="0"/>
          <w:numId w:val="46"/>
        </w:numPr>
        <w:suppressAutoHyphens w:val="0"/>
        <w:spacing w:after="0" w:line="360" w:lineRule="auto"/>
        <w:jc w:val="both"/>
        <w:rPr>
          <w:spacing w:val="-4"/>
        </w:rPr>
      </w:pPr>
      <w:r>
        <w:rPr>
          <w:spacing w:val="-4"/>
        </w:rPr>
        <w:t>Мурясов Р.З. Морфология производного слова (на материале производных существительных немецкого языка). – Уфа, 1992. – 190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Нагорна С.С. Стилеметричні характеристики дієслова у сучасних англо</w:t>
      </w:r>
      <w:r>
        <w:rPr>
          <w:rFonts w:eastAsia="Times New Roman"/>
          <w:spacing w:val="-4"/>
          <w:lang w:eastAsia="ru-RU"/>
        </w:rPr>
        <w:softHyphen/>
        <w:t xml:space="preserve">мовних наукових </w:t>
      </w:r>
      <w:proofErr w:type="gramStart"/>
      <w:r>
        <w:rPr>
          <w:rFonts w:eastAsia="Times New Roman"/>
          <w:spacing w:val="-4"/>
          <w:lang w:eastAsia="ru-RU"/>
        </w:rPr>
        <w:t>текстах</w:t>
      </w:r>
      <w:proofErr w:type="gramEnd"/>
      <w:r>
        <w:rPr>
          <w:rFonts w:eastAsia="Times New Roman"/>
          <w:spacing w:val="-4"/>
          <w:lang w:eastAsia="ru-RU"/>
        </w:rPr>
        <w:t>. Автореферат дис. … канд. філол. наук: 10.02.04 / Київ. нац. лінгв. ун-т. – Київ, 2004. – 20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Носенко И.А. Начала статистики для лингвистов. – М.: Высшая школа, 1981. – 157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 xml:space="preserve">Огуй О.Д. Лексикологія німецької мови. </w:t>
      </w:r>
      <w:r>
        <w:rPr>
          <w:rFonts w:eastAsia="Times New Roman"/>
          <w:spacing w:val="-4"/>
          <w:lang w:val="de-DE" w:eastAsia="ru-RU"/>
        </w:rPr>
        <w:t>Lexikologie</w:t>
      </w:r>
      <w:r>
        <w:rPr>
          <w:rFonts w:eastAsia="Times New Roman"/>
          <w:spacing w:val="-4"/>
          <w:lang w:eastAsia="ru-RU"/>
        </w:rPr>
        <w:t xml:space="preserve"> </w:t>
      </w:r>
      <w:r>
        <w:rPr>
          <w:rFonts w:eastAsia="Times New Roman"/>
          <w:spacing w:val="-4"/>
          <w:lang w:val="de-DE" w:eastAsia="ru-RU"/>
        </w:rPr>
        <w:t>der</w:t>
      </w:r>
      <w:r>
        <w:rPr>
          <w:rFonts w:eastAsia="Times New Roman"/>
          <w:spacing w:val="-4"/>
          <w:lang w:eastAsia="ru-RU"/>
        </w:rPr>
        <w:t xml:space="preserve"> </w:t>
      </w:r>
      <w:r>
        <w:rPr>
          <w:rFonts w:eastAsia="Times New Roman"/>
          <w:spacing w:val="-4"/>
          <w:lang w:val="de-DE" w:eastAsia="ru-RU"/>
        </w:rPr>
        <w:t>deutschen</w:t>
      </w:r>
      <w:r>
        <w:rPr>
          <w:rFonts w:eastAsia="Times New Roman"/>
          <w:spacing w:val="-4"/>
          <w:lang w:eastAsia="ru-RU"/>
        </w:rPr>
        <w:t xml:space="preserve"> </w:t>
      </w:r>
      <w:r>
        <w:rPr>
          <w:rFonts w:eastAsia="Times New Roman"/>
          <w:spacing w:val="-4"/>
          <w:lang w:val="de-DE" w:eastAsia="ru-RU"/>
        </w:rPr>
        <w:t>Sprache</w:t>
      </w:r>
      <w:r>
        <w:rPr>
          <w:rFonts w:eastAsia="Times New Roman"/>
          <w:spacing w:val="-4"/>
          <w:lang w:eastAsia="ru-RU"/>
        </w:rPr>
        <w:t>: Навчальний посібник для студентів вищих навчальних закладів. – Вінниця: Нова книга, 2003. – 416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Огуй О.Д. Індуктивні лексикографічні класифікації прикметників для по</w:t>
      </w:r>
      <w:r>
        <w:rPr>
          <w:rFonts w:eastAsia="Times New Roman"/>
          <w:spacing w:val="-4"/>
          <w:lang w:eastAsia="ru-RU"/>
        </w:rPr>
        <w:softHyphen/>
        <w:t>будови мовно-концептуальної картини світу: проблеми та перспективи</w:t>
      </w:r>
      <w:proofErr w:type="gramStart"/>
      <w:r>
        <w:rPr>
          <w:rFonts w:eastAsia="Times New Roman"/>
          <w:spacing w:val="-4"/>
          <w:lang w:eastAsia="ru-RU"/>
        </w:rPr>
        <w:t xml:space="preserve"> // В</w:t>
      </w:r>
      <w:proofErr w:type="gramEnd"/>
      <w:r>
        <w:rPr>
          <w:rFonts w:eastAsia="Times New Roman"/>
          <w:spacing w:val="-4"/>
          <w:lang w:eastAsia="ru-RU"/>
        </w:rPr>
        <w:t>існ. Житомир</w:t>
      </w:r>
      <w:proofErr w:type="gramStart"/>
      <w:r>
        <w:rPr>
          <w:rFonts w:eastAsia="Times New Roman"/>
          <w:spacing w:val="-4"/>
          <w:lang w:eastAsia="ru-RU"/>
        </w:rPr>
        <w:t>.</w:t>
      </w:r>
      <w:proofErr w:type="gramEnd"/>
      <w:r>
        <w:rPr>
          <w:rFonts w:eastAsia="Times New Roman"/>
          <w:spacing w:val="-4"/>
          <w:lang w:eastAsia="ru-RU"/>
        </w:rPr>
        <w:t xml:space="preserve"> </w:t>
      </w:r>
      <w:proofErr w:type="gramStart"/>
      <w:r>
        <w:rPr>
          <w:rFonts w:eastAsia="Times New Roman"/>
          <w:spacing w:val="-4"/>
          <w:lang w:eastAsia="ru-RU"/>
        </w:rPr>
        <w:t>д</w:t>
      </w:r>
      <w:proofErr w:type="gramEnd"/>
      <w:r>
        <w:rPr>
          <w:rFonts w:eastAsia="Times New Roman"/>
          <w:spacing w:val="-4"/>
          <w:lang w:eastAsia="ru-RU"/>
        </w:rPr>
        <w:t>ерж. ун-ту ім. І. Франка. – 2006. – № 27. – С. 40-43.</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Панов Е.Н. Знаки, символы, языки. – М.: Знание, 1983. – 248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lastRenderedPageBreak/>
        <w:t xml:space="preserve">Пелашенко І.І. Складні іменники з першим прикметниковим компонентом у діахронічному та зіставному аспектах (на </w:t>
      </w:r>
      <w:proofErr w:type="gramStart"/>
      <w:r>
        <w:rPr>
          <w:rFonts w:eastAsia="Times New Roman"/>
          <w:spacing w:val="-4"/>
          <w:lang w:eastAsia="ru-RU"/>
        </w:rPr>
        <w:t>матер</w:t>
      </w:r>
      <w:proofErr w:type="gramEnd"/>
      <w:r>
        <w:rPr>
          <w:rFonts w:eastAsia="Times New Roman"/>
          <w:spacing w:val="-4"/>
          <w:lang w:eastAsia="ru-RU"/>
        </w:rPr>
        <w:t>іалі німецької мови) // Ти</w:t>
      </w:r>
      <w:r>
        <w:rPr>
          <w:rFonts w:eastAsia="Times New Roman"/>
          <w:spacing w:val="-4"/>
          <w:lang w:eastAsia="ru-RU"/>
        </w:rPr>
        <w:softHyphen/>
        <w:t>пологія мовних значень у діахронічному та зіставному аспектах: Зб. наук</w:t>
      </w:r>
      <w:proofErr w:type="gramStart"/>
      <w:r>
        <w:rPr>
          <w:rFonts w:eastAsia="Times New Roman"/>
          <w:spacing w:val="-4"/>
          <w:lang w:eastAsia="ru-RU"/>
        </w:rPr>
        <w:t>.</w:t>
      </w:r>
      <w:proofErr w:type="gramEnd"/>
      <w:r>
        <w:rPr>
          <w:rFonts w:eastAsia="Times New Roman"/>
          <w:spacing w:val="-4"/>
          <w:lang w:eastAsia="ru-RU"/>
        </w:rPr>
        <w:t xml:space="preserve"> </w:t>
      </w:r>
      <w:proofErr w:type="gramStart"/>
      <w:r>
        <w:rPr>
          <w:rFonts w:eastAsia="Times New Roman"/>
          <w:spacing w:val="-4"/>
          <w:lang w:eastAsia="ru-RU"/>
        </w:rPr>
        <w:t>п</w:t>
      </w:r>
      <w:proofErr w:type="gramEnd"/>
      <w:r>
        <w:rPr>
          <w:rFonts w:eastAsia="Times New Roman"/>
          <w:spacing w:val="-4"/>
          <w:lang w:eastAsia="ru-RU"/>
        </w:rPr>
        <w:t>р. / В.Д. Каліущенко (ред. кол.) та ін. – Донецьк: ДонНУ, 2003. – Вип. 7. – С. 43-53.</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 xml:space="preserve">Пелашенко І.І. </w:t>
      </w:r>
      <w:proofErr w:type="gramStart"/>
      <w:r>
        <w:rPr>
          <w:rFonts w:eastAsia="Times New Roman"/>
          <w:spacing w:val="-4"/>
          <w:lang w:eastAsia="ru-RU"/>
        </w:rPr>
        <w:t>З</w:t>
      </w:r>
      <w:proofErr w:type="gramEnd"/>
      <w:r>
        <w:rPr>
          <w:rFonts w:eastAsia="Times New Roman"/>
          <w:spacing w:val="-4"/>
          <w:lang w:eastAsia="ru-RU"/>
        </w:rPr>
        <w:t>іставна характеристика трикомпозитів у середньоверхньо</w:t>
      </w:r>
      <w:r>
        <w:rPr>
          <w:rFonts w:eastAsia="Times New Roman"/>
          <w:spacing w:val="-4"/>
          <w:lang w:eastAsia="ru-RU"/>
        </w:rPr>
        <w:softHyphen/>
        <w:t>німецькій та сучасній німецькій мові // Одиниці та категорії сучасної лінг</w:t>
      </w:r>
      <w:r>
        <w:rPr>
          <w:rFonts w:eastAsia="Times New Roman"/>
          <w:spacing w:val="-4"/>
          <w:lang w:eastAsia="ru-RU"/>
        </w:rPr>
        <w:softHyphen/>
        <w:t xml:space="preserve">вістики. – Донецьк: </w:t>
      </w:r>
      <w:proofErr w:type="gramStart"/>
      <w:r>
        <w:rPr>
          <w:rFonts w:eastAsia="Times New Roman"/>
          <w:spacing w:val="-4"/>
          <w:lang w:eastAsia="ru-RU"/>
        </w:rPr>
        <w:t>ТОВ</w:t>
      </w:r>
      <w:proofErr w:type="gramEnd"/>
      <w:r>
        <w:rPr>
          <w:rFonts w:eastAsia="Times New Roman"/>
          <w:spacing w:val="-4"/>
          <w:lang w:eastAsia="ru-RU"/>
        </w:rPr>
        <w:t xml:space="preserve"> “Юго-Восток, Лтд”, 2007. – С. 188-200.</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Перебийніс В.І. Статистичні методи для лінгвістів: Навчальний посібник. – Вінниця: Нова книга, 2002. – 172</w:t>
      </w:r>
      <w:r>
        <w:rPr>
          <w:spacing w:val="-4"/>
        </w:rPr>
        <w:t> </w:t>
      </w:r>
      <w:r>
        <w:rPr>
          <w:spacing w:val="-4"/>
          <w:lang w:val="uk-UA"/>
        </w:rPr>
        <w:t>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Поликарпов А.А. Закономерности образования новых слов: моделирование процесса и его экспериментальное исследование // “Язык. Глагол. Предло</w:t>
      </w:r>
      <w:r>
        <w:rPr>
          <w:spacing w:val="-4"/>
        </w:rPr>
        <w:softHyphen/>
        <w:t>жение. К 70-летию Георгия Георгиевича Сильницкого”. – Смоленск, 2000. – С. 211-227.</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Полюжин М.М. Функціональний і когнітивний аспекти англійського сло</w:t>
      </w:r>
      <w:r>
        <w:rPr>
          <w:spacing w:val="-4"/>
          <w:lang w:val="uk-UA"/>
        </w:rPr>
        <w:softHyphen/>
        <w:t>вотворення. – Ужгород: Закарпаття, 1999. – 239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Потебня А.А. Мысль и язык. – К.: Синто, 1993. – 190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Прохорова В.Н. Полисемия и лексико-семантический способ словообразо</w:t>
      </w:r>
      <w:r>
        <w:rPr>
          <w:spacing w:val="-4"/>
        </w:rPr>
        <w:softHyphen/>
        <w:t>вания в современном русском языке. Лекции по спецкурсу. – М.: Изд-во Моск. ун-та, 1980. – 87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Рокицкий П.Ф. Биологическая статистика. – Минск: Высшая школа, 1964. – 327 с.</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lang w:val="uk-UA"/>
        </w:rPr>
        <w:t xml:space="preserve">Саенко А.Н. </w:t>
      </w:r>
      <w:r>
        <w:rPr>
          <w:spacing w:val="-4"/>
        </w:rPr>
        <w:t>Характерные особенности подъязыков специальности (на ма</w:t>
      </w:r>
      <w:r>
        <w:rPr>
          <w:spacing w:val="-4"/>
        </w:rPr>
        <w:softHyphen/>
        <w:t xml:space="preserve">териале немецкого языка) / Культура народов Причерноморья. </w:t>
      </w:r>
      <w:r>
        <w:rPr>
          <w:spacing w:val="-4"/>
        </w:rPr>
        <w:noBreakHyphen/>
        <w:t xml:space="preserve"> 2002. </w:t>
      </w:r>
      <w:r>
        <w:rPr>
          <w:spacing w:val="-4"/>
        </w:rPr>
        <w:noBreakHyphen/>
        <w:t xml:space="preserve"> № 44. </w:t>
      </w:r>
      <w:r>
        <w:rPr>
          <w:spacing w:val="-4"/>
          <w:lang w:val="uk-UA"/>
        </w:rPr>
        <w:noBreakHyphen/>
      </w:r>
      <w:r>
        <w:rPr>
          <w:spacing w:val="-4"/>
        </w:rPr>
        <w:t xml:space="preserve"> С. 176-180.</w:t>
      </w:r>
    </w:p>
    <w:p w:rsidR="005D0CA4" w:rsidRDefault="005D0CA4" w:rsidP="00E03654">
      <w:pPr>
        <w:pStyle w:val="afffffffb"/>
        <w:numPr>
          <w:ilvl w:val="0"/>
          <w:numId w:val="46"/>
        </w:numPr>
        <w:suppressAutoHyphens w:val="0"/>
        <w:spacing w:after="0" w:line="360" w:lineRule="auto"/>
        <w:jc w:val="both"/>
        <w:rPr>
          <w:spacing w:val="-4"/>
        </w:rPr>
      </w:pPr>
      <w:r>
        <w:rPr>
          <w:spacing w:val="-4"/>
        </w:rPr>
        <w:t>Сакиева Р.С. Коллоквиальные детерминативные сложные имена существи</w:t>
      </w:r>
      <w:r>
        <w:rPr>
          <w:spacing w:val="-4"/>
        </w:rPr>
        <w:softHyphen/>
        <w:t>тельные в современном немецком языке: Автореф. дис. … канд. филол. на</w:t>
      </w:r>
      <w:r>
        <w:rPr>
          <w:spacing w:val="-4"/>
        </w:rPr>
        <w:softHyphen/>
        <w:t>ук: 10.02.04. – Тбилиси, 1977. – 27 с.</w:t>
      </w:r>
    </w:p>
    <w:p w:rsidR="005D0CA4" w:rsidRDefault="005D0CA4" w:rsidP="00E03654">
      <w:pPr>
        <w:pStyle w:val="afffffffb"/>
        <w:numPr>
          <w:ilvl w:val="0"/>
          <w:numId w:val="46"/>
        </w:numPr>
        <w:suppressAutoHyphens w:val="0"/>
        <w:spacing w:after="0" w:line="360" w:lineRule="auto"/>
        <w:jc w:val="both"/>
        <w:rPr>
          <w:spacing w:val="-4"/>
          <w:lang w:val="uk-UA"/>
        </w:rPr>
      </w:pPr>
      <w:proofErr w:type="gramStart"/>
      <w:r>
        <w:rPr>
          <w:spacing w:val="-4"/>
        </w:rPr>
        <w:t>Сахарный</w:t>
      </w:r>
      <w:proofErr w:type="gramEnd"/>
      <w:r>
        <w:rPr>
          <w:spacing w:val="-4"/>
        </w:rPr>
        <w:t xml:space="preserve"> Л.В. Психолингвистические аспекты теории словообразования: Учебное пособие. – Л.: Изд-во Ленинград</w:t>
      </w:r>
      <w:proofErr w:type="gramStart"/>
      <w:r>
        <w:rPr>
          <w:spacing w:val="-4"/>
        </w:rPr>
        <w:t>.</w:t>
      </w:r>
      <w:proofErr w:type="gramEnd"/>
      <w:r>
        <w:rPr>
          <w:spacing w:val="-4"/>
        </w:rPr>
        <w:t xml:space="preserve"> </w:t>
      </w:r>
      <w:proofErr w:type="gramStart"/>
      <w:r>
        <w:rPr>
          <w:spacing w:val="-4"/>
        </w:rPr>
        <w:t>у</w:t>
      </w:r>
      <w:proofErr w:type="gramEnd"/>
      <w:r>
        <w:rPr>
          <w:spacing w:val="-4"/>
        </w:rPr>
        <w:t>н-та, 1985. – 97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Селіванова О. Сучасна лінгвістика: термінологічна енциклопедія. – Полта</w:t>
      </w:r>
      <w:r>
        <w:rPr>
          <w:rFonts w:eastAsia="Times New Roman"/>
          <w:spacing w:val="-4"/>
          <w:lang w:eastAsia="ru-RU"/>
        </w:rPr>
        <w:softHyphen/>
        <w:t>ва: Довкілля-К, 2006. – 716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lastRenderedPageBreak/>
        <w:t>Смирницкий А.И. Морфология английского языка. – М.: Изд-во лит. на иностр. яз</w:t>
      </w:r>
      <w:proofErr w:type="gramStart"/>
      <w:r>
        <w:rPr>
          <w:rFonts w:eastAsia="Times New Roman"/>
          <w:spacing w:val="-4"/>
          <w:lang w:eastAsia="ru-RU"/>
        </w:rPr>
        <w:t xml:space="preserve">., </w:t>
      </w:r>
      <w:proofErr w:type="gramEnd"/>
      <w:r>
        <w:rPr>
          <w:rFonts w:eastAsia="Times New Roman"/>
          <w:spacing w:val="-4"/>
          <w:lang w:eastAsia="ru-RU"/>
        </w:rPr>
        <w:t>1959. – 440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Смирнова Е.Д. Формализованные языки и проблемы логической семанти</w:t>
      </w:r>
      <w:r>
        <w:rPr>
          <w:rFonts w:eastAsia="Times New Roman"/>
          <w:spacing w:val="-4"/>
          <w:lang w:eastAsia="ru-RU"/>
        </w:rPr>
        <w:softHyphen/>
        <w:t>ки. – М.: Изд-во МГУ, 1982. – 181 с.</w:t>
      </w:r>
    </w:p>
    <w:p w:rsidR="005D0CA4" w:rsidRDefault="005D0CA4" w:rsidP="00E03654">
      <w:pPr>
        <w:pStyle w:val="afffffffb"/>
        <w:numPr>
          <w:ilvl w:val="0"/>
          <w:numId w:val="46"/>
        </w:numPr>
        <w:suppressAutoHyphens w:val="0"/>
        <w:spacing w:after="0" w:line="360" w:lineRule="auto"/>
        <w:jc w:val="both"/>
        <w:rPr>
          <w:spacing w:val="-4"/>
        </w:rPr>
      </w:pPr>
      <w:r>
        <w:rPr>
          <w:spacing w:val="-4"/>
        </w:rPr>
        <w:t>Современный русский литературный язык: Учеб</w:t>
      </w:r>
      <w:proofErr w:type="gramStart"/>
      <w:r>
        <w:rPr>
          <w:spacing w:val="-4"/>
        </w:rPr>
        <w:t>.</w:t>
      </w:r>
      <w:proofErr w:type="gramEnd"/>
      <w:r>
        <w:rPr>
          <w:spacing w:val="-4"/>
        </w:rPr>
        <w:t xml:space="preserve"> </w:t>
      </w:r>
      <w:proofErr w:type="gramStart"/>
      <w:r>
        <w:rPr>
          <w:spacing w:val="-4"/>
        </w:rPr>
        <w:t>п</w:t>
      </w:r>
      <w:proofErr w:type="gramEnd"/>
      <w:r>
        <w:rPr>
          <w:spacing w:val="-4"/>
        </w:rPr>
        <w:t>особие / Введенская Л.А. и др. – 2-е изд. – Ростов н/Д: Изд-во Ростовского ун-та, 1968. – 245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Сосюр Ф. де. Курс загальної лінгвістики</w:t>
      </w:r>
      <w:proofErr w:type="gramStart"/>
      <w:r>
        <w:rPr>
          <w:rFonts w:eastAsia="Times New Roman"/>
          <w:spacing w:val="-4"/>
          <w:lang w:eastAsia="ru-RU"/>
        </w:rPr>
        <w:t xml:space="preserve"> / П</w:t>
      </w:r>
      <w:proofErr w:type="gramEnd"/>
      <w:r>
        <w:rPr>
          <w:rFonts w:eastAsia="Times New Roman"/>
          <w:spacing w:val="-4"/>
          <w:lang w:eastAsia="ru-RU"/>
        </w:rPr>
        <w:t>ер. с фр. А. Корнійчук, К. Ти</w:t>
      </w:r>
      <w:r>
        <w:rPr>
          <w:rFonts w:eastAsia="Times New Roman"/>
          <w:spacing w:val="-4"/>
          <w:lang w:eastAsia="ru-RU"/>
        </w:rPr>
        <w:softHyphen/>
        <w:t>щенко. – К.: Основи, 1988. – 324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Степанова М. Словообразование современного немецкого языка. – М.: Изд-во литер</w:t>
      </w:r>
      <w:proofErr w:type="gramStart"/>
      <w:r>
        <w:rPr>
          <w:rFonts w:eastAsia="Times New Roman"/>
          <w:spacing w:val="-4"/>
          <w:lang w:eastAsia="ru-RU"/>
        </w:rPr>
        <w:t>.</w:t>
      </w:r>
      <w:proofErr w:type="gramEnd"/>
      <w:r>
        <w:rPr>
          <w:rFonts w:eastAsia="Times New Roman"/>
          <w:spacing w:val="-4"/>
          <w:lang w:eastAsia="ru-RU"/>
        </w:rPr>
        <w:t xml:space="preserve"> </w:t>
      </w:r>
      <w:proofErr w:type="gramStart"/>
      <w:r>
        <w:rPr>
          <w:rFonts w:eastAsia="Times New Roman"/>
          <w:spacing w:val="-4"/>
          <w:lang w:eastAsia="ru-RU"/>
        </w:rPr>
        <w:t>н</w:t>
      </w:r>
      <w:proofErr w:type="gramEnd"/>
      <w:r>
        <w:rPr>
          <w:rFonts w:eastAsia="Times New Roman"/>
          <w:spacing w:val="-4"/>
          <w:lang w:eastAsia="ru-RU"/>
        </w:rPr>
        <w:t>а иностр. языках, 1953. – 375 с.</w:t>
      </w:r>
    </w:p>
    <w:p w:rsidR="005D0CA4" w:rsidRDefault="005D0CA4" w:rsidP="00E03654">
      <w:pPr>
        <w:pStyle w:val="afffffffb"/>
        <w:numPr>
          <w:ilvl w:val="0"/>
          <w:numId w:val="46"/>
        </w:numPr>
        <w:suppressAutoHyphens w:val="0"/>
        <w:spacing w:after="0" w:line="360" w:lineRule="auto"/>
        <w:jc w:val="both"/>
        <w:rPr>
          <w:spacing w:val="-6"/>
          <w:lang w:val="uk-UA"/>
        </w:rPr>
      </w:pPr>
      <w:r>
        <w:rPr>
          <w:spacing w:val="-6"/>
        </w:rPr>
        <w:t xml:space="preserve">Степанова М.Д. Словосложение в современном немецком языке. – Л., 1959. </w:t>
      </w:r>
    </w:p>
    <w:p w:rsidR="005D0CA4" w:rsidRDefault="005D0CA4" w:rsidP="00E03654">
      <w:pPr>
        <w:pStyle w:val="afffffffb"/>
        <w:numPr>
          <w:ilvl w:val="0"/>
          <w:numId w:val="46"/>
        </w:numPr>
        <w:suppressAutoHyphens w:val="0"/>
        <w:spacing w:after="0" w:line="360" w:lineRule="auto"/>
        <w:jc w:val="both"/>
        <w:rPr>
          <w:spacing w:val="-4"/>
          <w:lang w:val="uk-UA"/>
        </w:rPr>
      </w:pPr>
      <w:r>
        <w:rPr>
          <w:spacing w:val="-4"/>
        </w:rPr>
        <w:t>Степанова М.Д. Методы синхронного анализа лексики. – М.: Высшая шко</w:t>
      </w:r>
      <w:r>
        <w:rPr>
          <w:spacing w:val="-4"/>
        </w:rPr>
        <w:softHyphen/>
        <w:t>ла, 1968. – 200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Степанова М.Д. О соотношении словосложения и словопроизводства (проблема “полуаффиксации”) // Полуаффиксация в терминологии и лите</w:t>
      </w:r>
      <w:r>
        <w:rPr>
          <w:rFonts w:eastAsia="Times New Roman"/>
          <w:spacing w:val="-4"/>
          <w:lang w:eastAsia="ru-RU"/>
        </w:rPr>
        <w:softHyphen/>
        <w:t>ратурной норме. – Владивосток: ДВНЦ АН СССР, 1986. – С. 156-170.</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 xml:space="preserve">Сусов И.П. История языкознания: Учебное пособие для студентов старших курсов и аспирантов. – Тверь: Тверской гос. ун-т, 1999, </w:t>
      </w:r>
    </w:p>
    <w:p w:rsidR="005D0CA4" w:rsidRDefault="005D0CA4" w:rsidP="005D0CA4">
      <w:pPr>
        <w:spacing w:line="360" w:lineRule="auto"/>
        <w:ind w:firstLine="567"/>
        <w:jc w:val="both"/>
        <w:rPr>
          <w:rFonts w:eastAsia="Times New Roman"/>
          <w:spacing w:val="-4"/>
          <w:lang w:eastAsia="ru-RU"/>
        </w:rPr>
      </w:pPr>
      <w:hyperlink r:id="rId9" w:history="1">
        <w:r>
          <w:rPr>
            <w:rStyle w:val="af0"/>
            <w:rFonts w:eastAsia="Times New Roman"/>
            <w:spacing w:val="-4"/>
            <w:lang w:eastAsia="ru-RU"/>
          </w:rPr>
          <w:t>www.lib.ru/TEXTBOOKS/yazykoznanie.txt</w:t>
        </w:r>
      </w:hyperlink>
      <w:r>
        <w:rPr>
          <w:rFonts w:eastAsia="Times New Roman"/>
          <w:spacing w:val="-4"/>
          <w:lang w:eastAsia="ru-RU"/>
        </w:rPr>
        <w:t xml:space="preserve">. </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Улуханов И.С. Словообразовательная семантика в русском языке и прин</w:t>
      </w:r>
      <w:r>
        <w:rPr>
          <w:rFonts w:eastAsia="Times New Roman"/>
          <w:spacing w:val="-4"/>
          <w:lang w:eastAsia="ru-RU"/>
        </w:rPr>
        <w:softHyphen/>
        <w:t>ципы ее описания. – М.: Наука, 1977. – 256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Улуханов И.С. Мотивация в словообразовательной системе русского язы</w:t>
      </w:r>
      <w:r>
        <w:rPr>
          <w:rFonts w:eastAsia="Times New Roman"/>
          <w:spacing w:val="-4"/>
          <w:lang w:eastAsia="ru-RU"/>
        </w:rPr>
        <w:softHyphen/>
        <w:t>ка. – М.: ООО “Издательский центр “Азбуковник”, 2005. – 314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Фортунатов Ф.Ф. Сравнительное языкознание: Общий курс / Избранные труды. – М.: Учпедгиз, 1956. – 450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Ханпира Э. Окказиональные элементы в современной речи // Стилистиче</w:t>
      </w:r>
      <w:r>
        <w:rPr>
          <w:rFonts w:eastAsia="Times New Roman"/>
          <w:spacing w:val="-4"/>
          <w:lang w:eastAsia="ru-RU"/>
        </w:rPr>
        <w:softHyphen/>
        <w:t>ские исследования (на материале современного русского языка). – М.: Нау</w:t>
      </w:r>
      <w:r>
        <w:rPr>
          <w:rFonts w:eastAsia="Times New Roman"/>
          <w:spacing w:val="-4"/>
          <w:lang w:eastAsia="ru-RU"/>
        </w:rPr>
        <w:softHyphen/>
        <w:t>ка, 1972. – С. 245-317.</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Цвиллинг М.Я.. Функциональный стиль, подъязык и социальный диалект (к вопросу о соотношении понятий) // Общие и частные проблемы функ</w:t>
      </w:r>
      <w:r>
        <w:rPr>
          <w:rFonts w:eastAsia="Times New Roman"/>
          <w:spacing w:val="-4"/>
          <w:lang w:eastAsia="ru-RU"/>
        </w:rPr>
        <w:softHyphen/>
        <w:t>циональных стилей. Ответ</w:t>
      </w:r>
      <w:proofErr w:type="gramStart"/>
      <w:r>
        <w:rPr>
          <w:rFonts w:eastAsia="Times New Roman"/>
          <w:spacing w:val="-4"/>
          <w:lang w:eastAsia="ru-RU"/>
        </w:rPr>
        <w:t>.</w:t>
      </w:r>
      <w:proofErr w:type="gramEnd"/>
      <w:r>
        <w:rPr>
          <w:rFonts w:eastAsia="Times New Roman"/>
          <w:spacing w:val="-4"/>
          <w:lang w:eastAsia="ru-RU"/>
        </w:rPr>
        <w:t xml:space="preserve"> </w:t>
      </w:r>
      <w:proofErr w:type="gramStart"/>
      <w:r>
        <w:rPr>
          <w:rFonts w:eastAsia="Times New Roman"/>
          <w:spacing w:val="-4"/>
          <w:lang w:eastAsia="ru-RU"/>
        </w:rPr>
        <w:t>р</w:t>
      </w:r>
      <w:proofErr w:type="gramEnd"/>
      <w:r>
        <w:rPr>
          <w:rFonts w:eastAsia="Times New Roman"/>
          <w:spacing w:val="-4"/>
          <w:lang w:eastAsia="ru-RU"/>
        </w:rPr>
        <w:t>ед. к.ф.н. М.Я. Цвиллинг, М.: Наука, 1986. – С. 5-15.</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Чеснович Е.П. Полисемия и контекст // Реализация значения и контекст. – Л., 1975.</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lastRenderedPageBreak/>
        <w:t>Чолос І.І. Композиція іменникі</w:t>
      </w:r>
      <w:proofErr w:type="gramStart"/>
      <w:r>
        <w:rPr>
          <w:rFonts w:eastAsia="Times New Roman"/>
          <w:spacing w:val="-4"/>
          <w:lang w:eastAsia="ru-RU"/>
        </w:rPr>
        <w:t>в</w:t>
      </w:r>
      <w:proofErr w:type="gramEnd"/>
      <w:r>
        <w:rPr>
          <w:rFonts w:eastAsia="Times New Roman"/>
          <w:spacing w:val="-4"/>
          <w:lang w:eastAsia="ru-RU"/>
        </w:rPr>
        <w:t xml:space="preserve"> у середньобаварській говірці Закарпаття // Проблеми романо-германської філології / Збірник наукових праць. – Ужго</w:t>
      </w:r>
      <w:r>
        <w:rPr>
          <w:rFonts w:eastAsia="Times New Roman"/>
          <w:spacing w:val="-4"/>
          <w:lang w:eastAsia="ru-RU"/>
        </w:rPr>
        <w:softHyphen/>
        <w:t>род: Мистецька лінія, 2001. – С. 109-118.</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Шанский Н.М. Очерки по русскому словообразованию. – М.: Изд-во МГУ, 1968. – 311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Швед В.И. Словообразование и текстообразование: На материале соврем</w:t>
      </w:r>
      <w:proofErr w:type="gramStart"/>
      <w:r>
        <w:rPr>
          <w:rFonts w:eastAsia="Times New Roman"/>
          <w:spacing w:val="-4"/>
          <w:lang w:eastAsia="ru-RU"/>
        </w:rPr>
        <w:t>.</w:t>
      </w:r>
      <w:proofErr w:type="gramEnd"/>
      <w:r>
        <w:rPr>
          <w:rFonts w:eastAsia="Times New Roman"/>
          <w:spacing w:val="-4"/>
          <w:lang w:eastAsia="ru-RU"/>
        </w:rPr>
        <w:t xml:space="preserve"> </w:t>
      </w:r>
      <w:proofErr w:type="gramStart"/>
      <w:r>
        <w:rPr>
          <w:rFonts w:eastAsia="Times New Roman"/>
          <w:spacing w:val="-4"/>
          <w:lang w:eastAsia="ru-RU"/>
        </w:rPr>
        <w:t>н</w:t>
      </w:r>
      <w:proofErr w:type="gramEnd"/>
      <w:r>
        <w:rPr>
          <w:rFonts w:eastAsia="Times New Roman"/>
          <w:spacing w:val="-4"/>
          <w:lang w:eastAsia="ru-RU"/>
        </w:rPr>
        <w:t>ем. яз. // Вопр. языкознания, 1985. – № 4. – С. 115-121.</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Шрамм А.Н. Очерки по семантике качественных прилагательных. – Ле</w:t>
      </w:r>
      <w:r>
        <w:rPr>
          <w:rFonts w:eastAsia="Times New Roman"/>
          <w:spacing w:val="-4"/>
          <w:lang w:eastAsia="ru-RU"/>
        </w:rPr>
        <w:softHyphen/>
        <w:t>нинград: Изд-во ЛГУ, 1979. – 134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Щерба Л.В. Языковая система и речевая деятельность. – Л.: Наука, 1974. – 428 с.</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Янценецкая М.Н. Семантические вопросы теории словообразования. – Томск: Изд-во Томского ун-та, 1979. – 242 с.</w:t>
      </w:r>
    </w:p>
    <w:p w:rsidR="005D0CA4" w:rsidRDefault="005D0CA4" w:rsidP="00E03654">
      <w:pPr>
        <w:numPr>
          <w:ilvl w:val="0"/>
          <w:numId w:val="46"/>
        </w:numPr>
        <w:suppressAutoHyphens w:val="0"/>
        <w:spacing w:line="360" w:lineRule="auto"/>
        <w:jc w:val="both"/>
        <w:rPr>
          <w:rFonts w:eastAsia="Times New Roman"/>
          <w:spacing w:val="-8"/>
          <w:lang w:eastAsia="ru-RU"/>
        </w:rPr>
      </w:pPr>
      <w:r>
        <w:rPr>
          <w:rFonts w:eastAsia="Times New Roman"/>
          <w:spacing w:val="-8"/>
          <w:lang w:eastAsia="ru-RU"/>
        </w:rPr>
        <w:t xml:space="preserve">Янко-Триницкая Н.А. Русская морфология. – М.: Русский язык, 1982. – 237 </w:t>
      </w:r>
      <w:r>
        <w:rPr>
          <w:rFonts w:eastAsia="Times New Roman"/>
          <w:spacing w:val="-8"/>
          <w:lang w:val="en-US" w:eastAsia="ru-RU"/>
        </w:rPr>
        <w:t>c</w:t>
      </w:r>
      <w:r>
        <w:rPr>
          <w:rFonts w:eastAsia="Times New Roman"/>
          <w:spacing w:val="-8"/>
          <w:lang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GB" w:eastAsia="ru-RU"/>
        </w:rPr>
        <w:t>Altmann</w:t>
      </w:r>
      <w:r w:rsidRPr="005D0CA4">
        <w:rPr>
          <w:rFonts w:eastAsia="Times New Roman"/>
          <w:spacing w:val="-4"/>
          <w:lang w:val="en-US" w:eastAsia="ru-RU"/>
        </w:rPr>
        <w:t xml:space="preserve"> </w:t>
      </w:r>
      <w:r>
        <w:rPr>
          <w:rFonts w:eastAsia="Times New Roman"/>
          <w:spacing w:val="-4"/>
          <w:lang w:val="en-GB" w:eastAsia="ru-RU"/>
        </w:rPr>
        <w:t>G</w:t>
      </w:r>
      <w:r w:rsidRPr="005D0CA4">
        <w:rPr>
          <w:rFonts w:eastAsia="Times New Roman"/>
          <w:spacing w:val="-4"/>
          <w:lang w:val="en-US" w:eastAsia="ru-RU"/>
        </w:rPr>
        <w:t xml:space="preserve">. </w:t>
      </w:r>
      <w:r>
        <w:rPr>
          <w:rFonts w:eastAsia="Times New Roman"/>
          <w:spacing w:val="-4"/>
          <w:lang w:val="en-GB" w:eastAsia="ru-RU"/>
        </w:rPr>
        <w:t>Hypotheses</w:t>
      </w:r>
      <w:r w:rsidRPr="005D0CA4">
        <w:rPr>
          <w:rFonts w:eastAsia="Times New Roman"/>
          <w:spacing w:val="-4"/>
          <w:lang w:val="en-US" w:eastAsia="ru-RU"/>
        </w:rPr>
        <w:t xml:space="preserve"> </w:t>
      </w:r>
      <w:r>
        <w:rPr>
          <w:rFonts w:eastAsia="Times New Roman"/>
          <w:spacing w:val="-4"/>
          <w:lang w:val="en-GB" w:eastAsia="ru-RU"/>
        </w:rPr>
        <w:t>about</w:t>
      </w:r>
      <w:r w:rsidRPr="005D0CA4">
        <w:rPr>
          <w:rFonts w:eastAsia="Times New Roman"/>
          <w:spacing w:val="-4"/>
          <w:lang w:val="en-US" w:eastAsia="ru-RU"/>
        </w:rPr>
        <w:t xml:space="preserve"> </w:t>
      </w:r>
      <w:r>
        <w:rPr>
          <w:rFonts w:eastAsia="Times New Roman"/>
          <w:spacing w:val="-4"/>
          <w:lang w:val="en-GB" w:eastAsia="ru-RU"/>
        </w:rPr>
        <w:t>Compounds</w:t>
      </w:r>
      <w:r w:rsidRPr="005D0CA4">
        <w:rPr>
          <w:rFonts w:eastAsia="Times New Roman"/>
          <w:spacing w:val="-4"/>
          <w:lang w:val="en-US" w:eastAsia="ru-RU"/>
        </w:rPr>
        <w:t xml:space="preserve"> // </w:t>
      </w:r>
      <w:r>
        <w:rPr>
          <w:rFonts w:eastAsia="Times New Roman"/>
          <w:spacing w:val="-4"/>
          <w:lang w:val="en-GB" w:eastAsia="ru-RU"/>
        </w:rPr>
        <w:t>R</w:t>
      </w:r>
      <w:r w:rsidRPr="005D0CA4">
        <w:rPr>
          <w:rFonts w:eastAsia="Times New Roman"/>
          <w:spacing w:val="-4"/>
          <w:lang w:val="en-US" w:eastAsia="ru-RU"/>
        </w:rPr>
        <w:t xml:space="preserve">. </w:t>
      </w:r>
      <w:r>
        <w:rPr>
          <w:rFonts w:eastAsia="Times New Roman"/>
          <w:spacing w:val="-4"/>
          <w:lang w:val="en-GB" w:eastAsia="ru-RU"/>
        </w:rPr>
        <w:t>Hammerl</w:t>
      </w:r>
      <w:r w:rsidRPr="005D0CA4">
        <w:rPr>
          <w:rFonts w:eastAsia="Times New Roman"/>
          <w:spacing w:val="-4"/>
          <w:lang w:val="en-US" w:eastAsia="ru-RU"/>
        </w:rPr>
        <w:t xml:space="preserve"> (</w:t>
      </w:r>
      <w:r>
        <w:rPr>
          <w:rFonts w:eastAsia="Times New Roman"/>
          <w:spacing w:val="-4"/>
          <w:lang w:val="en-GB" w:eastAsia="ru-RU"/>
        </w:rPr>
        <w:t>Hg</w:t>
      </w:r>
      <w:r w:rsidRPr="005D0CA4">
        <w:rPr>
          <w:rFonts w:eastAsia="Times New Roman"/>
          <w:spacing w:val="-4"/>
          <w:lang w:val="en-US" w:eastAsia="ru-RU"/>
        </w:rPr>
        <w:t xml:space="preserve">.), </w:t>
      </w:r>
      <w:r>
        <w:rPr>
          <w:rFonts w:eastAsia="Times New Roman"/>
          <w:spacing w:val="-4"/>
          <w:lang w:val="en-GB" w:eastAsia="ru-RU"/>
        </w:rPr>
        <w:t>Glottometrika</w:t>
      </w:r>
      <w:r w:rsidRPr="005D0CA4">
        <w:rPr>
          <w:rFonts w:eastAsia="Times New Roman"/>
          <w:spacing w:val="-4"/>
          <w:lang w:val="en-US" w:eastAsia="ru-RU"/>
        </w:rPr>
        <w:t xml:space="preserve"> 10. – </w:t>
      </w:r>
      <w:r>
        <w:rPr>
          <w:rFonts w:eastAsia="Times New Roman"/>
          <w:spacing w:val="-4"/>
          <w:lang w:val="en-GB" w:eastAsia="ru-RU"/>
        </w:rPr>
        <w:t>Bochum</w:t>
      </w:r>
      <w:r w:rsidRPr="005D0CA4">
        <w:rPr>
          <w:rFonts w:eastAsia="Times New Roman"/>
          <w:spacing w:val="-4"/>
          <w:lang w:val="en-US" w:eastAsia="ru-RU"/>
        </w:rPr>
        <w:t xml:space="preserve">: </w:t>
      </w:r>
      <w:r>
        <w:rPr>
          <w:rFonts w:eastAsia="Times New Roman"/>
          <w:spacing w:val="-4"/>
          <w:lang w:val="en-GB" w:eastAsia="ru-RU"/>
        </w:rPr>
        <w:t>Brockmeyer</w:t>
      </w:r>
      <w:r w:rsidRPr="005D0CA4">
        <w:rPr>
          <w:rFonts w:eastAsia="Times New Roman"/>
          <w:spacing w:val="-4"/>
          <w:lang w:val="en-US" w:eastAsia="ru-RU"/>
        </w:rPr>
        <w:t xml:space="preserve">, 1989. – </w:t>
      </w:r>
      <w:r>
        <w:rPr>
          <w:rFonts w:eastAsia="Times New Roman"/>
          <w:spacing w:val="-4"/>
          <w:lang w:val="en-GB" w:eastAsia="ru-RU"/>
        </w:rPr>
        <w:t>S</w:t>
      </w:r>
      <w:r w:rsidRPr="005D0CA4">
        <w:rPr>
          <w:rFonts w:eastAsia="Times New Roman"/>
          <w:spacing w:val="-4"/>
          <w:lang w:val="en-US" w:eastAsia="ru-RU"/>
        </w:rPr>
        <w:t>. 100-107.</w:t>
      </w:r>
    </w:p>
    <w:p w:rsidR="005D0CA4" w:rsidRDefault="005D0CA4" w:rsidP="00E03654">
      <w:pPr>
        <w:numPr>
          <w:ilvl w:val="0"/>
          <w:numId w:val="46"/>
        </w:numPr>
        <w:suppressAutoHyphens w:val="0"/>
        <w:spacing w:line="360" w:lineRule="auto"/>
        <w:jc w:val="both"/>
        <w:rPr>
          <w:rFonts w:eastAsia="Times New Roman"/>
          <w:spacing w:val="-4"/>
          <w:lang w:val="en-GB" w:eastAsia="ru-RU"/>
        </w:rPr>
      </w:pPr>
      <w:r>
        <w:rPr>
          <w:rFonts w:eastAsia="Times New Roman"/>
          <w:spacing w:val="-4"/>
          <w:lang w:val="en-US" w:eastAsia="ru-RU"/>
        </w:rPr>
        <w:t>Anderson</w:t>
      </w:r>
      <w:r w:rsidRPr="005D0CA4">
        <w:rPr>
          <w:rFonts w:eastAsia="Times New Roman"/>
          <w:spacing w:val="-4"/>
          <w:lang w:val="en-US" w:eastAsia="ru-RU"/>
        </w:rPr>
        <w:t xml:space="preserve"> </w:t>
      </w:r>
      <w:r>
        <w:rPr>
          <w:rFonts w:eastAsia="Times New Roman"/>
          <w:spacing w:val="-4"/>
          <w:lang w:val="en-US" w:eastAsia="ru-RU"/>
        </w:rPr>
        <w:t>S. R</w:t>
      </w:r>
      <w:r w:rsidRPr="005D0CA4">
        <w:rPr>
          <w:rFonts w:eastAsia="Times New Roman"/>
          <w:spacing w:val="-4"/>
          <w:lang w:val="en-US" w:eastAsia="ru-RU"/>
        </w:rPr>
        <w:t xml:space="preserve">. </w:t>
      </w:r>
      <w:r>
        <w:rPr>
          <w:rFonts w:eastAsia="Times New Roman"/>
          <w:spacing w:val="-4"/>
          <w:lang w:val="en-US" w:eastAsia="ru-RU"/>
        </w:rPr>
        <w:t>A</w:t>
      </w:r>
      <w:r w:rsidRPr="005D0CA4">
        <w:rPr>
          <w:rFonts w:eastAsia="Times New Roman"/>
          <w:spacing w:val="-4"/>
          <w:lang w:val="en-US" w:eastAsia="ru-RU"/>
        </w:rPr>
        <w:t>-</w:t>
      </w:r>
      <w:r>
        <w:rPr>
          <w:rFonts w:eastAsia="Times New Roman"/>
          <w:spacing w:val="-4"/>
          <w:lang w:val="en-US" w:eastAsia="ru-RU"/>
        </w:rPr>
        <w:t>Morphous</w:t>
      </w:r>
      <w:r w:rsidRPr="005D0CA4">
        <w:rPr>
          <w:rFonts w:eastAsia="Times New Roman"/>
          <w:spacing w:val="-4"/>
          <w:lang w:val="en-US" w:eastAsia="ru-RU"/>
        </w:rPr>
        <w:t xml:space="preserve"> </w:t>
      </w:r>
      <w:r>
        <w:rPr>
          <w:rFonts w:eastAsia="Times New Roman"/>
          <w:spacing w:val="-4"/>
          <w:lang w:val="en-US" w:eastAsia="ru-RU"/>
        </w:rPr>
        <w:t>Morphology</w:t>
      </w:r>
      <w:r w:rsidRPr="005D0CA4">
        <w:rPr>
          <w:rFonts w:eastAsia="Times New Roman"/>
          <w:spacing w:val="-4"/>
          <w:lang w:val="en-US" w:eastAsia="ru-RU"/>
        </w:rPr>
        <w:t xml:space="preserve">. – 1. publ. </w:t>
      </w:r>
      <w:r>
        <w:rPr>
          <w:rFonts w:eastAsia="Times New Roman"/>
          <w:spacing w:val="-4"/>
          <w:lang w:val="en-US" w:eastAsia="ru-RU"/>
        </w:rPr>
        <w:t>–</w:t>
      </w:r>
      <w:r w:rsidRPr="005D0CA4">
        <w:rPr>
          <w:rFonts w:eastAsia="Times New Roman"/>
          <w:spacing w:val="-4"/>
          <w:lang w:val="en-US" w:eastAsia="ru-RU"/>
        </w:rPr>
        <w:t xml:space="preserve"> Cambridge: Cambridge Univ. Pr., 1992. </w:t>
      </w:r>
      <w:r>
        <w:rPr>
          <w:rFonts w:eastAsia="Times New Roman"/>
          <w:spacing w:val="-4"/>
          <w:lang w:val="en-US" w:eastAsia="ru-RU"/>
        </w:rPr>
        <w:t>–</w:t>
      </w:r>
      <w:r w:rsidRPr="005D0CA4">
        <w:rPr>
          <w:rFonts w:eastAsia="Times New Roman"/>
          <w:spacing w:val="-4"/>
          <w:lang w:val="en-US" w:eastAsia="ru-RU"/>
        </w:rPr>
        <w:t xml:space="preserve"> XIV, 434 </w:t>
      </w:r>
      <w:r>
        <w:rPr>
          <w:rFonts w:eastAsia="Times New Roman"/>
          <w:spacing w:val="-4"/>
          <w:lang w:val="en-US" w:eastAsia="ru-RU"/>
        </w:rPr>
        <w:t>P</w:t>
      </w:r>
      <w:r w:rsidRPr="005D0CA4">
        <w:rPr>
          <w:rFonts w:eastAsia="Times New Roman"/>
          <w:spacing w:val="-4"/>
          <w:lang w:val="en-US" w:eastAsia="ru-RU"/>
        </w:rPr>
        <w:t>.</w:t>
      </w:r>
    </w:p>
    <w:p w:rsidR="005D0CA4" w:rsidRDefault="005D0CA4" w:rsidP="00E03654">
      <w:pPr>
        <w:numPr>
          <w:ilvl w:val="0"/>
          <w:numId w:val="46"/>
        </w:numPr>
        <w:suppressAutoHyphens w:val="0"/>
        <w:spacing w:line="360" w:lineRule="auto"/>
        <w:jc w:val="both"/>
        <w:rPr>
          <w:rFonts w:eastAsia="Times New Roman"/>
          <w:spacing w:val="-4"/>
          <w:lang w:val="de-DE" w:eastAsia="ru-RU"/>
        </w:rPr>
      </w:pPr>
      <w:r>
        <w:rPr>
          <w:rFonts w:eastAsia="Times New Roman"/>
          <w:spacing w:val="-4"/>
          <w:lang w:val="de-DE" w:eastAsia="ru-RU"/>
        </w:rPr>
        <w:t>Ascoop K. Affixiodhungrig? Skitbra! Status und Gebrauch von Affixioden im Deutschen und Schwedischen. – Germanistische Mitteilungen. Zeitschrift fьr deutsche Sprache, Literatur und Kultur (Brьssel), hg. v. Belgischen Germanis</w:t>
      </w:r>
      <w:r w:rsidRPr="005D0CA4">
        <w:rPr>
          <w:rFonts w:eastAsia="Times New Roman"/>
          <w:spacing w:val="-4"/>
          <w:lang w:val="en-US" w:eastAsia="ru-RU"/>
        </w:rPr>
        <w:softHyphen/>
      </w:r>
      <w:r>
        <w:rPr>
          <w:rFonts w:eastAsia="Times New Roman"/>
          <w:spacing w:val="-4"/>
          <w:lang w:val="de-DE" w:eastAsia="ru-RU"/>
        </w:rPr>
        <w:t>ten- u. Deutschlehrerverband. – 62/2005. – S. 17-28.</w:t>
      </w:r>
    </w:p>
    <w:p w:rsidR="005D0CA4" w:rsidRDefault="005D0CA4" w:rsidP="005D0CA4">
      <w:pPr>
        <w:spacing w:line="360" w:lineRule="auto"/>
        <w:ind w:firstLine="567"/>
        <w:jc w:val="both"/>
        <w:rPr>
          <w:rFonts w:eastAsia="Times New Roman"/>
          <w:spacing w:val="-4"/>
          <w:lang w:val="de-DE" w:eastAsia="ru-RU"/>
        </w:rPr>
      </w:pPr>
      <w:hyperlink r:id="rId10" w:history="1">
        <w:r>
          <w:rPr>
            <w:rStyle w:val="af0"/>
            <w:rFonts w:eastAsia="Times New Roman"/>
            <w:spacing w:val="-4"/>
            <w:lang w:val="de-DE" w:eastAsia="ru-RU"/>
          </w:rPr>
          <w:t>http://www.bgdv.be/gm62/ascoop.pdf</w:t>
        </w:r>
      </w:hyperlink>
      <w:r>
        <w:rPr>
          <w:rFonts w:eastAsia="Times New Roman"/>
          <w:spacing w:val="-4"/>
          <w:lang w:val="de-DE" w:eastAsia="ru-RU"/>
        </w:rPr>
        <w:t xml:space="preserve"> </w:t>
      </w:r>
    </w:p>
    <w:p w:rsidR="005D0CA4" w:rsidRDefault="005D0CA4" w:rsidP="00E03654">
      <w:pPr>
        <w:numPr>
          <w:ilvl w:val="0"/>
          <w:numId w:val="46"/>
        </w:numPr>
        <w:suppressAutoHyphens w:val="0"/>
        <w:spacing w:line="360" w:lineRule="auto"/>
        <w:jc w:val="both"/>
        <w:rPr>
          <w:rFonts w:eastAsia="Times New Roman"/>
          <w:spacing w:val="-4"/>
          <w:lang w:val="de-DE" w:eastAsia="ru-RU"/>
        </w:rPr>
      </w:pPr>
      <w:r>
        <w:rPr>
          <w:rFonts w:eastAsia="Times New Roman"/>
          <w:spacing w:val="-4"/>
          <w:lang w:val="en-GB" w:eastAsia="ru-RU"/>
        </w:rPr>
        <w:t>Baayen R.H. Morphological Productivity // Altmann G., R. Kцhler &amp; R. Piotro</w:t>
      </w:r>
      <w:r>
        <w:rPr>
          <w:rFonts w:eastAsia="Times New Roman"/>
          <w:spacing w:val="-4"/>
          <w:lang w:val="en-GB" w:eastAsia="ru-RU"/>
        </w:rPr>
        <w:softHyphen/>
        <w:t xml:space="preserve">wski, Eds. </w:t>
      </w:r>
      <w:r>
        <w:rPr>
          <w:rFonts w:eastAsia="Times New Roman"/>
          <w:spacing w:val="-4"/>
          <w:lang w:val="de-DE" w:eastAsia="ru-RU"/>
        </w:rPr>
        <w:t>Quantitative Linguistik – Quantitative Linguistics. Ein internationales Handbuch – an international handbook. Berlin/New York: de Gruyter, 2005. – S. 243-255.</w:t>
      </w:r>
    </w:p>
    <w:p w:rsidR="005D0CA4" w:rsidRDefault="005D0CA4" w:rsidP="00E03654">
      <w:pPr>
        <w:numPr>
          <w:ilvl w:val="0"/>
          <w:numId w:val="46"/>
        </w:numPr>
        <w:suppressAutoHyphens w:val="0"/>
        <w:spacing w:line="360" w:lineRule="auto"/>
        <w:jc w:val="both"/>
        <w:rPr>
          <w:rFonts w:eastAsia="Times New Roman"/>
          <w:spacing w:val="-4"/>
          <w:lang w:val="de-DE" w:eastAsia="ru-RU"/>
        </w:rPr>
      </w:pPr>
      <w:r>
        <w:rPr>
          <w:rFonts w:eastAsia="Times New Roman"/>
          <w:spacing w:val="-4"/>
          <w:lang w:val="de-DE" w:eastAsia="ru-RU"/>
        </w:rPr>
        <w:t xml:space="preserve">Barz I. Nomination durch Wortbildung. – Leipzig: VEB Verlag Enzyklopдdie, 1988. – </w:t>
      </w:r>
      <w:r w:rsidRPr="005D0CA4">
        <w:rPr>
          <w:rFonts w:eastAsia="Times New Roman"/>
          <w:spacing w:val="-4"/>
          <w:lang w:val="en-US" w:eastAsia="ru-RU"/>
        </w:rPr>
        <w:t xml:space="preserve">233 </w:t>
      </w:r>
      <w:r>
        <w:rPr>
          <w:rFonts w:eastAsia="Times New Roman"/>
          <w:spacing w:val="-4"/>
          <w:lang w:val="de-DE" w:eastAsia="ru-RU"/>
        </w:rPr>
        <w:t>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 xml:space="preserve">Barz I. Praxis- und Integrationsfelder der Wortbildungsforschung. </w:t>
      </w:r>
      <w:r w:rsidRPr="005D0CA4">
        <w:rPr>
          <w:rFonts w:eastAsia="Times New Roman"/>
          <w:spacing w:val="-4"/>
          <w:lang w:val="en-US" w:eastAsia="ru-RU"/>
        </w:rPr>
        <w:t xml:space="preserve">– </w:t>
      </w:r>
      <w:r>
        <w:rPr>
          <w:rFonts w:eastAsia="Times New Roman"/>
          <w:spacing w:val="-4"/>
          <w:lang w:val="de-DE" w:eastAsia="ru-RU"/>
        </w:rPr>
        <w:t>Heidelberg: Winter, 2000</w:t>
      </w:r>
      <w:r w:rsidRPr="005D0CA4">
        <w:rPr>
          <w:rFonts w:eastAsia="Times New Roman"/>
          <w:spacing w:val="-4"/>
          <w:lang w:val="en-US" w:eastAsia="ru-RU"/>
        </w:rPr>
        <w:t>. –</w:t>
      </w:r>
      <w:r>
        <w:rPr>
          <w:rFonts w:eastAsia="Times New Roman"/>
          <w:spacing w:val="-4"/>
          <w:lang w:val="de-DE" w:eastAsia="ru-RU"/>
        </w:rPr>
        <w:t xml:space="preserve"> 352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Best K.-H. Quantitative Linguistik: eine Annдhrung. – Gцttingen: Peust und Gutschmidt, 2001. – 132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Best K.</w:t>
      </w:r>
      <w:r w:rsidRPr="005D0CA4">
        <w:rPr>
          <w:rFonts w:eastAsia="Times New Roman"/>
          <w:spacing w:val="-4"/>
          <w:lang w:val="en-US" w:eastAsia="ru-RU"/>
        </w:rPr>
        <w:t>-</w:t>
      </w:r>
      <w:r>
        <w:rPr>
          <w:rFonts w:eastAsia="Times New Roman"/>
          <w:spacing w:val="-4"/>
          <w:lang w:val="de-DE" w:eastAsia="ru-RU"/>
        </w:rPr>
        <w:t>H</w:t>
      </w:r>
      <w:r w:rsidRPr="005D0CA4">
        <w:rPr>
          <w:rFonts w:eastAsia="Times New Roman"/>
          <w:spacing w:val="-4"/>
          <w:lang w:val="en-US" w:eastAsia="ru-RU"/>
        </w:rPr>
        <w:t xml:space="preserve">. </w:t>
      </w:r>
      <w:r>
        <w:rPr>
          <w:rFonts w:eastAsia="Times New Roman"/>
          <w:spacing w:val="-4"/>
          <w:lang w:val="de-DE" w:eastAsia="ru-RU"/>
        </w:rPr>
        <w:t>Italianismen</w:t>
      </w:r>
      <w:r w:rsidRPr="005D0CA4">
        <w:rPr>
          <w:rFonts w:eastAsia="Times New Roman"/>
          <w:spacing w:val="-4"/>
          <w:lang w:val="en-US" w:eastAsia="ru-RU"/>
        </w:rPr>
        <w:t xml:space="preserve"> </w:t>
      </w:r>
      <w:r>
        <w:rPr>
          <w:rFonts w:eastAsia="Times New Roman"/>
          <w:spacing w:val="-4"/>
          <w:lang w:val="de-DE" w:eastAsia="ru-RU"/>
        </w:rPr>
        <w:t>im</w:t>
      </w:r>
      <w:r w:rsidRPr="005D0CA4">
        <w:rPr>
          <w:rFonts w:eastAsia="Times New Roman"/>
          <w:spacing w:val="-4"/>
          <w:lang w:val="en-US" w:eastAsia="ru-RU"/>
        </w:rPr>
        <w:t xml:space="preserve"> </w:t>
      </w:r>
      <w:r>
        <w:rPr>
          <w:rFonts w:eastAsia="Times New Roman"/>
          <w:spacing w:val="-4"/>
          <w:lang w:val="de-DE" w:eastAsia="ru-RU"/>
        </w:rPr>
        <w:t>Deutschen //</w:t>
      </w:r>
      <w:r w:rsidRPr="005D0CA4">
        <w:rPr>
          <w:rFonts w:eastAsia="Times New Roman"/>
          <w:spacing w:val="-4"/>
          <w:lang w:val="en-US" w:eastAsia="ru-RU"/>
        </w:rPr>
        <w:t xml:space="preserve"> </w:t>
      </w:r>
      <w:r>
        <w:rPr>
          <w:rFonts w:eastAsia="Times New Roman"/>
          <w:spacing w:val="-4"/>
          <w:lang w:val="de-DE" w:eastAsia="ru-RU"/>
        </w:rPr>
        <w:t>G</w:t>
      </w:r>
      <w:r>
        <w:rPr>
          <w:rFonts w:eastAsia="Times New Roman"/>
          <w:spacing w:val="-4"/>
          <w:lang w:eastAsia="ru-RU"/>
        </w:rPr>
        <w:t>ц</w:t>
      </w:r>
      <w:r>
        <w:rPr>
          <w:rFonts w:eastAsia="Times New Roman"/>
          <w:spacing w:val="-4"/>
          <w:lang w:val="de-DE" w:eastAsia="ru-RU"/>
        </w:rPr>
        <w:t>ttinger</w:t>
      </w:r>
      <w:r w:rsidRPr="005D0CA4">
        <w:rPr>
          <w:rFonts w:eastAsia="Times New Roman"/>
          <w:spacing w:val="-4"/>
          <w:lang w:val="en-US" w:eastAsia="ru-RU"/>
        </w:rPr>
        <w:t xml:space="preserve"> </w:t>
      </w:r>
      <w:r>
        <w:rPr>
          <w:rFonts w:eastAsia="Times New Roman"/>
          <w:spacing w:val="-4"/>
          <w:lang w:val="de-DE" w:eastAsia="ru-RU"/>
        </w:rPr>
        <w:t>Beitr</w:t>
      </w:r>
      <w:r>
        <w:rPr>
          <w:rFonts w:eastAsia="Times New Roman"/>
          <w:spacing w:val="-4"/>
          <w:lang w:eastAsia="ru-RU"/>
        </w:rPr>
        <w:t>д</w:t>
      </w:r>
      <w:r>
        <w:rPr>
          <w:rFonts w:eastAsia="Times New Roman"/>
          <w:spacing w:val="-4"/>
          <w:lang w:val="de-DE" w:eastAsia="ru-RU"/>
        </w:rPr>
        <w:t>ge</w:t>
      </w:r>
      <w:r w:rsidRPr="005D0CA4">
        <w:rPr>
          <w:rFonts w:eastAsia="Times New Roman"/>
          <w:spacing w:val="-4"/>
          <w:lang w:val="en-US" w:eastAsia="ru-RU"/>
        </w:rPr>
        <w:t xml:space="preserve"> </w:t>
      </w:r>
      <w:r>
        <w:rPr>
          <w:rFonts w:eastAsia="Times New Roman"/>
          <w:spacing w:val="-4"/>
          <w:lang w:val="de-DE" w:eastAsia="ru-RU"/>
        </w:rPr>
        <w:t>zur</w:t>
      </w:r>
      <w:r w:rsidRPr="005D0CA4">
        <w:rPr>
          <w:rFonts w:eastAsia="Times New Roman"/>
          <w:spacing w:val="-4"/>
          <w:lang w:val="en-US" w:eastAsia="ru-RU"/>
        </w:rPr>
        <w:t xml:space="preserve"> </w:t>
      </w:r>
      <w:r>
        <w:rPr>
          <w:rFonts w:eastAsia="Times New Roman"/>
          <w:spacing w:val="-4"/>
          <w:lang w:val="de-DE" w:eastAsia="ru-RU"/>
        </w:rPr>
        <w:t>Sprachwissen</w:t>
      </w:r>
      <w:r w:rsidRPr="005D0CA4">
        <w:rPr>
          <w:rFonts w:eastAsia="Times New Roman"/>
          <w:spacing w:val="-4"/>
          <w:lang w:val="en-US" w:eastAsia="ru-RU"/>
        </w:rPr>
        <w:softHyphen/>
      </w:r>
      <w:r>
        <w:rPr>
          <w:rFonts w:eastAsia="Times New Roman"/>
          <w:spacing w:val="-4"/>
          <w:lang w:val="de-DE" w:eastAsia="ru-RU"/>
        </w:rPr>
        <w:t>schaft</w:t>
      </w:r>
      <w:r w:rsidRPr="005D0CA4">
        <w:rPr>
          <w:rFonts w:eastAsia="Times New Roman"/>
          <w:spacing w:val="-4"/>
          <w:lang w:val="en-US" w:eastAsia="ru-RU"/>
        </w:rPr>
        <w:t xml:space="preserve"> 13</w:t>
      </w:r>
      <w:r>
        <w:rPr>
          <w:rFonts w:eastAsia="Times New Roman"/>
          <w:spacing w:val="-4"/>
          <w:lang w:val="de-DE" w:eastAsia="ru-RU"/>
        </w:rPr>
        <w:t>. –</w:t>
      </w:r>
      <w:r w:rsidRPr="005D0CA4">
        <w:rPr>
          <w:rFonts w:eastAsia="Times New Roman"/>
          <w:spacing w:val="-4"/>
          <w:lang w:val="en-US" w:eastAsia="ru-RU"/>
        </w:rPr>
        <w:t xml:space="preserve"> 2006</w:t>
      </w:r>
      <w:r>
        <w:rPr>
          <w:rFonts w:eastAsia="Times New Roman"/>
          <w:spacing w:val="-4"/>
          <w:lang w:val="de-DE" w:eastAsia="ru-RU"/>
        </w:rPr>
        <w:t>. –</w:t>
      </w:r>
      <w:r w:rsidRPr="005D0CA4">
        <w:rPr>
          <w:rFonts w:eastAsia="Times New Roman"/>
          <w:spacing w:val="-4"/>
          <w:lang w:val="en-US" w:eastAsia="ru-RU"/>
        </w:rPr>
        <w:t xml:space="preserve"> </w:t>
      </w:r>
      <w:r>
        <w:rPr>
          <w:rFonts w:eastAsia="Times New Roman"/>
          <w:spacing w:val="-4"/>
          <w:lang w:val="de-DE" w:eastAsia="ru-RU"/>
        </w:rPr>
        <w:t>S</w:t>
      </w:r>
      <w:r w:rsidRPr="005D0CA4">
        <w:rPr>
          <w:rFonts w:eastAsia="Times New Roman"/>
          <w:spacing w:val="-4"/>
          <w:lang w:val="en-US" w:eastAsia="ru-RU"/>
        </w:rPr>
        <w:t>. 77-86</w:t>
      </w:r>
      <w:r>
        <w:rPr>
          <w:rFonts w:eastAsia="Times New Roman"/>
          <w:spacing w:val="-4"/>
          <w:lang w:val="de-DE"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Bierwisch</w:t>
      </w:r>
      <w:r w:rsidRPr="005D0CA4">
        <w:rPr>
          <w:rFonts w:eastAsia="Times New Roman"/>
          <w:spacing w:val="-4"/>
          <w:lang w:val="en-US" w:eastAsia="ru-RU"/>
        </w:rPr>
        <w:t xml:space="preserve"> </w:t>
      </w:r>
      <w:r>
        <w:rPr>
          <w:rFonts w:eastAsia="Times New Roman"/>
          <w:spacing w:val="-4"/>
          <w:lang w:val="de-DE" w:eastAsia="ru-RU"/>
        </w:rPr>
        <w:t>M</w:t>
      </w:r>
      <w:r w:rsidRPr="005D0CA4">
        <w:rPr>
          <w:rFonts w:eastAsia="Times New Roman"/>
          <w:spacing w:val="-4"/>
          <w:lang w:val="en-US" w:eastAsia="ru-RU"/>
        </w:rPr>
        <w:t xml:space="preserve">. </w:t>
      </w:r>
      <w:r>
        <w:rPr>
          <w:rFonts w:eastAsia="Times New Roman"/>
          <w:spacing w:val="-4"/>
          <w:lang w:val="de-DE" w:eastAsia="ru-RU"/>
        </w:rPr>
        <w:t>Event</w:t>
      </w:r>
      <w:r w:rsidRPr="005D0CA4">
        <w:rPr>
          <w:rFonts w:eastAsia="Times New Roman"/>
          <w:spacing w:val="-4"/>
          <w:lang w:val="en-US" w:eastAsia="ru-RU"/>
        </w:rPr>
        <w:t xml:space="preserve"> </w:t>
      </w:r>
      <w:r>
        <w:rPr>
          <w:rFonts w:eastAsia="Times New Roman"/>
          <w:spacing w:val="-4"/>
          <w:lang w:val="de-DE" w:eastAsia="ru-RU"/>
        </w:rPr>
        <w:t>Nominalizations</w:t>
      </w:r>
      <w:r w:rsidRPr="005D0CA4">
        <w:rPr>
          <w:rFonts w:eastAsia="Times New Roman"/>
          <w:spacing w:val="-4"/>
          <w:lang w:val="en-US" w:eastAsia="ru-RU"/>
        </w:rPr>
        <w:t xml:space="preserve">: </w:t>
      </w:r>
      <w:r>
        <w:rPr>
          <w:rFonts w:eastAsia="Times New Roman"/>
          <w:spacing w:val="-4"/>
          <w:lang w:val="de-DE" w:eastAsia="ru-RU"/>
        </w:rPr>
        <w:t>Proposals</w:t>
      </w:r>
      <w:r w:rsidRPr="005D0CA4">
        <w:rPr>
          <w:rFonts w:eastAsia="Times New Roman"/>
          <w:spacing w:val="-4"/>
          <w:lang w:val="en-US" w:eastAsia="ru-RU"/>
        </w:rPr>
        <w:t xml:space="preserve"> </w:t>
      </w:r>
      <w:r>
        <w:rPr>
          <w:rFonts w:eastAsia="Times New Roman"/>
          <w:spacing w:val="-4"/>
          <w:lang w:val="de-DE" w:eastAsia="ru-RU"/>
        </w:rPr>
        <w:t>and</w:t>
      </w:r>
      <w:r w:rsidRPr="005D0CA4">
        <w:rPr>
          <w:rFonts w:eastAsia="Times New Roman"/>
          <w:spacing w:val="-4"/>
          <w:lang w:val="en-US" w:eastAsia="ru-RU"/>
        </w:rPr>
        <w:t xml:space="preserve"> </w:t>
      </w:r>
      <w:r>
        <w:rPr>
          <w:rFonts w:eastAsia="Times New Roman"/>
          <w:spacing w:val="-4"/>
          <w:lang w:val="de-DE" w:eastAsia="ru-RU"/>
        </w:rPr>
        <w:t xml:space="preserve">Problems </w:t>
      </w:r>
      <w:r w:rsidRPr="005D0CA4">
        <w:rPr>
          <w:rFonts w:eastAsia="Times New Roman"/>
          <w:spacing w:val="-4"/>
          <w:lang w:val="en-US" w:eastAsia="ru-RU"/>
        </w:rPr>
        <w:t xml:space="preserve">// </w:t>
      </w:r>
      <w:r>
        <w:rPr>
          <w:rFonts w:eastAsia="Times New Roman"/>
          <w:spacing w:val="-4"/>
          <w:lang w:val="de-DE" w:eastAsia="ru-RU"/>
        </w:rPr>
        <w:t>Linguistische</w:t>
      </w:r>
      <w:r w:rsidRPr="005D0CA4">
        <w:rPr>
          <w:rFonts w:eastAsia="Times New Roman"/>
          <w:spacing w:val="-4"/>
          <w:lang w:val="en-US" w:eastAsia="ru-RU"/>
        </w:rPr>
        <w:t xml:space="preserve"> </w:t>
      </w:r>
      <w:r>
        <w:rPr>
          <w:rFonts w:eastAsia="Times New Roman"/>
          <w:spacing w:val="-4"/>
          <w:lang w:val="de-DE" w:eastAsia="ru-RU"/>
        </w:rPr>
        <w:t>Studien</w:t>
      </w:r>
      <w:r w:rsidRPr="005D0CA4">
        <w:rPr>
          <w:rFonts w:eastAsia="Times New Roman"/>
          <w:spacing w:val="-4"/>
          <w:lang w:val="en-US" w:eastAsia="ru-RU"/>
        </w:rPr>
        <w:t xml:space="preserve">, </w:t>
      </w:r>
      <w:r>
        <w:rPr>
          <w:rFonts w:eastAsia="Times New Roman"/>
          <w:spacing w:val="-4"/>
          <w:lang w:val="de-DE" w:eastAsia="ru-RU"/>
        </w:rPr>
        <w:t>Reihe</w:t>
      </w:r>
      <w:r w:rsidRPr="005D0CA4">
        <w:rPr>
          <w:rFonts w:eastAsia="Times New Roman"/>
          <w:spacing w:val="-4"/>
          <w:lang w:val="en-US" w:eastAsia="ru-RU"/>
        </w:rPr>
        <w:t xml:space="preserve"> </w:t>
      </w:r>
      <w:r>
        <w:rPr>
          <w:rFonts w:eastAsia="Times New Roman"/>
          <w:spacing w:val="-4"/>
          <w:lang w:val="de-DE" w:eastAsia="ru-RU"/>
        </w:rPr>
        <w:t>A</w:t>
      </w:r>
      <w:r w:rsidRPr="005D0CA4">
        <w:rPr>
          <w:rFonts w:eastAsia="Times New Roman"/>
          <w:spacing w:val="-4"/>
          <w:lang w:val="en-US" w:eastAsia="ru-RU"/>
        </w:rPr>
        <w:t xml:space="preserve"> 194, 1989. –</w:t>
      </w:r>
      <w:r>
        <w:rPr>
          <w:rFonts w:eastAsia="Times New Roman"/>
          <w:spacing w:val="-4"/>
          <w:lang w:val="de-DE" w:eastAsia="ru-RU"/>
        </w:rPr>
        <w:t xml:space="preserve"> S. </w:t>
      </w:r>
      <w:r w:rsidRPr="005D0CA4">
        <w:rPr>
          <w:rFonts w:eastAsia="Times New Roman"/>
          <w:spacing w:val="-4"/>
          <w:lang w:val="en-US" w:eastAsia="ru-RU"/>
        </w:rPr>
        <w:t>1-73</w:t>
      </w:r>
      <w:r>
        <w:rPr>
          <w:rFonts w:eastAsia="Times New Roman"/>
          <w:spacing w:val="-4"/>
          <w:lang w:val="de-DE" w:eastAsia="ru-RU"/>
        </w:rPr>
        <w:t>.</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Braun P. Tendenzen in der deutschen Gegenwartssprache: Sprachvarietдten. – 4. Aufl. – Stuttgart; Berlin; Kцln</w:t>
      </w:r>
      <w:r>
        <w:rPr>
          <w:rFonts w:eastAsia="Times New Roman"/>
          <w:spacing w:val="-4"/>
          <w:lang w:eastAsia="ru-RU"/>
        </w:rPr>
        <w:t>:</w:t>
      </w:r>
      <w:r>
        <w:rPr>
          <w:rFonts w:eastAsia="Times New Roman"/>
          <w:spacing w:val="-4"/>
          <w:lang w:val="de-DE" w:eastAsia="ru-RU"/>
        </w:rPr>
        <w:t xml:space="preserve"> Kohlhammer, 1998. – 265 S.</w:t>
      </w:r>
    </w:p>
    <w:p w:rsidR="005D0CA4" w:rsidRPr="005D0CA4" w:rsidRDefault="005D0CA4" w:rsidP="00E03654">
      <w:pPr>
        <w:numPr>
          <w:ilvl w:val="0"/>
          <w:numId w:val="46"/>
        </w:numPr>
        <w:suppressAutoHyphens w:val="0"/>
        <w:spacing w:line="360" w:lineRule="auto"/>
        <w:jc w:val="both"/>
        <w:rPr>
          <w:rFonts w:eastAsia="Times New Roman"/>
          <w:spacing w:val="-6"/>
          <w:lang w:val="en-US" w:eastAsia="ru-RU"/>
        </w:rPr>
      </w:pPr>
      <w:r>
        <w:rPr>
          <w:rFonts w:eastAsia="Times New Roman"/>
          <w:spacing w:val="-6"/>
          <w:lang w:val="de-DE" w:eastAsia="ru-RU"/>
        </w:rPr>
        <w:lastRenderedPageBreak/>
        <w:t>Bu</w:t>
      </w:r>
      <w:r>
        <w:rPr>
          <w:rFonts w:eastAsia="Times New Roman"/>
          <w:spacing w:val="-6"/>
          <w:lang w:eastAsia="ru-RU"/>
        </w:rPr>
        <w:t>Я</w:t>
      </w:r>
      <w:r>
        <w:rPr>
          <w:rFonts w:eastAsia="Times New Roman"/>
          <w:spacing w:val="-6"/>
          <w:lang w:val="de-DE" w:eastAsia="ru-RU"/>
        </w:rPr>
        <w:t>mann</w:t>
      </w:r>
      <w:r w:rsidRPr="005D0CA4">
        <w:rPr>
          <w:rFonts w:eastAsia="Times New Roman"/>
          <w:spacing w:val="-6"/>
          <w:lang w:val="en-US" w:eastAsia="ru-RU"/>
        </w:rPr>
        <w:t xml:space="preserve"> </w:t>
      </w:r>
      <w:r>
        <w:rPr>
          <w:rFonts w:eastAsia="Times New Roman"/>
          <w:spacing w:val="-6"/>
          <w:lang w:val="de-DE" w:eastAsia="ru-RU"/>
        </w:rPr>
        <w:t>H</w:t>
      </w:r>
      <w:r w:rsidRPr="005D0CA4">
        <w:rPr>
          <w:rFonts w:eastAsia="Times New Roman"/>
          <w:spacing w:val="-6"/>
          <w:lang w:val="en-US" w:eastAsia="ru-RU"/>
        </w:rPr>
        <w:t xml:space="preserve">. </w:t>
      </w:r>
      <w:r>
        <w:rPr>
          <w:rFonts w:eastAsia="Times New Roman"/>
          <w:spacing w:val="-6"/>
          <w:lang w:val="de-DE" w:eastAsia="ru-RU"/>
        </w:rPr>
        <w:t>Lexikon</w:t>
      </w:r>
      <w:r w:rsidRPr="005D0CA4">
        <w:rPr>
          <w:rFonts w:eastAsia="Times New Roman"/>
          <w:spacing w:val="-6"/>
          <w:lang w:val="en-US" w:eastAsia="ru-RU"/>
        </w:rPr>
        <w:t xml:space="preserve"> </w:t>
      </w:r>
      <w:r>
        <w:rPr>
          <w:rFonts w:eastAsia="Times New Roman"/>
          <w:spacing w:val="-6"/>
          <w:lang w:val="de-DE" w:eastAsia="ru-RU"/>
        </w:rPr>
        <w:t>der</w:t>
      </w:r>
      <w:r w:rsidRPr="005D0CA4">
        <w:rPr>
          <w:rFonts w:eastAsia="Times New Roman"/>
          <w:spacing w:val="-6"/>
          <w:lang w:val="en-US" w:eastAsia="ru-RU"/>
        </w:rPr>
        <w:t xml:space="preserve"> </w:t>
      </w:r>
      <w:r>
        <w:rPr>
          <w:rFonts w:eastAsia="Times New Roman"/>
          <w:spacing w:val="-6"/>
          <w:lang w:val="de-DE" w:eastAsia="ru-RU"/>
        </w:rPr>
        <w:t>Sprachwissenschaft</w:t>
      </w:r>
      <w:r w:rsidRPr="005D0CA4">
        <w:rPr>
          <w:rFonts w:eastAsia="Times New Roman"/>
          <w:spacing w:val="-6"/>
          <w:lang w:val="en-US" w:eastAsia="ru-RU"/>
        </w:rPr>
        <w:t xml:space="preserve">. – </w:t>
      </w:r>
      <w:r>
        <w:rPr>
          <w:rFonts w:eastAsia="Times New Roman"/>
          <w:spacing w:val="-6"/>
          <w:lang w:val="de-DE" w:eastAsia="ru-RU"/>
        </w:rPr>
        <w:t>Stuttgart: Krцner</w:t>
      </w:r>
      <w:r w:rsidRPr="005D0CA4">
        <w:rPr>
          <w:rFonts w:eastAsia="Times New Roman"/>
          <w:spacing w:val="-6"/>
          <w:lang w:val="en-US" w:eastAsia="ru-RU"/>
        </w:rPr>
        <w:t xml:space="preserve">, 1990. – 904 </w:t>
      </w:r>
      <w:r>
        <w:rPr>
          <w:rFonts w:eastAsia="Times New Roman"/>
          <w:spacing w:val="-6"/>
          <w:lang w:val="de-DE" w:eastAsia="ru-RU"/>
        </w:rPr>
        <w:t>S</w:t>
      </w:r>
      <w:r w:rsidRPr="005D0CA4">
        <w:rPr>
          <w:rFonts w:eastAsia="Times New Roman"/>
          <w:spacing w:val="-6"/>
          <w:lang w:val="en-US"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Chang Y</w:t>
      </w:r>
      <w:r w:rsidRPr="005D0CA4">
        <w:rPr>
          <w:rFonts w:eastAsia="Times New Roman"/>
          <w:spacing w:val="-4"/>
          <w:lang w:val="en-US" w:eastAsia="ru-RU"/>
        </w:rPr>
        <w:t>.</w:t>
      </w:r>
      <w:r>
        <w:rPr>
          <w:rFonts w:eastAsia="Times New Roman"/>
          <w:spacing w:val="-4"/>
          <w:lang w:val="de-DE" w:eastAsia="ru-RU"/>
        </w:rPr>
        <w:t xml:space="preserve"> Anglizismen in der deutschen Fachsprache der Computertechnik. Eine korpuslinguistische Untersuchung zu Wortbildung und Bedeutungskonstitution fachsprachlicher Komposita. </w:t>
      </w:r>
      <w:r w:rsidRPr="005D0CA4">
        <w:rPr>
          <w:rFonts w:eastAsia="Times New Roman"/>
          <w:spacing w:val="-4"/>
          <w:lang w:val="en-US" w:eastAsia="ru-RU"/>
        </w:rPr>
        <w:t xml:space="preserve">– </w:t>
      </w:r>
      <w:r>
        <w:rPr>
          <w:rFonts w:eastAsia="Times New Roman"/>
          <w:spacing w:val="-4"/>
          <w:lang w:val="de-DE" w:eastAsia="ru-RU"/>
        </w:rPr>
        <w:t xml:space="preserve">Frankfurt a. M., </w:t>
      </w:r>
      <w:proofErr w:type="gramStart"/>
      <w:r>
        <w:rPr>
          <w:rFonts w:eastAsia="Times New Roman"/>
          <w:spacing w:val="-4"/>
          <w:lang w:val="de-DE" w:eastAsia="ru-RU"/>
        </w:rPr>
        <w:t>usw.:</w:t>
      </w:r>
      <w:proofErr w:type="gramEnd"/>
      <w:r>
        <w:rPr>
          <w:rFonts w:eastAsia="Times New Roman"/>
          <w:spacing w:val="-4"/>
          <w:lang w:val="de-DE" w:eastAsia="ru-RU"/>
        </w:rPr>
        <w:t xml:space="preserve"> Peter Lang</w:t>
      </w:r>
      <w:r w:rsidRPr="005D0CA4">
        <w:rPr>
          <w:rFonts w:eastAsia="Times New Roman"/>
          <w:spacing w:val="-4"/>
          <w:lang w:val="en-US" w:eastAsia="ru-RU"/>
        </w:rPr>
        <w:t xml:space="preserve">, </w:t>
      </w:r>
      <w:r>
        <w:rPr>
          <w:rFonts w:eastAsia="Times New Roman"/>
          <w:spacing w:val="-4"/>
          <w:lang w:val="de-DE" w:eastAsia="ru-RU"/>
        </w:rPr>
        <w:t>2005</w:t>
      </w:r>
      <w:r w:rsidRPr="005D0CA4">
        <w:rPr>
          <w:rFonts w:eastAsia="Times New Roman"/>
          <w:spacing w:val="-4"/>
          <w:lang w:val="en-US" w:eastAsia="ru-RU"/>
        </w:rPr>
        <w:t xml:space="preserve">. – </w:t>
      </w:r>
      <w:r>
        <w:rPr>
          <w:rFonts w:eastAsia="Times New Roman"/>
          <w:spacing w:val="-4"/>
          <w:lang w:val="de-DE" w:eastAsia="ru-RU"/>
        </w:rPr>
        <w:t>201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Chomsky</w:t>
      </w:r>
      <w:r w:rsidRPr="005D0CA4">
        <w:rPr>
          <w:rFonts w:eastAsia="Times New Roman"/>
          <w:spacing w:val="-4"/>
          <w:lang w:val="en-US" w:eastAsia="ru-RU"/>
        </w:rPr>
        <w:t xml:space="preserve"> </w:t>
      </w:r>
      <w:r>
        <w:rPr>
          <w:rFonts w:eastAsia="Times New Roman"/>
          <w:spacing w:val="-4"/>
          <w:lang w:val="en-US" w:eastAsia="ru-RU"/>
        </w:rPr>
        <w:t>N</w:t>
      </w:r>
      <w:r w:rsidRPr="005D0CA4">
        <w:rPr>
          <w:rFonts w:eastAsia="Times New Roman"/>
          <w:spacing w:val="-4"/>
          <w:lang w:val="en-US" w:eastAsia="ru-RU"/>
        </w:rPr>
        <w:t xml:space="preserve">. </w:t>
      </w:r>
      <w:r>
        <w:rPr>
          <w:rFonts w:eastAsia="Times New Roman"/>
          <w:spacing w:val="-4"/>
          <w:lang w:val="en-US" w:eastAsia="ru-RU"/>
        </w:rPr>
        <w:t>Aspects</w:t>
      </w:r>
      <w:r>
        <w:rPr>
          <w:rFonts w:eastAsia="Times New Roman"/>
          <w:spacing w:val="-4"/>
          <w:lang w:val="en-GB" w:eastAsia="ru-RU"/>
        </w:rPr>
        <w:t xml:space="preserve"> </w:t>
      </w:r>
      <w:r>
        <w:rPr>
          <w:rFonts w:eastAsia="Times New Roman"/>
          <w:spacing w:val="-4"/>
          <w:lang w:val="en-US" w:eastAsia="ru-RU"/>
        </w:rPr>
        <w:t>of</w:t>
      </w:r>
      <w:r>
        <w:rPr>
          <w:rFonts w:eastAsia="Times New Roman"/>
          <w:spacing w:val="-4"/>
          <w:lang w:val="en-GB" w:eastAsia="ru-RU"/>
        </w:rPr>
        <w:t xml:space="preserve"> </w:t>
      </w:r>
      <w:r>
        <w:rPr>
          <w:rFonts w:eastAsia="Times New Roman"/>
          <w:spacing w:val="-4"/>
          <w:lang w:val="en-US" w:eastAsia="ru-RU"/>
        </w:rPr>
        <w:t>a</w:t>
      </w:r>
      <w:r>
        <w:rPr>
          <w:rFonts w:eastAsia="Times New Roman"/>
          <w:spacing w:val="-4"/>
          <w:lang w:val="en-GB" w:eastAsia="ru-RU"/>
        </w:rPr>
        <w:t xml:space="preserve"> </w:t>
      </w:r>
      <w:r>
        <w:rPr>
          <w:rFonts w:eastAsia="Times New Roman"/>
          <w:spacing w:val="-4"/>
          <w:lang w:val="en-US" w:eastAsia="ru-RU"/>
        </w:rPr>
        <w:t>Theory</w:t>
      </w:r>
      <w:r>
        <w:rPr>
          <w:rFonts w:eastAsia="Times New Roman"/>
          <w:spacing w:val="-4"/>
          <w:lang w:val="en-GB" w:eastAsia="ru-RU"/>
        </w:rPr>
        <w:t xml:space="preserve"> </w:t>
      </w:r>
      <w:r>
        <w:rPr>
          <w:rFonts w:eastAsia="Times New Roman"/>
          <w:spacing w:val="-4"/>
          <w:lang w:val="en-US" w:eastAsia="ru-RU"/>
        </w:rPr>
        <w:t>of</w:t>
      </w:r>
      <w:r>
        <w:rPr>
          <w:rFonts w:eastAsia="Times New Roman"/>
          <w:spacing w:val="-4"/>
          <w:lang w:val="en-GB" w:eastAsia="ru-RU"/>
        </w:rPr>
        <w:t xml:space="preserve"> </w:t>
      </w:r>
      <w:r>
        <w:rPr>
          <w:rFonts w:eastAsia="Times New Roman"/>
          <w:spacing w:val="-4"/>
          <w:lang w:val="en-US" w:eastAsia="ru-RU"/>
        </w:rPr>
        <w:t>Syntax</w:t>
      </w:r>
      <w:r>
        <w:rPr>
          <w:rFonts w:eastAsia="Times New Roman"/>
          <w:spacing w:val="-4"/>
          <w:lang w:val="en-GB" w:eastAsia="ru-RU"/>
        </w:rPr>
        <w:t xml:space="preserve">. – </w:t>
      </w:r>
      <w:r>
        <w:rPr>
          <w:rFonts w:eastAsia="Times New Roman"/>
          <w:spacing w:val="-4"/>
          <w:lang w:val="en-US" w:eastAsia="ru-RU"/>
        </w:rPr>
        <w:t>Cambridge</w:t>
      </w:r>
      <w:r>
        <w:rPr>
          <w:rFonts w:eastAsia="Times New Roman"/>
          <w:spacing w:val="-4"/>
          <w:lang w:val="en-GB" w:eastAsia="ru-RU"/>
        </w:rPr>
        <w:t xml:space="preserve">, </w:t>
      </w:r>
      <w:r>
        <w:rPr>
          <w:rFonts w:eastAsia="Times New Roman"/>
          <w:spacing w:val="-4"/>
          <w:lang w:val="en-US" w:eastAsia="ru-RU"/>
        </w:rPr>
        <w:t>Mass</w:t>
      </w:r>
      <w:r>
        <w:rPr>
          <w:rFonts w:eastAsia="Times New Roman"/>
          <w:spacing w:val="-4"/>
          <w:lang w:val="en-GB" w:eastAsia="ru-RU"/>
        </w:rPr>
        <w:t xml:space="preserve">.: </w:t>
      </w:r>
      <w:r>
        <w:rPr>
          <w:rFonts w:eastAsia="Times New Roman"/>
          <w:spacing w:val="-4"/>
          <w:lang w:val="en-US" w:eastAsia="ru-RU"/>
        </w:rPr>
        <w:t>MIT</w:t>
      </w:r>
      <w:r>
        <w:rPr>
          <w:rFonts w:eastAsia="Times New Roman"/>
          <w:spacing w:val="-4"/>
          <w:lang w:val="en-GB" w:eastAsia="ru-RU"/>
        </w:rPr>
        <w:t xml:space="preserve"> </w:t>
      </w:r>
      <w:r>
        <w:rPr>
          <w:rFonts w:eastAsia="Times New Roman"/>
          <w:spacing w:val="-4"/>
          <w:lang w:val="en-US" w:eastAsia="ru-RU"/>
        </w:rPr>
        <w:t xml:space="preserve">Press, </w:t>
      </w:r>
      <w:r w:rsidRPr="005D0CA4">
        <w:rPr>
          <w:rFonts w:eastAsia="Times New Roman"/>
          <w:spacing w:val="-4"/>
          <w:lang w:val="en-US" w:eastAsia="ru-RU"/>
        </w:rPr>
        <w:t>1965</w:t>
      </w:r>
      <w:r>
        <w:rPr>
          <w:rFonts w:eastAsia="Times New Roman"/>
          <w:spacing w:val="-4"/>
          <w:lang w:val="en-GB" w:eastAsia="ru-RU"/>
        </w:rPr>
        <w:t>. – 251 p.</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Chomsky</w:t>
      </w:r>
      <w:r w:rsidRPr="005D0CA4">
        <w:rPr>
          <w:rFonts w:eastAsia="Times New Roman"/>
          <w:spacing w:val="-4"/>
          <w:lang w:val="en-US" w:eastAsia="ru-RU"/>
        </w:rPr>
        <w:t xml:space="preserve"> </w:t>
      </w:r>
      <w:r>
        <w:rPr>
          <w:rFonts w:eastAsia="Times New Roman"/>
          <w:spacing w:val="-4"/>
          <w:lang w:val="en-US" w:eastAsia="ru-RU"/>
        </w:rPr>
        <w:t>N</w:t>
      </w:r>
      <w:r w:rsidRPr="005D0CA4">
        <w:rPr>
          <w:rFonts w:eastAsia="Times New Roman"/>
          <w:spacing w:val="-4"/>
          <w:lang w:val="en-US" w:eastAsia="ru-RU"/>
        </w:rPr>
        <w:t xml:space="preserve">. </w:t>
      </w:r>
      <w:r>
        <w:rPr>
          <w:rFonts w:eastAsia="Times New Roman"/>
          <w:spacing w:val="-4"/>
          <w:lang w:val="en-US" w:eastAsia="ru-RU"/>
        </w:rPr>
        <w:t>Remarks</w:t>
      </w:r>
      <w:r>
        <w:rPr>
          <w:rFonts w:eastAsia="Times New Roman"/>
          <w:spacing w:val="-4"/>
          <w:lang w:val="en-GB" w:eastAsia="ru-RU"/>
        </w:rPr>
        <w:t xml:space="preserve"> </w:t>
      </w:r>
      <w:r>
        <w:rPr>
          <w:rFonts w:eastAsia="Times New Roman"/>
          <w:spacing w:val="-4"/>
          <w:lang w:val="en-US" w:eastAsia="ru-RU"/>
        </w:rPr>
        <w:t>on</w:t>
      </w:r>
      <w:r>
        <w:rPr>
          <w:rFonts w:eastAsia="Times New Roman"/>
          <w:spacing w:val="-4"/>
          <w:lang w:val="en-GB" w:eastAsia="ru-RU"/>
        </w:rPr>
        <w:t xml:space="preserve"> </w:t>
      </w:r>
      <w:r>
        <w:rPr>
          <w:rFonts w:eastAsia="Times New Roman"/>
          <w:spacing w:val="-4"/>
          <w:lang w:val="en-US" w:eastAsia="ru-RU"/>
        </w:rPr>
        <w:t>Nominalization //</w:t>
      </w:r>
      <w:r>
        <w:rPr>
          <w:rFonts w:eastAsia="Times New Roman"/>
          <w:spacing w:val="-4"/>
          <w:lang w:val="en-GB" w:eastAsia="ru-RU"/>
        </w:rPr>
        <w:t xml:space="preserve"> </w:t>
      </w:r>
      <w:r>
        <w:rPr>
          <w:rFonts w:eastAsia="Times New Roman"/>
          <w:spacing w:val="-4"/>
          <w:lang w:val="en-US" w:eastAsia="ru-RU"/>
        </w:rPr>
        <w:t>R</w:t>
      </w:r>
      <w:r>
        <w:rPr>
          <w:rFonts w:eastAsia="Times New Roman"/>
          <w:spacing w:val="-4"/>
          <w:lang w:val="en-GB" w:eastAsia="ru-RU"/>
        </w:rPr>
        <w:t xml:space="preserve">. </w:t>
      </w:r>
      <w:r>
        <w:rPr>
          <w:rFonts w:eastAsia="Times New Roman"/>
          <w:spacing w:val="-4"/>
          <w:lang w:val="en-US" w:eastAsia="ru-RU"/>
        </w:rPr>
        <w:t>Jacobs</w:t>
      </w:r>
      <w:r>
        <w:rPr>
          <w:rFonts w:eastAsia="Times New Roman"/>
          <w:spacing w:val="-4"/>
          <w:lang w:val="en-GB" w:eastAsia="ru-RU"/>
        </w:rPr>
        <w:t xml:space="preserve"> &amp; </w:t>
      </w:r>
      <w:r>
        <w:rPr>
          <w:rFonts w:eastAsia="Times New Roman"/>
          <w:spacing w:val="-4"/>
          <w:lang w:val="en-US" w:eastAsia="ru-RU"/>
        </w:rPr>
        <w:t>P</w:t>
      </w:r>
      <w:r>
        <w:rPr>
          <w:rFonts w:eastAsia="Times New Roman"/>
          <w:spacing w:val="-4"/>
          <w:lang w:val="en-GB" w:eastAsia="ru-RU"/>
        </w:rPr>
        <w:t xml:space="preserve">. </w:t>
      </w:r>
      <w:r>
        <w:rPr>
          <w:rFonts w:eastAsia="Times New Roman"/>
          <w:spacing w:val="-4"/>
          <w:lang w:val="en-US" w:eastAsia="ru-RU"/>
        </w:rPr>
        <w:t>Rosenbaum</w:t>
      </w:r>
      <w:r>
        <w:rPr>
          <w:rFonts w:eastAsia="Times New Roman"/>
          <w:spacing w:val="-4"/>
          <w:lang w:val="en-GB" w:eastAsia="ru-RU"/>
        </w:rPr>
        <w:t xml:space="preserve"> (</w:t>
      </w:r>
      <w:proofErr w:type="gramStart"/>
      <w:r>
        <w:rPr>
          <w:rFonts w:eastAsia="Times New Roman"/>
          <w:spacing w:val="-4"/>
          <w:lang w:val="en-US" w:eastAsia="ru-RU"/>
        </w:rPr>
        <w:t>eds</w:t>
      </w:r>
      <w:proofErr w:type="gramEnd"/>
      <w:r>
        <w:rPr>
          <w:rFonts w:eastAsia="Times New Roman"/>
          <w:spacing w:val="-4"/>
          <w:lang w:val="en-GB" w:eastAsia="ru-RU"/>
        </w:rPr>
        <w:t xml:space="preserve">.). </w:t>
      </w:r>
      <w:r>
        <w:rPr>
          <w:rFonts w:eastAsia="Times New Roman"/>
          <w:spacing w:val="-4"/>
          <w:lang w:val="en-US" w:eastAsia="ru-RU"/>
        </w:rPr>
        <w:t>Readings</w:t>
      </w:r>
      <w:r>
        <w:rPr>
          <w:rFonts w:eastAsia="Times New Roman"/>
          <w:spacing w:val="-4"/>
          <w:lang w:val="en-GB" w:eastAsia="ru-RU"/>
        </w:rPr>
        <w:t xml:space="preserve"> </w:t>
      </w:r>
      <w:r>
        <w:rPr>
          <w:rFonts w:eastAsia="Times New Roman"/>
          <w:spacing w:val="-4"/>
          <w:lang w:val="en-US" w:eastAsia="ru-RU"/>
        </w:rPr>
        <w:t>in</w:t>
      </w:r>
      <w:r>
        <w:rPr>
          <w:rFonts w:eastAsia="Times New Roman"/>
          <w:spacing w:val="-4"/>
          <w:lang w:val="en-GB" w:eastAsia="ru-RU"/>
        </w:rPr>
        <w:t xml:space="preserve"> </w:t>
      </w:r>
      <w:r>
        <w:rPr>
          <w:rFonts w:eastAsia="Times New Roman"/>
          <w:spacing w:val="-4"/>
          <w:lang w:val="en-US" w:eastAsia="ru-RU"/>
        </w:rPr>
        <w:t>English</w:t>
      </w:r>
      <w:r>
        <w:rPr>
          <w:rFonts w:eastAsia="Times New Roman"/>
          <w:spacing w:val="-4"/>
          <w:lang w:val="en-GB" w:eastAsia="ru-RU"/>
        </w:rPr>
        <w:t xml:space="preserve"> </w:t>
      </w:r>
      <w:r>
        <w:rPr>
          <w:rFonts w:eastAsia="Times New Roman"/>
          <w:spacing w:val="-4"/>
          <w:lang w:val="en-US" w:eastAsia="ru-RU"/>
        </w:rPr>
        <w:t>Transformational</w:t>
      </w:r>
      <w:r>
        <w:rPr>
          <w:rFonts w:eastAsia="Times New Roman"/>
          <w:spacing w:val="-4"/>
          <w:lang w:val="en-GB" w:eastAsia="ru-RU"/>
        </w:rPr>
        <w:t xml:space="preserve"> </w:t>
      </w:r>
      <w:r>
        <w:rPr>
          <w:rFonts w:eastAsia="Times New Roman"/>
          <w:spacing w:val="-4"/>
          <w:lang w:val="en-US" w:eastAsia="ru-RU"/>
        </w:rPr>
        <w:t>Grammar</w:t>
      </w:r>
      <w:r>
        <w:rPr>
          <w:rFonts w:eastAsia="Times New Roman"/>
          <w:spacing w:val="-4"/>
          <w:lang w:val="en-GB" w:eastAsia="ru-RU"/>
        </w:rPr>
        <w:t xml:space="preserve">. – </w:t>
      </w:r>
      <w:r>
        <w:rPr>
          <w:rFonts w:eastAsia="Times New Roman"/>
          <w:spacing w:val="-4"/>
          <w:lang w:val="en-US" w:eastAsia="ru-RU"/>
        </w:rPr>
        <w:t>Waltham</w:t>
      </w:r>
      <w:r>
        <w:rPr>
          <w:rFonts w:eastAsia="Times New Roman"/>
          <w:spacing w:val="-4"/>
          <w:lang w:val="en-GB" w:eastAsia="ru-RU"/>
        </w:rPr>
        <w:t xml:space="preserve">, </w:t>
      </w:r>
      <w:r>
        <w:rPr>
          <w:rFonts w:eastAsia="Times New Roman"/>
          <w:spacing w:val="-4"/>
          <w:lang w:val="en-US" w:eastAsia="ru-RU"/>
        </w:rPr>
        <w:t>Mass</w:t>
      </w:r>
      <w:r>
        <w:rPr>
          <w:rFonts w:eastAsia="Times New Roman"/>
          <w:spacing w:val="-4"/>
          <w:lang w:val="en-GB" w:eastAsia="ru-RU"/>
        </w:rPr>
        <w:t xml:space="preserve">.: </w:t>
      </w:r>
      <w:r>
        <w:rPr>
          <w:rFonts w:eastAsia="Times New Roman"/>
          <w:spacing w:val="-4"/>
          <w:lang w:val="en-US" w:eastAsia="ru-RU"/>
        </w:rPr>
        <w:t>Ginn</w:t>
      </w:r>
      <w:r>
        <w:rPr>
          <w:rFonts w:eastAsia="Times New Roman"/>
          <w:spacing w:val="-4"/>
          <w:lang w:val="en-GB" w:eastAsia="ru-RU"/>
        </w:rPr>
        <w:t xml:space="preserve"> &amp; </w:t>
      </w:r>
      <w:r>
        <w:rPr>
          <w:rFonts w:eastAsia="Times New Roman"/>
          <w:spacing w:val="-4"/>
          <w:lang w:val="en-US" w:eastAsia="ru-RU"/>
        </w:rPr>
        <w:t>Co</w:t>
      </w:r>
      <w:r>
        <w:rPr>
          <w:rFonts w:eastAsia="Times New Roman"/>
          <w:spacing w:val="-4"/>
          <w:lang w:val="en-GB" w:eastAsia="ru-RU"/>
        </w:rPr>
        <w:t xml:space="preserve">., </w:t>
      </w:r>
      <w:r w:rsidRPr="005D0CA4">
        <w:rPr>
          <w:rFonts w:eastAsia="Times New Roman"/>
          <w:spacing w:val="-4"/>
          <w:lang w:val="en-US" w:eastAsia="ru-RU"/>
        </w:rPr>
        <w:t>1970</w:t>
      </w:r>
      <w:r>
        <w:rPr>
          <w:rFonts w:eastAsia="Times New Roman"/>
          <w:spacing w:val="-4"/>
          <w:lang w:val="en-GB" w:eastAsia="ru-RU"/>
        </w:rPr>
        <w:t>. – P. 184-221</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6"/>
          <w:lang w:val="de-DE" w:eastAsia="ru-RU"/>
        </w:rPr>
        <w:t>Czy</w:t>
      </w:r>
      <w:r>
        <w:rPr>
          <w:rFonts w:eastAsia="Times New Roman"/>
          <w:spacing w:val="-6"/>
          <w:lang w:eastAsia="ru-RU"/>
        </w:rPr>
        <w:t>ї</w:t>
      </w:r>
      <w:r>
        <w:rPr>
          <w:rFonts w:eastAsia="Times New Roman"/>
          <w:spacing w:val="-6"/>
          <w:lang w:val="de-DE" w:eastAsia="ru-RU"/>
        </w:rPr>
        <w:t>ewska M</w:t>
      </w:r>
      <w:r w:rsidRPr="005D0CA4">
        <w:rPr>
          <w:rFonts w:eastAsia="Times New Roman"/>
          <w:spacing w:val="-6"/>
          <w:lang w:val="en-US" w:eastAsia="ru-RU"/>
        </w:rPr>
        <w:t xml:space="preserve">. </w:t>
      </w:r>
      <w:r>
        <w:rPr>
          <w:rFonts w:eastAsia="Times New Roman"/>
          <w:spacing w:val="-6"/>
          <w:lang w:val="de-DE" w:eastAsia="ru-RU"/>
        </w:rPr>
        <w:t>Fremde</w:t>
      </w:r>
      <w:r w:rsidRPr="005D0CA4">
        <w:rPr>
          <w:rFonts w:eastAsia="Times New Roman"/>
          <w:spacing w:val="-6"/>
          <w:lang w:val="en-US" w:eastAsia="ru-RU"/>
        </w:rPr>
        <w:t xml:space="preserve"> </w:t>
      </w:r>
      <w:r>
        <w:rPr>
          <w:rFonts w:eastAsia="Times New Roman"/>
          <w:spacing w:val="-6"/>
          <w:lang w:val="de-DE" w:eastAsia="ru-RU"/>
        </w:rPr>
        <w:t>Einfl</w:t>
      </w:r>
      <w:r>
        <w:rPr>
          <w:rFonts w:eastAsia="Times New Roman"/>
          <w:spacing w:val="-6"/>
          <w:lang w:eastAsia="ru-RU"/>
        </w:rPr>
        <w:t>ь</w:t>
      </w:r>
      <w:r>
        <w:rPr>
          <w:rFonts w:eastAsia="Times New Roman"/>
          <w:spacing w:val="-6"/>
          <w:lang w:val="de-DE" w:eastAsia="ru-RU"/>
        </w:rPr>
        <w:t>sse</w:t>
      </w:r>
      <w:r w:rsidRPr="005D0CA4">
        <w:rPr>
          <w:rFonts w:eastAsia="Times New Roman"/>
          <w:spacing w:val="-6"/>
          <w:lang w:val="en-US" w:eastAsia="ru-RU"/>
        </w:rPr>
        <w:t xml:space="preserve"> </w:t>
      </w:r>
      <w:r>
        <w:rPr>
          <w:rFonts w:eastAsia="Times New Roman"/>
          <w:spacing w:val="-6"/>
          <w:lang w:val="de-DE" w:eastAsia="ru-RU"/>
        </w:rPr>
        <w:t>auf</w:t>
      </w:r>
      <w:r w:rsidRPr="005D0CA4">
        <w:rPr>
          <w:rFonts w:eastAsia="Times New Roman"/>
          <w:spacing w:val="-6"/>
          <w:lang w:val="en-US" w:eastAsia="ru-RU"/>
        </w:rPr>
        <w:t xml:space="preserve"> </w:t>
      </w:r>
      <w:r>
        <w:rPr>
          <w:rFonts w:eastAsia="Times New Roman"/>
          <w:spacing w:val="-6"/>
          <w:lang w:val="de-DE" w:eastAsia="ru-RU"/>
        </w:rPr>
        <w:t>den</w:t>
      </w:r>
      <w:r w:rsidRPr="005D0CA4">
        <w:rPr>
          <w:rFonts w:eastAsia="Times New Roman"/>
          <w:spacing w:val="-6"/>
          <w:lang w:val="en-US" w:eastAsia="ru-RU"/>
        </w:rPr>
        <w:t xml:space="preserve"> </w:t>
      </w:r>
      <w:r>
        <w:rPr>
          <w:rFonts w:eastAsia="Times New Roman"/>
          <w:spacing w:val="-6"/>
          <w:lang w:val="de-DE" w:eastAsia="ru-RU"/>
        </w:rPr>
        <w:t>Pressewortschatz</w:t>
      </w:r>
      <w:r w:rsidRPr="005D0CA4">
        <w:rPr>
          <w:rFonts w:eastAsia="Times New Roman"/>
          <w:spacing w:val="-6"/>
          <w:lang w:val="en-US" w:eastAsia="ru-RU"/>
        </w:rPr>
        <w:t xml:space="preserve"> </w:t>
      </w:r>
      <w:r>
        <w:rPr>
          <w:rFonts w:eastAsia="Times New Roman"/>
          <w:spacing w:val="-6"/>
          <w:lang w:val="de-DE" w:eastAsia="ru-RU"/>
        </w:rPr>
        <w:t>am</w:t>
      </w:r>
      <w:r w:rsidRPr="005D0CA4">
        <w:rPr>
          <w:rFonts w:eastAsia="Times New Roman"/>
          <w:spacing w:val="-6"/>
          <w:lang w:val="en-US" w:eastAsia="ru-RU"/>
        </w:rPr>
        <w:t xml:space="preserve"> </w:t>
      </w:r>
      <w:r>
        <w:rPr>
          <w:rFonts w:eastAsia="Times New Roman"/>
          <w:spacing w:val="-6"/>
          <w:lang w:val="de-DE" w:eastAsia="ru-RU"/>
        </w:rPr>
        <w:t>Ende</w:t>
      </w:r>
      <w:r w:rsidRPr="005D0CA4">
        <w:rPr>
          <w:rFonts w:eastAsia="Times New Roman"/>
          <w:spacing w:val="-6"/>
          <w:lang w:val="en-US" w:eastAsia="ru-RU"/>
        </w:rPr>
        <w:t xml:space="preserve"> </w:t>
      </w:r>
      <w:r>
        <w:rPr>
          <w:rFonts w:eastAsia="Times New Roman"/>
          <w:spacing w:val="-6"/>
          <w:lang w:val="de-DE" w:eastAsia="ru-RU"/>
        </w:rPr>
        <w:t>des</w:t>
      </w:r>
      <w:r w:rsidRPr="005D0CA4">
        <w:rPr>
          <w:rFonts w:eastAsia="Times New Roman"/>
          <w:spacing w:val="-6"/>
          <w:lang w:val="en-US" w:eastAsia="ru-RU"/>
        </w:rPr>
        <w:t xml:space="preserve"> 19.</w:t>
      </w:r>
      <w:r w:rsidRPr="005D0CA4">
        <w:rPr>
          <w:rFonts w:eastAsia="Times New Roman"/>
          <w:spacing w:val="-4"/>
          <w:lang w:val="en-US" w:eastAsia="ru-RU"/>
        </w:rPr>
        <w:t xml:space="preserve"> </w:t>
      </w:r>
      <w:r>
        <w:rPr>
          <w:rFonts w:eastAsia="Times New Roman"/>
          <w:spacing w:val="-4"/>
          <w:lang w:val="de-DE" w:eastAsia="ru-RU"/>
        </w:rPr>
        <w:t>Jahr</w:t>
      </w:r>
      <w:r>
        <w:rPr>
          <w:rFonts w:eastAsia="Times New Roman"/>
          <w:spacing w:val="-4"/>
          <w:lang w:eastAsia="ru-RU"/>
        </w:rPr>
        <w:softHyphen/>
      </w:r>
      <w:r>
        <w:rPr>
          <w:rFonts w:eastAsia="Times New Roman"/>
          <w:spacing w:val="-4"/>
          <w:lang w:val="de-DE" w:eastAsia="ru-RU"/>
        </w:rPr>
        <w:t>hunderts</w:t>
      </w:r>
      <w:r>
        <w:rPr>
          <w:rFonts w:eastAsia="Times New Roman"/>
          <w:spacing w:val="-4"/>
          <w:lang w:eastAsia="ru-RU"/>
        </w:rPr>
        <w:t xml:space="preserve"> // </w:t>
      </w:r>
      <w:r>
        <w:rPr>
          <w:rFonts w:eastAsia="Times New Roman"/>
          <w:spacing w:val="-4"/>
          <w:lang w:val="de-DE" w:eastAsia="ru-RU"/>
        </w:rPr>
        <w:t>Studia</w:t>
      </w:r>
      <w:r>
        <w:rPr>
          <w:rFonts w:eastAsia="Times New Roman"/>
          <w:spacing w:val="-4"/>
          <w:lang w:eastAsia="ru-RU"/>
        </w:rPr>
        <w:t xml:space="preserve"> </w:t>
      </w:r>
      <w:r>
        <w:rPr>
          <w:rFonts w:eastAsia="Times New Roman"/>
          <w:spacing w:val="-4"/>
          <w:lang w:val="de-DE" w:eastAsia="ru-RU"/>
        </w:rPr>
        <w:t>Niemcoznawcze</w:t>
      </w:r>
      <w:r>
        <w:rPr>
          <w:rFonts w:eastAsia="Times New Roman"/>
          <w:spacing w:val="-4"/>
          <w:lang w:eastAsia="ru-RU"/>
        </w:rPr>
        <w:t xml:space="preserve">. – </w:t>
      </w:r>
      <w:r>
        <w:rPr>
          <w:rFonts w:eastAsia="Times New Roman"/>
          <w:spacing w:val="-4"/>
          <w:lang w:val="de-DE" w:eastAsia="ru-RU"/>
        </w:rPr>
        <w:t>Warszawa</w:t>
      </w:r>
      <w:r>
        <w:rPr>
          <w:rFonts w:eastAsia="Times New Roman"/>
          <w:spacing w:val="-4"/>
          <w:lang w:eastAsia="ru-RU"/>
        </w:rPr>
        <w:t xml:space="preserve"> 2003, </w:t>
      </w:r>
      <w:r>
        <w:rPr>
          <w:rFonts w:eastAsia="Times New Roman"/>
          <w:spacing w:val="-4"/>
          <w:lang w:val="de-DE" w:eastAsia="ru-RU"/>
        </w:rPr>
        <w:t>tom</w:t>
      </w:r>
      <w:r>
        <w:rPr>
          <w:rFonts w:eastAsia="Times New Roman"/>
          <w:spacing w:val="-4"/>
          <w:lang w:eastAsia="ru-RU"/>
        </w:rPr>
        <w:t xml:space="preserve"> </w:t>
      </w:r>
      <w:r>
        <w:rPr>
          <w:rFonts w:eastAsia="Times New Roman"/>
          <w:spacing w:val="-4"/>
          <w:lang w:val="de-DE" w:eastAsia="ru-RU"/>
        </w:rPr>
        <w:t>XXVI. –</w:t>
      </w:r>
      <w:r>
        <w:rPr>
          <w:rFonts w:eastAsia="Times New Roman"/>
          <w:spacing w:val="-4"/>
          <w:lang w:eastAsia="ru-RU"/>
        </w:rPr>
        <w:t xml:space="preserve"> </w:t>
      </w:r>
      <w:r>
        <w:rPr>
          <w:rFonts w:eastAsia="Times New Roman"/>
          <w:spacing w:val="-4"/>
          <w:lang w:val="de-DE" w:eastAsia="ru-RU"/>
        </w:rPr>
        <w:t>S</w:t>
      </w:r>
      <w:r>
        <w:rPr>
          <w:rFonts w:eastAsia="Times New Roman"/>
          <w:spacing w:val="-4"/>
          <w:lang w:eastAsia="ru-RU"/>
        </w:rPr>
        <w:t>. 849-859</w:t>
      </w:r>
      <w:r>
        <w:rPr>
          <w:rFonts w:eastAsia="Times New Roman"/>
          <w:spacing w:val="-4"/>
          <w:lang w:val="de-DE"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Deutsche Wortbildung. Typen und Tendenzen in der Gegenwartssprache. Vier</w:t>
      </w:r>
      <w:r w:rsidRPr="005D0CA4">
        <w:rPr>
          <w:rFonts w:eastAsia="Times New Roman"/>
          <w:spacing w:val="-4"/>
          <w:lang w:val="en-US" w:eastAsia="ru-RU"/>
        </w:rPr>
        <w:softHyphen/>
      </w:r>
      <w:r>
        <w:rPr>
          <w:rFonts w:eastAsia="Times New Roman"/>
          <w:spacing w:val="-4"/>
          <w:lang w:val="de-DE" w:eastAsia="ru-RU"/>
        </w:rPr>
        <w:t>ter Hauptteil: Substantivkomposita (Komposita und kompositionsдhnliche Struk</w:t>
      </w:r>
      <w:r w:rsidRPr="005D0CA4">
        <w:rPr>
          <w:rFonts w:eastAsia="Times New Roman"/>
          <w:spacing w:val="-4"/>
          <w:lang w:val="en-US" w:eastAsia="ru-RU"/>
        </w:rPr>
        <w:softHyphen/>
      </w:r>
      <w:r>
        <w:rPr>
          <w:rFonts w:eastAsia="Times New Roman"/>
          <w:spacing w:val="-4"/>
          <w:lang w:val="de-DE" w:eastAsia="ru-RU"/>
        </w:rPr>
        <w:t>turen 1) / Ortner L., Mьller-Bollhagen E., Ortner H. u.a. – Berlin; New York: de Gruyter, 1991. – 863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GB" w:eastAsia="ru-RU"/>
        </w:rPr>
        <w:t>Di</w:t>
      </w:r>
      <w:r w:rsidRPr="005D0CA4">
        <w:rPr>
          <w:rFonts w:eastAsia="Times New Roman"/>
          <w:spacing w:val="-4"/>
          <w:lang w:val="en-US" w:eastAsia="ru-RU"/>
        </w:rPr>
        <w:t xml:space="preserve"> </w:t>
      </w:r>
      <w:r>
        <w:rPr>
          <w:rFonts w:eastAsia="Times New Roman"/>
          <w:spacing w:val="-4"/>
          <w:lang w:val="en-GB" w:eastAsia="ru-RU"/>
        </w:rPr>
        <w:t>Scuillo</w:t>
      </w:r>
      <w:r w:rsidRPr="005D0CA4">
        <w:rPr>
          <w:rFonts w:eastAsia="Times New Roman"/>
          <w:spacing w:val="-4"/>
          <w:lang w:val="en-US" w:eastAsia="ru-RU"/>
        </w:rPr>
        <w:t xml:space="preserve"> </w:t>
      </w:r>
      <w:r>
        <w:rPr>
          <w:rFonts w:eastAsia="Times New Roman"/>
          <w:spacing w:val="-4"/>
          <w:lang w:val="en-GB" w:eastAsia="ru-RU"/>
        </w:rPr>
        <w:t>A.</w:t>
      </w:r>
      <w:r w:rsidRPr="005D0CA4">
        <w:rPr>
          <w:rFonts w:eastAsia="Times New Roman"/>
          <w:spacing w:val="-4"/>
          <w:lang w:val="en-US" w:eastAsia="ru-RU"/>
        </w:rPr>
        <w:t>-</w:t>
      </w:r>
      <w:r>
        <w:rPr>
          <w:rFonts w:eastAsia="Times New Roman"/>
          <w:spacing w:val="-4"/>
          <w:lang w:val="en-GB" w:eastAsia="ru-RU"/>
        </w:rPr>
        <w:t>M.,</w:t>
      </w:r>
      <w:r w:rsidRPr="005D0CA4">
        <w:rPr>
          <w:rFonts w:eastAsia="Times New Roman"/>
          <w:spacing w:val="-4"/>
          <w:lang w:val="en-US" w:eastAsia="ru-RU"/>
        </w:rPr>
        <w:t xml:space="preserve"> </w:t>
      </w:r>
      <w:r>
        <w:rPr>
          <w:rFonts w:eastAsia="Times New Roman"/>
          <w:spacing w:val="-4"/>
          <w:lang w:val="en-GB" w:eastAsia="ru-RU"/>
        </w:rPr>
        <w:t>Williams E.</w:t>
      </w:r>
      <w:r w:rsidRPr="005D0CA4">
        <w:rPr>
          <w:rFonts w:eastAsia="Times New Roman"/>
          <w:spacing w:val="-4"/>
          <w:lang w:val="en-US" w:eastAsia="ru-RU"/>
        </w:rPr>
        <w:t xml:space="preserve"> </w:t>
      </w:r>
      <w:r>
        <w:rPr>
          <w:rFonts w:eastAsia="Times New Roman"/>
          <w:spacing w:val="-4"/>
          <w:lang w:val="en-GB" w:eastAsia="ru-RU"/>
        </w:rPr>
        <w:t xml:space="preserve">On the Definition of Word. – Cambridge, Mass.: MIT Press, </w:t>
      </w:r>
      <w:r w:rsidRPr="005D0CA4">
        <w:rPr>
          <w:rFonts w:eastAsia="Times New Roman"/>
          <w:spacing w:val="-4"/>
          <w:lang w:val="en-US" w:eastAsia="ru-RU"/>
        </w:rPr>
        <w:t>1987</w:t>
      </w:r>
      <w:r>
        <w:rPr>
          <w:rFonts w:eastAsia="Times New Roman"/>
          <w:spacing w:val="-4"/>
          <w:lang w:val="en-GB" w:eastAsia="ru-RU"/>
        </w:rPr>
        <w:t>. – 115 p.</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Dokulil M. Zum wechselseitigen Verhдltnis zwischen Wortbildung und Syntax // Travaux Linguistique de Prague,</w:t>
      </w:r>
      <w:r w:rsidRPr="005D0CA4">
        <w:rPr>
          <w:rFonts w:eastAsia="Times New Roman"/>
          <w:spacing w:val="-4"/>
          <w:lang w:val="en-US" w:eastAsia="ru-RU"/>
        </w:rPr>
        <w:t xml:space="preserve"> 1964</w:t>
      </w:r>
      <w:r>
        <w:rPr>
          <w:rFonts w:eastAsia="Times New Roman"/>
          <w:spacing w:val="-4"/>
          <w:lang w:val="de-DE" w:eastAsia="ru-RU"/>
        </w:rPr>
        <w:t>. – S. 215-224.</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Donalies E. Die Wortbildung des Deutschen: Ein Ьberblick. – Tьbingen: Narr, 2002</w:t>
      </w:r>
      <w:r w:rsidRPr="005D0CA4">
        <w:rPr>
          <w:rFonts w:eastAsia="Times New Roman"/>
          <w:spacing w:val="-4"/>
          <w:lang w:val="en-US" w:eastAsia="ru-RU"/>
        </w:rPr>
        <w:t>. –</w:t>
      </w:r>
      <w:r>
        <w:rPr>
          <w:rFonts w:eastAsia="Times New Roman"/>
          <w:spacing w:val="-4"/>
          <w:lang w:val="de-DE" w:eastAsia="ru-RU"/>
        </w:rPr>
        <w:t xml:space="preserve"> 192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Dressler</w:t>
      </w:r>
      <w:r w:rsidRPr="005D0CA4">
        <w:rPr>
          <w:rFonts w:eastAsia="Times New Roman"/>
          <w:spacing w:val="-4"/>
          <w:lang w:val="en-US" w:eastAsia="ru-RU"/>
        </w:rPr>
        <w:t xml:space="preserve"> </w:t>
      </w:r>
      <w:r>
        <w:rPr>
          <w:rFonts w:eastAsia="Times New Roman"/>
          <w:spacing w:val="-4"/>
          <w:lang w:val="en-US" w:eastAsia="ru-RU"/>
        </w:rPr>
        <w:t>W</w:t>
      </w:r>
      <w:r w:rsidRPr="005D0CA4">
        <w:rPr>
          <w:rFonts w:eastAsia="Times New Roman"/>
          <w:spacing w:val="-4"/>
          <w:lang w:val="en-US" w:eastAsia="ru-RU"/>
        </w:rPr>
        <w:t xml:space="preserve">. </w:t>
      </w:r>
      <w:r>
        <w:rPr>
          <w:rFonts w:eastAsia="Times New Roman"/>
          <w:spacing w:val="-4"/>
          <w:lang w:val="en-US" w:eastAsia="ru-RU"/>
        </w:rPr>
        <w:t>U</w:t>
      </w:r>
      <w:r w:rsidRPr="005D0CA4">
        <w:rPr>
          <w:rFonts w:eastAsia="Times New Roman"/>
          <w:spacing w:val="-4"/>
          <w:lang w:val="en-US" w:eastAsia="ru-RU"/>
        </w:rPr>
        <w:t xml:space="preserve">. &amp; </w:t>
      </w:r>
      <w:r>
        <w:rPr>
          <w:rFonts w:eastAsia="Times New Roman"/>
          <w:spacing w:val="-4"/>
          <w:lang w:val="en-US" w:eastAsia="ru-RU"/>
        </w:rPr>
        <w:t>Barbaresi</w:t>
      </w:r>
      <w:r w:rsidRPr="005D0CA4">
        <w:rPr>
          <w:rFonts w:eastAsia="Times New Roman"/>
          <w:spacing w:val="-4"/>
          <w:lang w:val="en-US" w:eastAsia="ru-RU"/>
        </w:rPr>
        <w:t xml:space="preserve"> </w:t>
      </w:r>
      <w:r>
        <w:rPr>
          <w:rFonts w:eastAsia="Times New Roman"/>
          <w:spacing w:val="-4"/>
          <w:lang w:val="en-US" w:eastAsia="ru-RU"/>
        </w:rPr>
        <w:t>L</w:t>
      </w:r>
      <w:r w:rsidRPr="005D0CA4">
        <w:rPr>
          <w:rFonts w:eastAsia="Times New Roman"/>
          <w:spacing w:val="-4"/>
          <w:lang w:val="en-US" w:eastAsia="ru-RU"/>
        </w:rPr>
        <w:t>.</w:t>
      </w:r>
      <w:r>
        <w:rPr>
          <w:rFonts w:eastAsia="Times New Roman"/>
          <w:spacing w:val="-4"/>
          <w:lang w:val="en-US" w:eastAsia="ru-RU"/>
        </w:rPr>
        <w:t>M</w:t>
      </w:r>
      <w:r w:rsidRPr="005D0CA4">
        <w:rPr>
          <w:rFonts w:eastAsia="Times New Roman"/>
          <w:spacing w:val="-4"/>
          <w:lang w:val="en-US" w:eastAsia="ru-RU"/>
        </w:rPr>
        <w:t xml:space="preserve">. </w:t>
      </w:r>
      <w:r>
        <w:rPr>
          <w:rFonts w:eastAsia="Times New Roman"/>
          <w:spacing w:val="-4"/>
          <w:lang w:val="en-US" w:eastAsia="ru-RU"/>
        </w:rPr>
        <w:t>Interradical</w:t>
      </w:r>
      <w:r w:rsidRPr="005D0CA4">
        <w:rPr>
          <w:rFonts w:eastAsia="Times New Roman"/>
          <w:spacing w:val="-4"/>
          <w:lang w:val="en-US" w:eastAsia="ru-RU"/>
        </w:rPr>
        <w:t xml:space="preserve"> </w:t>
      </w:r>
      <w:r>
        <w:rPr>
          <w:rFonts w:eastAsia="Times New Roman"/>
          <w:spacing w:val="-4"/>
          <w:lang w:val="en-US" w:eastAsia="ru-RU"/>
        </w:rPr>
        <w:t>interfixes</w:t>
      </w:r>
      <w:r w:rsidRPr="005D0CA4">
        <w:rPr>
          <w:rFonts w:eastAsia="Times New Roman"/>
          <w:spacing w:val="-4"/>
          <w:lang w:val="en-US" w:eastAsia="ru-RU"/>
        </w:rPr>
        <w:t xml:space="preserve">: </w:t>
      </w:r>
      <w:r>
        <w:rPr>
          <w:rFonts w:eastAsia="Times New Roman"/>
          <w:spacing w:val="-4"/>
          <w:lang w:val="en-US" w:eastAsia="ru-RU"/>
        </w:rPr>
        <w:t>contact</w:t>
      </w:r>
      <w:r w:rsidRPr="005D0CA4">
        <w:rPr>
          <w:rFonts w:eastAsia="Times New Roman"/>
          <w:spacing w:val="-4"/>
          <w:lang w:val="en-US" w:eastAsia="ru-RU"/>
        </w:rPr>
        <w:t xml:space="preserve"> </w:t>
      </w:r>
      <w:r>
        <w:rPr>
          <w:rFonts w:eastAsia="Times New Roman"/>
          <w:spacing w:val="-4"/>
          <w:lang w:val="en-US" w:eastAsia="ru-RU"/>
        </w:rPr>
        <w:t>and</w:t>
      </w:r>
      <w:r w:rsidRPr="005D0CA4">
        <w:rPr>
          <w:rFonts w:eastAsia="Times New Roman"/>
          <w:spacing w:val="-4"/>
          <w:lang w:val="en-US" w:eastAsia="ru-RU"/>
        </w:rPr>
        <w:t xml:space="preserve"> </w:t>
      </w:r>
      <w:r>
        <w:rPr>
          <w:rFonts w:eastAsia="Times New Roman"/>
          <w:spacing w:val="-4"/>
          <w:lang w:val="en-US" w:eastAsia="ru-RU"/>
        </w:rPr>
        <w:t>contrast</w:t>
      </w:r>
      <w:r w:rsidRPr="005D0CA4">
        <w:rPr>
          <w:rFonts w:eastAsia="Times New Roman"/>
          <w:spacing w:val="-4"/>
          <w:lang w:val="en-US" w:eastAsia="ru-RU"/>
        </w:rPr>
        <w:t xml:space="preserve"> / </w:t>
      </w:r>
      <w:r>
        <w:rPr>
          <w:rFonts w:eastAsia="Times New Roman"/>
          <w:spacing w:val="-4"/>
          <w:lang w:val="en-US" w:eastAsia="ru-RU"/>
        </w:rPr>
        <w:t>V</w:t>
      </w:r>
      <w:r w:rsidRPr="005D0CA4">
        <w:rPr>
          <w:rFonts w:eastAsia="Times New Roman"/>
          <w:spacing w:val="-4"/>
          <w:lang w:val="en-US" w:eastAsia="ru-RU"/>
        </w:rPr>
        <w:t xml:space="preserve">. </w:t>
      </w:r>
      <w:r>
        <w:rPr>
          <w:rFonts w:eastAsia="Times New Roman"/>
          <w:spacing w:val="-4"/>
          <w:lang w:val="en-US" w:eastAsia="ru-RU"/>
        </w:rPr>
        <w:t>Ivir</w:t>
      </w:r>
      <w:r w:rsidRPr="005D0CA4">
        <w:rPr>
          <w:rFonts w:eastAsia="Times New Roman"/>
          <w:spacing w:val="-4"/>
          <w:lang w:val="en-US" w:eastAsia="ru-RU"/>
        </w:rPr>
        <w:t xml:space="preserve"> &amp; </w:t>
      </w:r>
      <w:r>
        <w:rPr>
          <w:rFonts w:eastAsia="Times New Roman"/>
          <w:spacing w:val="-4"/>
          <w:lang w:val="en-US" w:eastAsia="ru-RU"/>
        </w:rPr>
        <w:t>D</w:t>
      </w:r>
      <w:r w:rsidRPr="005D0CA4">
        <w:rPr>
          <w:rFonts w:eastAsia="Times New Roman"/>
          <w:spacing w:val="-4"/>
          <w:lang w:val="en-US" w:eastAsia="ru-RU"/>
        </w:rPr>
        <w:t xml:space="preserve">. </w:t>
      </w:r>
      <w:r>
        <w:rPr>
          <w:rFonts w:eastAsia="Times New Roman"/>
          <w:spacing w:val="-4"/>
          <w:lang w:val="en-US" w:eastAsia="ru-RU"/>
        </w:rPr>
        <w:t>Kalogjera</w:t>
      </w:r>
      <w:r w:rsidRPr="005D0CA4">
        <w:rPr>
          <w:rFonts w:eastAsia="Times New Roman"/>
          <w:spacing w:val="-4"/>
          <w:lang w:val="en-US" w:eastAsia="ru-RU"/>
        </w:rPr>
        <w:t xml:space="preserve"> (</w:t>
      </w:r>
      <w:proofErr w:type="gramStart"/>
      <w:r>
        <w:rPr>
          <w:rFonts w:eastAsia="Times New Roman"/>
          <w:spacing w:val="-4"/>
          <w:lang w:val="en-US" w:eastAsia="ru-RU"/>
        </w:rPr>
        <w:t>ed</w:t>
      </w:r>
      <w:proofErr w:type="gramEnd"/>
      <w:r w:rsidRPr="005D0CA4">
        <w:rPr>
          <w:rFonts w:eastAsia="Times New Roman"/>
          <w:spacing w:val="-4"/>
          <w:lang w:val="en-US" w:eastAsia="ru-RU"/>
        </w:rPr>
        <w:t xml:space="preserve">.). </w:t>
      </w:r>
      <w:r>
        <w:rPr>
          <w:rFonts w:eastAsia="Times New Roman"/>
          <w:spacing w:val="-4"/>
          <w:lang w:val="en-US" w:eastAsia="ru-RU"/>
        </w:rPr>
        <w:t>Languages</w:t>
      </w:r>
      <w:r w:rsidRPr="005D0CA4">
        <w:rPr>
          <w:rFonts w:eastAsia="Times New Roman"/>
          <w:spacing w:val="-4"/>
          <w:lang w:val="en-US" w:eastAsia="ru-RU"/>
        </w:rPr>
        <w:t xml:space="preserve"> </w:t>
      </w:r>
      <w:r>
        <w:rPr>
          <w:rFonts w:eastAsia="Times New Roman"/>
          <w:spacing w:val="-4"/>
          <w:lang w:val="en-US" w:eastAsia="ru-RU"/>
        </w:rPr>
        <w:t>in</w:t>
      </w:r>
      <w:r w:rsidRPr="005D0CA4">
        <w:rPr>
          <w:rFonts w:eastAsia="Times New Roman"/>
          <w:spacing w:val="-4"/>
          <w:lang w:val="en-US" w:eastAsia="ru-RU"/>
        </w:rPr>
        <w:t xml:space="preserve"> </w:t>
      </w:r>
      <w:r>
        <w:rPr>
          <w:rFonts w:eastAsia="Times New Roman"/>
          <w:spacing w:val="-4"/>
          <w:lang w:val="en-US" w:eastAsia="ru-RU"/>
        </w:rPr>
        <w:t>Contact</w:t>
      </w:r>
      <w:r w:rsidRPr="005D0CA4">
        <w:rPr>
          <w:rFonts w:eastAsia="Times New Roman"/>
          <w:spacing w:val="-4"/>
          <w:lang w:val="en-US" w:eastAsia="ru-RU"/>
        </w:rPr>
        <w:t xml:space="preserve"> </w:t>
      </w:r>
      <w:r>
        <w:rPr>
          <w:rFonts w:eastAsia="Times New Roman"/>
          <w:spacing w:val="-4"/>
          <w:lang w:val="en-US" w:eastAsia="ru-RU"/>
        </w:rPr>
        <w:t>and</w:t>
      </w:r>
      <w:r w:rsidRPr="005D0CA4">
        <w:rPr>
          <w:rFonts w:eastAsia="Times New Roman"/>
          <w:spacing w:val="-4"/>
          <w:lang w:val="en-US" w:eastAsia="ru-RU"/>
        </w:rPr>
        <w:t xml:space="preserve"> </w:t>
      </w:r>
      <w:r>
        <w:rPr>
          <w:rFonts w:eastAsia="Times New Roman"/>
          <w:spacing w:val="-4"/>
          <w:lang w:val="en-US" w:eastAsia="ru-RU"/>
        </w:rPr>
        <w:t>Contrast</w:t>
      </w:r>
      <w:r w:rsidRPr="005D0CA4">
        <w:rPr>
          <w:rFonts w:eastAsia="Times New Roman"/>
          <w:spacing w:val="-4"/>
          <w:lang w:val="en-US" w:eastAsia="ru-RU"/>
        </w:rPr>
        <w:t xml:space="preserve">. </w:t>
      </w:r>
      <w:r>
        <w:rPr>
          <w:rFonts w:eastAsia="Times New Roman"/>
          <w:spacing w:val="-4"/>
          <w:lang w:val="de-DE" w:eastAsia="ru-RU"/>
        </w:rPr>
        <w:t>Essays</w:t>
      </w:r>
      <w:r w:rsidRPr="005D0CA4">
        <w:rPr>
          <w:rFonts w:eastAsia="Times New Roman"/>
          <w:spacing w:val="-4"/>
          <w:lang w:val="en-US" w:eastAsia="ru-RU"/>
        </w:rPr>
        <w:t xml:space="preserve"> </w:t>
      </w:r>
      <w:r>
        <w:rPr>
          <w:rFonts w:eastAsia="Times New Roman"/>
          <w:spacing w:val="-4"/>
          <w:lang w:val="de-DE" w:eastAsia="ru-RU"/>
        </w:rPr>
        <w:t>in</w:t>
      </w:r>
      <w:r w:rsidRPr="005D0CA4">
        <w:rPr>
          <w:rFonts w:eastAsia="Times New Roman"/>
          <w:spacing w:val="-4"/>
          <w:lang w:val="en-US" w:eastAsia="ru-RU"/>
        </w:rPr>
        <w:t xml:space="preserve"> </w:t>
      </w:r>
      <w:r>
        <w:rPr>
          <w:rFonts w:eastAsia="Times New Roman"/>
          <w:spacing w:val="-4"/>
          <w:lang w:val="de-DE" w:eastAsia="ru-RU"/>
        </w:rPr>
        <w:t>Contact</w:t>
      </w:r>
      <w:r w:rsidRPr="005D0CA4">
        <w:rPr>
          <w:rFonts w:eastAsia="Times New Roman"/>
          <w:spacing w:val="-4"/>
          <w:lang w:val="en-US" w:eastAsia="ru-RU"/>
        </w:rPr>
        <w:t xml:space="preserve"> </w:t>
      </w:r>
      <w:r>
        <w:rPr>
          <w:rFonts w:eastAsia="Times New Roman"/>
          <w:spacing w:val="-4"/>
          <w:lang w:val="de-DE" w:eastAsia="ru-RU"/>
        </w:rPr>
        <w:t>Linguistics</w:t>
      </w:r>
      <w:r w:rsidRPr="005D0CA4">
        <w:rPr>
          <w:rFonts w:eastAsia="Times New Roman"/>
          <w:spacing w:val="-4"/>
          <w:lang w:val="en-US" w:eastAsia="ru-RU"/>
        </w:rPr>
        <w:t xml:space="preserve">. – </w:t>
      </w:r>
      <w:r>
        <w:rPr>
          <w:rFonts w:eastAsia="Times New Roman"/>
          <w:spacing w:val="-4"/>
          <w:lang w:val="de-DE" w:eastAsia="ru-RU"/>
        </w:rPr>
        <w:t>Berlin: Mouton</w:t>
      </w:r>
      <w:r w:rsidRPr="005D0CA4">
        <w:rPr>
          <w:rFonts w:eastAsia="Times New Roman"/>
          <w:spacing w:val="-4"/>
          <w:lang w:val="en-US" w:eastAsia="ru-RU"/>
        </w:rPr>
        <w:t xml:space="preserve"> </w:t>
      </w:r>
      <w:r>
        <w:rPr>
          <w:rFonts w:eastAsia="Times New Roman"/>
          <w:spacing w:val="-4"/>
          <w:lang w:val="de-DE" w:eastAsia="ru-RU"/>
        </w:rPr>
        <w:t>de</w:t>
      </w:r>
      <w:r w:rsidRPr="005D0CA4">
        <w:rPr>
          <w:rFonts w:eastAsia="Times New Roman"/>
          <w:spacing w:val="-4"/>
          <w:lang w:val="en-US" w:eastAsia="ru-RU"/>
        </w:rPr>
        <w:t xml:space="preserve"> </w:t>
      </w:r>
      <w:r>
        <w:rPr>
          <w:rFonts w:eastAsia="Times New Roman"/>
          <w:spacing w:val="-4"/>
          <w:lang w:val="de-DE" w:eastAsia="ru-RU"/>
        </w:rPr>
        <w:t>Gruyter</w:t>
      </w:r>
      <w:r w:rsidRPr="005D0CA4">
        <w:rPr>
          <w:rFonts w:eastAsia="Times New Roman"/>
          <w:spacing w:val="-4"/>
          <w:lang w:val="en-US" w:eastAsia="ru-RU"/>
        </w:rPr>
        <w:t xml:space="preserve">, 1991. – </w:t>
      </w:r>
      <w:r>
        <w:rPr>
          <w:rFonts w:eastAsia="Times New Roman"/>
          <w:spacing w:val="-4"/>
          <w:lang w:val="de-DE" w:eastAsia="ru-RU"/>
        </w:rPr>
        <w:t>P</w:t>
      </w:r>
      <w:r w:rsidRPr="005D0CA4">
        <w:rPr>
          <w:rFonts w:eastAsia="Times New Roman"/>
          <w:spacing w:val="-4"/>
          <w:lang w:val="en-US" w:eastAsia="ru-RU"/>
        </w:rPr>
        <w:t>. 133-145.</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 xml:space="preserve">Duden. Die Grammatik der deutschen Gegenwartssprache. – Mannheim / Wien / Zьrich: Dudenverlag, 1995. – Bd. 4. – 864 S. </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 xml:space="preserve">Eichinger L. Deutsche Wortbildung. Eine Einfьhrung. </w:t>
      </w:r>
      <w:r w:rsidRPr="005D0CA4">
        <w:rPr>
          <w:rFonts w:eastAsia="Times New Roman"/>
          <w:spacing w:val="-4"/>
          <w:lang w:val="en-US" w:eastAsia="ru-RU"/>
        </w:rPr>
        <w:t xml:space="preserve">– </w:t>
      </w:r>
      <w:r>
        <w:rPr>
          <w:rFonts w:eastAsia="Times New Roman"/>
          <w:spacing w:val="-4"/>
          <w:lang w:val="de-DE" w:eastAsia="ru-RU"/>
        </w:rPr>
        <w:t>Tьbingen</w:t>
      </w:r>
      <w:r w:rsidRPr="005D0CA4">
        <w:rPr>
          <w:rFonts w:eastAsia="Times New Roman"/>
          <w:spacing w:val="-4"/>
          <w:lang w:val="en-US" w:eastAsia="ru-RU"/>
        </w:rPr>
        <w:t>:</w:t>
      </w:r>
      <w:r>
        <w:rPr>
          <w:rFonts w:eastAsia="Times New Roman"/>
          <w:spacing w:val="-4"/>
          <w:lang w:val="de-DE" w:eastAsia="ru-RU"/>
        </w:rPr>
        <w:t xml:space="preserve"> narr studien</w:t>
      </w:r>
      <w:r w:rsidRPr="005D0CA4">
        <w:rPr>
          <w:rFonts w:eastAsia="Times New Roman"/>
          <w:spacing w:val="-4"/>
          <w:lang w:val="en-US" w:eastAsia="ru-RU"/>
        </w:rPr>
        <w:softHyphen/>
      </w:r>
      <w:r>
        <w:rPr>
          <w:rFonts w:eastAsia="Times New Roman"/>
          <w:spacing w:val="-4"/>
          <w:lang w:val="de-DE" w:eastAsia="ru-RU"/>
        </w:rPr>
        <w:t>bьcher</w:t>
      </w:r>
      <w:r w:rsidRPr="005D0CA4">
        <w:rPr>
          <w:rFonts w:eastAsia="Times New Roman"/>
          <w:spacing w:val="-4"/>
          <w:lang w:val="en-US" w:eastAsia="ru-RU"/>
        </w:rPr>
        <w:t>, 2000</w:t>
      </w:r>
      <w:r>
        <w:rPr>
          <w:rFonts w:eastAsia="Times New Roman"/>
          <w:spacing w:val="-4"/>
          <w:lang w:val="de-DE" w:eastAsia="ru-RU"/>
        </w:rPr>
        <w:t>. – 289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 xml:space="preserve">Eisenberg P. GrundriЯ der deutschen Grammatik. Das Wort. </w:t>
      </w:r>
      <w:r w:rsidRPr="005D0CA4">
        <w:rPr>
          <w:rFonts w:eastAsia="Times New Roman"/>
          <w:spacing w:val="-4"/>
          <w:lang w:val="en-US" w:eastAsia="ru-RU"/>
        </w:rPr>
        <w:t xml:space="preserve">– </w:t>
      </w:r>
      <w:r>
        <w:rPr>
          <w:rFonts w:eastAsia="Times New Roman"/>
          <w:spacing w:val="-4"/>
          <w:lang w:val="de-DE" w:eastAsia="ru-RU"/>
        </w:rPr>
        <w:t>Stuttgart/Weimar: Metzler</w:t>
      </w:r>
      <w:r w:rsidRPr="005D0CA4">
        <w:rPr>
          <w:rFonts w:eastAsia="Times New Roman"/>
          <w:spacing w:val="-4"/>
          <w:lang w:val="en-US" w:eastAsia="ru-RU"/>
        </w:rPr>
        <w:t>, 1998</w:t>
      </w:r>
      <w:r>
        <w:rPr>
          <w:rFonts w:eastAsia="Times New Roman"/>
          <w:spacing w:val="-4"/>
          <w:lang w:val="de-DE" w:eastAsia="ru-RU"/>
        </w:rPr>
        <w:t>. – 489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Erben</w:t>
      </w:r>
      <w:r w:rsidRPr="005D0CA4">
        <w:rPr>
          <w:rFonts w:eastAsia="Times New Roman"/>
          <w:spacing w:val="-4"/>
          <w:lang w:val="en-US" w:eastAsia="ru-RU"/>
        </w:rPr>
        <w:t xml:space="preserve"> </w:t>
      </w:r>
      <w:r>
        <w:rPr>
          <w:rFonts w:eastAsia="Times New Roman"/>
          <w:spacing w:val="-4"/>
          <w:lang w:val="de-DE" w:eastAsia="ru-RU"/>
        </w:rPr>
        <w:t>J</w:t>
      </w:r>
      <w:r w:rsidRPr="005D0CA4">
        <w:rPr>
          <w:rFonts w:eastAsia="Times New Roman"/>
          <w:spacing w:val="-4"/>
          <w:lang w:val="en-US" w:eastAsia="ru-RU"/>
        </w:rPr>
        <w:t xml:space="preserve">. </w:t>
      </w:r>
      <w:r>
        <w:rPr>
          <w:rFonts w:eastAsia="Times New Roman"/>
          <w:spacing w:val="-4"/>
          <w:lang w:val="de-DE" w:eastAsia="ru-RU"/>
        </w:rPr>
        <w:t xml:space="preserve">Einfьhrung in die deutsche Wortbildungslehre. – Berlin: Ehrich Schmidt, </w:t>
      </w:r>
      <w:r w:rsidRPr="005D0CA4">
        <w:rPr>
          <w:rFonts w:eastAsia="Times New Roman"/>
          <w:spacing w:val="-4"/>
          <w:lang w:val="en-US" w:eastAsia="ru-RU"/>
        </w:rPr>
        <w:t>1983</w:t>
      </w:r>
      <w:r>
        <w:rPr>
          <w:rFonts w:eastAsia="Times New Roman"/>
          <w:spacing w:val="-4"/>
          <w:lang w:val="de-DE" w:eastAsia="ru-RU"/>
        </w:rPr>
        <w:t>. – 170 S.</w:t>
      </w:r>
    </w:p>
    <w:p w:rsidR="005D0CA4" w:rsidRPr="005D0CA4" w:rsidRDefault="005D0CA4" w:rsidP="00E03654">
      <w:pPr>
        <w:pStyle w:val="afffffffb"/>
        <w:numPr>
          <w:ilvl w:val="0"/>
          <w:numId w:val="46"/>
        </w:numPr>
        <w:suppressAutoHyphens w:val="0"/>
        <w:spacing w:after="0" w:line="360" w:lineRule="auto"/>
        <w:jc w:val="both"/>
        <w:rPr>
          <w:spacing w:val="-4"/>
          <w:lang w:val="en-US"/>
        </w:rPr>
      </w:pPr>
      <w:r w:rsidRPr="005D0CA4">
        <w:rPr>
          <w:spacing w:val="-4"/>
          <w:lang w:val="en-US"/>
        </w:rPr>
        <w:t>Erben J</w:t>
      </w:r>
      <w:r>
        <w:rPr>
          <w:spacing w:val="-4"/>
          <w:lang w:val="uk-UA"/>
        </w:rPr>
        <w:t>.</w:t>
      </w:r>
      <w:r w:rsidRPr="005D0CA4">
        <w:rPr>
          <w:spacing w:val="-4"/>
          <w:lang w:val="en-US"/>
        </w:rPr>
        <w:t xml:space="preserve"> Einf</w:t>
      </w:r>
      <w:r>
        <w:rPr>
          <w:spacing w:val="-4"/>
        </w:rPr>
        <w:t>ь</w:t>
      </w:r>
      <w:r w:rsidRPr="005D0CA4">
        <w:rPr>
          <w:spacing w:val="-4"/>
          <w:lang w:val="en-US"/>
        </w:rPr>
        <w:t>hrung in die deutsche Wortbildungslehre. 4., aktualisierte und er</w:t>
      </w:r>
      <w:r>
        <w:rPr>
          <w:spacing w:val="-4"/>
          <w:lang w:val="uk-UA"/>
        </w:rPr>
        <w:softHyphen/>
      </w:r>
      <w:r w:rsidRPr="005D0CA4">
        <w:rPr>
          <w:spacing w:val="-4"/>
          <w:lang w:val="en-US"/>
        </w:rPr>
        <w:t>g</w:t>
      </w:r>
      <w:r>
        <w:rPr>
          <w:spacing w:val="-4"/>
        </w:rPr>
        <w:t>д</w:t>
      </w:r>
      <w:r w:rsidRPr="005D0CA4">
        <w:rPr>
          <w:spacing w:val="-4"/>
          <w:lang w:val="en-US"/>
        </w:rPr>
        <w:t>nzte Aufl. – Berlin: Erich Schmidt, 2000</w:t>
      </w:r>
      <w:r>
        <w:rPr>
          <w:spacing w:val="-4"/>
          <w:lang w:val="uk-UA"/>
        </w:rPr>
        <w:t>. –</w:t>
      </w:r>
      <w:r w:rsidRPr="005D0CA4">
        <w:rPr>
          <w:spacing w:val="-4"/>
          <w:lang w:val="en-US"/>
        </w:rPr>
        <w:t xml:space="preserve"> 192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Ernst</w:t>
      </w:r>
      <w:r w:rsidRPr="005D0CA4">
        <w:rPr>
          <w:rFonts w:eastAsia="Times New Roman"/>
          <w:spacing w:val="-4"/>
          <w:lang w:val="en-US" w:eastAsia="ru-RU"/>
        </w:rPr>
        <w:t xml:space="preserve"> </w:t>
      </w:r>
      <w:r>
        <w:rPr>
          <w:rFonts w:eastAsia="Times New Roman"/>
          <w:spacing w:val="-4"/>
          <w:lang w:val="de-DE" w:eastAsia="ru-RU"/>
        </w:rPr>
        <w:t>P</w:t>
      </w:r>
      <w:r w:rsidRPr="005D0CA4">
        <w:rPr>
          <w:rFonts w:eastAsia="Times New Roman"/>
          <w:spacing w:val="-4"/>
          <w:lang w:val="en-US" w:eastAsia="ru-RU"/>
        </w:rPr>
        <w:t xml:space="preserve">. </w:t>
      </w:r>
      <w:r>
        <w:rPr>
          <w:rFonts w:eastAsia="Times New Roman"/>
          <w:spacing w:val="-4"/>
          <w:lang w:val="de-DE" w:eastAsia="ru-RU"/>
        </w:rPr>
        <w:t>Einf</w:t>
      </w:r>
      <w:r>
        <w:rPr>
          <w:rFonts w:eastAsia="Times New Roman"/>
          <w:spacing w:val="-4"/>
          <w:lang w:eastAsia="ru-RU"/>
        </w:rPr>
        <w:t>ь</w:t>
      </w:r>
      <w:r>
        <w:rPr>
          <w:rFonts w:eastAsia="Times New Roman"/>
          <w:spacing w:val="-4"/>
          <w:lang w:val="de-DE" w:eastAsia="ru-RU"/>
        </w:rPr>
        <w:t>hrung</w:t>
      </w:r>
      <w:r w:rsidRPr="005D0CA4">
        <w:rPr>
          <w:rFonts w:eastAsia="Times New Roman"/>
          <w:spacing w:val="-4"/>
          <w:lang w:val="en-US" w:eastAsia="ru-RU"/>
        </w:rPr>
        <w:t xml:space="preserve"> </w:t>
      </w:r>
      <w:r>
        <w:rPr>
          <w:rFonts w:eastAsia="Times New Roman"/>
          <w:spacing w:val="-4"/>
          <w:lang w:val="de-DE" w:eastAsia="ru-RU"/>
        </w:rPr>
        <w:t>in</w:t>
      </w:r>
      <w:r w:rsidRPr="005D0CA4">
        <w:rPr>
          <w:rFonts w:eastAsia="Times New Roman"/>
          <w:spacing w:val="-4"/>
          <w:lang w:val="en-US" w:eastAsia="ru-RU"/>
        </w:rPr>
        <w:t xml:space="preserve"> </w:t>
      </w:r>
      <w:r>
        <w:rPr>
          <w:rFonts w:eastAsia="Times New Roman"/>
          <w:spacing w:val="-4"/>
          <w:lang w:val="de-DE" w:eastAsia="ru-RU"/>
        </w:rPr>
        <w:t>die</w:t>
      </w:r>
      <w:r w:rsidRPr="005D0CA4">
        <w:rPr>
          <w:rFonts w:eastAsia="Times New Roman"/>
          <w:spacing w:val="-4"/>
          <w:lang w:val="en-US" w:eastAsia="ru-RU"/>
        </w:rPr>
        <w:t xml:space="preserve"> </w:t>
      </w:r>
      <w:r>
        <w:rPr>
          <w:rFonts w:eastAsia="Times New Roman"/>
          <w:spacing w:val="-4"/>
          <w:lang w:val="de-DE" w:eastAsia="ru-RU"/>
        </w:rPr>
        <w:t>germanistische</w:t>
      </w:r>
      <w:r w:rsidRPr="005D0CA4">
        <w:rPr>
          <w:rFonts w:eastAsia="Times New Roman"/>
          <w:spacing w:val="-4"/>
          <w:lang w:val="en-US" w:eastAsia="ru-RU"/>
        </w:rPr>
        <w:t xml:space="preserve"> </w:t>
      </w:r>
      <w:r>
        <w:rPr>
          <w:rFonts w:eastAsia="Times New Roman"/>
          <w:spacing w:val="-4"/>
          <w:lang w:val="de-DE" w:eastAsia="ru-RU"/>
        </w:rPr>
        <w:t>Sprachwissenschaft</w:t>
      </w:r>
      <w:r w:rsidRPr="005D0CA4">
        <w:rPr>
          <w:rFonts w:eastAsia="Times New Roman"/>
          <w:spacing w:val="-4"/>
          <w:lang w:val="en-US" w:eastAsia="ru-RU"/>
        </w:rPr>
        <w:t xml:space="preserve">: </w:t>
      </w:r>
      <w:r>
        <w:rPr>
          <w:rFonts w:eastAsia="Times New Roman"/>
          <w:spacing w:val="-4"/>
          <w:lang w:val="de-DE" w:eastAsia="ru-RU"/>
        </w:rPr>
        <w:t>Scriptum</w:t>
      </w:r>
      <w:r w:rsidRPr="005D0CA4">
        <w:rPr>
          <w:rFonts w:eastAsia="Times New Roman"/>
          <w:spacing w:val="-4"/>
          <w:lang w:val="en-US" w:eastAsia="ru-RU"/>
        </w:rPr>
        <w:t xml:space="preserve">. – </w:t>
      </w:r>
      <w:r>
        <w:rPr>
          <w:rFonts w:eastAsia="Times New Roman"/>
          <w:spacing w:val="-4"/>
          <w:lang w:val="de-DE" w:eastAsia="ru-RU"/>
        </w:rPr>
        <w:t>Wien</w:t>
      </w:r>
      <w:r w:rsidRPr="005D0CA4">
        <w:rPr>
          <w:rFonts w:eastAsia="Times New Roman"/>
          <w:spacing w:val="-4"/>
          <w:lang w:val="en-US" w:eastAsia="ru-RU"/>
        </w:rPr>
        <w:t xml:space="preserve">: </w:t>
      </w:r>
      <w:r>
        <w:rPr>
          <w:rFonts w:eastAsia="Times New Roman"/>
          <w:spacing w:val="-4"/>
          <w:lang w:val="de-DE" w:eastAsia="ru-RU"/>
        </w:rPr>
        <w:t>Halasar</w:t>
      </w:r>
      <w:r w:rsidRPr="005D0CA4">
        <w:rPr>
          <w:rFonts w:eastAsia="Times New Roman"/>
          <w:spacing w:val="-4"/>
          <w:lang w:val="en-US" w:eastAsia="ru-RU"/>
        </w:rPr>
        <w:t xml:space="preserve">, 1990. – 200 </w:t>
      </w:r>
      <w:r>
        <w:rPr>
          <w:rFonts w:eastAsia="Times New Roman"/>
          <w:spacing w:val="-4"/>
          <w:lang w:val="de-DE" w:eastAsia="ru-RU"/>
        </w:rPr>
        <w:t>S</w:t>
      </w:r>
      <w:r w:rsidRPr="005D0CA4">
        <w:rPr>
          <w:rFonts w:eastAsia="Times New Roman"/>
          <w:spacing w:val="-4"/>
          <w:lang w:val="en-US"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Fabb</w:t>
      </w:r>
      <w:r w:rsidRPr="005D0CA4">
        <w:rPr>
          <w:rFonts w:eastAsia="Times New Roman"/>
          <w:spacing w:val="-4"/>
          <w:lang w:val="en-US" w:eastAsia="ru-RU"/>
        </w:rPr>
        <w:t xml:space="preserve"> </w:t>
      </w:r>
      <w:r>
        <w:rPr>
          <w:rFonts w:eastAsia="Times New Roman"/>
          <w:spacing w:val="-4"/>
          <w:lang w:val="de-DE" w:eastAsia="ru-RU"/>
        </w:rPr>
        <w:t>N</w:t>
      </w:r>
      <w:r w:rsidRPr="005D0CA4">
        <w:rPr>
          <w:rFonts w:eastAsia="Times New Roman"/>
          <w:spacing w:val="-4"/>
          <w:lang w:val="en-US" w:eastAsia="ru-RU"/>
        </w:rPr>
        <w:t xml:space="preserve">. </w:t>
      </w:r>
      <w:r>
        <w:rPr>
          <w:rFonts w:eastAsia="Times New Roman"/>
          <w:spacing w:val="-4"/>
          <w:lang w:val="en-US" w:eastAsia="ru-RU"/>
        </w:rPr>
        <w:t>Syntactic</w:t>
      </w:r>
      <w:r w:rsidRPr="005D0CA4">
        <w:rPr>
          <w:rFonts w:eastAsia="Times New Roman"/>
          <w:spacing w:val="-4"/>
          <w:lang w:val="en-US" w:eastAsia="ru-RU"/>
        </w:rPr>
        <w:t xml:space="preserve"> </w:t>
      </w:r>
      <w:r>
        <w:rPr>
          <w:rFonts w:eastAsia="Times New Roman"/>
          <w:spacing w:val="-4"/>
          <w:lang w:val="en-US" w:eastAsia="ru-RU"/>
        </w:rPr>
        <w:t>Affixation</w:t>
      </w:r>
      <w:r w:rsidRPr="005D0CA4">
        <w:rPr>
          <w:rFonts w:eastAsia="Times New Roman"/>
          <w:spacing w:val="-4"/>
          <w:lang w:val="en-US" w:eastAsia="ru-RU"/>
        </w:rPr>
        <w:t xml:space="preserve">. </w:t>
      </w:r>
      <w:r>
        <w:rPr>
          <w:rFonts w:eastAsia="Times New Roman"/>
          <w:spacing w:val="-4"/>
          <w:lang w:val="de-DE" w:eastAsia="ru-RU"/>
        </w:rPr>
        <w:t xml:space="preserve">– </w:t>
      </w:r>
      <w:r>
        <w:rPr>
          <w:rFonts w:eastAsia="Times New Roman"/>
          <w:spacing w:val="-4"/>
          <w:lang w:val="en-US" w:eastAsia="ru-RU"/>
        </w:rPr>
        <w:t>Ph</w:t>
      </w:r>
      <w:r w:rsidRPr="005D0CA4">
        <w:rPr>
          <w:rFonts w:eastAsia="Times New Roman"/>
          <w:spacing w:val="-4"/>
          <w:lang w:val="en-US" w:eastAsia="ru-RU"/>
        </w:rPr>
        <w:t>.</w:t>
      </w:r>
      <w:r>
        <w:rPr>
          <w:rFonts w:eastAsia="Times New Roman"/>
          <w:spacing w:val="-4"/>
          <w:lang w:val="en-US" w:eastAsia="ru-RU"/>
        </w:rPr>
        <w:t>D</w:t>
      </w:r>
      <w:r w:rsidRPr="005D0CA4">
        <w:rPr>
          <w:rFonts w:eastAsia="Times New Roman"/>
          <w:spacing w:val="-4"/>
          <w:lang w:val="en-US" w:eastAsia="ru-RU"/>
        </w:rPr>
        <w:t xml:space="preserve">. </w:t>
      </w:r>
      <w:r>
        <w:rPr>
          <w:rFonts w:eastAsia="Times New Roman"/>
          <w:spacing w:val="-4"/>
          <w:lang w:val="en-US" w:eastAsia="ru-RU"/>
        </w:rPr>
        <w:t>Dissertation</w:t>
      </w:r>
      <w:r w:rsidRPr="005D0CA4">
        <w:rPr>
          <w:rFonts w:eastAsia="Times New Roman"/>
          <w:spacing w:val="-4"/>
          <w:lang w:val="en-US" w:eastAsia="ru-RU"/>
        </w:rPr>
        <w:t xml:space="preserve">, </w:t>
      </w:r>
      <w:r>
        <w:rPr>
          <w:rFonts w:eastAsia="Times New Roman"/>
          <w:spacing w:val="-4"/>
          <w:lang w:val="en-US" w:eastAsia="ru-RU"/>
        </w:rPr>
        <w:t xml:space="preserve">MIT, </w:t>
      </w:r>
      <w:r w:rsidRPr="005D0CA4">
        <w:rPr>
          <w:rFonts w:eastAsia="Times New Roman"/>
          <w:spacing w:val="-4"/>
          <w:lang w:val="en-US" w:eastAsia="ru-RU"/>
        </w:rPr>
        <w:t>1984</w:t>
      </w:r>
      <w:r>
        <w:rPr>
          <w:rFonts w:eastAsia="Times New Roman"/>
          <w:spacing w:val="-4"/>
          <w:lang w:val="de-DE" w:eastAsia="ru-RU"/>
        </w:rPr>
        <w:t>. – 264 p.</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lastRenderedPageBreak/>
        <w:t>Fandrych Ch. Wortart, Wortbildungsart und kommunikative Funktion: am Bei</w:t>
      </w:r>
      <w:r w:rsidRPr="005D0CA4">
        <w:rPr>
          <w:rFonts w:eastAsia="Times New Roman"/>
          <w:spacing w:val="-4"/>
          <w:lang w:val="en-US" w:eastAsia="ru-RU"/>
        </w:rPr>
        <w:softHyphen/>
      </w:r>
      <w:r>
        <w:rPr>
          <w:rFonts w:eastAsia="Times New Roman"/>
          <w:spacing w:val="-4"/>
          <w:lang w:val="de-DE" w:eastAsia="ru-RU"/>
        </w:rPr>
        <w:t>spiel der adjektivischen Privativ- und Possessivbildungen im heutigen Deutsch. – Tьbingen: Niemeyer, 1993. – 293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Fengxiang</w:t>
      </w:r>
      <w:r w:rsidRPr="005D0CA4">
        <w:rPr>
          <w:rFonts w:eastAsia="Times New Roman"/>
          <w:spacing w:val="-4"/>
          <w:lang w:val="en-US" w:eastAsia="ru-RU"/>
        </w:rPr>
        <w:t xml:space="preserve"> </w:t>
      </w:r>
      <w:r>
        <w:rPr>
          <w:rFonts w:eastAsia="Times New Roman"/>
          <w:spacing w:val="-4"/>
          <w:lang w:val="en-US" w:eastAsia="ru-RU"/>
        </w:rPr>
        <w:t>F</w:t>
      </w:r>
      <w:r w:rsidRPr="005D0CA4">
        <w:rPr>
          <w:rFonts w:eastAsia="Times New Roman"/>
          <w:spacing w:val="-4"/>
          <w:lang w:val="en-US" w:eastAsia="ru-RU"/>
        </w:rPr>
        <w:t xml:space="preserve">., </w:t>
      </w:r>
      <w:r>
        <w:rPr>
          <w:rFonts w:eastAsia="Times New Roman"/>
          <w:spacing w:val="-4"/>
          <w:lang w:val="en-US" w:eastAsia="ru-RU"/>
        </w:rPr>
        <w:t>Altmann</w:t>
      </w:r>
      <w:r w:rsidRPr="005D0CA4">
        <w:rPr>
          <w:rFonts w:eastAsia="Times New Roman"/>
          <w:spacing w:val="-4"/>
          <w:lang w:val="en-US" w:eastAsia="ru-RU"/>
        </w:rPr>
        <w:t xml:space="preserve"> </w:t>
      </w:r>
      <w:r>
        <w:rPr>
          <w:rFonts w:eastAsia="Times New Roman"/>
          <w:spacing w:val="-4"/>
          <w:lang w:val="en-US" w:eastAsia="ru-RU"/>
        </w:rPr>
        <w:t>G</w:t>
      </w:r>
      <w:r w:rsidRPr="005D0CA4">
        <w:rPr>
          <w:rFonts w:eastAsia="Times New Roman"/>
          <w:spacing w:val="-4"/>
          <w:lang w:val="en-US" w:eastAsia="ru-RU"/>
        </w:rPr>
        <w:t xml:space="preserve">. </w:t>
      </w:r>
      <w:r>
        <w:rPr>
          <w:rFonts w:eastAsia="Times New Roman"/>
          <w:spacing w:val="-4"/>
          <w:lang w:val="en-US" w:eastAsia="ru-RU"/>
        </w:rPr>
        <w:t>Some</w:t>
      </w:r>
      <w:r w:rsidRPr="005D0CA4">
        <w:rPr>
          <w:rFonts w:eastAsia="Times New Roman"/>
          <w:spacing w:val="-4"/>
          <w:lang w:val="en-US" w:eastAsia="ru-RU"/>
        </w:rPr>
        <w:t xml:space="preserve"> </w:t>
      </w:r>
      <w:r>
        <w:rPr>
          <w:rFonts w:eastAsia="Times New Roman"/>
          <w:spacing w:val="-4"/>
          <w:lang w:val="en-US" w:eastAsia="ru-RU"/>
        </w:rPr>
        <w:t>properties</w:t>
      </w:r>
      <w:r w:rsidRPr="005D0CA4">
        <w:rPr>
          <w:rFonts w:eastAsia="Times New Roman"/>
          <w:spacing w:val="-4"/>
          <w:lang w:val="en-US" w:eastAsia="ru-RU"/>
        </w:rPr>
        <w:t xml:space="preserve"> </w:t>
      </w:r>
      <w:r>
        <w:rPr>
          <w:rFonts w:eastAsia="Times New Roman"/>
          <w:spacing w:val="-4"/>
          <w:lang w:val="en-US" w:eastAsia="ru-RU"/>
        </w:rPr>
        <w:t>of</w:t>
      </w:r>
      <w:r w:rsidRPr="005D0CA4">
        <w:rPr>
          <w:rFonts w:eastAsia="Times New Roman"/>
          <w:spacing w:val="-4"/>
          <w:lang w:val="en-US" w:eastAsia="ru-RU"/>
        </w:rPr>
        <w:t xml:space="preserve"> </w:t>
      </w:r>
      <w:r>
        <w:rPr>
          <w:rFonts w:eastAsia="Times New Roman"/>
          <w:spacing w:val="-4"/>
          <w:lang w:val="en-US" w:eastAsia="ru-RU"/>
        </w:rPr>
        <w:t>English</w:t>
      </w:r>
      <w:r w:rsidRPr="005D0CA4">
        <w:rPr>
          <w:rFonts w:eastAsia="Times New Roman"/>
          <w:spacing w:val="-4"/>
          <w:lang w:val="en-US" w:eastAsia="ru-RU"/>
        </w:rPr>
        <w:t xml:space="preserve"> </w:t>
      </w:r>
      <w:r>
        <w:rPr>
          <w:rFonts w:eastAsia="Times New Roman"/>
          <w:spacing w:val="-4"/>
          <w:lang w:val="en-US" w:eastAsia="ru-RU"/>
        </w:rPr>
        <w:t>compounds</w:t>
      </w:r>
      <w:r w:rsidRPr="005D0CA4">
        <w:rPr>
          <w:rFonts w:eastAsia="Times New Roman"/>
          <w:spacing w:val="-4"/>
          <w:lang w:val="en-US" w:eastAsia="ru-RU"/>
        </w:rPr>
        <w:t xml:space="preserve"> // </w:t>
      </w:r>
      <w:r>
        <w:rPr>
          <w:rFonts w:eastAsia="Times New Roman"/>
          <w:spacing w:val="-4"/>
          <w:lang w:eastAsia="ru-RU"/>
        </w:rPr>
        <w:t>Проблеми</w:t>
      </w:r>
      <w:r w:rsidRPr="005D0CA4">
        <w:rPr>
          <w:rFonts w:eastAsia="Times New Roman"/>
          <w:spacing w:val="-4"/>
          <w:lang w:val="en-US" w:eastAsia="ru-RU"/>
        </w:rPr>
        <w:t xml:space="preserve"> </w:t>
      </w:r>
      <w:r>
        <w:rPr>
          <w:rFonts w:eastAsia="Times New Roman"/>
          <w:spacing w:val="-4"/>
          <w:lang w:eastAsia="ru-RU"/>
        </w:rPr>
        <w:t>типологічної</w:t>
      </w:r>
      <w:r w:rsidRPr="005D0CA4">
        <w:rPr>
          <w:rFonts w:eastAsia="Times New Roman"/>
          <w:spacing w:val="-4"/>
          <w:lang w:val="en-US" w:eastAsia="ru-RU"/>
        </w:rPr>
        <w:t xml:space="preserve"> </w:t>
      </w:r>
      <w:r>
        <w:rPr>
          <w:rFonts w:eastAsia="Times New Roman"/>
          <w:spacing w:val="-4"/>
          <w:lang w:eastAsia="ru-RU"/>
        </w:rPr>
        <w:t>та</w:t>
      </w:r>
      <w:r w:rsidRPr="005D0CA4">
        <w:rPr>
          <w:rFonts w:eastAsia="Times New Roman"/>
          <w:spacing w:val="-4"/>
          <w:lang w:val="en-US" w:eastAsia="ru-RU"/>
        </w:rPr>
        <w:t xml:space="preserve"> </w:t>
      </w:r>
      <w:r>
        <w:rPr>
          <w:rFonts w:eastAsia="Times New Roman"/>
          <w:spacing w:val="-4"/>
          <w:lang w:eastAsia="ru-RU"/>
        </w:rPr>
        <w:t>квантитативної</w:t>
      </w:r>
      <w:r w:rsidRPr="005D0CA4">
        <w:rPr>
          <w:rFonts w:eastAsia="Times New Roman"/>
          <w:spacing w:val="-4"/>
          <w:lang w:val="en-US" w:eastAsia="ru-RU"/>
        </w:rPr>
        <w:t xml:space="preserve"> </w:t>
      </w:r>
      <w:r>
        <w:rPr>
          <w:rFonts w:eastAsia="Times New Roman"/>
          <w:spacing w:val="-4"/>
          <w:lang w:eastAsia="ru-RU"/>
        </w:rPr>
        <w:t>лексикології</w:t>
      </w:r>
      <w:r w:rsidRPr="005D0CA4">
        <w:rPr>
          <w:rFonts w:eastAsia="Times New Roman"/>
          <w:spacing w:val="-4"/>
          <w:lang w:val="en-US" w:eastAsia="ru-RU"/>
        </w:rPr>
        <w:t xml:space="preserve">: </w:t>
      </w:r>
      <w:r>
        <w:rPr>
          <w:rFonts w:eastAsia="Times New Roman"/>
          <w:spacing w:val="-4"/>
          <w:lang w:eastAsia="ru-RU"/>
        </w:rPr>
        <w:t>Збірник</w:t>
      </w:r>
      <w:r w:rsidRPr="005D0CA4">
        <w:rPr>
          <w:rFonts w:eastAsia="Times New Roman"/>
          <w:spacing w:val="-4"/>
          <w:lang w:val="en-US" w:eastAsia="ru-RU"/>
        </w:rPr>
        <w:t xml:space="preserve"> </w:t>
      </w:r>
      <w:r>
        <w:rPr>
          <w:rFonts w:eastAsia="Times New Roman"/>
          <w:spacing w:val="-4"/>
          <w:lang w:eastAsia="ru-RU"/>
        </w:rPr>
        <w:t>наукових</w:t>
      </w:r>
      <w:r w:rsidRPr="005D0CA4">
        <w:rPr>
          <w:rFonts w:eastAsia="Times New Roman"/>
          <w:spacing w:val="-4"/>
          <w:lang w:val="en-US" w:eastAsia="ru-RU"/>
        </w:rPr>
        <w:t xml:space="preserve"> </w:t>
      </w:r>
      <w:r>
        <w:rPr>
          <w:rFonts w:eastAsia="Times New Roman"/>
          <w:spacing w:val="-4"/>
          <w:lang w:eastAsia="ru-RU"/>
        </w:rPr>
        <w:t>праць</w:t>
      </w:r>
      <w:r w:rsidRPr="005D0CA4">
        <w:rPr>
          <w:rFonts w:eastAsia="Times New Roman"/>
          <w:spacing w:val="-4"/>
          <w:lang w:val="en-US" w:eastAsia="ru-RU"/>
        </w:rPr>
        <w:t xml:space="preserve">. – </w:t>
      </w:r>
      <w:r>
        <w:rPr>
          <w:rFonts w:eastAsia="Times New Roman"/>
          <w:spacing w:val="-4"/>
          <w:lang w:eastAsia="ru-RU"/>
        </w:rPr>
        <w:t>Чернівці</w:t>
      </w:r>
      <w:r w:rsidRPr="005D0CA4">
        <w:rPr>
          <w:rFonts w:eastAsia="Times New Roman"/>
          <w:spacing w:val="-4"/>
          <w:lang w:val="en-US" w:eastAsia="ru-RU"/>
        </w:rPr>
        <w:t xml:space="preserve">: </w:t>
      </w:r>
      <w:r>
        <w:rPr>
          <w:rFonts w:eastAsia="Times New Roman"/>
          <w:spacing w:val="-4"/>
          <w:lang w:eastAsia="ru-RU"/>
        </w:rPr>
        <w:t>Рута</w:t>
      </w:r>
      <w:r w:rsidRPr="005D0CA4">
        <w:rPr>
          <w:rFonts w:eastAsia="Times New Roman"/>
          <w:spacing w:val="-4"/>
          <w:lang w:val="en-US" w:eastAsia="ru-RU"/>
        </w:rPr>
        <w:t xml:space="preserve">, 2007. – </w:t>
      </w:r>
      <w:proofErr w:type="gramStart"/>
      <w:r>
        <w:rPr>
          <w:rFonts w:eastAsia="Times New Roman"/>
          <w:spacing w:val="-4"/>
          <w:lang w:eastAsia="ru-RU"/>
        </w:rPr>
        <w:t>С</w:t>
      </w:r>
      <w:r w:rsidRPr="005D0CA4">
        <w:rPr>
          <w:rFonts w:eastAsia="Times New Roman"/>
          <w:spacing w:val="-4"/>
          <w:lang w:val="en-US" w:eastAsia="ru-RU"/>
        </w:rPr>
        <w:t>. 177</w:t>
      </w:r>
      <w:proofErr w:type="gramEnd"/>
      <w:r w:rsidRPr="005D0CA4">
        <w:rPr>
          <w:rFonts w:eastAsia="Times New Roman"/>
          <w:spacing w:val="-4"/>
          <w:lang w:val="en-US" w:eastAsia="ru-RU"/>
        </w:rPr>
        <w:t>-189.</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Feine A</w:t>
      </w:r>
      <w:r w:rsidRPr="005D0CA4">
        <w:rPr>
          <w:rFonts w:eastAsia="Times New Roman"/>
          <w:spacing w:val="-4"/>
          <w:lang w:val="en-US" w:eastAsia="ru-RU"/>
        </w:rPr>
        <w:t>.</w:t>
      </w:r>
      <w:r>
        <w:rPr>
          <w:rFonts w:eastAsia="Times New Roman"/>
          <w:spacing w:val="-4"/>
          <w:lang w:val="de-DE" w:eastAsia="ru-RU"/>
        </w:rPr>
        <w:t xml:space="preserve"> Mit Spritfressern in die Klimakatastrophe? </w:t>
      </w:r>
      <w:r w:rsidRPr="005D0CA4">
        <w:rPr>
          <w:rFonts w:eastAsia="Times New Roman"/>
          <w:spacing w:val="-4"/>
          <w:lang w:val="en-US" w:eastAsia="ru-RU"/>
        </w:rPr>
        <w:t>–</w:t>
      </w:r>
      <w:r>
        <w:rPr>
          <w:rFonts w:eastAsia="Times New Roman"/>
          <w:spacing w:val="-4"/>
          <w:lang w:val="de-DE" w:eastAsia="ru-RU"/>
        </w:rPr>
        <w:t xml:space="preserve"> Betrachtungen zu Mehr</w:t>
      </w:r>
      <w:r w:rsidRPr="005D0CA4">
        <w:rPr>
          <w:rFonts w:eastAsia="Times New Roman"/>
          <w:spacing w:val="-4"/>
          <w:lang w:val="en-US" w:eastAsia="ru-RU"/>
        </w:rPr>
        <w:softHyphen/>
      </w:r>
      <w:r>
        <w:rPr>
          <w:rFonts w:eastAsia="Times New Roman"/>
          <w:spacing w:val="-4"/>
          <w:lang w:val="de-DE" w:eastAsia="ru-RU"/>
        </w:rPr>
        <w:t xml:space="preserve">fachbenennungen in publizistischen Texten </w:t>
      </w:r>
      <w:r w:rsidRPr="005D0CA4">
        <w:rPr>
          <w:rFonts w:eastAsia="Times New Roman"/>
          <w:spacing w:val="-4"/>
          <w:lang w:val="en-US" w:eastAsia="ru-RU"/>
        </w:rPr>
        <w:t>//</w:t>
      </w:r>
      <w:r>
        <w:rPr>
          <w:rFonts w:eastAsia="Times New Roman"/>
          <w:spacing w:val="-4"/>
          <w:lang w:val="de-DE" w:eastAsia="ru-RU"/>
        </w:rPr>
        <w:t xml:space="preserve"> KeЯler Ch</w:t>
      </w:r>
      <w:r w:rsidRPr="005D0CA4">
        <w:rPr>
          <w:rFonts w:eastAsia="Times New Roman"/>
          <w:spacing w:val="-4"/>
          <w:lang w:val="en-US" w:eastAsia="ru-RU"/>
        </w:rPr>
        <w:t xml:space="preserve">. </w:t>
      </w:r>
      <w:r>
        <w:rPr>
          <w:rFonts w:eastAsia="Times New Roman"/>
          <w:spacing w:val="-4"/>
          <w:lang w:val="de-DE" w:eastAsia="ru-RU"/>
        </w:rPr>
        <w:t>/</w:t>
      </w:r>
      <w:r w:rsidRPr="005D0CA4">
        <w:rPr>
          <w:rFonts w:eastAsia="Times New Roman"/>
          <w:spacing w:val="-4"/>
          <w:lang w:val="en-US" w:eastAsia="ru-RU"/>
        </w:rPr>
        <w:t xml:space="preserve"> </w:t>
      </w:r>
      <w:r>
        <w:rPr>
          <w:rFonts w:eastAsia="Times New Roman"/>
          <w:spacing w:val="-4"/>
          <w:lang w:val="de-DE" w:eastAsia="ru-RU"/>
        </w:rPr>
        <w:t>Sommerfeldt K</w:t>
      </w:r>
      <w:r w:rsidRPr="005D0CA4">
        <w:rPr>
          <w:rFonts w:eastAsia="Times New Roman"/>
          <w:spacing w:val="-4"/>
          <w:lang w:val="en-US" w:eastAsia="ru-RU"/>
        </w:rPr>
        <w:t>.</w:t>
      </w:r>
      <w:r>
        <w:rPr>
          <w:rFonts w:eastAsia="Times New Roman"/>
          <w:spacing w:val="-4"/>
          <w:lang w:val="de-DE" w:eastAsia="ru-RU"/>
        </w:rPr>
        <w:t>-E</w:t>
      </w:r>
      <w:r w:rsidRPr="005D0CA4">
        <w:rPr>
          <w:rFonts w:eastAsia="Times New Roman"/>
          <w:spacing w:val="-4"/>
          <w:lang w:val="en-US" w:eastAsia="ru-RU"/>
        </w:rPr>
        <w:t>.</w:t>
      </w:r>
      <w:r>
        <w:rPr>
          <w:rFonts w:eastAsia="Times New Roman"/>
          <w:spacing w:val="-4"/>
          <w:lang w:val="de-DE" w:eastAsia="ru-RU"/>
        </w:rPr>
        <w:t xml:space="preserve"> (Hgg.): Sprachsystem </w:t>
      </w:r>
      <w:r w:rsidRPr="005D0CA4">
        <w:rPr>
          <w:rFonts w:eastAsia="Times New Roman"/>
          <w:spacing w:val="-4"/>
          <w:lang w:val="en-US" w:eastAsia="ru-RU"/>
        </w:rPr>
        <w:t>–</w:t>
      </w:r>
      <w:r>
        <w:rPr>
          <w:rFonts w:eastAsia="Times New Roman"/>
          <w:spacing w:val="-4"/>
          <w:lang w:val="de-DE" w:eastAsia="ru-RU"/>
        </w:rPr>
        <w:t xml:space="preserve"> Text </w:t>
      </w:r>
      <w:r w:rsidRPr="005D0CA4">
        <w:rPr>
          <w:rFonts w:eastAsia="Times New Roman"/>
          <w:spacing w:val="-4"/>
          <w:lang w:val="en-US" w:eastAsia="ru-RU"/>
        </w:rPr>
        <w:t>–</w:t>
      </w:r>
      <w:r>
        <w:rPr>
          <w:rFonts w:eastAsia="Times New Roman"/>
          <w:spacing w:val="-4"/>
          <w:lang w:val="de-DE" w:eastAsia="ru-RU"/>
        </w:rPr>
        <w:t xml:space="preserve"> Stil. Festschrift fьr Georg Michel und Gьnther Starke zum 70. Geburtstag. </w:t>
      </w:r>
      <w:r w:rsidRPr="005D0CA4">
        <w:rPr>
          <w:rFonts w:eastAsia="Times New Roman"/>
          <w:spacing w:val="-4"/>
          <w:lang w:val="en-US" w:eastAsia="ru-RU"/>
        </w:rPr>
        <w:t xml:space="preserve">– </w:t>
      </w:r>
      <w:r>
        <w:rPr>
          <w:rFonts w:eastAsia="Times New Roman"/>
          <w:spacing w:val="-4"/>
          <w:lang w:val="de-DE" w:eastAsia="ru-RU"/>
        </w:rPr>
        <w:t>Frankfurt a.M.: Peter Lang</w:t>
      </w:r>
      <w:r w:rsidRPr="005D0CA4">
        <w:rPr>
          <w:rFonts w:eastAsia="Times New Roman"/>
          <w:spacing w:val="-4"/>
          <w:lang w:val="en-US" w:eastAsia="ru-RU"/>
        </w:rPr>
        <w:t xml:space="preserve">, </w:t>
      </w:r>
      <w:r>
        <w:rPr>
          <w:rFonts w:eastAsia="Times New Roman"/>
          <w:spacing w:val="-4"/>
          <w:lang w:val="de-DE" w:eastAsia="ru-RU"/>
        </w:rPr>
        <w:t>1997</w:t>
      </w:r>
      <w:r w:rsidRPr="005D0CA4">
        <w:rPr>
          <w:rFonts w:eastAsia="Times New Roman"/>
          <w:spacing w:val="-4"/>
          <w:lang w:val="en-US" w:eastAsia="ru-RU"/>
        </w:rPr>
        <w:t xml:space="preserve">. – </w:t>
      </w:r>
      <w:r>
        <w:rPr>
          <w:rFonts w:eastAsia="Times New Roman"/>
          <w:spacing w:val="-4"/>
          <w:lang w:val="de-DE" w:eastAsia="ru-RU"/>
        </w:rPr>
        <w:t>S. 61-74</w:t>
      </w:r>
      <w:r w:rsidRPr="005D0CA4">
        <w:rPr>
          <w:rFonts w:eastAsia="Times New Roman"/>
          <w:spacing w:val="-4"/>
          <w:lang w:val="en-US"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Fleischer</w:t>
      </w:r>
      <w:r w:rsidRPr="005D0CA4">
        <w:rPr>
          <w:rFonts w:eastAsia="Times New Roman"/>
          <w:spacing w:val="-4"/>
          <w:lang w:val="en-US" w:eastAsia="ru-RU"/>
        </w:rPr>
        <w:t xml:space="preserve"> </w:t>
      </w:r>
      <w:r>
        <w:rPr>
          <w:rFonts w:eastAsia="Times New Roman"/>
          <w:spacing w:val="-4"/>
          <w:lang w:val="de-DE" w:eastAsia="ru-RU"/>
        </w:rPr>
        <w:t>W</w:t>
      </w:r>
      <w:r w:rsidRPr="005D0CA4">
        <w:rPr>
          <w:rFonts w:eastAsia="Times New Roman"/>
          <w:spacing w:val="-4"/>
          <w:lang w:val="en-US" w:eastAsia="ru-RU"/>
        </w:rPr>
        <w:t xml:space="preserve">. </w:t>
      </w:r>
      <w:r>
        <w:rPr>
          <w:rFonts w:eastAsia="Times New Roman"/>
          <w:spacing w:val="-4"/>
          <w:lang w:val="de-DE" w:eastAsia="ru-RU"/>
        </w:rPr>
        <w:t>Wortbildung der deutschen Gegenwartssprache. – Leipzig: VEB Bibliographisches Institut, 1969. – 327 S.</w:t>
      </w:r>
    </w:p>
    <w:p w:rsidR="005D0CA4" w:rsidRDefault="005D0CA4" w:rsidP="00E03654">
      <w:pPr>
        <w:pStyle w:val="afffffffb"/>
        <w:numPr>
          <w:ilvl w:val="0"/>
          <w:numId w:val="46"/>
        </w:numPr>
        <w:suppressAutoHyphens w:val="0"/>
        <w:spacing w:after="0" w:line="360" w:lineRule="auto"/>
        <w:jc w:val="both"/>
        <w:rPr>
          <w:spacing w:val="-4"/>
          <w:lang w:val="uk-UA"/>
        </w:rPr>
      </w:pPr>
      <w:r w:rsidRPr="005D0CA4">
        <w:rPr>
          <w:spacing w:val="-4"/>
          <w:lang w:val="en-US"/>
        </w:rPr>
        <w:t>Fleischer</w:t>
      </w:r>
      <w:r>
        <w:rPr>
          <w:spacing w:val="-4"/>
          <w:lang w:val="uk-UA"/>
        </w:rPr>
        <w:t xml:space="preserve"> </w:t>
      </w:r>
      <w:r w:rsidRPr="005D0CA4">
        <w:rPr>
          <w:spacing w:val="-4"/>
          <w:lang w:val="en-US"/>
        </w:rPr>
        <w:t>Wolfgang</w:t>
      </w:r>
      <w:r>
        <w:rPr>
          <w:spacing w:val="-4"/>
          <w:lang w:val="uk-UA"/>
        </w:rPr>
        <w:t xml:space="preserve">. </w:t>
      </w:r>
      <w:r w:rsidRPr="005D0CA4">
        <w:rPr>
          <w:spacing w:val="-4"/>
          <w:lang w:val="en-US"/>
        </w:rPr>
        <w:t>Entwicklungstendenzen der nominalen Wortbildung / Prob</w:t>
      </w:r>
      <w:r>
        <w:rPr>
          <w:spacing w:val="-4"/>
          <w:lang w:val="uk-UA"/>
        </w:rPr>
        <w:softHyphen/>
      </w:r>
      <w:r w:rsidRPr="005D0CA4">
        <w:rPr>
          <w:spacing w:val="-4"/>
          <w:lang w:val="en-US"/>
        </w:rPr>
        <w:t>leme der Sprachwissenschaft. – The Hague – Paris: Mouton, 1971. – S. 391-407.</w:t>
      </w:r>
    </w:p>
    <w:p w:rsidR="005D0CA4" w:rsidRDefault="005D0CA4" w:rsidP="00E03654">
      <w:pPr>
        <w:pStyle w:val="afffffffb"/>
        <w:numPr>
          <w:ilvl w:val="0"/>
          <w:numId w:val="46"/>
        </w:numPr>
        <w:suppressAutoHyphens w:val="0"/>
        <w:spacing w:after="0" w:line="360" w:lineRule="auto"/>
        <w:jc w:val="both"/>
        <w:rPr>
          <w:spacing w:val="-4"/>
          <w:lang w:val="uk-UA"/>
        </w:rPr>
      </w:pPr>
      <w:r w:rsidRPr="005D0CA4">
        <w:rPr>
          <w:spacing w:val="-4"/>
          <w:lang w:val="en-US"/>
        </w:rPr>
        <w:t>Fleischer W</w:t>
      </w:r>
      <w:r>
        <w:rPr>
          <w:spacing w:val="-4"/>
          <w:lang w:val="uk-UA"/>
        </w:rPr>
        <w:t>.</w:t>
      </w:r>
      <w:r w:rsidRPr="005D0CA4">
        <w:rPr>
          <w:spacing w:val="-4"/>
          <w:lang w:val="en-US"/>
        </w:rPr>
        <w:t xml:space="preserve"> Konvergenz und Divergenz von Wortbildung und Phraseologisie</w:t>
      </w:r>
      <w:r>
        <w:rPr>
          <w:spacing w:val="-4"/>
          <w:lang w:val="uk-UA"/>
        </w:rPr>
        <w:softHyphen/>
      </w:r>
      <w:r w:rsidRPr="005D0CA4">
        <w:rPr>
          <w:spacing w:val="-4"/>
          <w:lang w:val="en-US"/>
        </w:rPr>
        <w:t>rung</w:t>
      </w:r>
      <w:r>
        <w:rPr>
          <w:spacing w:val="-4"/>
          <w:lang w:val="uk-UA"/>
        </w:rPr>
        <w:t xml:space="preserve"> // </w:t>
      </w:r>
      <w:r w:rsidRPr="005D0CA4">
        <w:rPr>
          <w:spacing w:val="-4"/>
          <w:lang w:val="en-US"/>
        </w:rPr>
        <w:t>Phraseologie und Wortbildung – Aspekte der Lexikonerweiterung / Fin</w:t>
      </w:r>
      <w:r>
        <w:rPr>
          <w:spacing w:val="-4"/>
          <w:lang w:val="uk-UA"/>
        </w:rPr>
        <w:softHyphen/>
      </w:r>
      <w:r w:rsidRPr="005D0CA4">
        <w:rPr>
          <w:spacing w:val="-4"/>
          <w:lang w:val="en-US"/>
        </w:rPr>
        <w:t>nisch-Deutsche Sprachwissenschaftliche Konferenz, 5.-6. Dezember 1990 in Berlin. Hrsg. von Jarmo Korhonen. – T</w:t>
      </w:r>
      <w:r>
        <w:rPr>
          <w:spacing w:val="-4"/>
        </w:rPr>
        <w:t>ь</w:t>
      </w:r>
      <w:r w:rsidRPr="005D0CA4">
        <w:rPr>
          <w:spacing w:val="-4"/>
          <w:lang w:val="en-US"/>
        </w:rPr>
        <w:t>bingen: Niemeyer, 1992</w:t>
      </w:r>
      <w:r>
        <w:rPr>
          <w:spacing w:val="-4"/>
          <w:lang w:val="uk-UA"/>
        </w:rPr>
        <w:t xml:space="preserve">. – </w:t>
      </w:r>
      <w:r w:rsidRPr="005D0CA4">
        <w:rPr>
          <w:spacing w:val="-4"/>
          <w:lang w:val="en-US"/>
        </w:rPr>
        <w:t>S. 53-65</w:t>
      </w:r>
      <w:r>
        <w:rPr>
          <w:spacing w:val="-4"/>
          <w:lang w:val="uk-UA"/>
        </w:rPr>
        <w:t>.</w:t>
      </w:r>
    </w:p>
    <w:p w:rsidR="005D0CA4" w:rsidRDefault="005D0CA4" w:rsidP="00E03654">
      <w:pPr>
        <w:pStyle w:val="afffffffb"/>
        <w:numPr>
          <w:ilvl w:val="0"/>
          <w:numId w:val="46"/>
        </w:numPr>
        <w:suppressAutoHyphens w:val="0"/>
        <w:spacing w:after="0" w:line="360" w:lineRule="auto"/>
        <w:jc w:val="both"/>
        <w:rPr>
          <w:spacing w:val="-4"/>
          <w:lang w:val="uk-UA"/>
        </w:rPr>
      </w:pPr>
      <w:r w:rsidRPr="005D0CA4">
        <w:rPr>
          <w:spacing w:val="-4"/>
          <w:lang w:val="en-US"/>
        </w:rPr>
        <w:t>Fleischer W</w:t>
      </w:r>
      <w:r>
        <w:rPr>
          <w:spacing w:val="-4"/>
          <w:lang w:val="uk-UA"/>
        </w:rPr>
        <w:t xml:space="preserve">. </w:t>
      </w:r>
      <w:r w:rsidRPr="005D0CA4">
        <w:rPr>
          <w:spacing w:val="-4"/>
          <w:lang w:val="en-US"/>
        </w:rPr>
        <w:t xml:space="preserve">Sprachbau und Wortbildung </w:t>
      </w:r>
      <w:r>
        <w:rPr>
          <w:spacing w:val="-4"/>
          <w:lang w:val="uk-UA"/>
        </w:rPr>
        <w:t xml:space="preserve">// </w:t>
      </w:r>
      <w:r w:rsidRPr="005D0CA4">
        <w:rPr>
          <w:spacing w:val="-4"/>
          <w:lang w:val="en-US"/>
        </w:rPr>
        <w:t>H</w:t>
      </w:r>
      <w:r>
        <w:rPr>
          <w:spacing w:val="-4"/>
          <w:lang w:val="uk-UA"/>
        </w:rPr>
        <w:t>.</w:t>
      </w:r>
      <w:r w:rsidRPr="005D0CA4">
        <w:rPr>
          <w:spacing w:val="-4"/>
          <w:lang w:val="en-US"/>
        </w:rPr>
        <w:t xml:space="preserve"> Wellmann </w:t>
      </w:r>
      <w:r>
        <w:rPr>
          <w:spacing w:val="-4"/>
          <w:lang w:val="uk-UA"/>
        </w:rPr>
        <w:t>(</w:t>
      </w:r>
      <w:r w:rsidRPr="005D0CA4">
        <w:rPr>
          <w:spacing w:val="-4"/>
          <w:lang w:val="en-US"/>
        </w:rPr>
        <w:t>Hrsg</w:t>
      </w:r>
      <w:r>
        <w:rPr>
          <w:spacing w:val="-4"/>
          <w:lang w:val="uk-UA"/>
        </w:rPr>
        <w:t xml:space="preserve">.) </w:t>
      </w:r>
      <w:r w:rsidRPr="005D0CA4">
        <w:rPr>
          <w:spacing w:val="-4"/>
          <w:lang w:val="en-US"/>
        </w:rPr>
        <w:t>Synchrone und diachrone Aspekte der Wortbildung im Deutschen. – Heidelberg: Winter, 1993</w:t>
      </w:r>
      <w:r>
        <w:rPr>
          <w:spacing w:val="-4"/>
          <w:lang w:val="uk-UA"/>
        </w:rPr>
        <w:t xml:space="preserve">. – </w:t>
      </w:r>
      <w:r w:rsidRPr="005D0CA4">
        <w:rPr>
          <w:spacing w:val="-4"/>
          <w:lang w:val="en-US"/>
        </w:rPr>
        <w:t>S. 7-17</w:t>
      </w:r>
      <w:r>
        <w:rPr>
          <w:spacing w:val="-4"/>
          <w:lang w:val="uk-UA"/>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 xml:space="preserve">Fleischer W. Grundsatzfragen der Wortbildung aus germanistischer Sicht </w:t>
      </w:r>
      <w:r w:rsidRPr="005D0CA4">
        <w:rPr>
          <w:rFonts w:eastAsia="Times New Roman"/>
          <w:spacing w:val="-4"/>
          <w:lang w:val="en-US" w:eastAsia="ru-RU"/>
        </w:rPr>
        <w:t xml:space="preserve">// </w:t>
      </w:r>
      <w:r>
        <w:rPr>
          <w:rFonts w:eastAsia="Times New Roman"/>
          <w:spacing w:val="-4"/>
          <w:lang w:val="de-DE" w:eastAsia="ru-RU"/>
        </w:rPr>
        <w:t>A.</w:t>
      </w:r>
      <w:r w:rsidRPr="005D0CA4">
        <w:rPr>
          <w:rFonts w:eastAsia="Times New Roman"/>
          <w:spacing w:val="-4"/>
          <w:lang w:val="en-US" w:eastAsia="ru-RU"/>
        </w:rPr>
        <w:t> </w:t>
      </w:r>
      <w:r>
        <w:rPr>
          <w:rFonts w:eastAsia="Times New Roman"/>
          <w:spacing w:val="-4"/>
          <w:lang w:eastAsia="ru-RU"/>
        </w:rPr>
        <w:t>Љ</w:t>
      </w:r>
      <w:r>
        <w:rPr>
          <w:rFonts w:eastAsia="Times New Roman"/>
          <w:spacing w:val="-4"/>
          <w:lang w:val="de-DE" w:eastAsia="ru-RU"/>
        </w:rPr>
        <w:t>ime</w:t>
      </w:r>
      <w:r>
        <w:rPr>
          <w:rFonts w:eastAsia="Times New Roman"/>
          <w:spacing w:val="-4"/>
          <w:lang w:eastAsia="ru-RU"/>
        </w:rPr>
        <w:t>и</w:t>
      </w:r>
      <w:r>
        <w:rPr>
          <w:rFonts w:eastAsia="Times New Roman"/>
          <w:spacing w:val="-4"/>
          <w:lang w:val="de-DE" w:eastAsia="ru-RU"/>
        </w:rPr>
        <w:t>kov</w:t>
      </w:r>
      <w:r>
        <w:rPr>
          <w:rFonts w:eastAsia="Times New Roman"/>
          <w:spacing w:val="-4"/>
          <w:lang w:eastAsia="ru-RU"/>
        </w:rPr>
        <w:t>б</w:t>
      </w:r>
      <w:r>
        <w:rPr>
          <w:rFonts w:eastAsia="Times New Roman"/>
          <w:spacing w:val="-4"/>
          <w:lang w:val="de-DE" w:eastAsia="ru-RU"/>
        </w:rPr>
        <w:t> / M.</w:t>
      </w:r>
      <w:r w:rsidRPr="005D0CA4">
        <w:rPr>
          <w:rFonts w:eastAsia="Times New Roman"/>
          <w:spacing w:val="-4"/>
          <w:lang w:val="en-US" w:eastAsia="ru-RU"/>
        </w:rPr>
        <w:t> </w:t>
      </w:r>
      <w:r>
        <w:rPr>
          <w:rFonts w:eastAsia="Times New Roman"/>
          <w:spacing w:val="-4"/>
          <w:lang w:val="de-DE" w:eastAsia="ru-RU"/>
        </w:rPr>
        <w:t>Vachkov</w:t>
      </w:r>
      <w:r>
        <w:rPr>
          <w:rFonts w:eastAsia="Times New Roman"/>
          <w:spacing w:val="-4"/>
          <w:lang w:eastAsia="ru-RU"/>
        </w:rPr>
        <w:t>б</w:t>
      </w:r>
      <w:r>
        <w:rPr>
          <w:rFonts w:eastAsia="Times New Roman"/>
          <w:spacing w:val="-4"/>
          <w:lang w:val="de-DE" w:eastAsia="ru-RU"/>
        </w:rPr>
        <w:t xml:space="preserve"> (Hg.),</w:t>
      </w:r>
      <w:r w:rsidRPr="005D0CA4">
        <w:rPr>
          <w:rFonts w:eastAsia="Times New Roman"/>
          <w:spacing w:val="-4"/>
          <w:lang w:val="en-US" w:eastAsia="ru-RU"/>
        </w:rPr>
        <w:t xml:space="preserve"> 1997. –</w:t>
      </w:r>
      <w:r>
        <w:rPr>
          <w:rFonts w:eastAsia="Times New Roman"/>
          <w:spacing w:val="-4"/>
          <w:lang w:val="de-DE" w:eastAsia="ru-RU"/>
        </w:rPr>
        <w:t xml:space="preserve"> S. 42-60.</w:t>
      </w:r>
    </w:p>
    <w:p w:rsidR="005D0CA4" w:rsidRDefault="005D0CA4" w:rsidP="00E03654">
      <w:pPr>
        <w:pStyle w:val="afffffffb"/>
        <w:numPr>
          <w:ilvl w:val="0"/>
          <w:numId w:val="46"/>
        </w:numPr>
        <w:suppressAutoHyphens w:val="0"/>
        <w:spacing w:after="0" w:line="360" w:lineRule="auto"/>
        <w:jc w:val="both"/>
        <w:rPr>
          <w:spacing w:val="-4"/>
          <w:lang w:val="uk-UA"/>
        </w:rPr>
      </w:pPr>
      <w:r w:rsidRPr="005D0CA4">
        <w:rPr>
          <w:spacing w:val="-4"/>
          <w:lang w:val="en-US"/>
        </w:rPr>
        <w:t>Fleischer</w:t>
      </w:r>
      <w:r>
        <w:rPr>
          <w:spacing w:val="-4"/>
          <w:lang w:val="uk-UA"/>
        </w:rPr>
        <w:t xml:space="preserve"> </w:t>
      </w:r>
      <w:r w:rsidRPr="005D0CA4">
        <w:rPr>
          <w:spacing w:val="-4"/>
          <w:lang w:val="en-US"/>
        </w:rPr>
        <w:t>W</w:t>
      </w:r>
      <w:r>
        <w:rPr>
          <w:spacing w:val="-4"/>
          <w:lang w:val="uk-UA"/>
        </w:rPr>
        <w:t xml:space="preserve">. </w:t>
      </w:r>
      <w:r w:rsidRPr="005D0CA4">
        <w:rPr>
          <w:spacing w:val="-4"/>
          <w:lang w:val="en-US"/>
        </w:rPr>
        <w:t>Das</w:t>
      </w:r>
      <w:r>
        <w:rPr>
          <w:spacing w:val="-4"/>
          <w:lang w:val="uk-UA"/>
        </w:rPr>
        <w:t xml:space="preserve"> </w:t>
      </w:r>
      <w:r w:rsidRPr="005D0CA4">
        <w:rPr>
          <w:spacing w:val="-4"/>
          <w:lang w:val="en-US"/>
        </w:rPr>
        <w:t>Zusammenwirken</w:t>
      </w:r>
      <w:r>
        <w:rPr>
          <w:spacing w:val="-4"/>
          <w:lang w:val="uk-UA"/>
        </w:rPr>
        <w:t xml:space="preserve"> </w:t>
      </w:r>
      <w:r w:rsidRPr="005D0CA4">
        <w:rPr>
          <w:spacing w:val="-4"/>
          <w:lang w:val="en-US"/>
        </w:rPr>
        <w:t>von</w:t>
      </w:r>
      <w:r>
        <w:rPr>
          <w:spacing w:val="-4"/>
          <w:lang w:val="uk-UA"/>
        </w:rPr>
        <w:t xml:space="preserve"> </w:t>
      </w:r>
      <w:r w:rsidRPr="005D0CA4">
        <w:rPr>
          <w:spacing w:val="-4"/>
          <w:lang w:val="en-US"/>
        </w:rPr>
        <w:t>Wortbildung</w:t>
      </w:r>
      <w:r>
        <w:rPr>
          <w:spacing w:val="-4"/>
          <w:lang w:val="uk-UA"/>
        </w:rPr>
        <w:t xml:space="preserve"> </w:t>
      </w:r>
      <w:r w:rsidRPr="005D0CA4">
        <w:rPr>
          <w:spacing w:val="-4"/>
          <w:lang w:val="en-US"/>
        </w:rPr>
        <w:t>und</w:t>
      </w:r>
      <w:r>
        <w:rPr>
          <w:spacing w:val="-4"/>
          <w:lang w:val="uk-UA"/>
        </w:rPr>
        <w:t xml:space="preserve"> </w:t>
      </w:r>
      <w:r w:rsidRPr="005D0CA4">
        <w:rPr>
          <w:spacing w:val="-4"/>
          <w:lang w:val="en-US"/>
        </w:rPr>
        <w:t>Phraseologisierung</w:t>
      </w:r>
      <w:r>
        <w:rPr>
          <w:spacing w:val="-4"/>
          <w:lang w:val="uk-UA"/>
        </w:rPr>
        <w:t xml:space="preserve"> </w:t>
      </w:r>
      <w:r w:rsidRPr="005D0CA4">
        <w:rPr>
          <w:spacing w:val="-4"/>
          <w:lang w:val="en-US"/>
        </w:rPr>
        <w:t>in</w:t>
      </w:r>
      <w:r>
        <w:rPr>
          <w:spacing w:val="-4"/>
          <w:lang w:val="uk-UA"/>
        </w:rPr>
        <w:t xml:space="preserve"> </w:t>
      </w:r>
      <w:r w:rsidRPr="005D0CA4">
        <w:rPr>
          <w:spacing w:val="-4"/>
          <w:lang w:val="en-US"/>
        </w:rPr>
        <w:t>der</w:t>
      </w:r>
      <w:r>
        <w:rPr>
          <w:spacing w:val="-4"/>
          <w:lang w:val="uk-UA"/>
        </w:rPr>
        <w:t xml:space="preserve"> </w:t>
      </w:r>
      <w:r w:rsidRPr="005D0CA4">
        <w:rPr>
          <w:spacing w:val="-4"/>
          <w:lang w:val="en-US"/>
        </w:rPr>
        <w:t>Entwicklung</w:t>
      </w:r>
      <w:r>
        <w:rPr>
          <w:spacing w:val="-4"/>
          <w:lang w:val="uk-UA"/>
        </w:rPr>
        <w:t xml:space="preserve"> </w:t>
      </w:r>
      <w:r w:rsidRPr="005D0CA4">
        <w:rPr>
          <w:spacing w:val="-4"/>
          <w:lang w:val="en-US"/>
        </w:rPr>
        <w:t>des</w:t>
      </w:r>
      <w:r>
        <w:rPr>
          <w:spacing w:val="-4"/>
          <w:lang w:val="uk-UA"/>
        </w:rPr>
        <w:t xml:space="preserve"> </w:t>
      </w:r>
      <w:r w:rsidRPr="005D0CA4">
        <w:rPr>
          <w:spacing w:val="-4"/>
          <w:lang w:val="en-US"/>
        </w:rPr>
        <w:t>Wortschatzes</w:t>
      </w:r>
      <w:r>
        <w:rPr>
          <w:spacing w:val="-4"/>
          <w:lang w:val="uk-UA"/>
        </w:rPr>
        <w:t xml:space="preserve"> // </w:t>
      </w:r>
      <w:r w:rsidRPr="005D0CA4">
        <w:rPr>
          <w:spacing w:val="-4"/>
          <w:lang w:val="en-US"/>
        </w:rPr>
        <w:t>R</w:t>
      </w:r>
      <w:r>
        <w:rPr>
          <w:spacing w:val="-4"/>
          <w:lang w:val="uk-UA"/>
        </w:rPr>
        <w:t xml:space="preserve">. </w:t>
      </w:r>
      <w:r w:rsidRPr="005D0CA4">
        <w:rPr>
          <w:spacing w:val="-4"/>
          <w:lang w:val="en-US"/>
        </w:rPr>
        <w:t>Wimmer</w:t>
      </w:r>
      <w:r>
        <w:rPr>
          <w:spacing w:val="-4"/>
          <w:lang w:val="uk-UA"/>
        </w:rPr>
        <w:t xml:space="preserve">, </w:t>
      </w:r>
      <w:r w:rsidRPr="005D0CA4">
        <w:rPr>
          <w:spacing w:val="-4"/>
          <w:lang w:val="en-US"/>
        </w:rPr>
        <w:t>F</w:t>
      </w:r>
      <w:r>
        <w:rPr>
          <w:spacing w:val="-4"/>
          <w:lang w:val="uk-UA"/>
        </w:rPr>
        <w:t>.-</w:t>
      </w:r>
      <w:r w:rsidRPr="005D0CA4">
        <w:rPr>
          <w:spacing w:val="-4"/>
          <w:lang w:val="en-US"/>
        </w:rPr>
        <w:t>J</w:t>
      </w:r>
      <w:r>
        <w:rPr>
          <w:spacing w:val="-4"/>
          <w:lang w:val="uk-UA"/>
        </w:rPr>
        <w:t xml:space="preserve">. </w:t>
      </w:r>
      <w:r w:rsidRPr="005D0CA4">
        <w:rPr>
          <w:spacing w:val="-4"/>
          <w:lang w:val="en-US"/>
        </w:rPr>
        <w:t>Berens</w:t>
      </w:r>
      <w:r>
        <w:rPr>
          <w:spacing w:val="-4"/>
          <w:lang w:val="uk-UA"/>
        </w:rPr>
        <w:t xml:space="preserve"> (</w:t>
      </w:r>
      <w:r w:rsidRPr="005D0CA4">
        <w:rPr>
          <w:spacing w:val="-4"/>
          <w:lang w:val="en-US"/>
        </w:rPr>
        <w:t>Hrsg</w:t>
      </w:r>
      <w:r>
        <w:rPr>
          <w:spacing w:val="-4"/>
          <w:lang w:val="uk-UA"/>
        </w:rPr>
        <w:t xml:space="preserve">.). </w:t>
      </w:r>
      <w:r>
        <w:rPr>
          <w:spacing w:val="-4"/>
        </w:rPr>
        <w:t>Wortbil</w:t>
      </w:r>
      <w:r>
        <w:rPr>
          <w:spacing w:val="-4"/>
          <w:lang w:val="uk-UA"/>
        </w:rPr>
        <w:softHyphen/>
      </w:r>
      <w:r>
        <w:rPr>
          <w:spacing w:val="-4"/>
        </w:rPr>
        <w:t>dung</w:t>
      </w:r>
      <w:r>
        <w:rPr>
          <w:spacing w:val="-4"/>
          <w:lang w:val="uk-UA"/>
        </w:rPr>
        <w:t xml:space="preserve"> </w:t>
      </w:r>
      <w:r>
        <w:rPr>
          <w:spacing w:val="-4"/>
        </w:rPr>
        <w:t>und</w:t>
      </w:r>
      <w:r>
        <w:rPr>
          <w:spacing w:val="-4"/>
          <w:lang w:val="uk-UA"/>
        </w:rPr>
        <w:t xml:space="preserve"> </w:t>
      </w:r>
      <w:r>
        <w:rPr>
          <w:spacing w:val="-4"/>
        </w:rPr>
        <w:t>Phraseologie</w:t>
      </w:r>
      <w:r>
        <w:rPr>
          <w:spacing w:val="-4"/>
          <w:lang w:val="uk-UA"/>
        </w:rPr>
        <w:t xml:space="preserve">. – </w:t>
      </w:r>
      <w:r>
        <w:rPr>
          <w:spacing w:val="-4"/>
        </w:rPr>
        <w:t>T</w:t>
      </w:r>
      <w:proofErr w:type="gramStart"/>
      <w:r>
        <w:rPr>
          <w:spacing w:val="-4"/>
          <w:lang w:val="uk-UA"/>
        </w:rPr>
        <w:t>ь</w:t>
      </w:r>
      <w:proofErr w:type="gramEnd"/>
      <w:r>
        <w:rPr>
          <w:spacing w:val="-4"/>
        </w:rPr>
        <w:t>bingen</w:t>
      </w:r>
      <w:r>
        <w:rPr>
          <w:spacing w:val="-4"/>
          <w:lang w:val="uk-UA"/>
        </w:rPr>
        <w:t xml:space="preserve">: </w:t>
      </w:r>
      <w:r>
        <w:rPr>
          <w:spacing w:val="-4"/>
        </w:rPr>
        <w:t>Narr</w:t>
      </w:r>
      <w:r>
        <w:rPr>
          <w:spacing w:val="-4"/>
          <w:lang w:val="uk-UA"/>
        </w:rPr>
        <w:t xml:space="preserve">, 1997. – </w:t>
      </w:r>
      <w:r>
        <w:rPr>
          <w:spacing w:val="-4"/>
        </w:rPr>
        <w:t>S</w:t>
      </w:r>
      <w:r>
        <w:rPr>
          <w:spacing w:val="-4"/>
          <w:lang w:val="uk-UA"/>
        </w:rPr>
        <w:t>. 9-24</w:t>
      </w:r>
      <w:r>
        <w:rPr>
          <w:spacing w:val="-4"/>
          <w:lang w:val="en-US"/>
        </w:rPr>
        <w:t>.</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Fleischer</w:t>
      </w:r>
      <w:r w:rsidRPr="005D0CA4">
        <w:rPr>
          <w:rFonts w:eastAsia="Times New Roman"/>
          <w:spacing w:val="-4"/>
          <w:lang w:val="en-US" w:eastAsia="ru-RU"/>
        </w:rPr>
        <w:t xml:space="preserve"> </w:t>
      </w:r>
      <w:r>
        <w:rPr>
          <w:rFonts w:eastAsia="Times New Roman"/>
          <w:spacing w:val="-4"/>
          <w:lang w:val="de-DE" w:eastAsia="ru-RU"/>
        </w:rPr>
        <w:t>W.,</w:t>
      </w:r>
      <w:r w:rsidRPr="005D0CA4">
        <w:rPr>
          <w:rFonts w:eastAsia="Times New Roman"/>
          <w:spacing w:val="-4"/>
          <w:lang w:val="en-US" w:eastAsia="ru-RU"/>
        </w:rPr>
        <w:t xml:space="preserve"> </w:t>
      </w:r>
      <w:r>
        <w:rPr>
          <w:rFonts w:eastAsia="Times New Roman"/>
          <w:spacing w:val="-4"/>
          <w:lang w:val="de-DE" w:eastAsia="ru-RU"/>
        </w:rPr>
        <w:t>Barz I.</w:t>
      </w:r>
      <w:r w:rsidRPr="005D0CA4">
        <w:rPr>
          <w:rFonts w:eastAsia="Times New Roman"/>
          <w:spacing w:val="-4"/>
          <w:lang w:val="en-US" w:eastAsia="ru-RU"/>
        </w:rPr>
        <w:t xml:space="preserve"> </w:t>
      </w:r>
      <w:r>
        <w:rPr>
          <w:rFonts w:eastAsia="Times New Roman"/>
          <w:spacing w:val="-4"/>
          <w:lang w:val="de-DE" w:eastAsia="ru-RU"/>
        </w:rPr>
        <w:t>Wortbildung der deutschen Gegenwartssprache. Studien</w:t>
      </w:r>
      <w:r>
        <w:rPr>
          <w:rFonts w:eastAsia="Times New Roman"/>
          <w:spacing w:val="-4"/>
          <w:lang w:eastAsia="ru-RU"/>
        </w:rPr>
        <w:softHyphen/>
      </w:r>
      <w:r>
        <w:rPr>
          <w:rFonts w:eastAsia="Times New Roman"/>
          <w:spacing w:val="-4"/>
          <w:lang w:val="de-DE" w:eastAsia="ru-RU"/>
        </w:rPr>
        <w:t xml:space="preserve">buch. – Tьbingen: Niemeyer, </w:t>
      </w:r>
      <w:r>
        <w:rPr>
          <w:rFonts w:eastAsia="Times New Roman"/>
          <w:spacing w:val="-4"/>
          <w:lang w:eastAsia="ru-RU"/>
        </w:rPr>
        <w:t>1992.</w:t>
      </w:r>
      <w:r>
        <w:rPr>
          <w:rFonts w:eastAsia="Times New Roman"/>
          <w:spacing w:val="-4"/>
          <w:lang w:val="de-DE" w:eastAsia="ru-RU"/>
        </w:rPr>
        <w:t xml:space="preserve"> –</w:t>
      </w:r>
      <w:r>
        <w:rPr>
          <w:rFonts w:eastAsia="Times New Roman"/>
          <w:lang w:eastAsia="ru-RU"/>
        </w:rPr>
        <w:t xml:space="preserve"> </w:t>
      </w:r>
      <w:r>
        <w:rPr>
          <w:rFonts w:eastAsia="Times New Roman"/>
          <w:spacing w:val="-4"/>
          <w:lang w:val="de-DE" w:eastAsia="ru-RU"/>
        </w:rPr>
        <w:t>XVII, 375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Fleischer</w:t>
      </w:r>
      <w:r w:rsidRPr="005D0CA4">
        <w:rPr>
          <w:rFonts w:eastAsia="Times New Roman"/>
          <w:spacing w:val="-4"/>
          <w:lang w:val="en-US" w:eastAsia="ru-RU"/>
        </w:rPr>
        <w:t xml:space="preserve"> </w:t>
      </w:r>
      <w:r>
        <w:rPr>
          <w:rFonts w:eastAsia="Times New Roman"/>
          <w:spacing w:val="-4"/>
          <w:lang w:val="de-DE" w:eastAsia="ru-RU"/>
        </w:rPr>
        <w:t>W</w:t>
      </w:r>
      <w:r w:rsidRPr="005D0CA4">
        <w:rPr>
          <w:rFonts w:eastAsia="Times New Roman"/>
          <w:spacing w:val="-4"/>
          <w:lang w:val="en-US" w:eastAsia="ru-RU"/>
        </w:rPr>
        <w:t xml:space="preserve">., </w:t>
      </w:r>
      <w:r>
        <w:rPr>
          <w:rFonts w:eastAsia="Times New Roman"/>
          <w:spacing w:val="-4"/>
          <w:lang w:val="de-DE" w:eastAsia="ru-RU"/>
        </w:rPr>
        <w:t>Barz</w:t>
      </w:r>
      <w:r w:rsidRPr="005D0CA4">
        <w:rPr>
          <w:rFonts w:eastAsia="Times New Roman"/>
          <w:spacing w:val="-4"/>
          <w:lang w:val="en-US" w:eastAsia="ru-RU"/>
        </w:rPr>
        <w:t xml:space="preserve"> </w:t>
      </w:r>
      <w:r>
        <w:rPr>
          <w:rFonts w:eastAsia="Times New Roman"/>
          <w:spacing w:val="-4"/>
          <w:lang w:eastAsia="ru-RU"/>
        </w:rPr>
        <w:t>І</w:t>
      </w:r>
      <w:r w:rsidRPr="005D0CA4">
        <w:rPr>
          <w:rFonts w:eastAsia="Times New Roman"/>
          <w:spacing w:val="-4"/>
          <w:lang w:val="en-US" w:eastAsia="ru-RU"/>
        </w:rPr>
        <w:t xml:space="preserve">. </w:t>
      </w:r>
      <w:r>
        <w:rPr>
          <w:rFonts w:eastAsia="Times New Roman"/>
          <w:spacing w:val="-4"/>
          <w:lang w:val="de-DE" w:eastAsia="ru-RU"/>
        </w:rPr>
        <w:t>Wortbildung der deutschen Gegenwartssprache</w:t>
      </w:r>
      <w:r w:rsidRPr="005D0CA4">
        <w:rPr>
          <w:rFonts w:eastAsia="Times New Roman"/>
          <w:spacing w:val="-4"/>
          <w:lang w:val="en-US" w:eastAsia="ru-RU"/>
        </w:rPr>
        <w:t xml:space="preserve">. </w:t>
      </w:r>
      <w:r>
        <w:rPr>
          <w:rFonts w:eastAsia="Times New Roman"/>
          <w:spacing w:val="-4"/>
          <w:lang w:val="de-DE" w:eastAsia="ru-RU"/>
        </w:rPr>
        <w:t>Unter Mit</w:t>
      </w:r>
      <w:r w:rsidRPr="005D0CA4">
        <w:rPr>
          <w:rFonts w:eastAsia="Times New Roman"/>
          <w:spacing w:val="-4"/>
          <w:lang w:val="en-US" w:eastAsia="ru-RU"/>
        </w:rPr>
        <w:softHyphen/>
      </w:r>
      <w:r>
        <w:rPr>
          <w:rFonts w:eastAsia="Times New Roman"/>
          <w:spacing w:val="-4"/>
          <w:lang w:val="de-DE" w:eastAsia="ru-RU"/>
        </w:rPr>
        <w:t>arb. von Marianne Schrцder.</w:t>
      </w:r>
      <w:r w:rsidRPr="005D0CA4">
        <w:rPr>
          <w:rFonts w:eastAsia="Times New Roman"/>
          <w:spacing w:val="-4"/>
          <w:lang w:val="en-US" w:eastAsia="ru-RU"/>
        </w:rPr>
        <w:t>,</w:t>
      </w:r>
      <w:r>
        <w:rPr>
          <w:rFonts w:eastAsia="Times New Roman"/>
          <w:spacing w:val="-4"/>
          <w:lang w:val="de-DE" w:eastAsia="ru-RU"/>
        </w:rPr>
        <w:t xml:space="preserve"> 2., durchges. und erg. Aufl. – Tьbingen: Niemeyer, 1995</w:t>
      </w:r>
      <w:r w:rsidRPr="005D0CA4">
        <w:rPr>
          <w:rFonts w:eastAsia="Times New Roman"/>
          <w:spacing w:val="-4"/>
          <w:lang w:val="en-US" w:eastAsia="ru-RU"/>
        </w:rPr>
        <w:t>. –</w:t>
      </w:r>
      <w:r>
        <w:rPr>
          <w:rFonts w:eastAsia="Times New Roman"/>
          <w:spacing w:val="-4"/>
          <w:lang w:val="de-DE" w:eastAsia="ru-RU"/>
        </w:rPr>
        <w:t xml:space="preserve"> 382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Gallmann P</w:t>
      </w:r>
      <w:r w:rsidRPr="005D0CA4">
        <w:rPr>
          <w:rFonts w:eastAsia="Times New Roman"/>
          <w:spacing w:val="-4"/>
          <w:lang w:val="en-US" w:eastAsia="ru-RU"/>
        </w:rPr>
        <w:t>.</w:t>
      </w:r>
      <w:r>
        <w:rPr>
          <w:rFonts w:eastAsia="Times New Roman"/>
          <w:spacing w:val="-4"/>
          <w:lang w:val="de-DE" w:eastAsia="ru-RU"/>
        </w:rPr>
        <w:t xml:space="preserve"> Fugenmorpheme als Nicht-Kasus-Suffixe / Butt M., Fuhrhopp N. </w:t>
      </w:r>
      <w:r w:rsidRPr="005D0CA4">
        <w:rPr>
          <w:rFonts w:eastAsia="Times New Roman"/>
          <w:spacing w:val="-4"/>
          <w:lang w:val="en-US" w:eastAsia="ru-RU"/>
        </w:rPr>
        <w:t>(</w:t>
      </w:r>
      <w:r>
        <w:rPr>
          <w:rFonts w:eastAsia="Times New Roman"/>
          <w:spacing w:val="-4"/>
          <w:lang w:val="de-DE" w:eastAsia="ru-RU"/>
        </w:rPr>
        <w:t>Hg.</w:t>
      </w:r>
      <w:r w:rsidRPr="005D0CA4">
        <w:rPr>
          <w:rFonts w:eastAsia="Times New Roman"/>
          <w:spacing w:val="-4"/>
          <w:lang w:val="en-US" w:eastAsia="ru-RU"/>
        </w:rPr>
        <w:t xml:space="preserve">) </w:t>
      </w:r>
      <w:r>
        <w:rPr>
          <w:rFonts w:eastAsia="Times New Roman"/>
          <w:spacing w:val="-4"/>
          <w:lang w:val="de-DE" w:eastAsia="ru-RU"/>
        </w:rPr>
        <w:t>Germanistische Linguistik. 141-142/1998: Variation und Stabilitдt in der Wortstruktur. – Hildesheim u.a.: Georg Olms Verlag, 1999. – S. 177-190.</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lastRenderedPageBreak/>
        <w:t>Godglьck P. Nominalkomposita in Texten – Textinformation in Nominalkompo</w:t>
      </w:r>
      <w:r>
        <w:rPr>
          <w:rFonts w:eastAsia="Times New Roman"/>
          <w:spacing w:val="-4"/>
          <w:lang w:val="de-DE" w:eastAsia="ru-RU"/>
        </w:rPr>
        <w:softHyphen/>
        <w:t>sita. Einige Aspekte ihrer Semantik // Grazer Linguistische Studien 47. – Frьh</w:t>
      </w:r>
      <w:r>
        <w:rPr>
          <w:rFonts w:eastAsia="Times New Roman"/>
          <w:spacing w:val="-4"/>
          <w:lang w:val="de-DE" w:eastAsia="ru-RU"/>
        </w:rPr>
        <w:softHyphen/>
        <w:t>jahr 1997. – S. 21-40.</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Grimm J</w:t>
      </w:r>
      <w:r w:rsidRPr="005D0CA4">
        <w:rPr>
          <w:rFonts w:eastAsia="Times New Roman"/>
          <w:spacing w:val="-4"/>
          <w:lang w:val="en-US" w:eastAsia="ru-RU"/>
        </w:rPr>
        <w:t xml:space="preserve">. </w:t>
      </w:r>
      <w:r>
        <w:rPr>
          <w:rFonts w:eastAsia="Times New Roman"/>
          <w:spacing w:val="-4"/>
          <w:lang w:val="de-DE" w:eastAsia="ru-RU"/>
        </w:rPr>
        <w:t>Deutsche</w:t>
      </w:r>
      <w:r w:rsidRPr="005D0CA4">
        <w:rPr>
          <w:rFonts w:eastAsia="Times New Roman"/>
          <w:spacing w:val="-4"/>
          <w:lang w:val="en-US" w:eastAsia="ru-RU"/>
        </w:rPr>
        <w:t xml:space="preserve"> </w:t>
      </w:r>
      <w:r>
        <w:rPr>
          <w:rFonts w:eastAsia="Times New Roman"/>
          <w:spacing w:val="-4"/>
          <w:lang w:val="de-DE" w:eastAsia="ru-RU"/>
        </w:rPr>
        <w:t>Grammatik</w:t>
      </w:r>
      <w:r w:rsidRPr="005D0CA4">
        <w:rPr>
          <w:rFonts w:eastAsia="Times New Roman"/>
          <w:spacing w:val="-4"/>
          <w:lang w:val="en-US" w:eastAsia="ru-RU"/>
        </w:rPr>
        <w:t xml:space="preserve">. </w:t>
      </w:r>
      <w:r>
        <w:rPr>
          <w:rFonts w:eastAsia="Times New Roman"/>
          <w:spacing w:val="-4"/>
          <w:lang w:val="de-DE" w:eastAsia="ru-RU"/>
        </w:rPr>
        <w:t xml:space="preserve">– Berlin: Dьmmlers, 1878, </w:t>
      </w:r>
      <w:r w:rsidRPr="005D0CA4">
        <w:rPr>
          <w:rFonts w:eastAsia="Times New Roman"/>
          <w:spacing w:val="-4"/>
          <w:lang w:val="en-US" w:eastAsia="ru-RU"/>
        </w:rPr>
        <w:t>1890</w:t>
      </w:r>
      <w:r>
        <w:rPr>
          <w:rFonts w:eastAsia="Times New Roman"/>
          <w:spacing w:val="-4"/>
          <w:lang w:val="de-DE" w:eastAsia="ru-RU"/>
        </w:rPr>
        <w:t>. – Bd</w:t>
      </w:r>
      <w:r w:rsidRPr="005D0CA4">
        <w:rPr>
          <w:rFonts w:eastAsia="Times New Roman"/>
          <w:spacing w:val="-4"/>
          <w:lang w:val="en-US" w:eastAsia="ru-RU"/>
        </w:rPr>
        <w:t xml:space="preserve">. </w:t>
      </w:r>
      <w:r>
        <w:rPr>
          <w:rFonts w:eastAsia="Times New Roman"/>
          <w:spacing w:val="-4"/>
          <w:lang w:val="de-DE" w:eastAsia="ru-RU"/>
        </w:rPr>
        <w:t>II. –</w:t>
      </w:r>
      <w:r w:rsidRPr="005D0CA4">
        <w:rPr>
          <w:rFonts w:eastAsia="Times New Roman"/>
          <w:spacing w:val="-4"/>
          <w:lang w:val="en-US" w:eastAsia="ru-RU"/>
        </w:rPr>
        <w:t xml:space="preserve"> </w:t>
      </w:r>
      <w:r>
        <w:rPr>
          <w:rFonts w:eastAsia="Times New Roman"/>
          <w:spacing w:val="-4"/>
          <w:lang w:val="de-DE" w:eastAsia="ru-RU"/>
        </w:rPr>
        <w:t>991 S. – Bd.</w:t>
      </w:r>
      <w:r w:rsidRPr="005D0CA4">
        <w:rPr>
          <w:rFonts w:eastAsia="Times New Roman"/>
          <w:spacing w:val="-4"/>
          <w:lang w:val="en-US" w:eastAsia="ru-RU"/>
        </w:rPr>
        <w:t xml:space="preserve"> </w:t>
      </w:r>
      <w:r>
        <w:rPr>
          <w:rFonts w:eastAsia="Times New Roman"/>
          <w:spacing w:val="-4"/>
          <w:lang w:val="de-DE" w:eastAsia="ru-RU"/>
        </w:rPr>
        <w:t>III. – 788 S.</w:t>
      </w:r>
    </w:p>
    <w:p w:rsidR="005D0CA4" w:rsidRPr="005D0CA4" w:rsidRDefault="005D0CA4" w:rsidP="00E03654">
      <w:pPr>
        <w:pStyle w:val="afffffffb"/>
        <w:numPr>
          <w:ilvl w:val="0"/>
          <w:numId w:val="46"/>
        </w:numPr>
        <w:suppressAutoHyphens w:val="0"/>
        <w:spacing w:after="0" w:line="360" w:lineRule="auto"/>
        <w:jc w:val="both"/>
        <w:rPr>
          <w:spacing w:val="-4"/>
          <w:lang w:val="en-US"/>
        </w:rPr>
      </w:pPr>
      <w:r w:rsidRPr="005D0CA4">
        <w:rPr>
          <w:spacing w:val="-4"/>
          <w:lang w:val="en-US"/>
        </w:rPr>
        <w:t>Heinle E.-M. Die Zusammenr</w:t>
      </w:r>
      <w:r>
        <w:rPr>
          <w:spacing w:val="-4"/>
        </w:rPr>
        <w:t>ь</w:t>
      </w:r>
      <w:r w:rsidRPr="005D0CA4">
        <w:rPr>
          <w:spacing w:val="-4"/>
          <w:lang w:val="en-US"/>
        </w:rPr>
        <w:t>ckung</w:t>
      </w:r>
      <w:r>
        <w:rPr>
          <w:spacing w:val="-4"/>
          <w:lang w:val="uk-UA"/>
        </w:rPr>
        <w:t xml:space="preserve"> / </w:t>
      </w:r>
      <w:r w:rsidRPr="005D0CA4">
        <w:rPr>
          <w:spacing w:val="-4"/>
          <w:lang w:val="en-US"/>
        </w:rPr>
        <w:t>Synchrone und diachrone Aspekte der Wortbildung im Deutschen / Hans Wellmann (hrsg.). – Heidelberg: Winter, 1993</w:t>
      </w:r>
      <w:r>
        <w:rPr>
          <w:spacing w:val="-4"/>
          <w:lang w:val="uk-UA"/>
        </w:rPr>
        <w:t>. –</w:t>
      </w:r>
      <w:r w:rsidRPr="005D0CA4">
        <w:rPr>
          <w:spacing w:val="-4"/>
          <w:lang w:val="en-US"/>
        </w:rPr>
        <w:t xml:space="preserve"> S. 65-78</w:t>
      </w:r>
      <w:r>
        <w:rPr>
          <w:spacing w:val="-4"/>
          <w:lang w:val="uk-UA"/>
        </w:rPr>
        <w:t>.</w:t>
      </w:r>
    </w:p>
    <w:p w:rsidR="005D0CA4" w:rsidRDefault="005D0CA4" w:rsidP="00E03654">
      <w:pPr>
        <w:numPr>
          <w:ilvl w:val="0"/>
          <w:numId w:val="46"/>
        </w:numPr>
        <w:suppressAutoHyphens w:val="0"/>
        <w:spacing w:line="360" w:lineRule="auto"/>
        <w:jc w:val="both"/>
        <w:rPr>
          <w:spacing w:val="-4"/>
          <w:lang w:val="de-DE"/>
        </w:rPr>
      </w:pPr>
      <w:r>
        <w:rPr>
          <w:spacing w:val="-4"/>
          <w:lang w:val="de-DE"/>
        </w:rPr>
        <w:t>Helbig G. / Buscha J. Leitfaden der deutschen Grammatik. – Leipzig, Berlin, Mьnchen, Wien, Zьrich, New York: Langenscheidt Verlag Enzyklopдdie. – 1992. – 360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Henzen W. Deutsche Wortbildung. 2. verb. Aufl. – Tьbingen: Max Niemeyer Verlag, 1957. – 306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Holly</w:t>
      </w:r>
      <w:r w:rsidRPr="005D0CA4">
        <w:rPr>
          <w:rFonts w:eastAsia="Times New Roman"/>
          <w:spacing w:val="-4"/>
          <w:lang w:val="en-US" w:eastAsia="ru-RU"/>
        </w:rPr>
        <w:t xml:space="preserve"> </w:t>
      </w:r>
      <w:r>
        <w:rPr>
          <w:rFonts w:eastAsia="Times New Roman"/>
          <w:spacing w:val="-4"/>
          <w:lang w:val="de-DE" w:eastAsia="ru-RU"/>
        </w:rPr>
        <w:t>W.</w:t>
      </w:r>
      <w:r w:rsidRPr="005D0CA4">
        <w:rPr>
          <w:rFonts w:eastAsia="Times New Roman"/>
          <w:spacing w:val="-4"/>
          <w:lang w:val="en-US" w:eastAsia="ru-RU"/>
        </w:rPr>
        <w:t xml:space="preserve"> </w:t>
      </w:r>
      <w:r>
        <w:rPr>
          <w:rFonts w:eastAsia="Times New Roman"/>
          <w:spacing w:val="-4"/>
          <w:lang w:val="de-DE" w:eastAsia="ru-RU"/>
        </w:rPr>
        <w:t>Wortbildung</w:t>
      </w:r>
      <w:r w:rsidRPr="005D0CA4">
        <w:rPr>
          <w:rFonts w:eastAsia="Times New Roman"/>
          <w:spacing w:val="-4"/>
          <w:lang w:val="en-US" w:eastAsia="ru-RU"/>
        </w:rPr>
        <w:t xml:space="preserve"> </w:t>
      </w:r>
      <w:r>
        <w:rPr>
          <w:rFonts w:eastAsia="Times New Roman"/>
          <w:spacing w:val="-4"/>
          <w:lang w:val="de-DE" w:eastAsia="ru-RU"/>
        </w:rPr>
        <w:t>im</w:t>
      </w:r>
      <w:r w:rsidRPr="005D0CA4">
        <w:rPr>
          <w:rFonts w:eastAsia="Times New Roman"/>
          <w:spacing w:val="-4"/>
          <w:lang w:val="en-US" w:eastAsia="ru-RU"/>
        </w:rPr>
        <w:t xml:space="preserve"> </w:t>
      </w:r>
      <w:r>
        <w:rPr>
          <w:rFonts w:eastAsia="Times New Roman"/>
          <w:spacing w:val="-4"/>
          <w:lang w:val="de-DE" w:eastAsia="ru-RU"/>
        </w:rPr>
        <w:t>Deutschen</w:t>
      </w:r>
      <w:r w:rsidRPr="005D0CA4">
        <w:rPr>
          <w:rFonts w:eastAsia="Times New Roman"/>
          <w:spacing w:val="-4"/>
          <w:lang w:val="en-US" w:eastAsia="ru-RU"/>
        </w:rPr>
        <w:t xml:space="preserve"> // </w:t>
      </w:r>
      <w:r>
        <w:rPr>
          <w:rFonts w:eastAsia="Times New Roman"/>
          <w:spacing w:val="-4"/>
          <w:lang w:val="de-DE" w:eastAsia="ru-RU"/>
        </w:rPr>
        <w:t>Zeitschrift</w:t>
      </w:r>
      <w:r w:rsidRPr="005D0CA4">
        <w:rPr>
          <w:rFonts w:eastAsia="Times New Roman"/>
          <w:spacing w:val="-4"/>
          <w:lang w:val="en-US" w:eastAsia="ru-RU"/>
        </w:rPr>
        <w:t xml:space="preserve"> </w:t>
      </w:r>
      <w:r>
        <w:rPr>
          <w:rFonts w:eastAsia="Times New Roman"/>
          <w:spacing w:val="-4"/>
          <w:lang w:val="de-DE" w:eastAsia="ru-RU"/>
        </w:rPr>
        <w:t>f</w:t>
      </w:r>
      <w:r>
        <w:rPr>
          <w:rFonts w:eastAsia="Times New Roman"/>
          <w:spacing w:val="-4"/>
          <w:lang w:eastAsia="ru-RU"/>
        </w:rPr>
        <w:t>ь</w:t>
      </w:r>
      <w:r>
        <w:rPr>
          <w:rFonts w:eastAsia="Times New Roman"/>
          <w:spacing w:val="-4"/>
          <w:lang w:val="de-DE" w:eastAsia="ru-RU"/>
        </w:rPr>
        <w:t>r</w:t>
      </w:r>
      <w:r w:rsidRPr="005D0CA4">
        <w:rPr>
          <w:rFonts w:eastAsia="Times New Roman"/>
          <w:spacing w:val="-4"/>
          <w:lang w:val="en-US" w:eastAsia="ru-RU"/>
        </w:rPr>
        <w:t xml:space="preserve"> </w:t>
      </w:r>
      <w:r>
        <w:rPr>
          <w:rFonts w:eastAsia="Times New Roman"/>
          <w:spacing w:val="-4"/>
          <w:lang w:val="de-DE" w:eastAsia="ru-RU"/>
        </w:rPr>
        <w:t>germanistische</w:t>
      </w:r>
      <w:r w:rsidRPr="005D0CA4">
        <w:rPr>
          <w:rFonts w:eastAsia="Times New Roman"/>
          <w:spacing w:val="-4"/>
          <w:lang w:val="en-US" w:eastAsia="ru-RU"/>
        </w:rPr>
        <w:t xml:space="preserve"> </w:t>
      </w:r>
      <w:r>
        <w:rPr>
          <w:rFonts w:eastAsia="Times New Roman"/>
          <w:spacing w:val="-4"/>
          <w:lang w:val="de-DE" w:eastAsia="ru-RU"/>
        </w:rPr>
        <w:t>Linguistik</w:t>
      </w:r>
      <w:r w:rsidRPr="005D0CA4">
        <w:rPr>
          <w:rFonts w:eastAsia="Times New Roman"/>
          <w:spacing w:val="-4"/>
          <w:lang w:val="en-US" w:eastAsia="ru-RU"/>
        </w:rPr>
        <w:t xml:space="preserve">, 1985. – </w:t>
      </w:r>
      <w:r>
        <w:rPr>
          <w:rFonts w:eastAsia="Times New Roman"/>
          <w:spacing w:val="-4"/>
          <w:lang w:val="de-DE" w:eastAsia="ru-RU"/>
        </w:rPr>
        <w:t xml:space="preserve">S. </w:t>
      </w:r>
      <w:r w:rsidRPr="005D0CA4">
        <w:rPr>
          <w:rFonts w:eastAsia="Times New Roman"/>
          <w:spacing w:val="-4"/>
          <w:lang w:val="en-US" w:eastAsia="ru-RU"/>
        </w:rPr>
        <w:t>89-108</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Hundsnurscher F., Splett J. Semantik der Adjektive des Deutschen. Analyse der semantischen Relationen. – Opladen: Westdeutscher Verlag, 1982. – 112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Kaliuљиenko V.D. Typologie denominaler Verben. – Tьbingen: Niemeyer, 2000. – 253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Karbelaschwili S</w:t>
      </w:r>
      <w:r w:rsidRPr="005D0CA4">
        <w:rPr>
          <w:rFonts w:eastAsia="Times New Roman"/>
          <w:spacing w:val="-4"/>
          <w:lang w:val="en-US" w:eastAsia="ru-RU"/>
        </w:rPr>
        <w:t xml:space="preserve">. </w:t>
      </w:r>
      <w:r>
        <w:rPr>
          <w:rFonts w:eastAsia="Times New Roman"/>
          <w:spacing w:val="-4"/>
          <w:lang w:val="de-DE" w:eastAsia="ru-RU"/>
        </w:rPr>
        <w:t>Lexikon zur Wortbildung der deutschen Sprache (Augmenta</w:t>
      </w:r>
      <w:r w:rsidRPr="005D0CA4">
        <w:rPr>
          <w:rFonts w:eastAsia="Times New Roman"/>
          <w:spacing w:val="-4"/>
          <w:lang w:val="en-US" w:eastAsia="ru-RU"/>
        </w:rPr>
        <w:softHyphen/>
      </w:r>
      <w:r>
        <w:rPr>
          <w:rFonts w:eastAsia="Times New Roman"/>
          <w:spacing w:val="-4"/>
          <w:lang w:val="de-DE" w:eastAsia="ru-RU"/>
        </w:rPr>
        <w:t>tion und Diminution). 2. verb. und erweiterte Auflage. – Regensburg: Fachver</w:t>
      </w:r>
      <w:r w:rsidRPr="005D0CA4">
        <w:rPr>
          <w:rFonts w:eastAsia="Times New Roman"/>
          <w:spacing w:val="-4"/>
          <w:lang w:val="en-US" w:eastAsia="ru-RU"/>
        </w:rPr>
        <w:softHyphen/>
      </w:r>
      <w:r>
        <w:rPr>
          <w:rFonts w:eastAsia="Times New Roman"/>
          <w:spacing w:val="-4"/>
          <w:lang w:val="de-DE" w:eastAsia="ru-RU"/>
        </w:rPr>
        <w:t>band Deutsch als Fremdsprache, 2001. – 180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proofErr w:type="gramStart"/>
      <w:r>
        <w:rPr>
          <w:rFonts w:eastAsia="Times New Roman"/>
          <w:spacing w:val="-4"/>
          <w:lang w:val="de-DE" w:eastAsia="ru-RU"/>
        </w:rPr>
        <w:t>Kluge</w:t>
      </w:r>
      <w:proofErr w:type="gramEnd"/>
      <w:r>
        <w:rPr>
          <w:rFonts w:eastAsia="Times New Roman"/>
          <w:spacing w:val="-4"/>
          <w:lang w:val="de-DE" w:eastAsia="ru-RU"/>
        </w:rPr>
        <w:t xml:space="preserve"> F. Abriss der deutschen Wortbildungslehre. – Halle: Verlag von Max Nie</w:t>
      </w:r>
      <w:r w:rsidRPr="005D0CA4">
        <w:rPr>
          <w:rFonts w:eastAsia="Times New Roman"/>
          <w:spacing w:val="-4"/>
          <w:lang w:val="en-US" w:eastAsia="ru-RU"/>
        </w:rPr>
        <w:softHyphen/>
      </w:r>
      <w:r>
        <w:rPr>
          <w:rFonts w:eastAsia="Times New Roman"/>
          <w:spacing w:val="-4"/>
          <w:lang w:val="de-DE" w:eastAsia="ru-RU"/>
        </w:rPr>
        <w:t>meyer, 1913. – 68 S.</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Koeder A. Von Ferdinand de Saussure zu einer formalen diachronischen Seman</w:t>
      </w:r>
      <w:r w:rsidRPr="005D0CA4">
        <w:rPr>
          <w:rFonts w:eastAsia="Times New Roman"/>
          <w:spacing w:val="-4"/>
          <w:lang w:val="en-US" w:eastAsia="ru-RU"/>
        </w:rPr>
        <w:softHyphen/>
      </w:r>
      <w:r>
        <w:rPr>
          <w:rFonts w:eastAsia="Times New Roman"/>
          <w:spacing w:val="-4"/>
          <w:lang w:val="de-DE" w:eastAsia="ru-RU"/>
        </w:rPr>
        <w:t>tik. Diss. – Konstanz, 1999. – 252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Kцnig W. dtv-Atlas zur deutschen Sprache. – Mьnchen: Deutscher Taschenbuch Verlag, 1996. – 256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K</w:t>
      </w:r>
      <w:r>
        <w:rPr>
          <w:rFonts w:eastAsia="Times New Roman"/>
          <w:spacing w:val="-4"/>
          <w:lang w:eastAsia="ru-RU"/>
        </w:rPr>
        <w:t>ц</w:t>
      </w:r>
      <w:r>
        <w:rPr>
          <w:rFonts w:eastAsia="Times New Roman"/>
          <w:spacing w:val="-4"/>
          <w:lang w:val="de-DE" w:eastAsia="ru-RU"/>
        </w:rPr>
        <w:t>rner</w:t>
      </w:r>
      <w:r w:rsidRPr="005D0CA4">
        <w:rPr>
          <w:rFonts w:eastAsia="Times New Roman"/>
          <w:spacing w:val="-4"/>
          <w:lang w:val="en-US" w:eastAsia="ru-RU"/>
        </w:rPr>
        <w:t xml:space="preserve"> </w:t>
      </w:r>
      <w:r>
        <w:rPr>
          <w:rFonts w:eastAsia="Times New Roman"/>
          <w:spacing w:val="-4"/>
          <w:lang w:val="de-DE" w:eastAsia="ru-RU"/>
        </w:rPr>
        <w:t>H.</w:t>
      </w:r>
      <w:r w:rsidRPr="005D0CA4">
        <w:rPr>
          <w:rFonts w:eastAsia="Times New Roman"/>
          <w:spacing w:val="-4"/>
          <w:lang w:val="en-US" w:eastAsia="ru-RU"/>
        </w:rPr>
        <w:t xml:space="preserve"> </w:t>
      </w:r>
      <w:r>
        <w:rPr>
          <w:rFonts w:eastAsia="Times New Roman"/>
          <w:spacing w:val="-4"/>
          <w:lang w:val="de-DE" w:eastAsia="ru-RU"/>
        </w:rPr>
        <w:t>Zur</w:t>
      </w:r>
      <w:r w:rsidRPr="005D0CA4">
        <w:rPr>
          <w:rFonts w:eastAsia="Times New Roman"/>
          <w:spacing w:val="-4"/>
          <w:lang w:val="en-US" w:eastAsia="ru-RU"/>
        </w:rPr>
        <w:t xml:space="preserve"> </w:t>
      </w:r>
      <w:r>
        <w:rPr>
          <w:rFonts w:eastAsia="Times New Roman"/>
          <w:spacing w:val="-4"/>
          <w:lang w:val="de-DE" w:eastAsia="ru-RU"/>
        </w:rPr>
        <w:t>Entwicklung</w:t>
      </w:r>
      <w:r w:rsidRPr="005D0CA4">
        <w:rPr>
          <w:rFonts w:eastAsia="Times New Roman"/>
          <w:spacing w:val="-4"/>
          <w:lang w:val="en-US" w:eastAsia="ru-RU"/>
        </w:rPr>
        <w:t xml:space="preserve"> </w:t>
      </w:r>
      <w:r>
        <w:rPr>
          <w:rFonts w:eastAsia="Times New Roman"/>
          <w:spacing w:val="-4"/>
          <w:lang w:val="de-DE" w:eastAsia="ru-RU"/>
        </w:rPr>
        <w:t>des</w:t>
      </w:r>
      <w:r w:rsidRPr="005D0CA4">
        <w:rPr>
          <w:rFonts w:eastAsia="Times New Roman"/>
          <w:spacing w:val="-4"/>
          <w:lang w:val="en-US" w:eastAsia="ru-RU"/>
        </w:rPr>
        <w:t xml:space="preserve"> </w:t>
      </w:r>
      <w:r>
        <w:rPr>
          <w:rFonts w:eastAsia="Times New Roman"/>
          <w:spacing w:val="-4"/>
          <w:lang w:val="de-DE" w:eastAsia="ru-RU"/>
        </w:rPr>
        <w:t>deutschen</w:t>
      </w:r>
      <w:r w:rsidRPr="005D0CA4">
        <w:rPr>
          <w:rFonts w:eastAsia="Times New Roman"/>
          <w:spacing w:val="-4"/>
          <w:lang w:val="en-US" w:eastAsia="ru-RU"/>
        </w:rPr>
        <w:t xml:space="preserve"> (</w:t>
      </w:r>
      <w:r>
        <w:rPr>
          <w:rFonts w:eastAsia="Times New Roman"/>
          <w:spacing w:val="-4"/>
          <w:lang w:val="de-DE" w:eastAsia="ru-RU"/>
        </w:rPr>
        <w:t>Lehn</w:t>
      </w:r>
      <w:r w:rsidRPr="005D0CA4">
        <w:rPr>
          <w:rFonts w:eastAsia="Times New Roman"/>
          <w:spacing w:val="-4"/>
          <w:lang w:val="en-US" w:eastAsia="ru-RU"/>
        </w:rPr>
        <w:t>-)</w:t>
      </w:r>
      <w:r>
        <w:rPr>
          <w:rFonts w:eastAsia="Times New Roman"/>
          <w:spacing w:val="-4"/>
          <w:lang w:val="de-DE" w:eastAsia="ru-RU"/>
        </w:rPr>
        <w:t>Wortschatzes //</w:t>
      </w:r>
      <w:r w:rsidRPr="005D0CA4">
        <w:rPr>
          <w:rFonts w:eastAsia="Times New Roman"/>
          <w:spacing w:val="-4"/>
          <w:lang w:val="en-US" w:eastAsia="ru-RU"/>
        </w:rPr>
        <w:t xml:space="preserve"> </w:t>
      </w:r>
      <w:r>
        <w:rPr>
          <w:rFonts w:eastAsia="Times New Roman"/>
          <w:spacing w:val="-4"/>
          <w:lang w:val="de-DE" w:eastAsia="ru-RU"/>
        </w:rPr>
        <w:t>Glottometrics</w:t>
      </w:r>
      <w:r w:rsidRPr="005D0CA4">
        <w:rPr>
          <w:rFonts w:eastAsia="Times New Roman"/>
          <w:spacing w:val="-4"/>
          <w:lang w:val="en-US" w:eastAsia="ru-RU"/>
        </w:rPr>
        <w:t xml:space="preserve"> 7</w:t>
      </w:r>
      <w:r>
        <w:rPr>
          <w:rFonts w:eastAsia="Times New Roman"/>
          <w:spacing w:val="-4"/>
          <w:lang w:val="de-DE" w:eastAsia="ru-RU"/>
        </w:rPr>
        <w:t xml:space="preserve">. – </w:t>
      </w:r>
      <w:r w:rsidRPr="005D0CA4">
        <w:rPr>
          <w:rFonts w:eastAsia="Times New Roman"/>
          <w:spacing w:val="-4"/>
          <w:lang w:val="en-US" w:eastAsia="ru-RU"/>
        </w:rPr>
        <w:t>2004</w:t>
      </w:r>
      <w:r>
        <w:rPr>
          <w:rFonts w:eastAsia="Times New Roman"/>
          <w:spacing w:val="-4"/>
          <w:lang w:val="de-DE" w:eastAsia="ru-RU"/>
        </w:rPr>
        <w:t>. –</w:t>
      </w:r>
      <w:r w:rsidRPr="005D0CA4">
        <w:rPr>
          <w:rFonts w:eastAsia="Times New Roman"/>
          <w:spacing w:val="-4"/>
          <w:lang w:val="en-US" w:eastAsia="ru-RU"/>
        </w:rPr>
        <w:t xml:space="preserve"> </w:t>
      </w:r>
      <w:r>
        <w:rPr>
          <w:rFonts w:eastAsia="Times New Roman"/>
          <w:spacing w:val="-4"/>
          <w:lang w:val="de-DE" w:eastAsia="ru-RU"/>
        </w:rPr>
        <w:t>S</w:t>
      </w:r>
      <w:r w:rsidRPr="005D0CA4">
        <w:rPr>
          <w:rFonts w:eastAsia="Times New Roman"/>
          <w:spacing w:val="-4"/>
          <w:lang w:val="en-US" w:eastAsia="ru-RU"/>
        </w:rPr>
        <w:t>. 25-49</w:t>
      </w:r>
      <w:r>
        <w:rPr>
          <w:rFonts w:eastAsia="Times New Roman"/>
          <w:spacing w:val="-4"/>
          <w:lang w:val="de-DE"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Kotщlkovб V. Deutsche Determinativkomposita und ihre Entsprechungen im Tschechischen. – Wьrzburg, 2004. – 140 S.</w:t>
      </w:r>
    </w:p>
    <w:p w:rsidR="005D0CA4" w:rsidRPr="005D0CA4" w:rsidRDefault="005D0CA4" w:rsidP="00E03654">
      <w:pPr>
        <w:numPr>
          <w:ilvl w:val="0"/>
          <w:numId w:val="46"/>
        </w:numPr>
        <w:suppressAutoHyphens w:val="0"/>
        <w:spacing w:line="360" w:lineRule="auto"/>
        <w:jc w:val="both"/>
        <w:rPr>
          <w:rFonts w:eastAsia="Times New Roman"/>
          <w:spacing w:val="-6"/>
          <w:lang w:val="en-US" w:eastAsia="ru-RU"/>
        </w:rPr>
      </w:pPr>
      <w:r>
        <w:rPr>
          <w:rFonts w:eastAsia="Times New Roman"/>
          <w:spacing w:val="-4"/>
          <w:lang w:val="de-DE" w:eastAsia="ru-RU"/>
        </w:rPr>
        <w:t>K</w:t>
      </w:r>
      <w:r>
        <w:rPr>
          <w:rFonts w:eastAsia="Times New Roman"/>
          <w:spacing w:val="-4"/>
          <w:lang w:eastAsia="ru-RU"/>
        </w:rPr>
        <w:t>ь</w:t>
      </w:r>
      <w:r>
        <w:rPr>
          <w:rFonts w:eastAsia="Times New Roman"/>
          <w:spacing w:val="-4"/>
          <w:lang w:val="de-DE" w:eastAsia="ru-RU"/>
        </w:rPr>
        <w:t>hnhold</w:t>
      </w:r>
      <w:r w:rsidRPr="005D0CA4">
        <w:rPr>
          <w:rFonts w:eastAsia="Times New Roman"/>
          <w:spacing w:val="-4"/>
          <w:lang w:val="en-US" w:eastAsia="ru-RU"/>
        </w:rPr>
        <w:t xml:space="preserve"> </w:t>
      </w:r>
      <w:r>
        <w:rPr>
          <w:rFonts w:eastAsia="Times New Roman"/>
          <w:spacing w:val="-4"/>
          <w:lang w:val="de-DE" w:eastAsia="ru-RU"/>
        </w:rPr>
        <w:t>I.,</w:t>
      </w:r>
      <w:r w:rsidRPr="005D0CA4">
        <w:rPr>
          <w:rFonts w:eastAsia="Times New Roman"/>
          <w:spacing w:val="-4"/>
          <w:lang w:val="en-US" w:eastAsia="ru-RU"/>
        </w:rPr>
        <w:t xml:space="preserve"> </w:t>
      </w:r>
      <w:r>
        <w:rPr>
          <w:rFonts w:eastAsia="Times New Roman"/>
          <w:spacing w:val="-4"/>
          <w:lang w:val="de-DE" w:eastAsia="ru-RU"/>
        </w:rPr>
        <w:t>Wellmann</w:t>
      </w:r>
      <w:r w:rsidRPr="005D0CA4">
        <w:rPr>
          <w:rFonts w:eastAsia="Times New Roman"/>
          <w:spacing w:val="-4"/>
          <w:lang w:val="en-US" w:eastAsia="ru-RU"/>
        </w:rPr>
        <w:t xml:space="preserve"> </w:t>
      </w:r>
      <w:r>
        <w:rPr>
          <w:rFonts w:eastAsia="Times New Roman"/>
          <w:spacing w:val="-4"/>
          <w:lang w:val="de-DE" w:eastAsia="ru-RU"/>
        </w:rPr>
        <w:t>H.</w:t>
      </w:r>
      <w:r w:rsidRPr="005D0CA4">
        <w:rPr>
          <w:rFonts w:eastAsia="Times New Roman"/>
          <w:spacing w:val="-4"/>
          <w:lang w:val="en-US" w:eastAsia="ru-RU"/>
        </w:rPr>
        <w:t xml:space="preserve"> </w:t>
      </w:r>
      <w:r>
        <w:rPr>
          <w:rFonts w:eastAsia="Times New Roman"/>
          <w:spacing w:val="-4"/>
          <w:lang w:val="de-DE" w:eastAsia="ru-RU"/>
        </w:rPr>
        <w:t xml:space="preserve">Deutsche Wortbildung: Typen und Tendenzen in der </w:t>
      </w:r>
      <w:r>
        <w:rPr>
          <w:rFonts w:eastAsia="Times New Roman"/>
          <w:spacing w:val="-6"/>
          <w:lang w:val="de-DE" w:eastAsia="ru-RU"/>
        </w:rPr>
        <w:t xml:space="preserve">Gegenwartssprache – Band I „Das Verb“. – Dьsseldorf: Schwann, </w:t>
      </w:r>
      <w:r w:rsidRPr="005D0CA4">
        <w:rPr>
          <w:rFonts w:eastAsia="Times New Roman"/>
          <w:spacing w:val="-6"/>
          <w:lang w:val="en-US" w:eastAsia="ru-RU"/>
        </w:rPr>
        <w:t>1973</w:t>
      </w:r>
      <w:r>
        <w:rPr>
          <w:rFonts w:eastAsia="Times New Roman"/>
          <w:spacing w:val="-6"/>
          <w:lang w:val="de-DE" w:eastAsia="ru-RU"/>
        </w:rPr>
        <w:t>. – 375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K</w:t>
      </w:r>
      <w:r>
        <w:rPr>
          <w:rFonts w:eastAsia="Times New Roman"/>
          <w:spacing w:val="-4"/>
          <w:lang w:eastAsia="ru-RU"/>
        </w:rPr>
        <w:t>ь</w:t>
      </w:r>
      <w:r>
        <w:rPr>
          <w:rFonts w:eastAsia="Times New Roman"/>
          <w:spacing w:val="-4"/>
          <w:lang w:val="de-DE" w:eastAsia="ru-RU"/>
        </w:rPr>
        <w:t>hnhold</w:t>
      </w:r>
      <w:r w:rsidRPr="005D0CA4">
        <w:rPr>
          <w:rFonts w:eastAsia="Times New Roman"/>
          <w:spacing w:val="-4"/>
          <w:lang w:val="en-US" w:eastAsia="ru-RU"/>
        </w:rPr>
        <w:t xml:space="preserve"> </w:t>
      </w:r>
      <w:r>
        <w:rPr>
          <w:rFonts w:eastAsia="Times New Roman"/>
          <w:spacing w:val="-4"/>
          <w:lang w:val="de-DE" w:eastAsia="ru-RU"/>
        </w:rPr>
        <w:t>I.</w:t>
      </w:r>
      <w:r w:rsidRPr="005D0CA4">
        <w:rPr>
          <w:rFonts w:eastAsia="Times New Roman"/>
          <w:spacing w:val="-4"/>
          <w:lang w:val="en-US" w:eastAsia="ru-RU"/>
        </w:rPr>
        <w:t xml:space="preserve">, </w:t>
      </w:r>
      <w:r>
        <w:rPr>
          <w:rFonts w:eastAsia="Times New Roman"/>
          <w:spacing w:val="-4"/>
          <w:lang w:val="de-DE" w:eastAsia="ru-RU"/>
        </w:rPr>
        <w:t>Putzer O.,</w:t>
      </w:r>
      <w:r w:rsidRPr="005D0CA4">
        <w:rPr>
          <w:rFonts w:eastAsia="Times New Roman"/>
          <w:spacing w:val="-4"/>
          <w:lang w:val="en-US" w:eastAsia="ru-RU"/>
        </w:rPr>
        <w:t xml:space="preserve"> </w:t>
      </w:r>
      <w:r>
        <w:rPr>
          <w:rFonts w:eastAsia="Times New Roman"/>
          <w:spacing w:val="-4"/>
          <w:lang w:val="de-DE" w:eastAsia="ru-RU"/>
        </w:rPr>
        <w:t>Wellmann H.</w:t>
      </w:r>
      <w:r w:rsidRPr="005D0CA4">
        <w:rPr>
          <w:rFonts w:eastAsia="Times New Roman"/>
          <w:spacing w:val="-4"/>
          <w:lang w:val="en-US" w:eastAsia="ru-RU"/>
        </w:rPr>
        <w:t xml:space="preserve"> </w:t>
      </w:r>
      <w:r>
        <w:rPr>
          <w:rFonts w:eastAsia="Times New Roman"/>
          <w:spacing w:val="-4"/>
          <w:lang w:val="de-DE" w:eastAsia="ru-RU"/>
        </w:rPr>
        <w:t>Deutsche Wortbildung: Typen und Ten</w:t>
      </w:r>
      <w:r w:rsidRPr="005D0CA4">
        <w:rPr>
          <w:rFonts w:eastAsia="Times New Roman"/>
          <w:spacing w:val="-4"/>
          <w:lang w:val="en-US" w:eastAsia="ru-RU"/>
        </w:rPr>
        <w:softHyphen/>
      </w:r>
      <w:r>
        <w:rPr>
          <w:rFonts w:eastAsia="Times New Roman"/>
          <w:spacing w:val="-4"/>
          <w:lang w:val="de-DE" w:eastAsia="ru-RU"/>
        </w:rPr>
        <w:t xml:space="preserve">denzen in der Gegenwartssprache – Band III „Das Adjektiv“. – Dьsseldorf: Schwann, </w:t>
      </w:r>
      <w:r w:rsidRPr="005D0CA4">
        <w:rPr>
          <w:rFonts w:eastAsia="Times New Roman"/>
          <w:spacing w:val="-4"/>
          <w:lang w:val="en-US" w:eastAsia="ru-RU"/>
        </w:rPr>
        <w:t>1978</w:t>
      </w:r>
      <w:r>
        <w:rPr>
          <w:rFonts w:eastAsia="Times New Roman"/>
          <w:spacing w:val="-4"/>
          <w:lang w:val="de-DE" w:eastAsia="ru-RU"/>
        </w:rPr>
        <w:t>. – 536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lastRenderedPageBreak/>
        <w:t xml:space="preserve">Kьrschner S. Von Volk-s-musik und Sport-Ш-geist im Lemming-Ш-land – af folk-e-musik og sport-s-еnd i lemming-e-landet. Fugenelemente im Deutschen und Dдnischen – eine kontrastive Studie zu einem Grenzfall der Morphologie. – Freiburg i. Br.: FreiDok, 2002. – Im Internet unter: </w:t>
      </w:r>
      <w:hyperlink r:id="rId11" w:history="1">
        <w:r>
          <w:rPr>
            <w:rStyle w:val="af0"/>
            <w:rFonts w:eastAsia="Times New Roman"/>
            <w:spacing w:val="-4"/>
            <w:lang w:val="de-DE" w:eastAsia="ru-RU"/>
          </w:rPr>
          <w:t>http://www.freidok.uni-freiburg.de/volltexte/1256/</w:t>
        </w:r>
      </w:hyperlink>
      <w:r>
        <w:rPr>
          <w:rFonts w:eastAsia="Times New Roman"/>
          <w:spacing w:val="-4"/>
          <w:lang w:val="de-DE"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Langer</w:t>
      </w:r>
      <w:r w:rsidRPr="005D0CA4">
        <w:rPr>
          <w:rFonts w:eastAsia="Times New Roman"/>
          <w:spacing w:val="-4"/>
          <w:lang w:val="en-US" w:eastAsia="ru-RU"/>
        </w:rPr>
        <w:t xml:space="preserve"> </w:t>
      </w:r>
      <w:r>
        <w:rPr>
          <w:rFonts w:eastAsia="Times New Roman"/>
          <w:spacing w:val="-4"/>
          <w:lang w:val="de-DE" w:eastAsia="ru-RU"/>
        </w:rPr>
        <w:t>S</w:t>
      </w:r>
      <w:r w:rsidRPr="005D0CA4">
        <w:rPr>
          <w:rFonts w:eastAsia="Times New Roman"/>
          <w:spacing w:val="-4"/>
          <w:lang w:val="en-US" w:eastAsia="ru-RU"/>
        </w:rPr>
        <w:t xml:space="preserve">. </w:t>
      </w:r>
      <w:r>
        <w:rPr>
          <w:rFonts w:eastAsia="Times New Roman"/>
          <w:spacing w:val="-4"/>
          <w:lang w:val="de-DE" w:eastAsia="ru-RU"/>
        </w:rPr>
        <w:t>Zur Morphologie und Semantik von Nominalkomposita // . Tagungsband der 4. Konferenz zur Vorbereitung natьrlicher Sprache (KONVENS). – Bonn,</w:t>
      </w:r>
      <w:r w:rsidRPr="005D0CA4">
        <w:rPr>
          <w:rFonts w:eastAsia="Times New Roman"/>
          <w:spacing w:val="-4"/>
          <w:lang w:val="en-US" w:eastAsia="ru-RU"/>
        </w:rPr>
        <w:t xml:space="preserve"> 1998. –</w:t>
      </w:r>
      <w:r>
        <w:rPr>
          <w:rFonts w:eastAsia="Times New Roman"/>
          <w:spacing w:val="-4"/>
          <w:lang w:val="de-DE" w:eastAsia="ru-RU"/>
        </w:rPr>
        <w:t xml:space="preserve"> S. 83-97.</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Leser</w:t>
      </w:r>
      <w:r w:rsidRPr="005D0CA4">
        <w:rPr>
          <w:rFonts w:eastAsia="Times New Roman"/>
          <w:spacing w:val="-4"/>
          <w:lang w:val="en-US" w:eastAsia="ru-RU"/>
        </w:rPr>
        <w:t xml:space="preserve"> </w:t>
      </w:r>
      <w:r>
        <w:rPr>
          <w:rFonts w:eastAsia="Times New Roman"/>
          <w:spacing w:val="-4"/>
          <w:lang w:val="de-DE" w:eastAsia="ru-RU"/>
        </w:rPr>
        <w:t>M</w:t>
      </w:r>
      <w:r w:rsidRPr="005D0CA4">
        <w:rPr>
          <w:rFonts w:eastAsia="Times New Roman"/>
          <w:spacing w:val="-4"/>
          <w:lang w:val="en-US" w:eastAsia="ru-RU"/>
        </w:rPr>
        <w:t xml:space="preserve">. </w:t>
      </w:r>
      <w:r>
        <w:rPr>
          <w:rFonts w:eastAsia="Times New Roman"/>
          <w:spacing w:val="-4"/>
          <w:lang w:val="de-DE" w:eastAsia="ru-RU"/>
        </w:rPr>
        <w:t>Das</w:t>
      </w:r>
      <w:r w:rsidRPr="005D0CA4">
        <w:rPr>
          <w:rFonts w:eastAsia="Times New Roman"/>
          <w:spacing w:val="-4"/>
          <w:lang w:val="en-US" w:eastAsia="ru-RU"/>
        </w:rPr>
        <w:t xml:space="preserve"> </w:t>
      </w:r>
      <w:r>
        <w:rPr>
          <w:rFonts w:eastAsia="Times New Roman"/>
          <w:spacing w:val="-4"/>
          <w:lang w:val="de-DE" w:eastAsia="ru-RU"/>
        </w:rPr>
        <w:t>Problem</w:t>
      </w:r>
      <w:r w:rsidRPr="005D0CA4">
        <w:rPr>
          <w:rFonts w:eastAsia="Times New Roman"/>
          <w:spacing w:val="-4"/>
          <w:lang w:val="en-US" w:eastAsia="ru-RU"/>
        </w:rPr>
        <w:t xml:space="preserve"> </w:t>
      </w:r>
      <w:r>
        <w:rPr>
          <w:rFonts w:eastAsia="Times New Roman"/>
          <w:spacing w:val="-4"/>
          <w:lang w:val="de-DE" w:eastAsia="ru-RU"/>
        </w:rPr>
        <w:t>der</w:t>
      </w:r>
      <w:r w:rsidRPr="005D0CA4">
        <w:rPr>
          <w:rFonts w:eastAsia="Times New Roman"/>
          <w:spacing w:val="-4"/>
          <w:lang w:val="en-US" w:eastAsia="ru-RU"/>
        </w:rPr>
        <w:t xml:space="preserve"> „</w:t>
      </w:r>
      <w:r>
        <w:rPr>
          <w:rFonts w:eastAsia="Times New Roman"/>
          <w:spacing w:val="-4"/>
          <w:lang w:val="de-DE" w:eastAsia="ru-RU"/>
        </w:rPr>
        <w:t>Zusammenbildungen</w:t>
      </w:r>
      <w:r w:rsidRPr="005D0CA4">
        <w:rPr>
          <w:rFonts w:eastAsia="Times New Roman"/>
          <w:spacing w:val="-4"/>
          <w:lang w:val="en-US" w:eastAsia="ru-RU"/>
        </w:rPr>
        <w:t xml:space="preserve">“: </w:t>
      </w:r>
      <w:r>
        <w:rPr>
          <w:rFonts w:eastAsia="Times New Roman"/>
          <w:spacing w:val="-4"/>
          <w:lang w:val="de-DE" w:eastAsia="ru-RU"/>
        </w:rPr>
        <w:t>eine</w:t>
      </w:r>
      <w:r w:rsidRPr="005D0CA4">
        <w:rPr>
          <w:rFonts w:eastAsia="Times New Roman"/>
          <w:spacing w:val="-4"/>
          <w:lang w:val="en-US" w:eastAsia="ru-RU"/>
        </w:rPr>
        <w:t xml:space="preserve"> </w:t>
      </w:r>
      <w:r>
        <w:rPr>
          <w:rFonts w:eastAsia="Times New Roman"/>
          <w:spacing w:val="-4"/>
          <w:lang w:val="de-DE" w:eastAsia="ru-RU"/>
        </w:rPr>
        <w:t>Lexikalistische</w:t>
      </w:r>
      <w:r w:rsidRPr="005D0CA4">
        <w:rPr>
          <w:rFonts w:eastAsia="Times New Roman"/>
          <w:spacing w:val="-4"/>
          <w:lang w:val="en-US" w:eastAsia="ru-RU"/>
        </w:rPr>
        <w:t xml:space="preserve"> </w:t>
      </w:r>
      <w:r>
        <w:rPr>
          <w:rFonts w:eastAsia="Times New Roman"/>
          <w:spacing w:val="-4"/>
          <w:lang w:val="de-DE" w:eastAsia="ru-RU"/>
        </w:rPr>
        <w:t>Studie</w:t>
      </w:r>
      <w:r w:rsidRPr="005D0CA4">
        <w:rPr>
          <w:rFonts w:eastAsia="Times New Roman"/>
          <w:spacing w:val="-4"/>
          <w:lang w:val="en-US" w:eastAsia="ru-RU"/>
        </w:rPr>
        <w:t xml:space="preserve"> / </w:t>
      </w:r>
      <w:r>
        <w:rPr>
          <w:rFonts w:eastAsia="Times New Roman"/>
          <w:spacing w:val="-4"/>
          <w:lang w:val="de-DE" w:eastAsia="ru-RU"/>
        </w:rPr>
        <w:t>Fokus</w:t>
      </w:r>
      <w:r w:rsidRPr="005D0CA4">
        <w:rPr>
          <w:rFonts w:eastAsia="Times New Roman"/>
          <w:spacing w:val="-4"/>
          <w:lang w:val="en-US" w:eastAsia="ru-RU"/>
        </w:rPr>
        <w:t xml:space="preserve">; </w:t>
      </w:r>
      <w:r>
        <w:rPr>
          <w:rFonts w:eastAsia="Times New Roman"/>
          <w:spacing w:val="-4"/>
          <w:lang w:val="de-DE" w:eastAsia="ru-RU"/>
        </w:rPr>
        <w:t>Bd</w:t>
      </w:r>
      <w:r w:rsidRPr="005D0CA4">
        <w:rPr>
          <w:rFonts w:eastAsia="Times New Roman"/>
          <w:spacing w:val="-4"/>
          <w:lang w:val="en-US" w:eastAsia="ru-RU"/>
        </w:rPr>
        <w:t xml:space="preserve">. 3. – </w:t>
      </w:r>
      <w:r>
        <w:rPr>
          <w:rFonts w:eastAsia="Times New Roman"/>
          <w:spacing w:val="-4"/>
          <w:lang w:val="de-DE" w:eastAsia="ru-RU"/>
        </w:rPr>
        <w:t>Trier</w:t>
      </w:r>
      <w:r w:rsidRPr="005D0CA4">
        <w:rPr>
          <w:rFonts w:eastAsia="Times New Roman"/>
          <w:spacing w:val="-4"/>
          <w:lang w:val="en-US" w:eastAsia="ru-RU"/>
        </w:rPr>
        <w:t xml:space="preserve">: </w:t>
      </w:r>
      <w:r>
        <w:rPr>
          <w:rFonts w:eastAsia="Times New Roman"/>
          <w:spacing w:val="-4"/>
          <w:lang w:val="de-DE" w:eastAsia="ru-RU"/>
        </w:rPr>
        <w:t>WVT</w:t>
      </w:r>
      <w:r w:rsidRPr="005D0CA4">
        <w:rPr>
          <w:rFonts w:eastAsia="Times New Roman"/>
          <w:spacing w:val="-4"/>
          <w:lang w:val="en-US" w:eastAsia="ru-RU"/>
        </w:rPr>
        <w:t xml:space="preserve"> </w:t>
      </w:r>
      <w:r>
        <w:rPr>
          <w:rFonts w:eastAsia="Times New Roman"/>
          <w:spacing w:val="-4"/>
          <w:lang w:val="de-DE" w:eastAsia="ru-RU"/>
        </w:rPr>
        <w:t>Wissenschaftlicher</w:t>
      </w:r>
      <w:r w:rsidRPr="005D0CA4">
        <w:rPr>
          <w:rFonts w:eastAsia="Times New Roman"/>
          <w:spacing w:val="-4"/>
          <w:lang w:val="en-US" w:eastAsia="ru-RU"/>
        </w:rPr>
        <w:t xml:space="preserve"> </w:t>
      </w:r>
      <w:r>
        <w:rPr>
          <w:rFonts w:eastAsia="Times New Roman"/>
          <w:spacing w:val="-4"/>
          <w:lang w:val="de-DE" w:eastAsia="ru-RU"/>
        </w:rPr>
        <w:t>Verlag</w:t>
      </w:r>
      <w:r w:rsidRPr="005D0CA4">
        <w:rPr>
          <w:rFonts w:eastAsia="Times New Roman"/>
          <w:spacing w:val="-4"/>
          <w:lang w:val="en-US" w:eastAsia="ru-RU"/>
        </w:rPr>
        <w:t xml:space="preserve">, 1990. – 118 </w:t>
      </w:r>
      <w:r>
        <w:rPr>
          <w:rFonts w:eastAsia="Times New Roman"/>
          <w:spacing w:val="-4"/>
          <w:lang w:val="de-DE" w:eastAsia="ru-RU"/>
        </w:rPr>
        <w:t>S</w:t>
      </w:r>
      <w:r w:rsidRPr="005D0CA4">
        <w:rPr>
          <w:rFonts w:eastAsia="Times New Roman"/>
          <w:spacing w:val="-4"/>
          <w:lang w:val="en-US"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Liberman</w:t>
      </w:r>
      <w:r w:rsidRPr="005D0CA4">
        <w:rPr>
          <w:rFonts w:eastAsia="Times New Roman"/>
          <w:spacing w:val="-4"/>
          <w:lang w:val="en-US" w:eastAsia="ru-RU"/>
        </w:rPr>
        <w:t xml:space="preserve"> </w:t>
      </w:r>
      <w:r>
        <w:rPr>
          <w:rFonts w:eastAsia="Times New Roman"/>
          <w:spacing w:val="-4"/>
          <w:lang w:val="en-US" w:eastAsia="ru-RU"/>
        </w:rPr>
        <w:t>M.,</w:t>
      </w:r>
      <w:r w:rsidRPr="005D0CA4">
        <w:rPr>
          <w:rFonts w:eastAsia="Times New Roman"/>
          <w:spacing w:val="-4"/>
          <w:lang w:val="en-US" w:eastAsia="ru-RU"/>
        </w:rPr>
        <w:t xml:space="preserve"> </w:t>
      </w:r>
      <w:r>
        <w:rPr>
          <w:rFonts w:eastAsia="Times New Roman"/>
          <w:spacing w:val="-4"/>
          <w:lang w:val="en-US" w:eastAsia="ru-RU"/>
        </w:rPr>
        <w:t>Sproat</w:t>
      </w:r>
      <w:r w:rsidRPr="005D0CA4">
        <w:rPr>
          <w:rFonts w:eastAsia="Times New Roman"/>
          <w:spacing w:val="-4"/>
          <w:lang w:val="en-US" w:eastAsia="ru-RU"/>
        </w:rPr>
        <w:t xml:space="preserve"> </w:t>
      </w:r>
      <w:r>
        <w:rPr>
          <w:rFonts w:eastAsia="Times New Roman"/>
          <w:spacing w:val="-4"/>
          <w:lang w:val="en-US" w:eastAsia="ru-RU"/>
        </w:rPr>
        <w:t>R.</w:t>
      </w:r>
      <w:r w:rsidRPr="005D0CA4">
        <w:rPr>
          <w:rFonts w:eastAsia="Times New Roman"/>
          <w:spacing w:val="-4"/>
          <w:lang w:val="en-US" w:eastAsia="ru-RU"/>
        </w:rPr>
        <w:t xml:space="preserve"> </w:t>
      </w:r>
      <w:r>
        <w:rPr>
          <w:rFonts w:eastAsia="Times New Roman"/>
          <w:spacing w:val="-4"/>
          <w:lang w:val="en-US" w:eastAsia="ru-RU"/>
        </w:rPr>
        <w:t xml:space="preserve">The Stress and Structure of Modified Noun Phrases in English // Ivan A. Sag and Anna Szabolsci (ed.), Lexical matters, Stanford: CSLI Publications, </w:t>
      </w:r>
      <w:r w:rsidRPr="005D0CA4">
        <w:rPr>
          <w:rFonts w:eastAsia="Times New Roman"/>
          <w:spacing w:val="-4"/>
          <w:lang w:val="en-US" w:eastAsia="ru-RU"/>
        </w:rPr>
        <w:t>1992</w:t>
      </w:r>
      <w:r>
        <w:rPr>
          <w:rFonts w:eastAsia="Times New Roman"/>
          <w:spacing w:val="-4"/>
          <w:lang w:val="en-GB" w:eastAsia="ru-RU"/>
        </w:rPr>
        <w:t>. – P.</w:t>
      </w:r>
      <w:r>
        <w:rPr>
          <w:rFonts w:eastAsia="Times New Roman"/>
          <w:spacing w:val="-4"/>
          <w:lang w:val="en-US" w:eastAsia="ru-RU"/>
        </w:rPr>
        <w:t xml:space="preserve"> 131-181.</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Lieber</w:t>
      </w:r>
      <w:r w:rsidRPr="005D0CA4">
        <w:rPr>
          <w:rFonts w:eastAsia="Times New Roman"/>
          <w:spacing w:val="-4"/>
          <w:lang w:val="en-US" w:eastAsia="ru-RU"/>
        </w:rPr>
        <w:t xml:space="preserve"> </w:t>
      </w:r>
      <w:r>
        <w:rPr>
          <w:rFonts w:eastAsia="Times New Roman"/>
          <w:spacing w:val="-4"/>
          <w:lang w:val="en-US" w:eastAsia="ru-RU"/>
        </w:rPr>
        <w:t>R.</w:t>
      </w:r>
      <w:r w:rsidRPr="005D0CA4">
        <w:rPr>
          <w:rFonts w:eastAsia="Times New Roman"/>
          <w:spacing w:val="-4"/>
          <w:lang w:val="en-US" w:eastAsia="ru-RU"/>
        </w:rPr>
        <w:t xml:space="preserve"> </w:t>
      </w:r>
      <w:r>
        <w:rPr>
          <w:rFonts w:eastAsia="Times New Roman"/>
          <w:spacing w:val="-4"/>
          <w:lang w:val="en-US" w:eastAsia="ru-RU"/>
        </w:rPr>
        <w:t xml:space="preserve">On the Organization of the Lexicon. – Ph.D.d., Cambr. (Mass.): MIT. Bloomington: IULC, </w:t>
      </w:r>
      <w:r w:rsidRPr="005D0CA4">
        <w:rPr>
          <w:rFonts w:eastAsia="Times New Roman"/>
          <w:spacing w:val="-4"/>
          <w:lang w:val="en-US" w:eastAsia="ru-RU"/>
        </w:rPr>
        <w:t>1980.</w:t>
      </w:r>
      <w:r>
        <w:rPr>
          <w:rFonts w:eastAsia="Times New Roman"/>
          <w:spacing w:val="-4"/>
          <w:lang w:val="en-GB" w:eastAsia="ru-RU"/>
        </w:rPr>
        <w:t xml:space="preserve"> – 326 p.</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Lieber</w:t>
      </w:r>
      <w:r w:rsidRPr="005D0CA4">
        <w:rPr>
          <w:rFonts w:eastAsia="Times New Roman"/>
          <w:spacing w:val="-4"/>
          <w:lang w:val="en-US" w:eastAsia="ru-RU"/>
        </w:rPr>
        <w:t xml:space="preserve"> </w:t>
      </w:r>
      <w:r>
        <w:rPr>
          <w:rFonts w:eastAsia="Times New Roman"/>
          <w:spacing w:val="-4"/>
          <w:lang w:val="en-US" w:eastAsia="ru-RU"/>
        </w:rPr>
        <w:t>R.</w:t>
      </w:r>
      <w:r w:rsidRPr="005D0CA4">
        <w:rPr>
          <w:rFonts w:eastAsia="Times New Roman"/>
          <w:spacing w:val="-4"/>
          <w:lang w:val="en-US" w:eastAsia="ru-RU"/>
        </w:rPr>
        <w:t xml:space="preserve"> </w:t>
      </w:r>
      <w:r>
        <w:rPr>
          <w:rFonts w:eastAsia="Times New Roman"/>
          <w:spacing w:val="-4"/>
          <w:lang w:val="en-US" w:eastAsia="ru-RU"/>
        </w:rPr>
        <w:t xml:space="preserve">Argument Linking and Compounds in English // Linguistic Inquiry 14 (2), </w:t>
      </w:r>
      <w:r w:rsidRPr="005D0CA4">
        <w:rPr>
          <w:rFonts w:eastAsia="Times New Roman"/>
          <w:spacing w:val="-4"/>
          <w:lang w:val="en-US" w:eastAsia="ru-RU"/>
        </w:rPr>
        <w:t>1983</w:t>
      </w:r>
      <w:r>
        <w:rPr>
          <w:rFonts w:eastAsia="Times New Roman"/>
          <w:spacing w:val="-4"/>
          <w:lang w:val="en-GB" w:eastAsia="ru-RU"/>
        </w:rPr>
        <w:t>. – P.</w:t>
      </w:r>
      <w:r>
        <w:rPr>
          <w:rFonts w:eastAsia="Times New Roman"/>
          <w:spacing w:val="-4"/>
          <w:lang w:val="en-US" w:eastAsia="ru-RU"/>
        </w:rPr>
        <w:t xml:space="preserve"> 251-285.</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Lindner Th. Zu Geschichte und Funktion von Fugenelementen in Nominalkom</w:t>
      </w:r>
      <w:r w:rsidRPr="005D0CA4">
        <w:rPr>
          <w:rFonts w:eastAsia="Times New Roman"/>
          <w:spacing w:val="-4"/>
          <w:lang w:val="en-US" w:eastAsia="ru-RU"/>
        </w:rPr>
        <w:softHyphen/>
      </w:r>
      <w:r>
        <w:rPr>
          <w:rFonts w:eastAsia="Times New Roman"/>
          <w:spacing w:val="-4"/>
          <w:lang w:val="de-DE" w:eastAsia="ru-RU"/>
        </w:rPr>
        <w:t>posita am Beispiel des Deutschen // Moderne Sprachen 42. – 1998. – S. 1-10.</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Lyons</w:t>
      </w:r>
      <w:r w:rsidRPr="005D0CA4">
        <w:rPr>
          <w:rFonts w:eastAsia="Times New Roman"/>
          <w:spacing w:val="-4"/>
          <w:lang w:val="en-US" w:eastAsia="ru-RU"/>
        </w:rPr>
        <w:t xml:space="preserve"> </w:t>
      </w:r>
      <w:r>
        <w:rPr>
          <w:rFonts w:eastAsia="Times New Roman"/>
          <w:spacing w:val="-4"/>
          <w:lang w:val="en-US" w:eastAsia="ru-RU"/>
        </w:rPr>
        <w:t>J</w:t>
      </w:r>
      <w:r w:rsidRPr="005D0CA4">
        <w:rPr>
          <w:rFonts w:eastAsia="Times New Roman"/>
          <w:spacing w:val="-4"/>
          <w:lang w:val="en-US" w:eastAsia="ru-RU"/>
        </w:rPr>
        <w:t xml:space="preserve">. </w:t>
      </w:r>
      <w:r>
        <w:rPr>
          <w:rFonts w:eastAsia="Times New Roman"/>
          <w:spacing w:val="-4"/>
          <w:lang w:val="en-US" w:eastAsia="ru-RU"/>
        </w:rPr>
        <w:t>Introduction</w:t>
      </w:r>
      <w:r w:rsidRPr="005D0CA4">
        <w:rPr>
          <w:rFonts w:eastAsia="Times New Roman"/>
          <w:spacing w:val="-4"/>
          <w:lang w:val="en-US" w:eastAsia="ru-RU"/>
        </w:rPr>
        <w:t xml:space="preserve"> </w:t>
      </w:r>
      <w:r>
        <w:rPr>
          <w:rFonts w:eastAsia="Times New Roman"/>
          <w:spacing w:val="-4"/>
          <w:lang w:val="en-US" w:eastAsia="ru-RU"/>
        </w:rPr>
        <w:t>to</w:t>
      </w:r>
      <w:r w:rsidRPr="005D0CA4">
        <w:rPr>
          <w:rFonts w:eastAsia="Times New Roman"/>
          <w:spacing w:val="-4"/>
          <w:lang w:val="en-US" w:eastAsia="ru-RU"/>
        </w:rPr>
        <w:t xml:space="preserve"> </w:t>
      </w:r>
      <w:r>
        <w:rPr>
          <w:rFonts w:eastAsia="Times New Roman"/>
          <w:spacing w:val="-4"/>
          <w:lang w:val="en-US" w:eastAsia="ru-RU"/>
        </w:rPr>
        <w:t>Theoretical</w:t>
      </w:r>
      <w:r w:rsidRPr="005D0CA4">
        <w:rPr>
          <w:rFonts w:eastAsia="Times New Roman"/>
          <w:spacing w:val="-4"/>
          <w:lang w:val="en-US" w:eastAsia="ru-RU"/>
        </w:rPr>
        <w:t xml:space="preserve"> </w:t>
      </w:r>
      <w:r>
        <w:rPr>
          <w:rFonts w:eastAsia="Times New Roman"/>
          <w:spacing w:val="-4"/>
          <w:lang w:val="en-US" w:eastAsia="ru-RU"/>
        </w:rPr>
        <w:t>Linguistics</w:t>
      </w:r>
      <w:r w:rsidRPr="005D0CA4">
        <w:rPr>
          <w:rFonts w:eastAsia="Times New Roman"/>
          <w:spacing w:val="-4"/>
          <w:lang w:val="en-US" w:eastAsia="ru-RU"/>
        </w:rPr>
        <w:t xml:space="preserve">. – </w:t>
      </w:r>
      <w:r>
        <w:rPr>
          <w:rFonts w:eastAsia="Times New Roman"/>
          <w:spacing w:val="-4"/>
          <w:lang w:val="en-US" w:eastAsia="ru-RU"/>
        </w:rPr>
        <w:t>Cambridge</w:t>
      </w:r>
      <w:r w:rsidRPr="005D0CA4">
        <w:rPr>
          <w:rFonts w:eastAsia="Times New Roman"/>
          <w:spacing w:val="-4"/>
          <w:lang w:val="en-US" w:eastAsia="ru-RU"/>
        </w:rPr>
        <w:t xml:space="preserve">: </w:t>
      </w:r>
      <w:r>
        <w:rPr>
          <w:rFonts w:eastAsia="Times New Roman"/>
          <w:spacing w:val="-4"/>
          <w:lang w:val="en-US" w:eastAsia="ru-RU"/>
        </w:rPr>
        <w:t>University</w:t>
      </w:r>
      <w:r w:rsidRPr="005D0CA4">
        <w:rPr>
          <w:rFonts w:eastAsia="Times New Roman"/>
          <w:spacing w:val="-4"/>
          <w:lang w:val="en-US" w:eastAsia="ru-RU"/>
        </w:rPr>
        <w:t xml:space="preserve"> </w:t>
      </w:r>
      <w:r>
        <w:rPr>
          <w:rFonts w:eastAsia="Times New Roman"/>
          <w:spacing w:val="-4"/>
          <w:lang w:val="en-US" w:eastAsia="ru-RU"/>
        </w:rPr>
        <w:t>Press</w:t>
      </w:r>
      <w:r w:rsidRPr="005D0CA4">
        <w:rPr>
          <w:rFonts w:eastAsia="Times New Roman"/>
          <w:spacing w:val="-4"/>
          <w:lang w:val="en-US" w:eastAsia="ru-RU"/>
        </w:rPr>
        <w:t xml:space="preserve">, 1969. – </w:t>
      </w:r>
      <w:r>
        <w:rPr>
          <w:rFonts w:eastAsia="Times New Roman"/>
          <w:spacing w:val="-4"/>
          <w:lang w:val="en-GB" w:eastAsia="ru-RU"/>
        </w:rPr>
        <w:t>530 p.</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Mathesius</w:t>
      </w:r>
      <w:r w:rsidRPr="005D0CA4">
        <w:rPr>
          <w:rFonts w:eastAsia="Times New Roman"/>
          <w:spacing w:val="-4"/>
          <w:lang w:val="en-US" w:eastAsia="ru-RU"/>
        </w:rPr>
        <w:t xml:space="preserve"> </w:t>
      </w:r>
      <w:r>
        <w:rPr>
          <w:rFonts w:eastAsia="Times New Roman"/>
          <w:spacing w:val="-4"/>
          <w:lang w:val="en-US" w:eastAsia="ru-RU"/>
        </w:rPr>
        <w:t>V</w:t>
      </w:r>
      <w:r w:rsidRPr="005D0CA4">
        <w:rPr>
          <w:rFonts w:eastAsia="Times New Roman"/>
          <w:spacing w:val="-4"/>
          <w:lang w:val="en-US" w:eastAsia="ru-RU"/>
        </w:rPr>
        <w:t xml:space="preserve">. </w:t>
      </w:r>
      <w:r>
        <w:rPr>
          <w:rFonts w:eastAsia="Times New Roman"/>
          <w:spacing w:val="-4"/>
          <w:lang w:val="en-US" w:eastAsia="ru-RU"/>
        </w:rPr>
        <w:t>A</w:t>
      </w:r>
      <w:r w:rsidRPr="005D0CA4">
        <w:rPr>
          <w:rFonts w:eastAsia="Times New Roman"/>
          <w:spacing w:val="-4"/>
          <w:lang w:val="en-US" w:eastAsia="ru-RU"/>
        </w:rPr>
        <w:t xml:space="preserve"> </w:t>
      </w:r>
      <w:r>
        <w:rPr>
          <w:rFonts w:eastAsia="Times New Roman"/>
          <w:spacing w:val="-4"/>
          <w:lang w:val="en-US" w:eastAsia="ru-RU"/>
        </w:rPr>
        <w:t>Functional</w:t>
      </w:r>
      <w:r w:rsidRPr="005D0CA4">
        <w:rPr>
          <w:rFonts w:eastAsia="Times New Roman"/>
          <w:spacing w:val="-4"/>
          <w:lang w:val="en-US" w:eastAsia="ru-RU"/>
        </w:rPr>
        <w:t xml:space="preserve"> </w:t>
      </w:r>
      <w:r>
        <w:rPr>
          <w:rFonts w:eastAsia="Times New Roman"/>
          <w:spacing w:val="-4"/>
          <w:lang w:val="en-US" w:eastAsia="ru-RU"/>
        </w:rPr>
        <w:t>Analysis</w:t>
      </w:r>
      <w:r w:rsidRPr="005D0CA4">
        <w:rPr>
          <w:rFonts w:eastAsia="Times New Roman"/>
          <w:spacing w:val="-4"/>
          <w:lang w:val="en-US" w:eastAsia="ru-RU"/>
        </w:rPr>
        <w:t xml:space="preserve"> </w:t>
      </w:r>
      <w:r>
        <w:rPr>
          <w:rFonts w:eastAsia="Times New Roman"/>
          <w:spacing w:val="-4"/>
          <w:lang w:val="en-US" w:eastAsia="ru-RU"/>
        </w:rPr>
        <w:t>of</w:t>
      </w:r>
      <w:r w:rsidRPr="005D0CA4">
        <w:rPr>
          <w:rFonts w:eastAsia="Times New Roman"/>
          <w:spacing w:val="-4"/>
          <w:lang w:val="en-US" w:eastAsia="ru-RU"/>
        </w:rPr>
        <w:t xml:space="preserve"> </w:t>
      </w:r>
      <w:r>
        <w:rPr>
          <w:rFonts w:eastAsia="Times New Roman"/>
          <w:spacing w:val="-4"/>
          <w:lang w:val="en-US" w:eastAsia="ru-RU"/>
        </w:rPr>
        <w:t>Present</w:t>
      </w:r>
      <w:r w:rsidRPr="005D0CA4">
        <w:rPr>
          <w:rFonts w:eastAsia="Times New Roman"/>
          <w:spacing w:val="-4"/>
          <w:lang w:val="en-US" w:eastAsia="ru-RU"/>
        </w:rPr>
        <w:t xml:space="preserve"> </w:t>
      </w:r>
      <w:r>
        <w:rPr>
          <w:rFonts w:eastAsia="Times New Roman"/>
          <w:spacing w:val="-4"/>
          <w:lang w:val="en-US" w:eastAsia="ru-RU"/>
        </w:rPr>
        <w:t>Day</w:t>
      </w:r>
      <w:r w:rsidRPr="005D0CA4">
        <w:rPr>
          <w:rFonts w:eastAsia="Times New Roman"/>
          <w:spacing w:val="-4"/>
          <w:lang w:val="en-US" w:eastAsia="ru-RU"/>
        </w:rPr>
        <w:t xml:space="preserve"> </w:t>
      </w:r>
      <w:r>
        <w:rPr>
          <w:rFonts w:eastAsia="Times New Roman"/>
          <w:spacing w:val="-4"/>
          <w:lang w:val="en-US" w:eastAsia="ru-RU"/>
        </w:rPr>
        <w:t>English</w:t>
      </w:r>
      <w:r w:rsidRPr="005D0CA4">
        <w:rPr>
          <w:rFonts w:eastAsia="Times New Roman"/>
          <w:spacing w:val="-4"/>
          <w:lang w:val="en-US" w:eastAsia="ru-RU"/>
        </w:rPr>
        <w:t xml:space="preserve"> on a General Lin</w:t>
      </w:r>
      <w:r w:rsidRPr="005D0CA4">
        <w:rPr>
          <w:rFonts w:eastAsia="Times New Roman"/>
          <w:spacing w:val="-4"/>
          <w:lang w:val="en-US" w:eastAsia="ru-RU"/>
        </w:rPr>
        <w:softHyphen/>
        <w:t xml:space="preserve">guistic Basis. – </w:t>
      </w:r>
      <w:r>
        <w:rPr>
          <w:rFonts w:eastAsia="Times New Roman"/>
          <w:spacing w:val="-4"/>
          <w:lang w:val="en-US" w:eastAsia="ru-RU"/>
        </w:rPr>
        <w:t>Praha</w:t>
      </w:r>
      <w:r w:rsidRPr="005D0CA4">
        <w:rPr>
          <w:rFonts w:eastAsia="Times New Roman"/>
          <w:spacing w:val="-4"/>
          <w:lang w:val="en-US" w:eastAsia="ru-RU"/>
        </w:rPr>
        <w:t xml:space="preserve">: </w:t>
      </w:r>
      <w:r>
        <w:rPr>
          <w:rFonts w:eastAsia="Times New Roman"/>
          <w:spacing w:val="-4"/>
          <w:lang w:val="en-US" w:eastAsia="ru-RU"/>
        </w:rPr>
        <w:t>Josef</w:t>
      </w:r>
      <w:r w:rsidRPr="005D0CA4">
        <w:rPr>
          <w:rFonts w:eastAsia="Times New Roman"/>
          <w:spacing w:val="-4"/>
          <w:lang w:val="en-US" w:eastAsia="ru-RU"/>
        </w:rPr>
        <w:t xml:space="preserve"> Vachek (</w:t>
      </w:r>
      <w:r>
        <w:rPr>
          <w:rFonts w:eastAsia="Times New Roman"/>
          <w:spacing w:val="-4"/>
          <w:lang w:val="en-US" w:eastAsia="ru-RU"/>
        </w:rPr>
        <w:t>ed</w:t>
      </w:r>
      <w:r w:rsidRPr="005D0CA4">
        <w:rPr>
          <w:rFonts w:eastAsia="Times New Roman"/>
          <w:spacing w:val="-4"/>
          <w:lang w:val="en-US" w:eastAsia="ru-RU"/>
        </w:rPr>
        <w:t>.), 1975. – 228 p.</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GB" w:eastAsia="ru-RU"/>
        </w:rPr>
        <w:t>Meyer R</w:t>
      </w:r>
      <w:r w:rsidRPr="005D0CA4">
        <w:rPr>
          <w:rFonts w:eastAsia="Times New Roman"/>
          <w:spacing w:val="-4"/>
          <w:lang w:val="en-US" w:eastAsia="ru-RU"/>
        </w:rPr>
        <w:t>.</w:t>
      </w:r>
      <w:r>
        <w:rPr>
          <w:rFonts w:eastAsia="Times New Roman"/>
          <w:spacing w:val="-4"/>
          <w:lang w:val="en-GB" w:eastAsia="ru-RU"/>
        </w:rPr>
        <w:t xml:space="preserve"> Compound Comprehension in Isolation and Context.</w:t>
      </w:r>
      <w:r w:rsidRPr="005D0CA4">
        <w:rPr>
          <w:rFonts w:eastAsia="Times New Roman"/>
          <w:spacing w:val="-4"/>
          <w:lang w:val="en-US" w:eastAsia="ru-RU"/>
        </w:rPr>
        <w:t xml:space="preserve"> </w:t>
      </w:r>
      <w:r>
        <w:rPr>
          <w:rFonts w:eastAsia="Times New Roman"/>
          <w:spacing w:val="-4"/>
          <w:lang w:val="en-GB" w:eastAsia="ru-RU"/>
        </w:rPr>
        <w:t>The</w:t>
      </w:r>
      <w:r w:rsidRPr="005D0CA4">
        <w:rPr>
          <w:rFonts w:eastAsia="Times New Roman"/>
          <w:spacing w:val="-4"/>
          <w:lang w:val="en-US" w:eastAsia="ru-RU"/>
        </w:rPr>
        <w:t xml:space="preserve"> </w:t>
      </w:r>
      <w:r>
        <w:rPr>
          <w:rFonts w:eastAsia="Times New Roman"/>
          <w:spacing w:val="-4"/>
          <w:lang w:val="en-GB" w:eastAsia="ru-RU"/>
        </w:rPr>
        <w:t>contribution</w:t>
      </w:r>
      <w:r w:rsidRPr="005D0CA4">
        <w:rPr>
          <w:rFonts w:eastAsia="Times New Roman"/>
          <w:spacing w:val="-4"/>
          <w:lang w:val="en-US" w:eastAsia="ru-RU"/>
        </w:rPr>
        <w:t xml:space="preserve"> </w:t>
      </w:r>
      <w:r>
        <w:rPr>
          <w:rFonts w:eastAsia="Times New Roman"/>
          <w:spacing w:val="-4"/>
          <w:lang w:val="en-GB" w:eastAsia="ru-RU"/>
        </w:rPr>
        <w:t>of</w:t>
      </w:r>
      <w:r w:rsidRPr="005D0CA4">
        <w:rPr>
          <w:rFonts w:eastAsia="Times New Roman"/>
          <w:spacing w:val="-4"/>
          <w:lang w:val="en-US" w:eastAsia="ru-RU"/>
        </w:rPr>
        <w:t xml:space="preserve"> </w:t>
      </w:r>
      <w:r>
        <w:rPr>
          <w:rFonts w:eastAsia="Times New Roman"/>
          <w:spacing w:val="-4"/>
          <w:lang w:val="en-GB" w:eastAsia="ru-RU"/>
        </w:rPr>
        <w:t>conceptual</w:t>
      </w:r>
      <w:r w:rsidRPr="005D0CA4">
        <w:rPr>
          <w:rFonts w:eastAsia="Times New Roman"/>
          <w:spacing w:val="-4"/>
          <w:lang w:val="en-US" w:eastAsia="ru-RU"/>
        </w:rPr>
        <w:t xml:space="preserve"> </w:t>
      </w:r>
      <w:r>
        <w:rPr>
          <w:rFonts w:eastAsia="Times New Roman"/>
          <w:spacing w:val="-4"/>
          <w:lang w:val="en-GB" w:eastAsia="ru-RU"/>
        </w:rPr>
        <w:t>and</w:t>
      </w:r>
      <w:r w:rsidRPr="005D0CA4">
        <w:rPr>
          <w:rFonts w:eastAsia="Times New Roman"/>
          <w:spacing w:val="-4"/>
          <w:lang w:val="en-US" w:eastAsia="ru-RU"/>
        </w:rPr>
        <w:t xml:space="preserve"> </w:t>
      </w:r>
      <w:r>
        <w:rPr>
          <w:rFonts w:eastAsia="Times New Roman"/>
          <w:spacing w:val="-4"/>
          <w:lang w:val="en-GB" w:eastAsia="ru-RU"/>
        </w:rPr>
        <w:t>discourse</w:t>
      </w:r>
      <w:r w:rsidRPr="005D0CA4">
        <w:rPr>
          <w:rFonts w:eastAsia="Times New Roman"/>
          <w:spacing w:val="-4"/>
          <w:lang w:val="en-US" w:eastAsia="ru-RU"/>
        </w:rPr>
        <w:t xml:space="preserve"> </w:t>
      </w:r>
      <w:r>
        <w:rPr>
          <w:rFonts w:eastAsia="Times New Roman"/>
          <w:spacing w:val="-4"/>
          <w:lang w:val="en-GB" w:eastAsia="ru-RU"/>
        </w:rPr>
        <w:t>knowledge</w:t>
      </w:r>
      <w:r w:rsidRPr="005D0CA4">
        <w:rPr>
          <w:rFonts w:eastAsia="Times New Roman"/>
          <w:spacing w:val="-4"/>
          <w:lang w:val="en-US" w:eastAsia="ru-RU"/>
        </w:rPr>
        <w:t xml:space="preserve"> </w:t>
      </w:r>
      <w:r>
        <w:rPr>
          <w:rFonts w:eastAsia="Times New Roman"/>
          <w:spacing w:val="-4"/>
          <w:lang w:val="en-GB" w:eastAsia="ru-RU"/>
        </w:rPr>
        <w:t>to</w:t>
      </w:r>
      <w:r w:rsidRPr="005D0CA4">
        <w:rPr>
          <w:rFonts w:eastAsia="Times New Roman"/>
          <w:spacing w:val="-4"/>
          <w:lang w:val="en-US" w:eastAsia="ru-RU"/>
        </w:rPr>
        <w:t xml:space="preserve"> </w:t>
      </w:r>
      <w:r>
        <w:rPr>
          <w:rFonts w:eastAsia="Times New Roman"/>
          <w:spacing w:val="-4"/>
          <w:lang w:val="en-GB" w:eastAsia="ru-RU"/>
        </w:rPr>
        <w:t>the</w:t>
      </w:r>
      <w:r w:rsidRPr="005D0CA4">
        <w:rPr>
          <w:rFonts w:eastAsia="Times New Roman"/>
          <w:spacing w:val="-4"/>
          <w:lang w:val="en-US" w:eastAsia="ru-RU"/>
        </w:rPr>
        <w:t xml:space="preserve"> </w:t>
      </w:r>
      <w:r>
        <w:rPr>
          <w:rFonts w:eastAsia="Times New Roman"/>
          <w:spacing w:val="-4"/>
          <w:lang w:val="en-GB" w:eastAsia="ru-RU"/>
        </w:rPr>
        <w:t>comprehension</w:t>
      </w:r>
      <w:r w:rsidRPr="005D0CA4">
        <w:rPr>
          <w:rFonts w:eastAsia="Times New Roman"/>
          <w:spacing w:val="-4"/>
          <w:lang w:val="en-US" w:eastAsia="ru-RU"/>
        </w:rPr>
        <w:t xml:space="preserve"> </w:t>
      </w:r>
      <w:r>
        <w:rPr>
          <w:rFonts w:eastAsia="Times New Roman"/>
          <w:spacing w:val="-4"/>
          <w:lang w:val="en-GB" w:eastAsia="ru-RU"/>
        </w:rPr>
        <w:t>of</w:t>
      </w:r>
      <w:r w:rsidRPr="005D0CA4">
        <w:rPr>
          <w:rFonts w:eastAsia="Times New Roman"/>
          <w:spacing w:val="-4"/>
          <w:lang w:val="en-US" w:eastAsia="ru-RU"/>
        </w:rPr>
        <w:t xml:space="preserve"> </w:t>
      </w:r>
      <w:r>
        <w:rPr>
          <w:rFonts w:eastAsia="Times New Roman"/>
          <w:spacing w:val="-4"/>
          <w:lang w:val="en-GB" w:eastAsia="ru-RU"/>
        </w:rPr>
        <w:t>German</w:t>
      </w:r>
      <w:r w:rsidRPr="005D0CA4">
        <w:rPr>
          <w:rFonts w:eastAsia="Times New Roman"/>
          <w:spacing w:val="-4"/>
          <w:lang w:val="en-US" w:eastAsia="ru-RU"/>
        </w:rPr>
        <w:t xml:space="preserve"> </w:t>
      </w:r>
      <w:r>
        <w:rPr>
          <w:rFonts w:eastAsia="Times New Roman"/>
          <w:spacing w:val="-4"/>
          <w:lang w:val="en-GB" w:eastAsia="ru-RU"/>
        </w:rPr>
        <w:t>novel</w:t>
      </w:r>
      <w:r w:rsidRPr="005D0CA4">
        <w:rPr>
          <w:rFonts w:eastAsia="Times New Roman"/>
          <w:spacing w:val="-4"/>
          <w:lang w:val="en-US" w:eastAsia="ru-RU"/>
        </w:rPr>
        <w:t xml:space="preserve"> </w:t>
      </w:r>
      <w:r>
        <w:rPr>
          <w:rFonts w:eastAsia="Times New Roman"/>
          <w:spacing w:val="-4"/>
          <w:lang w:val="en-GB" w:eastAsia="ru-RU"/>
        </w:rPr>
        <w:t>noun</w:t>
      </w:r>
      <w:r w:rsidRPr="005D0CA4">
        <w:rPr>
          <w:rFonts w:eastAsia="Times New Roman"/>
          <w:spacing w:val="-4"/>
          <w:lang w:val="en-US" w:eastAsia="ru-RU"/>
        </w:rPr>
        <w:t>-</w:t>
      </w:r>
      <w:r>
        <w:rPr>
          <w:rFonts w:eastAsia="Times New Roman"/>
          <w:spacing w:val="-4"/>
          <w:lang w:val="en-GB" w:eastAsia="ru-RU"/>
        </w:rPr>
        <w:t>noun</w:t>
      </w:r>
      <w:r w:rsidRPr="005D0CA4">
        <w:rPr>
          <w:rFonts w:eastAsia="Times New Roman"/>
          <w:spacing w:val="-4"/>
          <w:lang w:val="en-US" w:eastAsia="ru-RU"/>
        </w:rPr>
        <w:t xml:space="preserve"> </w:t>
      </w:r>
      <w:r>
        <w:rPr>
          <w:rFonts w:eastAsia="Times New Roman"/>
          <w:spacing w:val="-4"/>
          <w:lang w:val="en-GB" w:eastAsia="ru-RU"/>
        </w:rPr>
        <w:t>compounds</w:t>
      </w:r>
      <w:r w:rsidRPr="005D0CA4">
        <w:rPr>
          <w:rFonts w:eastAsia="Times New Roman"/>
          <w:spacing w:val="-4"/>
          <w:lang w:val="en-US" w:eastAsia="ru-RU"/>
        </w:rPr>
        <w:t xml:space="preserve">. – </w:t>
      </w:r>
      <w:r>
        <w:rPr>
          <w:rFonts w:eastAsia="Times New Roman"/>
          <w:spacing w:val="-4"/>
          <w:lang w:val="en-GB" w:eastAsia="ru-RU"/>
        </w:rPr>
        <w:t>Tubingen</w:t>
      </w:r>
      <w:r w:rsidRPr="005D0CA4">
        <w:rPr>
          <w:rFonts w:eastAsia="Times New Roman"/>
          <w:spacing w:val="-4"/>
          <w:lang w:val="en-US" w:eastAsia="ru-RU"/>
        </w:rPr>
        <w:t xml:space="preserve">: </w:t>
      </w:r>
      <w:r>
        <w:rPr>
          <w:rFonts w:eastAsia="Times New Roman"/>
          <w:spacing w:val="-4"/>
          <w:lang w:val="en-GB" w:eastAsia="ru-RU"/>
        </w:rPr>
        <w:t>Niemeyer</w:t>
      </w:r>
      <w:r w:rsidRPr="005D0CA4">
        <w:rPr>
          <w:rFonts w:eastAsia="Times New Roman"/>
          <w:spacing w:val="-4"/>
          <w:lang w:val="en-US" w:eastAsia="ru-RU"/>
        </w:rPr>
        <w:t>, 1993. – 225</w:t>
      </w:r>
      <w:r>
        <w:rPr>
          <w:rFonts w:eastAsia="Times New Roman"/>
          <w:spacing w:val="-4"/>
          <w:lang w:val="en-GB" w:eastAsia="ru-RU"/>
        </w:rPr>
        <w:t> S</w:t>
      </w:r>
      <w:r w:rsidRPr="005D0CA4">
        <w:rPr>
          <w:rFonts w:eastAsia="Times New Roman"/>
          <w:spacing w:val="-4"/>
          <w:lang w:val="en-US"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Michel S. Kurzwortgebrauch // Germanistische Mitteilungen. Zeitschrift fьr deutsche Sprache, Literatur und Kultur. – Brьssel: Belgischer Germanisten- u. Deutschlehrerverband. – 64 / 2006. – S. 69-83.</w:t>
      </w:r>
    </w:p>
    <w:p w:rsidR="005D0CA4" w:rsidRPr="005D0CA4" w:rsidRDefault="005D0CA4" w:rsidP="005D0CA4">
      <w:pPr>
        <w:spacing w:line="360" w:lineRule="auto"/>
        <w:ind w:firstLine="567"/>
        <w:jc w:val="both"/>
        <w:rPr>
          <w:rFonts w:eastAsia="Times New Roman"/>
          <w:spacing w:val="-4"/>
          <w:lang w:val="en-US" w:eastAsia="ru-RU"/>
        </w:rPr>
      </w:pPr>
      <w:hyperlink r:id="rId12" w:history="1">
        <w:r>
          <w:rPr>
            <w:rStyle w:val="af0"/>
            <w:rFonts w:eastAsia="Times New Roman"/>
            <w:spacing w:val="-4"/>
            <w:lang w:val="de-DE" w:eastAsia="ru-RU"/>
          </w:rPr>
          <w:t>http</w:t>
        </w:r>
        <w:r w:rsidRPr="005D0CA4">
          <w:rPr>
            <w:rStyle w:val="af0"/>
            <w:rFonts w:eastAsia="Times New Roman"/>
            <w:spacing w:val="-4"/>
            <w:lang w:val="en-US" w:eastAsia="ru-RU"/>
          </w:rPr>
          <w:t>://</w:t>
        </w:r>
        <w:r>
          <w:rPr>
            <w:rStyle w:val="af0"/>
            <w:rFonts w:eastAsia="Times New Roman"/>
            <w:spacing w:val="-4"/>
            <w:lang w:val="de-DE" w:eastAsia="ru-RU"/>
          </w:rPr>
          <w:t>www</w:t>
        </w:r>
        <w:r w:rsidRPr="005D0CA4">
          <w:rPr>
            <w:rStyle w:val="af0"/>
            <w:rFonts w:eastAsia="Times New Roman"/>
            <w:spacing w:val="-4"/>
            <w:lang w:val="en-US" w:eastAsia="ru-RU"/>
          </w:rPr>
          <w:t>.</w:t>
        </w:r>
        <w:r>
          <w:rPr>
            <w:rStyle w:val="af0"/>
            <w:rFonts w:eastAsia="Times New Roman"/>
            <w:spacing w:val="-4"/>
            <w:lang w:val="de-DE" w:eastAsia="ru-RU"/>
          </w:rPr>
          <w:t>bgdv</w:t>
        </w:r>
        <w:r w:rsidRPr="005D0CA4">
          <w:rPr>
            <w:rStyle w:val="af0"/>
            <w:rFonts w:eastAsia="Times New Roman"/>
            <w:spacing w:val="-4"/>
            <w:lang w:val="en-US" w:eastAsia="ru-RU"/>
          </w:rPr>
          <w:t>.</w:t>
        </w:r>
        <w:r>
          <w:rPr>
            <w:rStyle w:val="af0"/>
            <w:rFonts w:eastAsia="Times New Roman"/>
            <w:spacing w:val="-4"/>
            <w:lang w:val="de-DE" w:eastAsia="ru-RU"/>
          </w:rPr>
          <w:t>be</w:t>
        </w:r>
        <w:r w:rsidRPr="005D0CA4">
          <w:rPr>
            <w:rStyle w:val="af0"/>
            <w:rFonts w:eastAsia="Times New Roman"/>
            <w:spacing w:val="-4"/>
            <w:lang w:val="en-US" w:eastAsia="ru-RU"/>
          </w:rPr>
          <w:t>/</w:t>
        </w:r>
        <w:r>
          <w:rPr>
            <w:rStyle w:val="af0"/>
            <w:rFonts w:eastAsia="Times New Roman"/>
            <w:spacing w:val="-4"/>
            <w:lang w:val="de-DE" w:eastAsia="ru-RU"/>
          </w:rPr>
          <w:t>gm</w:t>
        </w:r>
        <w:r w:rsidRPr="005D0CA4">
          <w:rPr>
            <w:rStyle w:val="af0"/>
            <w:rFonts w:eastAsia="Times New Roman"/>
            <w:spacing w:val="-4"/>
            <w:lang w:val="en-US" w:eastAsia="ru-RU"/>
          </w:rPr>
          <w:t>64/</w:t>
        </w:r>
        <w:r>
          <w:rPr>
            <w:rStyle w:val="af0"/>
            <w:rFonts w:eastAsia="Times New Roman"/>
            <w:spacing w:val="-4"/>
            <w:lang w:val="de-DE" w:eastAsia="ru-RU"/>
          </w:rPr>
          <w:t>michel</w:t>
        </w:r>
        <w:r w:rsidRPr="005D0CA4">
          <w:rPr>
            <w:rStyle w:val="af0"/>
            <w:rFonts w:eastAsia="Times New Roman"/>
            <w:spacing w:val="-4"/>
            <w:lang w:val="en-US" w:eastAsia="ru-RU"/>
          </w:rPr>
          <w:t>.</w:t>
        </w:r>
        <w:r>
          <w:rPr>
            <w:rStyle w:val="af0"/>
            <w:rFonts w:eastAsia="Times New Roman"/>
            <w:spacing w:val="-4"/>
            <w:lang w:val="de-DE" w:eastAsia="ru-RU"/>
          </w:rPr>
          <w:t>pdf</w:t>
        </w:r>
      </w:hyperlink>
      <w:r w:rsidRPr="005D0CA4">
        <w:rPr>
          <w:rFonts w:eastAsia="Times New Roman"/>
          <w:spacing w:val="-4"/>
          <w:lang w:val="en-US" w:eastAsia="ru-RU"/>
        </w:rPr>
        <w:t xml:space="preserve"> </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Middeke</w:t>
      </w:r>
      <w:r w:rsidRPr="005D0CA4">
        <w:rPr>
          <w:rFonts w:eastAsia="Times New Roman"/>
          <w:spacing w:val="-4"/>
          <w:lang w:val="en-US" w:eastAsia="ru-RU"/>
        </w:rPr>
        <w:t xml:space="preserve"> </w:t>
      </w:r>
      <w:r>
        <w:rPr>
          <w:rFonts w:eastAsia="Times New Roman"/>
          <w:spacing w:val="-4"/>
          <w:lang w:val="de-DE" w:eastAsia="ru-RU"/>
        </w:rPr>
        <w:t>A</w:t>
      </w:r>
      <w:r w:rsidRPr="005D0CA4">
        <w:rPr>
          <w:rFonts w:eastAsia="Times New Roman"/>
          <w:spacing w:val="-4"/>
          <w:lang w:val="en-US" w:eastAsia="ru-RU"/>
        </w:rPr>
        <w:t xml:space="preserve">., </w:t>
      </w:r>
      <w:r>
        <w:rPr>
          <w:rFonts w:eastAsia="Times New Roman"/>
          <w:spacing w:val="-4"/>
          <w:lang w:val="de-DE" w:eastAsia="ru-RU"/>
        </w:rPr>
        <w:t>Murdscheva</w:t>
      </w:r>
      <w:r w:rsidRPr="005D0CA4">
        <w:rPr>
          <w:rFonts w:eastAsia="Times New Roman"/>
          <w:spacing w:val="-4"/>
          <w:lang w:val="en-US" w:eastAsia="ru-RU"/>
        </w:rPr>
        <w:t xml:space="preserve"> </w:t>
      </w:r>
      <w:r>
        <w:rPr>
          <w:rFonts w:eastAsia="Times New Roman"/>
          <w:spacing w:val="-4"/>
          <w:lang w:val="de-DE" w:eastAsia="ru-RU"/>
        </w:rPr>
        <w:t>S</w:t>
      </w:r>
      <w:r w:rsidRPr="005D0CA4">
        <w:rPr>
          <w:rFonts w:eastAsia="Times New Roman"/>
          <w:spacing w:val="-4"/>
          <w:lang w:val="en-US" w:eastAsia="ru-RU"/>
        </w:rPr>
        <w:t xml:space="preserve">., </w:t>
      </w:r>
      <w:r>
        <w:rPr>
          <w:rFonts w:eastAsia="Times New Roman"/>
          <w:spacing w:val="-4"/>
          <w:lang w:val="de-DE" w:eastAsia="ru-RU"/>
        </w:rPr>
        <w:t>Schmidt</w:t>
      </w:r>
      <w:r w:rsidRPr="005D0CA4">
        <w:rPr>
          <w:rFonts w:eastAsia="Times New Roman"/>
          <w:spacing w:val="-4"/>
          <w:lang w:val="en-US" w:eastAsia="ru-RU"/>
        </w:rPr>
        <w:t xml:space="preserve"> </w:t>
      </w:r>
      <w:r>
        <w:rPr>
          <w:rFonts w:eastAsia="Times New Roman"/>
          <w:spacing w:val="-4"/>
          <w:lang w:val="de-DE" w:eastAsia="ru-RU"/>
        </w:rPr>
        <w:t>J</w:t>
      </w:r>
      <w:r w:rsidRPr="005D0CA4">
        <w:rPr>
          <w:rFonts w:eastAsia="Times New Roman"/>
          <w:spacing w:val="-4"/>
          <w:lang w:val="en-US" w:eastAsia="ru-RU"/>
        </w:rPr>
        <w:t xml:space="preserve">. </w:t>
      </w:r>
      <w:r>
        <w:rPr>
          <w:rFonts w:eastAsia="Times New Roman"/>
          <w:spacing w:val="-4"/>
          <w:lang w:val="de-DE" w:eastAsia="ru-RU"/>
        </w:rPr>
        <w:t>Zur</w:t>
      </w:r>
      <w:r w:rsidRPr="005D0CA4">
        <w:rPr>
          <w:rFonts w:eastAsia="Times New Roman"/>
          <w:spacing w:val="-4"/>
          <w:lang w:val="en-US" w:eastAsia="ru-RU"/>
        </w:rPr>
        <w:t xml:space="preserve"> </w:t>
      </w:r>
      <w:r>
        <w:rPr>
          <w:rFonts w:eastAsia="Times New Roman"/>
          <w:spacing w:val="-4"/>
          <w:lang w:val="de-DE" w:eastAsia="ru-RU"/>
        </w:rPr>
        <w:t>wissenschaftlichen</w:t>
      </w:r>
      <w:r w:rsidRPr="005D0CA4">
        <w:rPr>
          <w:rFonts w:eastAsia="Times New Roman"/>
          <w:spacing w:val="-4"/>
          <w:lang w:val="en-US" w:eastAsia="ru-RU"/>
        </w:rPr>
        <w:t xml:space="preserve"> </w:t>
      </w:r>
      <w:r>
        <w:rPr>
          <w:rFonts w:eastAsia="Times New Roman"/>
          <w:spacing w:val="-4"/>
          <w:lang w:val="de-DE" w:eastAsia="ru-RU"/>
        </w:rPr>
        <w:t>und</w:t>
      </w:r>
      <w:r w:rsidRPr="005D0CA4">
        <w:rPr>
          <w:rFonts w:eastAsia="Times New Roman"/>
          <w:spacing w:val="-4"/>
          <w:lang w:val="en-US" w:eastAsia="ru-RU"/>
        </w:rPr>
        <w:t xml:space="preserve"> </w:t>
      </w:r>
      <w:r>
        <w:rPr>
          <w:rFonts w:eastAsia="Times New Roman"/>
          <w:spacing w:val="-4"/>
          <w:lang w:val="de-DE" w:eastAsia="ru-RU"/>
        </w:rPr>
        <w:t>unterrichts</w:t>
      </w:r>
      <w:r w:rsidRPr="005D0CA4">
        <w:rPr>
          <w:rFonts w:eastAsia="Times New Roman"/>
          <w:spacing w:val="-4"/>
          <w:lang w:val="en-US" w:eastAsia="ru-RU"/>
        </w:rPr>
        <w:softHyphen/>
      </w:r>
      <w:r>
        <w:rPr>
          <w:rFonts w:eastAsia="Times New Roman"/>
          <w:spacing w:val="-4"/>
          <w:lang w:val="de-DE" w:eastAsia="ru-RU"/>
        </w:rPr>
        <w:t>praktischen</w:t>
      </w:r>
      <w:r w:rsidRPr="005D0CA4">
        <w:rPr>
          <w:rFonts w:eastAsia="Times New Roman"/>
          <w:spacing w:val="-4"/>
          <w:lang w:val="en-US" w:eastAsia="ru-RU"/>
        </w:rPr>
        <w:t xml:space="preserve"> </w:t>
      </w:r>
      <w:r>
        <w:rPr>
          <w:rFonts w:eastAsia="Times New Roman"/>
          <w:spacing w:val="-4"/>
          <w:lang w:val="de-DE" w:eastAsia="ru-RU"/>
        </w:rPr>
        <w:t>Besch</w:t>
      </w:r>
      <w:r>
        <w:rPr>
          <w:rFonts w:eastAsia="Times New Roman"/>
          <w:spacing w:val="-4"/>
          <w:lang w:eastAsia="ru-RU"/>
        </w:rPr>
        <w:t>д</w:t>
      </w:r>
      <w:r>
        <w:rPr>
          <w:rFonts w:eastAsia="Times New Roman"/>
          <w:spacing w:val="-4"/>
          <w:lang w:val="de-DE" w:eastAsia="ru-RU"/>
        </w:rPr>
        <w:t>ftigung</w:t>
      </w:r>
      <w:r w:rsidRPr="005D0CA4">
        <w:rPr>
          <w:rFonts w:eastAsia="Times New Roman"/>
          <w:spacing w:val="-4"/>
          <w:lang w:val="en-US" w:eastAsia="ru-RU"/>
        </w:rPr>
        <w:t xml:space="preserve"> </w:t>
      </w:r>
      <w:r>
        <w:rPr>
          <w:rFonts w:eastAsia="Times New Roman"/>
          <w:spacing w:val="-4"/>
          <w:lang w:val="de-DE" w:eastAsia="ru-RU"/>
        </w:rPr>
        <w:t>mit</w:t>
      </w:r>
      <w:r w:rsidRPr="005D0CA4">
        <w:rPr>
          <w:rFonts w:eastAsia="Times New Roman"/>
          <w:spacing w:val="-4"/>
          <w:lang w:val="en-US" w:eastAsia="ru-RU"/>
        </w:rPr>
        <w:t xml:space="preserve"> </w:t>
      </w:r>
      <w:r>
        <w:rPr>
          <w:rFonts w:eastAsia="Times New Roman"/>
          <w:spacing w:val="-4"/>
          <w:lang w:val="de-DE" w:eastAsia="ru-RU"/>
        </w:rPr>
        <w:t>Anglizismen</w:t>
      </w:r>
      <w:r w:rsidRPr="005D0CA4">
        <w:rPr>
          <w:rFonts w:eastAsia="Times New Roman"/>
          <w:spacing w:val="-4"/>
          <w:lang w:val="en-US" w:eastAsia="ru-RU"/>
        </w:rPr>
        <w:t xml:space="preserve"> </w:t>
      </w:r>
      <w:r>
        <w:rPr>
          <w:rFonts w:eastAsia="Times New Roman"/>
          <w:spacing w:val="-4"/>
          <w:lang w:val="de-DE" w:eastAsia="ru-RU"/>
        </w:rPr>
        <w:t>im</w:t>
      </w:r>
      <w:r w:rsidRPr="005D0CA4">
        <w:rPr>
          <w:rFonts w:eastAsia="Times New Roman"/>
          <w:spacing w:val="-4"/>
          <w:lang w:val="en-US" w:eastAsia="ru-RU"/>
        </w:rPr>
        <w:t xml:space="preserve"> </w:t>
      </w:r>
      <w:r>
        <w:rPr>
          <w:rFonts w:eastAsia="Times New Roman"/>
          <w:spacing w:val="-4"/>
          <w:lang w:val="de-DE" w:eastAsia="ru-RU"/>
        </w:rPr>
        <w:t>DaF</w:t>
      </w:r>
      <w:r w:rsidRPr="005D0CA4">
        <w:rPr>
          <w:rFonts w:eastAsia="Times New Roman"/>
          <w:spacing w:val="-4"/>
          <w:lang w:val="en-US" w:eastAsia="ru-RU"/>
        </w:rPr>
        <w:t>-</w:t>
      </w:r>
      <w:r>
        <w:rPr>
          <w:rFonts w:eastAsia="Times New Roman"/>
          <w:spacing w:val="-4"/>
          <w:lang w:val="de-DE" w:eastAsia="ru-RU"/>
        </w:rPr>
        <w:t>Studium</w:t>
      </w:r>
      <w:r w:rsidRPr="005D0CA4">
        <w:rPr>
          <w:rFonts w:eastAsia="Times New Roman"/>
          <w:spacing w:val="-4"/>
          <w:lang w:val="en-US" w:eastAsia="ru-RU"/>
        </w:rPr>
        <w:t xml:space="preserve"> </w:t>
      </w:r>
      <w:r>
        <w:rPr>
          <w:rFonts w:eastAsia="Times New Roman"/>
          <w:spacing w:val="-4"/>
          <w:lang w:val="de-DE" w:eastAsia="ru-RU"/>
        </w:rPr>
        <w:t>und</w:t>
      </w:r>
      <w:r w:rsidRPr="005D0CA4">
        <w:rPr>
          <w:rFonts w:eastAsia="Times New Roman"/>
          <w:spacing w:val="-4"/>
          <w:lang w:val="en-US" w:eastAsia="ru-RU"/>
        </w:rPr>
        <w:t xml:space="preserve"> </w:t>
      </w:r>
      <w:r>
        <w:rPr>
          <w:rFonts w:eastAsia="Times New Roman"/>
          <w:spacing w:val="-4"/>
          <w:lang w:val="de-DE" w:eastAsia="ru-RU"/>
        </w:rPr>
        <w:t>in</w:t>
      </w:r>
      <w:r w:rsidRPr="005D0CA4">
        <w:rPr>
          <w:rFonts w:eastAsia="Times New Roman"/>
          <w:spacing w:val="-4"/>
          <w:lang w:val="en-US" w:eastAsia="ru-RU"/>
        </w:rPr>
        <w:t xml:space="preserve"> </w:t>
      </w:r>
      <w:r>
        <w:rPr>
          <w:rFonts w:eastAsia="Times New Roman"/>
          <w:spacing w:val="-4"/>
          <w:lang w:val="de-DE" w:eastAsia="ru-RU"/>
        </w:rPr>
        <w:t>der</w:t>
      </w:r>
      <w:r w:rsidRPr="005D0CA4">
        <w:rPr>
          <w:rFonts w:eastAsia="Times New Roman"/>
          <w:spacing w:val="-4"/>
          <w:lang w:val="en-US" w:eastAsia="ru-RU"/>
        </w:rPr>
        <w:t xml:space="preserve"> </w:t>
      </w:r>
      <w:r>
        <w:rPr>
          <w:rFonts w:eastAsia="Times New Roman"/>
          <w:spacing w:val="-4"/>
          <w:lang w:val="de-DE" w:eastAsia="ru-RU"/>
        </w:rPr>
        <w:t>DaF</w:t>
      </w:r>
      <w:r w:rsidRPr="005D0CA4">
        <w:rPr>
          <w:rFonts w:eastAsia="Times New Roman"/>
          <w:spacing w:val="-4"/>
          <w:lang w:val="en-US" w:eastAsia="ru-RU"/>
        </w:rPr>
        <w:t>-</w:t>
      </w:r>
      <w:r>
        <w:rPr>
          <w:rFonts w:eastAsia="Times New Roman"/>
          <w:spacing w:val="-4"/>
          <w:lang w:val="de-DE" w:eastAsia="ru-RU"/>
        </w:rPr>
        <w:t>Lehre</w:t>
      </w:r>
      <w:r w:rsidRPr="005D0CA4">
        <w:rPr>
          <w:rFonts w:eastAsia="Times New Roman"/>
          <w:spacing w:val="-4"/>
          <w:lang w:val="en-US" w:eastAsia="ru-RU"/>
        </w:rPr>
        <w:t xml:space="preserve"> // </w:t>
      </w:r>
      <w:r>
        <w:rPr>
          <w:rFonts w:eastAsia="Times New Roman"/>
          <w:spacing w:val="-4"/>
          <w:lang w:eastAsia="ru-RU"/>
        </w:rPr>
        <w:t>Науковий</w:t>
      </w:r>
      <w:r w:rsidRPr="005D0CA4">
        <w:rPr>
          <w:rFonts w:eastAsia="Times New Roman"/>
          <w:spacing w:val="-4"/>
          <w:lang w:val="en-US" w:eastAsia="ru-RU"/>
        </w:rPr>
        <w:t xml:space="preserve"> </w:t>
      </w:r>
      <w:r>
        <w:rPr>
          <w:rFonts w:eastAsia="Times New Roman"/>
          <w:spacing w:val="-4"/>
          <w:lang w:eastAsia="ru-RU"/>
        </w:rPr>
        <w:t>вісник</w:t>
      </w:r>
      <w:r w:rsidRPr="005D0CA4">
        <w:rPr>
          <w:rFonts w:eastAsia="Times New Roman"/>
          <w:spacing w:val="-4"/>
          <w:lang w:val="en-US" w:eastAsia="ru-RU"/>
        </w:rPr>
        <w:t xml:space="preserve"> </w:t>
      </w:r>
      <w:r>
        <w:rPr>
          <w:rFonts w:eastAsia="Times New Roman"/>
          <w:spacing w:val="-4"/>
          <w:lang w:eastAsia="ru-RU"/>
        </w:rPr>
        <w:t>Чернівецького</w:t>
      </w:r>
      <w:r w:rsidRPr="005D0CA4">
        <w:rPr>
          <w:rFonts w:eastAsia="Times New Roman"/>
          <w:spacing w:val="-4"/>
          <w:lang w:val="en-US" w:eastAsia="ru-RU"/>
        </w:rPr>
        <w:t xml:space="preserve"> </w:t>
      </w:r>
      <w:r>
        <w:rPr>
          <w:rFonts w:eastAsia="Times New Roman"/>
          <w:spacing w:val="-4"/>
          <w:lang w:eastAsia="ru-RU"/>
        </w:rPr>
        <w:t>університету</w:t>
      </w:r>
      <w:r w:rsidRPr="005D0CA4">
        <w:rPr>
          <w:rFonts w:eastAsia="Times New Roman"/>
          <w:spacing w:val="-4"/>
          <w:lang w:val="en-US" w:eastAsia="ru-RU"/>
        </w:rPr>
        <w:t xml:space="preserve">: </w:t>
      </w:r>
      <w:r>
        <w:rPr>
          <w:rFonts w:eastAsia="Times New Roman"/>
          <w:spacing w:val="-4"/>
          <w:lang w:eastAsia="ru-RU"/>
        </w:rPr>
        <w:t>Збірник</w:t>
      </w:r>
      <w:r w:rsidRPr="005D0CA4">
        <w:rPr>
          <w:rFonts w:eastAsia="Times New Roman"/>
          <w:spacing w:val="-4"/>
          <w:lang w:val="en-US" w:eastAsia="ru-RU"/>
        </w:rPr>
        <w:t xml:space="preserve"> </w:t>
      </w:r>
      <w:r>
        <w:rPr>
          <w:rFonts w:eastAsia="Times New Roman"/>
          <w:spacing w:val="-4"/>
          <w:lang w:eastAsia="ru-RU"/>
        </w:rPr>
        <w:t>наукових</w:t>
      </w:r>
      <w:r w:rsidRPr="005D0CA4">
        <w:rPr>
          <w:rFonts w:eastAsia="Times New Roman"/>
          <w:spacing w:val="-4"/>
          <w:lang w:val="en-US" w:eastAsia="ru-RU"/>
        </w:rPr>
        <w:t xml:space="preserve"> </w:t>
      </w:r>
      <w:r>
        <w:rPr>
          <w:rFonts w:eastAsia="Times New Roman"/>
          <w:spacing w:val="-4"/>
          <w:lang w:eastAsia="ru-RU"/>
        </w:rPr>
        <w:t>праць</w:t>
      </w:r>
      <w:r w:rsidRPr="005D0CA4">
        <w:rPr>
          <w:rFonts w:eastAsia="Times New Roman"/>
          <w:spacing w:val="-4"/>
          <w:lang w:val="en-US" w:eastAsia="ru-RU"/>
        </w:rPr>
        <w:t xml:space="preserve">. </w:t>
      </w:r>
      <w:r>
        <w:rPr>
          <w:rFonts w:eastAsia="Times New Roman"/>
          <w:spacing w:val="-4"/>
          <w:lang w:eastAsia="ru-RU"/>
        </w:rPr>
        <w:t>Випуск 319-320. Германська філологія. – Чернівці: Рута, 2006. – С. 69-85.</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Motsch</w:t>
      </w:r>
      <w:r w:rsidRPr="005D0CA4">
        <w:rPr>
          <w:rFonts w:eastAsia="Times New Roman"/>
          <w:spacing w:val="-4"/>
          <w:lang w:val="en-US" w:eastAsia="ru-RU"/>
        </w:rPr>
        <w:t xml:space="preserve"> </w:t>
      </w:r>
      <w:r>
        <w:rPr>
          <w:rFonts w:eastAsia="Times New Roman"/>
          <w:spacing w:val="-4"/>
          <w:lang w:val="de-DE" w:eastAsia="ru-RU"/>
        </w:rPr>
        <w:t>W</w:t>
      </w:r>
      <w:r w:rsidRPr="005D0CA4">
        <w:rPr>
          <w:rFonts w:eastAsia="Times New Roman"/>
          <w:spacing w:val="-4"/>
          <w:lang w:val="en-US" w:eastAsia="ru-RU"/>
        </w:rPr>
        <w:t xml:space="preserve">. </w:t>
      </w:r>
      <w:r>
        <w:rPr>
          <w:rFonts w:eastAsia="Times New Roman"/>
          <w:spacing w:val="-4"/>
          <w:lang w:val="de-DE" w:eastAsia="ru-RU"/>
        </w:rPr>
        <w:t>Deutsche</w:t>
      </w:r>
      <w:r w:rsidRPr="005D0CA4">
        <w:rPr>
          <w:rFonts w:eastAsia="Times New Roman"/>
          <w:spacing w:val="-4"/>
          <w:lang w:val="en-US" w:eastAsia="ru-RU"/>
        </w:rPr>
        <w:t xml:space="preserve"> </w:t>
      </w:r>
      <w:r>
        <w:rPr>
          <w:rFonts w:eastAsia="Times New Roman"/>
          <w:spacing w:val="-4"/>
          <w:lang w:val="de-DE" w:eastAsia="ru-RU"/>
        </w:rPr>
        <w:t>Wortbildung</w:t>
      </w:r>
      <w:r w:rsidRPr="005D0CA4">
        <w:rPr>
          <w:rFonts w:eastAsia="Times New Roman"/>
          <w:spacing w:val="-4"/>
          <w:lang w:val="en-US" w:eastAsia="ru-RU"/>
        </w:rPr>
        <w:t xml:space="preserve"> </w:t>
      </w:r>
      <w:r>
        <w:rPr>
          <w:rFonts w:eastAsia="Times New Roman"/>
          <w:spacing w:val="-4"/>
          <w:lang w:val="de-DE" w:eastAsia="ru-RU"/>
        </w:rPr>
        <w:t>in</w:t>
      </w:r>
      <w:r w:rsidRPr="005D0CA4">
        <w:rPr>
          <w:rFonts w:eastAsia="Times New Roman"/>
          <w:spacing w:val="-4"/>
          <w:lang w:val="en-US" w:eastAsia="ru-RU"/>
        </w:rPr>
        <w:t xml:space="preserve"> </w:t>
      </w:r>
      <w:r>
        <w:rPr>
          <w:rFonts w:eastAsia="Times New Roman"/>
          <w:spacing w:val="-4"/>
          <w:lang w:val="de-DE" w:eastAsia="ru-RU"/>
        </w:rPr>
        <w:t>Grundz</w:t>
      </w:r>
      <w:r>
        <w:rPr>
          <w:rFonts w:eastAsia="Times New Roman"/>
          <w:spacing w:val="-4"/>
          <w:lang w:eastAsia="ru-RU"/>
        </w:rPr>
        <w:t>ь</w:t>
      </w:r>
      <w:r>
        <w:rPr>
          <w:rFonts w:eastAsia="Times New Roman"/>
          <w:spacing w:val="-4"/>
          <w:lang w:val="de-DE" w:eastAsia="ru-RU"/>
        </w:rPr>
        <w:t>gen</w:t>
      </w:r>
      <w:r w:rsidRPr="005D0CA4">
        <w:rPr>
          <w:rFonts w:eastAsia="Times New Roman"/>
          <w:spacing w:val="-4"/>
          <w:lang w:val="en-US" w:eastAsia="ru-RU"/>
        </w:rPr>
        <w:t xml:space="preserve">. – </w:t>
      </w:r>
      <w:r>
        <w:rPr>
          <w:rFonts w:eastAsia="Times New Roman"/>
          <w:spacing w:val="-4"/>
          <w:lang w:val="de-DE" w:eastAsia="ru-RU"/>
        </w:rPr>
        <w:t>Berlin</w:t>
      </w:r>
      <w:r w:rsidRPr="005D0CA4">
        <w:rPr>
          <w:rFonts w:eastAsia="Times New Roman"/>
          <w:spacing w:val="-4"/>
          <w:lang w:val="en-US" w:eastAsia="ru-RU"/>
        </w:rPr>
        <w:t xml:space="preserve">; </w:t>
      </w:r>
      <w:r>
        <w:rPr>
          <w:rFonts w:eastAsia="Times New Roman"/>
          <w:spacing w:val="-4"/>
          <w:lang w:val="de-DE" w:eastAsia="ru-RU"/>
        </w:rPr>
        <w:t>New</w:t>
      </w:r>
      <w:r w:rsidRPr="005D0CA4">
        <w:rPr>
          <w:rFonts w:eastAsia="Times New Roman"/>
          <w:spacing w:val="-4"/>
          <w:lang w:val="en-US" w:eastAsia="ru-RU"/>
        </w:rPr>
        <w:t xml:space="preserve"> </w:t>
      </w:r>
      <w:r>
        <w:rPr>
          <w:rFonts w:eastAsia="Times New Roman"/>
          <w:spacing w:val="-4"/>
          <w:lang w:val="de-DE" w:eastAsia="ru-RU"/>
        </w:rPr>
        <w:t>York</w:t>
      </w:r>
      <w:r w:rsidRPr="005D0CA4">
        <w:rPr>
          <w:rFonts w:eastAsia="Times New Roman"/>
          <w:spacing w:val="-4"/>
          <w:lang w:val="en-US" w:eastAsia="ru-RU"/>
        </w:rPr>
        <w:t xml:space="preserve">: </w:t>
      </w:r>
      <w:r>
        <w:rPr>
          <w:rFonts w:eastAsia="Times New Roman"/>
          <w:spacing w:val="-4"/>
          <w:lang w:val="de-DE" w:eastAsia="ru-RU"/>
        </w:rPr>
        <w:t>de</w:t>
      </w:r>
      <w:r w:rsidRPr="005D0CA4">
        <w:rPr>
          <w:rFonts w:eastAsia="Times New Roman"/>
          <w:spacing w:val="-4"/>
          <w:lang w:val="en-US" w:eastAsia="ru-RU"/>
        </w:rPr>
        <w:t xml:space="preserve"> </w:t>
      </w:r>
      <w:r>
        <w:rPr>
          <w:rFonts w:eastAsia="Times New Roman"/>
          <w:spacing w:val="-4"/>
          <w:lang w:val="de-DE" w:eastAsia="ru-RU"/>
        </w:rPr>
        <w:t>Gruyter</w:t>
      </w:r>
      <w:r w:rsidRPr="005D0CA4">
        <w:rPr>
          <w:rFonts w:eastAsia="Times New Roman"/>
          <w:spacing w:val="-4"/>
          <w:lang w:val="en-US" w:eastAsia="ru-RU"/>
        </w:rPr>
        <w:t xml:space="preserve">, 1999. – 452 </w:t>
      </w:r>
      <w:r>
        <w:rPr>
          <w:rFonts w:eastAsia="Times New Roman"/>
          <w:spacing w:val="-4"/>
          <w:lang w:val="de-DE" w:eastAsia="ru-RU"/>
        </w:rPr>
        <w:t>S</w:t>
      </w:r>
      <w:r w:rsidRPr="005D0CA4">
        <w:rPr>
          <w:rFonts w:eastAsia="Times New Roman"/>
          <w:spacing w:val="-4"/>
          <w:lang w:val="en-US" w:eastAsia="ru-RU"/>
        </w:rPr>
        <w:t>.</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Muhamed-Aliewa N</w:t>
      </w:r>
      <w:r w:rsidRPr="005D0CA4">
        <w:rPr>
          <w:rFonts w:eastAsia="Times New Roman"/>
          <w:spacing w:val="-4"/>
          <w:lang w:val="en-US" w:eastAsia="ru-RU"/>
        </w:rPr>
        <w:t>.</w:t>
      </w:r>
      <w:r>
        <w:rPr>
          <w:rFonts w:eastAsia="Times New Roman"/>
          <w:spacing w:val="-4"/>
          <w:lang w:val="de-DE" w:eastAsia="ru-RU"/>
        </w:rPr>
        <w:t xml:space="preserve"> Untersuchungen zu polymorphematischen Nominalkom</w:t>
      </w:r>
      <w:r w:rsidRPr="005D0CA4">
        <w:rPr>
          <w:rFonts w:eastAsia="Times New Roman"/>
          <w:spacing w:val="-4"/>
          <w:lang w:val="en-US" w:eastAsia="ru-RU"/>
        </w:rPr>
        <w:softHyphen/>
      </w:r>
      <w:r>
        <w:rPr>
          <w:rFonts w:eastAsia="Times New Roman"/>
          <w:spacing w:val="-4"/>
          <w:lang w:val="de-DE" w:eastAsia="ru-RU"/>
        </w:rPr>
        <w:t xml:space="preserve">posita in der deutschen Gegenwartssprache. Diss. </w:t>
      </w:r>
      <w:r>
        <w:rPr>
          <w:rFonts w:eastAsia="Times New Roman"/>
          <w:spacing w:val="-4"/>
          <w:lang w:eastAsia="ru-RU"/>
        </w:rPr>
        <w:t xml:space="preserve">– </w:t>
      </w:r>
      <w:r>
        <w:rPr>
          <w:rFonts w:eastAsia="Times New Roman"/>
          <w:spacing w:val="-4"/>
          <w:lang w:val="de-DE" w:eastAsia="ru-RU"/>
        </w:rPr>
        <w:t>Leipzig</w:t>
      </w:r>
      <w:r>
        <w:rPr>
          <w:rFonts w:eastAsia="Times New Roman"/>
          <w:spacing w:val="-4"/>
          <w:lang w:eastAsia="ru-RU"/>
        </w:rPr>
        <w:t xml:space="preserve">, </w:t>
      </w:r>
      <w:r>
        <w:rPr>
          <w:rFonts w:eastAsia="Times New Roman"/>
          <w:spacing w:val="-4"/>
          <w:lang w:val="de-DE" w:eastAsia="ru-RU"/>
        </w:rPr>
        <w:t>1986. – 220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GB" w:eastAsia="ru-RU"/>
        </w:rPr>
        <w:lastRenderedPageBreak/>
        <w:t>Murphy</w:t>
      </w:r>
      <w:r w:rsidRPr="005D0CA4">
        <w:rPr>
          <w:rFonts w:eastAsia="Times New Roman"/>
          <w:spacing w:val="-4"/>
          <w:lang w:val="en-US" w:eastAsia="ru-RU"/>
        </w:rPr>
        <w:t xml:space="preserve"> </w:t>
      </w:r>
      <w:r>
        <w:rPr>
          <w:rFonts w:eastAsia="Times New Roman"/>
          <w:spacing w:val="-4"/>
          <w:lang w:val="en-GB" w:eastAsia="ru-RU"/>
        </w:rPr>
        <w:t>G</w:t>
      </w:r>
      <w:r w:rsidRPr="005D0CA4">
        <w:rPr>
          <w:rFonts w:eastAsia="Times New Roman"/>
          <w:spacing w:val="-4"/>
          <w:lang w:val="en-US" w:eastAsia="ru-RU"/>
        </w:rPr>
        <w:t xml:space="preserve">. </w:t>
      </w:r>
      <w:r>
        <w:rPr>
          <w:rFonts w:eastAsia="Times New Roman"/>
          <w:spacing w:val="-4"/>
          <w:lang w:val="en-GB" w:eastAsia="ru-RU"/>
        </w:rPr>
        <w:t>L</w:t>
      </w:r>
      <w:r w:rsidRPr="005D0CA4">
        <w:rPr>
          <w:rFonts w:eastAsia="Times New Roman"/>
          <w:spacing w:val="-4"/>
          <w:lang w:val="en-US" w:eastAsia="ru-RU"/>
        </w:rPr>
        <w:t xml:space="preserve">. </w:t>
      </w:r>
      <w:r>
        <w:rPr>
          <w:rFonts w:eastAsia="Times New Roman"/>
          <w:spacing w:val="-4"/>
          <w:lang w:val="en-US" w:eastAsia="ru-RU"/>
        </w:rPr>
        <w:t>Comprehending</w:t>
      </w:r>
      <w:r w:rsidRPr="005D0CA4">
        <w:rPr>
          <w:rFonts w:eastAsia="Times New Roman"/>
          <w:spacing w:val="-4"/>
          <w:lang w:val="en-US" w:eastAsia="ru-RU"/>
        </w:rPr>
        <w:t xml:space="preserve"> </w:t>
      </w:r>
      <w:r>
        <w:rPr>
          <w:rFonts w:eastAsia="Times New Roman"/>
          <w:spacing w:val="-4"/>
          <w:lang w:val="en-US" w:eastAsia="ru-RU"/>
        </w:rPr>
        <w:t>complex</w:t>
      </w:r>
      <w:r w:rsidRPr="005D0CA4">
        <w:rPr>
          <w:rFonts w:eastAsia="Times New Roman"/>
          <w:spacing w:val="-4"/>
          <w:lang w:val="en-US" w:eastAsia="ru-RU"/>
        </w:rPr>
        <w:t xml:space="preserve"> </w:t>
      </w:r>
      <w:r>
        <w:rPr>
          <w:rFonts w:eastAsia="Times New Roman"/>
          <w:spacing w:val="-4"/>
          <w:lang w:val="en-US" w:eastAsia="ru-RU"/>
        </w:rPr>
        <w:t>concepts</w:t>
      </w:r>
      <w:r w:rsidRPr="005D0CA4">
        <w:rPr>
          <w:rFonts w:eastAsia="Times New Roman"/>
          <w:spacing w:val="-4"/>
          <w:lang w:val="en-US" w:eastAsia="ru-RU"/>
        </w:rPr>
        <w:t xml:space="preserve"> // </w:t>
      </w:r>
      <w:r>
        <w:rPr>
          <w:rFonts w:eastAsia="Times New Roman"/>
          <w:spacing w:val="-4"/>
          <w:lang w:val="en-US" w:eastAsia="ru-RU"/>
        </w:rPr>
        <w:t>Cognitive</w:t>
      </w:r>
      <w:r w:rsidRPr="005D0CA4">
        <w:rPr>
          <w:rFonts w:eastAsia="Times New Roman"/>
          <w:spacing w:val="-4"/>
          <w:lang w:val="en-US" w:eastAsia="ru-RU"/>
        </w:rPr>
        <w:t xml:space="preserve"> </w:t>
      </w:r>
      <w:r>
        <w:rPr>
          <w:rFonts w:eastAsia="Times New Roman"/>
          <w:spacing w:val="-4"/>
          <w:lang w:val="en-US" w:eastAsia="ru-RU"/>
        </w:rPr>
        <w:t>Science</w:t>
      </w:r>
      <w:r w:rsidRPr="005D0CA4">
        <w:rPr>
          <w:rFonts w:eastAsia="Times New Roman"/>
          <w:spacing w:val="-4"/>
          <w:lang w:val="en-US" w:eastAsia="ru-RU"/>
        </w:rPr>
        <w:t xml:space="preserve"> 12/1988. – </w:t>
      </w:r>
      <w:proofErr w:type="gramStart"/>
      <w:r>
        <w:rPr>
          <w:rFonts w:eastAsia="Times New Roman"/>
          <w:spacing w:val="-4"/>
          <w:lang w:eastAsia="ru-RU"/>
        </w:rPr>
        <w:t>р</w:t>
      </w:r>
      <w:r w:rsidRPr="005D0CA4">
        <w:rPr>
          <w:rFonts w:eastAsia="Times New Roman"/>
          <w:spacing w:val="-4"/>
          <w:lang w:val="en-US" w:eastAsia="ru-RU"/>
        </w:rPr>
        <w:t>. 529</w:t>
      </w:r>
      <w:proofErr w:type="gramEnd"/>
      <w:r w:rsidRPr="005D0CA4">
        <w:rPr>
          <w:rFonts w:eastAsia="Times New Roman"/>
          <w:spacing w:val="-4"/>
          <w:lang w:val="en-US" w:eastAsia="ru-RU"/>
        </w:rPr>
        <w:t>-562.</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Naumann B. Einfьhrung in die Wortbildungslehre des Deutschen. 2., neubearb. Auftl. – Tьbingen: Niemeyer, 1986. – 120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Naumann B. Einfьhrung in die Wortbildungslehre des Deutschen. 3., neubearb. Aufl. – Tьbingen: Niemeyer, 2000. – 90 S.</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Nьbling D. Vom Name-n-forscher zum Name-ns-forscher: Unbefugte oder be</w:t>
      </w:r>
      <w:r w:rsidRPr="005D0CA4">
        <w:rPr>
          <w:rFonts w:eastAsia="Times New Roman"/>
          <w:spacing w:val="-4"/>
          <w:lang w:val="en-US" w:eastAsia="ru-RU"/>
        </w:rPr>
        <w:softHyphen/>
      </w:r>
      <w:r>
        <w:rPr>
          <w:rFonts w:eastAsia="Times New Roman"/>
          <w:spacing w:val="-4"/>
          <w:lang w:val="de-DE" w:eastAsia="ru-RU"/>
        </w:rPr>
        <w:t>fugte ns-Fuge in Namen(s)-Komposita? // Bok V. (Hgg.): Studien zur deutschen Sprache und Literatur. Festschrift fьr Konrad Kunze zum 65. Geburtstag. – Hamburg: Kovaи, 2004. – S. 334-353.</w:t>
      </w:r>
    </w:p>
    <w:p w:rsidR="005D0CA4" w:rsidRDefault="005D0CA4" w:rsidP="00E03654">
      <w:pPr>
        <w:numPr>
          <w:ilvl w:val="0"/>
          <w:numId w:val="46"/>
        </w:numPr>
        <w:suppressAutoHyphens w:val="0"/>
        <w:spacing w:line="360" w:lineRule="auto"/>
        <w:jc w:val="both"/>
        <w:rPr>
          <w:rFonts w:eastAsia="Times New Roman"/>
          <w:spacing w:val="-4"/>
          <w:lang w:val="de-DE" w:eastAsia="ru-RU"/>
        </w:rPr>
      </w:pPr>
      <w:r>
        <w:rPr>
          <w:rFonts w:eastAsia="Times New Roman"/>
          <w:spacing w:val="-4"/>
          <w:lang w:val="de-DE" w:eastAsia="ru-RU"/>
        </w:rPr>
        <w:t>Olsen</w:t>
      </w:r>
      <w:r w:rsidRPr="005D0CA4">
        <w:rPr>
          <w:rFonts w:eastAsia="Times New Roman"/>
          <w:spacing w:val="-4"/>
          <w:lang w:val="en-US" w:eastAsia="ru-RU"/>
        </w:rPr>
        <w:t xml:space="preserve"> </w:t>
      </w:r>
      <w:r>
        <w:rPr>
          <w:rFonts w:eastAsia="Times New Roman"/>
          <w:spacing w:val="-4"/>
          <w:lang w:val="de-DE" w:eastAsia="ru-RU"/>
        </w:rPr>
        <w:t>S</w:t>
      </w:r>
      <w:r w:rsidRPr="005D0CA4">
        <w:rPr>
          <w:rFonts w:eastAsia="Times New Roman"/>
          <w:spacing w:val="-4"/>
          <w:lang w:val="en-US" w:eastAsia="ru-RU"/>
        </w:rPr>
        <w:t xml:space="preserve">. </w:t>
      </w:r>
      <w:r>
        <w:rPr>
          <w:rFonts w:eastAsia="Times New Roman"/>
          <w:spacing w:val="-4"/>
          <w:lang w:val="de-DE" w:eastAsia="ru-RU"/>
        </w:rPr>
        <w:t xml:space="preserve">Zur Stellung der Wortbildung in der Grammatik – Drei Theorien der Affigierung // Papiere zur Linguistik 40. – </w:t>
      </w:r>
      <w:r w:rsidRPr="005D0CA4">
        <w:rPr>
          <w:rFonts w:eastAsia="Times New Roman"/>
          <w:spacing w:val="-4"/>
          <w:lang w:val="en-US" w:eastAsia="ru-RU"/>
        </w:rPr>
        <w:t>1989</w:t>
      </w:r>
      <w:r>
        <w:rPr>
          <w:rFonts w:eastAsia="Times New Roman"/>
          <w:spacing w:val="-4"/>
          <w:lang w:val="de-DE" w:eastAsia="ru-RU"/>
        </w:rPr>
        <w:t>. – S. 3-22.</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Ortner H., Ortner L. Zur Theorie und Praxis der Kompositaforschung. Mit einer ausfьhrlichen Bibliographie. – Tьbingen: Narr, 1984. – 406 S.</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Patocka</w:t>
      </w:r>
      <w:r w:rsidRPr="005D0CA4">
        <w:rPr>
          <w:rFonts w:eastAsia="Times New Roman"/>
          <w:spacing w:val="-4"/>
          <w:lang w:val="en-US" w:eastAsia="ru-RU"/>
        </w:rPr>
        <w:t xml:space="preserve"> </w:t>
      </w:r>
      <w:r>
        <w:rPr>
          <w:rFonts w:eastAsia="Times New Roman"/>
          <w:spacing w:val="-4"/>
          <w:lang w:val="de-DE" w:eastAsia="ru-RU"/>
        </w:rPr>
        <w:t xml:space="preserve">F. Morphologie und Wortbildung des Deutschen // Einfьhrung in die synchrone Sprachwissenschaft / hrsg. von Peter Ernst. </w:t>
      </w:r>
      <w:r>
        <w:rPr>
          <w:rFonts w:eastAsia="Times New Roman"/>
          <w:spacing w:val="-4"/>
          <w:lang w:eastAsia="ru-RU"/>
        </w:rPr>
        <w:t xml:space="preserve">2. </w:t>
      </w:r>
      <w:r>
        <w:rPr>
          <w:rFonts w:eastAsia="Times New Roman"/>
          <w:spacing w:val="-4"/>
          <w:lang w:val="de-DE" w:eastAsia="ru-RU"/>
        </w:rPr>
        <w:t>Aufl</w:t>
      </w:r>
      <w:r>
        <w:rPr>
          <w:rFonts w:eastAsia="Times New Roman"/>
          <w:spacing w:val="-4"/>
          <w:lang w:eastAsia="ru-RU"/>
        </w:rPr>
        <w:t xml:space="preserve">. – </w:t>
      </w:r>
      <w:r>
        <w:rPr>
          <w:rFonts w:eastAsia="Times New Roman"/>
          <w:spacing w:val="-4"/>
          <w:lang w:val="de-DE" w:eastAsia="ru-RU"/>
        </w:rPr>
        <w:t>Wien</w:t>
      </w:r>
      <w:r>
        <w:rPr>
          <w:rFonts w:eastAsia="Times New Roman"/>
          <w:spacing w:val="-4"/>
          <w:lang w:eastAsia="ru-RU"/>
        </w:rPr>
        <w:t xml:space="preserve">: </w:t>
      </w:r>
      <w:r>
        <w:rPr>
          <w:rFonts w:eastAsia="Times New Roman"/>
          <w:spacing w:val="-4"/>
          <w:lang w:val="de-DE" w:eastAsia="ru-RU"/>
        </w:rPr>
        <w:t>Ed</w:t>
      </w:r>
      <w:r>
        <w:rPr>
          <w:rFonts w:eastAsia="Times New Roman"/>
          <w:spacing w:val="-4"/>
          <w:lang w:eastAsia="ru-RU"/>
        </w:rPr>
        <w:t xml:space="preserve">. </w:t>
      </w:r>
      <w:r>
        <w:rPr>
          <w:rFonts w:eastAsia="Times New Roman"/>
          <w:spacing w:val="-4"/>
          <w:lang w:val="de-DE" w:eastAsia="ru-RU"/>
        </w:rPr>
        <w:t>Praesens</w:t>
      </w:r>
      <w:r>
        <w:rPr>
          <w:rFonts w:eastAsia="Times New Roman"/>
          <w:spacing w:val="-4"/>
          <w:lang w:eastAsia="ru-RU"/>
        </w:rPr>
        <w:t xml:space="preserve">, 1999. – </w:t>
      </w:r>
      <w:r>
        <w:rPr>
          <w:rFonts w:eastAsia="Times New Roman"/>
          <w:spacing w:val="-4"/>
          <w:lang w:val="de-DE" w:eastAsia="ru-RU"/>
        </w:rPr>
        <w:t>S</w:t>
      </w:r>
      <w:r>
        <w:rPr>
          <w:rFonts w:eastAsia="Times New Roman"/>
          <w:spacing w:val="-4"/>
          <w:lang w:eastAsia="ru-RU"/>
        </w:rPr>
        <w:t>. 1-28.</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 xml:space="preserve">Paul H. Deutsche Grammatik in 5 Bдnden. </w:t>
      </w:r>
      <w:r>
        <w:rPr>
          <w:rFonts w:eastAsia="Times New Roman"/>
          <w:spacing w:val="-4"/>
          <w:lang w:val="en-GB" w:eastAsia="ru-RU"/>
        </w:rPr>
        <w:t>Bd. V. – Halle: Max Niemeyer, 1920. – 142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Pesetsky</w:t>
      </w:r>
      <w:r w:rsidRPr="005D0CA4">
        <w:rPr>
          <w:rFonts w:eastAsia="Times New Roman"/>
          <w:spacing w:val="-4"/>
          <w:lang w:val="en-US" w:eastAsia="ru-RU"/>
        </w:rPr>
        <w:t xml:space="preserve"> </w:t>
      </w:r>
      <w:r>
        <w:rPr>
          <w:rFonts w:eastAsia="Times New Roman"/>
          <w:spacing w:val="-4"/>
          <w:lang w:val="en-US" w:eastAsia="ru-RU"/>
        </w:rPr>
        <w:t>D</w:t>
      </w:r>
      <w:r w:rsidRPr="005D0CA4">
        <w:rPr>
          <w:rFonts w:eastAsia="Times New Roman"/>
          <w:spacing w:val="-4"/>
          <w:lang w:val="en-US" w:eastAsia="ru-RU"/>
        </w:rPr>
        <w:t xml:space="preserve">. </w:t>
      </w:r>
      <w:r>
        <w:rPr>
          <w:rFonts w:eastAsia="Times New Roman"/>
          <w:spacing w:val="-4"/>
          <w:lang w:val="en-US" w:eastAsia="ru-RU"/>
        </w:rPr>
        <w:t>Morphology</w:t>
      </w:r>
      <w:r w:rsidRPr="005D0CA4">
        <w:rPr>
          <w:rFonts w:eastAsia="Times New Roman"/>
          <w:spacing w:val="-4"/>
          <w:lang w:val="en-US" w:eastAsia="ru-RU"/>
        </w:rPr>
        <w:t xml:space="preserve"> </w:t>
      </w:r>
      <w:r>
        <w:rPr>
          <w:rFonts w:eastAsia="Times New Roman"/>
          <w:spacing w:val="-4"/>
          <w:lang w:val="en-US" w:eastAsia="ru-RU"/>
        </w:rPr>
        <w:t>and</w:t>
      </w:r>
      <w:r w:rsidRPr="005D0CA4">
        <w:rPr>
          <w:rFonts w:eastAsia="Times New Roman"/>
          <w:spacing w:val="-4"/>
          <w:lang w:val="en-US" w:eastAsia="ru-RU"/>
        </w:rPr>
        <w:t xml:space="preserve"> </w:t>
      </w:r>
      <w:r>
        <w:rPr>
          <w:rFonts w:eastAsia="Times New Roman"/>
          <w:spacing w:val="-4"/>
          <w:lang w:val="en-US" w:eastAsia="ru-RU"/>
        </w:rPr>
        <w:t>Logical</w:t>
      </w:r>
      <w:r w:rsidRPr="005D0CA4">
        <w:rPr>
          <w:rFonts w:eastAsia="Times New Roman"/>
          <w:spacing w:val="-4"/>
          <w:lang w:val="en-US" w:eastAsia="ru-RU"/>
        </w:rPr>
        <w:t xml:space="preserve"> </w:t>
      </w:r>
      <w:r>
        <w:rPr>
          <w:rFonts w:eastAsia="Times New Roman"/>
          <w:spacing w:val="-4"/>
          <w:lang w:val="en-US" w:eastAsia="ru-RU"/>
        </w:rPr>
        <w:t xml:space="preserve">Form // Linguistic Inquiry 16, </w:t>
      </w:r>
      <w:r w:rsidRPr="005D0CA4">
        <w:rPr>
          <w:rFonts w:eastAsia="Times New Roman"/>
          <w:spacing w:val="-4"/>
          <w:lang w:val="en-US" w:eastAsia="ru-RU"/>
        </w:rPr>
        <w:t>1985</w:t>
      </w:r>
      <w:r>
        <w:rPr>
          <w:rFonts w:eastAsia="Times New Roman"/>
          <w:spacing w:val="-4"/>
          <w:lang w:val="en-GB" w:eastAsia="ru-RU"/>
        </w:rPr>
        <w:t>. –</w:t>
      </w:r>
      <w:r>
        <w:rPr>
          <w:rFonts w:eastAsia="Times New Roman"/>
          <w:spacing w:val="-4"/>
          <w:lang w:val="en-US" w:eastAsia="ru-RU"/>
        </w:rPr>
        <w:t xml:space="preserve"> P.</w:t>
      </w:r>
      <w:r w:rsidRPr="005D0CA4">
        <w:rPr>
          <w:rFonts w:eastAsia="Times New Roman"/>
          <w:spacing w:val="-4"/>
          <w:lang w:val="en-US" w:eastAsia="ru-RU"/>
        </w:rPr>
        <w:t> </w:t>
      </w:r>
      <w:r>
        <w:rPr>
          <w:rFonts w:eastAsia="Times New Roman"/>
          <w:spacing w:val="-4"/>
          <w:lang w:val="en-US" w:eastAsia="ru-RU"/>
        </w:rPr>
        <w:t>193-246.</w:t>
      </w:r>
    </w:p>
    <w:p w:rsidR="005D0CA4" w:rsidRDefault="005D0CA4" w:rsidP="00E03654">
      <w:pPr>
        <w:pStyle w:val="afffffffb"/>
        <w:numPr>
          <w:ilvl w:val="0"/>
          <w:numId w:val="46"/>
        </w:numPr>
        <w:suppressAutoHyphens w:val="0"/>
        <w:spacing w:after="0" w:line="360" w:lineRule="auto"/>
        <w:jc w:val="both"/>
        <w:rPr>
          <w:spacing w:val="-4"/>
          <w:lang w:val="uk-UA"/>
        </w:rPr>
      </w:pPr>
      <w:r w:rsidRPr="005D0CA4">
        <w:rPr>
          <w:spacing w:val="-4"/>
          <w:lang w:val="en-US"/>
        </w:rPr>
        <w:t>Plank F. Morphologische (Ir-) Regularit</w:t>
      </w:r>
      <w:r>
        <w:rPr>
          <w:spacing w:val="-4"/>
        </w:rPr>
        <w:t>д</w:t>
      </w:r>
      <w:r w:rsidRPr="005D0CA4">
        <w:rPr>
          <w:spacing w:val="-4"/>
          <w:lang w:val="en-US"/>
        </w:rPr>
        <w:t>ten. Aspekte der Wortstrukturtheorie. – T</w:t>
      </w:r>
      <w:r>
        <w:rPr>
          <w:spacing w:val="-4"/>
        </w:rPr>
        <w:t>ь</w:t>
      </w:r>
      <w:r w:rsidRPr="005D0CA4">
        <w:rPr>
          <w:spacing w:val="-4"/>
          <w:lang w:val="en-US"/>
        </w:rPr>
        <w:t>bingen: Narr. – 298 S.</w:t>
      </w:r>
    </w:p>
    <w:p w:rsidR="005D0CA4" w:rsidRDefault="005D0CA4" w:rsidP="00E03654">
      <w:pPr>
        <w:pStyle w:val="afffffffb"/>
        <w:numPr>
          <w:ilvl w:val="0"/>
          <w:numId w:val="46"/>
        </w:numPr>
        <w:suppressAutoHyphens w:val="0"/>
        <w:spacing w:after="0" w:line="360" w:lineRule="auto"/>
        <w:jc w:val="both"/>
        <w:rPr>
          <w:spacing w:val="-4"/>
          <w:lang w:val="uk-UA"/>
        </w:rPr>
      </w:pPr>
      <w:r w:rsidRPr="005D0CA4">
        <w:rPr>
          <w:spacing w:val="-4"/>
          <w:lang w:val="en-US"/>
        </w:rPr>
        <w:t>Pr</w:t>
      </w:r>
      <w:r>
        <w:rPr>
          <w:spacing w:val="-4"/>
        </w:rPr>
        <w:t>ь</w:t>
      </w:r>
      <w:r w:rsidRPr="005D0CA4">
        <w:rPr>
          <w:spacing w:val="-4"/>
          <w:lang w:val="en-US"/>
        </w:rPr>
        <w:t>n C., Steiner P. Quantitative Morphologie: Eigenschaften der morphologi</w:t>
      </w:r>
      <w:r>
        <w:rPr>
          <w:spacing w:val="-4"/>
          <w:lang w:val="uk-UA"/>
        </w:rPr>
        <w:softHyphen/>
      </w:r>
      <w:r w:rsidRPr="005D0CA4">
        <w:rPr>
          <w:spacing w:val="-4"/>
          <w:lang w:val="en-US"/>
        </w:rPr>
        <w:t>schen Einheiten und Systeme // Altmann G., R. K</w:t>
      </w:r>
      <w:r>
        <w:rPr>
          <w:spacing w:val="-4"/>
        </w:rPr>
        <w:t>ц</w:t>
      </w:r>
      <w:r w:rsidRPr="005D0CA4">
        <w:rPr>
          <w:spacing w:val="-4"/>
          <w:lang w:val="en-US"/>
        </w:rPr>
        <w:t xml:space="preserve">hler &amp; R. Piotrowski, Eds. Quantitative Linguistik – Quantitative Linguistics. Ein internationales Handbuch – an international handbook. </w:t>
      </w:r>
      <w:r>
        <w:rPr>
          <w:spacing w:val="-4"/>
        </w:rPr>
        <w:t>Berlin/New York: de Gruyter, 2005. – S. 227-242.</w:t>
      </w:r>
    </w:p>
    <w:p w:rsidR="005D0CA4" w:rsidRDefault="005D0CA4" w:rsidP="00E03654">
      <w:pPr>
        <w:pStyle w:val="afffffffb"/>
        <w:numPr>
          <w:ilvl w:val="0"/>
          <w:numId w:val="46"/>
        </w:numPr>
        <w:suppressAutoHyphens w:val="0"/>
        <w:spacing w:after="0" w:line="360" w:lineRule="auto"/>
        <w:jc w:val="both"/>
        <w:rPr>
          <w:spacing w:val="-4"/>
          <w:lang w:val="uk-UA"/>
        </w:rPr>
      </w:pPr>
      <w:r w:rsidRPr="005D0CA4">
        <w:rPr>
          <w:spacing w:val="-4"/>
          <w:lang w:val="en-US"/>
        </w:rPr>
        <w:t xml:space="preserve">Rainer F. Spanische Wortbildung. </w:t>
      </w:r>
      <w:r>
        <w:rPr>
          <w:spacing w:val="-4"/>
          <w:lang w:val="uk-UA"/>
        </w:rPr>
        <w:t xml:space="preserve">– </w:t>
      </w:r>
      <w:r w:rsidRPr="005D0CA4">
        <w:rPr>
          <w:spacing w:val="-4"/>
          <w:lang w:val="en-US"/>
        </w:rPr>
        <w:t>T</w:t>
      </w:r>
      <w:r>
        <w:rPr>
          <w:spacing w:val="-4"/>
        </w:rPr>
        <w:t>ь</w:t>
      </w:r>
      <w:r w:rsidRPr="005D0CA4">
        <w:rPr>
          <w:spacing w:val="-4"/>
          <w:lang w:val="en-US"/>
        </w:rPr>
        <w:t>bingen: Niemeyer</w:t>
      </w:r>
      <w:r>
        <w:rPr>
          <w:spacing w:val="-4"/>
          <w:lang w:val="uk-UA"/>
        </w:rPr>
        <w:t>,</w:t>
      </w:r>
      <w:r w:rsidRPr="005D0CA4">
        <w:rPr>
          <w:spacing w:val="-4"/>
          <w:lang w:val="en-US"/>
        </w:rPr>
        <w:t xml:space="preserve"> 1993</w:t>
      </w:r>
      <w:r>
        <w:rPr>
          <w:spacing w:val="-4"/>
          <w:lang w:val="uk-UA"/>
        </w:rPr>
        <w:t xml:space="preserve">. – </w:t>
      </w:r>
      <w:r w:rsidRPr="005D0CA4">
        <w:rPr>
          <w:spacing w:val="-4"/>
          <w:lang w:val="en-US"/>
        </w:rPr>
        <w:t>800 S.</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Rings G. Wirtschaftskommunikation ohne Komposita und Derivate? Zur Ver</w:t>
      </w:r>
      <w:r w:rsidRPr="005D0CA4">
        <w:rPr>
          <w:rFonts w:eastAsia="Times New Roman"/>
          <w:spacing w:val="-4"/>
          <w:lang w:val="en-US" w:eastAsia="ru-RU"/>
        </w:rPr>
        <w:softHyphen/>
      </w:r>
      <w:r>
        <w:rPr>
          <w:rFonts w:eastAsia="Times New Roman"/>
          <w:spacing w:val="-4"/>
          <w:lang w:val="de-DE" w:eastAsia="ru-RU"/>
        </w:rPr>
        <w:t>mittlung von Wortbildungsstrukturen in Theorie und Praxis des Wirtschaftsdeut</w:t>
      </w:r>
      <w:r w:rsidRPr="005D0CA4">
        <w:rPr>
          <w:rFonts w:eastAsia="Times New Roman"/>
          <w:spacing w:val="-4"/>
          <w:lang w:val="en-US" w:eastAsia="ru-RU"/>
        </w:rPr>
        <w:softHyphen/>
      </w:r>
      <w:r>
        <w:rPr>
          <w:rFonts w:eastAsia="Times New Roman"/>
          <w:spacing w:val="-4"/>
          <w:lang w:val="de-DE" w:eastAsia="ru-RU"/>
        </w:rPr>
        <w:t>schen // German as a foreign language. 1. – 2001. – S. 1-28. Online:</w:t>
      </w:r>
    </w:p>
    <w:p w:rsidR="005D0CA4" w:rsidRDefault="005D0CA4" w:rsidP="005D0CA4">
      <w:pPr>
        <w:spacing w:line="360" w:lineRule="auto"/>
        <w:ind w:firstLine="567"/>
        <w:jc w:val="both"/>
        <w:rPr>
          <w:rFonts w:eastAsia="Times New Roman"/>
          <w:spacing w:val="-4"/>
          <w:lang w:eastAsia="ru-RU"/>
        </w:rPr>
      </w:pPr>
      <w:hyperlink r:id="rId13" w:history="1">
        <w:r>
          <w:rPr>
            <w:rStyle w:val="af0"/>
            <w:rFonts w:eastAsia="Times New Roman"/>
            <w:spacing w:val="-4"/>
            <w:lang w:val="de-DE" w:eastAsia="ru-RU"/>
          </w:rPr>
          <w:t>http</w:t>
        </w:r>
        <w:r>
          <w:rPr>
            <w:rStyle w:val="af0"/>
            <w:rFonts w:eastAsia="Times New Roman"/>
            <w:spacing w:val="-4"/>
            <w:lang w:eastAsia="ru-RU"/>
          </w:rPr>
          <w:t>://</w:t>
        </w:r>
        <w:r>
          <w:rPr>
            <w:rStyle w:val="af0"/>
            <w:rFonts w:eastAsia="Times New Roman"/>
            <w:spacing w:val="-4"/>
            <w:lang w:val="de-DE" w:eastAsia="ru-RU"/>
          </w:rPr>
          <w:t>www</w:t>
        </w:r>
        <w:r>
          <w:rPr>
            <w:rStyle w:val="af0"/>
            <w:rFonts w:eastAsia="Times New Roman"/>
            <w:spacing w:val="-4"/>
            <w:lang w:eastAsia="ru-RU"/>
          </w:rPr>
          <w:t>.</w:t>
        </w:r>
        <w:r>
          <w:rPr>
            <w:rStyle w:val="af0"/>
            <w:rFonts w:eastAsia="Times New Roman"/>
            <w:spacing w:val="-4"/>
            <w:lang w:val="de-DE" w:eastAsia="ru-RU"/>
          </w:rPr>
          <w:t>gfl</w:t>
        </w:r>
        <w:r>
          <w:rPr>
            <w:rStyle w:val="af0"/>
            <w:rFonts w:eastAsia="Times New Roman"/>
            <w:spacing w:val="-4"/>
            <w:lang w:eastAsia="ru-RU"/>
          </w:rPr>
          <w:t>-</w:t>
        </w:r>
        <w:r>
          <w:rPr>
            <w:rStyle w:val="af0"/>
            <w:rFonts w:eastAsia="Times New Roman"/>
            <w:spacing w:val="-4"/>
            <w:lang w:val="de-DE" w:eastAsia="ru-RU"/>
          </w:rPr>
          <w:t>journal</w:t>
        </w:r>
        <w:r>
          <w:rPr>
            <w:rStyle w:val="af0"/>
            <w:rFonts w:eastAsia="Times New Roman"/>
            <w:spacing w:val="-4"/>
            <w:lang w:eastAsia="ru-RU"/>
          </w:rPr>
          <w:t>.</w:t>
        </w:r>
        <w:r>
          <w:rPr>
            <w:rStyle w:val="af0"/>
            <w:rFonts w:eastAsia="Times New Roman"/>
            <w:spacing w:val="-4"/>
            <w:lang w:val="de-DE" w:eastAsia="ru-RU"/>
          </w:rPr>
          <w:t>de</w:t>
        </w:r>
        <w:r>
          <w:rPr>
            <w:rStyle w:val="af0"/>
            <w:rFonts w:eastAsia="Times New Roman"/>
            <w:spacing w:val="-4"/>
            <w:lang w:eastAsia="ru-RU"/>
          </w:rPr>
          <w:t>/1-2001/</w:t>
        </w:r>
        <w:r>
          <w:rPr>
            <w:rStyle w:val="af0"/>
            <w:rFonts w:eastAsia="Times New Roman"/>
            <w:spacing w:val="-4"/>
            <w:lang w:val="de-DE" w:eastAsia="ru-RU"/>
          </w:rPr>
          <w:t>rings</w:t>
        </w:r>
        <w:r>
          <w:rPr>
            <w:rStyle w:val="af0"/>
            <w:rFonts w:eastAsia="Times New Roman"/>
            <w:spacing w:val="-4"/>
            <w:lang w:eastAsia="ru-RU"/>
          </w:rPr>
          <w:t>.</w:t>
        </w:r>
        <w:r>
          <w:rPr>
            <w:rStyle w:val="af0"/>
            <w:rFonts w:eastAsia="Times New Roman"/>
            <w:spacing w:val="-4"/>
            <w:lang w:val="de-DE" w:eastAsia="ru-RU"/>
          </w:rPr>
          <w:t>html</w:t>
        </w:r>
      </w:hyperlink>
      <w:r>
        <w:rPr>
          <w:rFonts w:eastAsia="Times New Roman"/>
          <w:spacing w:val="-4"/>
          <w:lang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Roeper</w:t>
      </w:r>
      <w:r w:rsidRPr="005D0CA4">
        <w:rPr>
          <w:rFonts w:eastAsia="Times New Roman"/>
          <w:spacing w:val="-4"/>
          <w:lang w:val="en-US" w:eastAsia="ru-RU"/>
        </w:rPr>
        <w:t xml:space="preserve"> </w:t>
      </w:r>
      <w:r>
        <w:rPr>
          <w:rFonts w:eastAsia="Times New Roman"/>
          <w:spacing w:val="-4"/>
          <w:lang w:val="en-US" w:eastAsia="ru-RU"/>
        </w:rPr>
        <w:t>Th.</w:t>
      </w:r>
      <w:r w:rsidRPr="005D0CA4">
        <w:rPr>
          <w:rFonts w:eastAsia="Times New Roman"/>
          <w:spacing w:val="-4"/>
          <w:lang w:val="en-US" w:eastAsia="ru-RU"/>
        </w:rPr>
        <w:t xml:space="preserve"> </w:t>
      </w:r>
      <w:r>
        <w:rPr>
          <w:rFonts w:eastAsia="Times New Roman"/>
          <w:spacing w:val="-4"/>
          <w:lang w:val="en-US" w:eastAsia="ru-RU"/>
        </w:rPr>
        <w:t xml:space="preserve">Compound Syntax and Head Movement // Yearbook of Morphology 1, </w:t>
      </w:r>
      <w:r w:rsidRPr="005D0CA4">
        <w:rPr>
          <w:rFonts w:eastAsia="Times New Roman"/>
          <w:spacing w:val="-4"/>
          <w:lang w:val="en-US" w:eastAsia="ru-RU"/>
        </w:rPr>
        <w:t>1988.</w:t>
      </w:r>
      <w:r>
        <w:rPr>
          <w:rFonts w:eastAsia="Times New Roman"/>
          <w:spacing w:val="-4"/>
          <w:lang w:val="en-GB" w:eastAsia="ru-RU"/>
        </w:rPr>
        <w:t xml:space="preserve"> – P. </w:t>
      </w:r>
      <w:r>
        <w:rPr>
          <w:rFonts w:eastAsia="Times New Roman"/>
          <w:spacing w:val="-4"/>
          <w:lang w:val="en-US" w:eastAsia="ru-RU"/>
        </w:rPr>
        <w:t>187-228.</w:t>
      </w:r>
    </w:p>
    <w:p w:rsidR="005D0CA4" w:rsidRDefault="005D0CA4" w:rsidP="00E03654">
      <w:pPr>
        <w:numPr>
          <w:ilvl w:val="0"/>
          <w:numId w:val="46"/>
        </w:numPr>
        <w:suppressAutoHyphens w:val="0"/>
        <w:spacing w:line="360" w:lineRule="auto"/>
        <w:jc w:val="both"/>
        <w:rPr>
          <w:rFonts w:eastAsia="Times New Roman"/>
          <w:spacing w:val="-4"/>
          <w:lang w:val="en-GB" w:eastAsia="ru-RU"/>
        </w:rPr>
      </w:pPr>
      <w:r>
        <w:rPr>
          <w:rFonts w:eastAsia="Times New Roman"/>
          <w:spacing w:val="-4"/>
          <w:lang w:val="en-GB" w:eastAsia="ru-RU"/>
        </w:rPr>
        <w:t>Rothe U. Polylexy and Compounding // K.P. Schulz (Hg.), Glottometrika 9. – Bochum: Brockmeyer, 1988. – S. 121-134.</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Scalise</w:t>
      </w:r>
      <w:r w:rsidRPr="005D0CA4">
        <w:rPr>
          <w:rFonts w:eastAsia="Times New Roman"/>
          <w:spacing w:val="-4"/>
          <w:lang w:val="en-US" w:eastAsia="ru-RU"/>
        </w:rPr>
        <w:t xml:space="preserve"> </w:t>
      </w:r>
      <w:r>
        <w:rPr>
          <w:rFonts w:eastAsia="Times New Roman"/>
          <w:spacing w:val="-4"/>
          <w:lang w:val="en-US" w:eastAsia="ru-RU"/>
        </w:rPr>
        <w:t>S</w:t>
      </w:r>
      <w:r w:rsidRPr="005D0CA4">
        <w:rPr>
          <w:rFonts w:eastAsia="Times New Roman"/>
          <w:spacing w:val="-4"/>
          <w:lang w:val="en-US" w:eastAsia="ru-RU"/>
        </w:rPr>
        <w:t xml:space="preserve">. </w:t>
      </w:r>
      <w:r>
        <w:rPr>
          <w:rFonts w:eastAsia="Times New Roman"/>
          <w:spacing w:val="-4"/>
          <w:lang w:val="en-US" w:eastAsia="ru-RU"/>
        </w:rPr>
        <w:t xml:space="preserve">Generative Morphology. – Dordrecht: Foris, </w:t>
      </w:r>
      <w:r w:rsidRPr="005D0CA4">
        <w:rPr>
          <w:rFonts w:eastAsia="Times New Roman"/>
          <w:spacing w:val="-4"/>
          <w:lang w:val="en-US" w:eastAsia="ru-RU"/>
        </w:rPr>
        <w:t>1984</w:t>
      </w:r>
      <w:r>
        <w:rPr>
          <w:rFonts w:eastAsia="Times New Roman"/>
          <w:spacing w:val="-4"/>
          <w:lang w:val="en-US" w:eastAsia="ru-RU"/>
        </w:rPr>
        <w:t>. – 237 p.</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lastRenderedPageBreak/>
        <w:t>Scharfutdinowa N. Entwicklungstendenzen in der Lexik der deutschen Fachspra</w:t>
      </w:r>
      <w:r w:rsidRPr="005D0CA4">
        <w:rPr>
          <w:rFonts w:eastAsia="Times New Roman"/>
          <w:spacing w:val="-4"/>
          <w:lang w:val="en-US" w:eastAsia="ru-RU"/>
        </w:rPr>
        <w:softHyphen/>
      </w:r>
      <w:r>
        <w:rPr>
          <w:rFonts w:eastAsia="Times New Roman"/>
          <w:spacing w:val="-4"/>
          <w:lang w:val="de-DE" w:eastAsia="ru-RU"/>
        </w:rPr>
        <w:t>che des Flugzeugbaus. – Mьnster: PALM, 2002. – 23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Schendels E. Deutsche Grammatik. – M.: Vysschaja schkola, 1988. – 400 S</w:t>
      </w:r>
      <w:r w:rsidRPr="005D0CA4">
        <w:rPr>
          <w:rFonts w:eastAsia="Times New Roman"/>
          <w:spacing w:val="-4"/>
          <w:lang w:val="en-US" w:eastAsia="ru-RU"/>
        </w:rPr>
        <w:t>.</w:t>
      </w:r>
      <w:r>
        <w:rPr>
          <w:rFonts w:eastAsia="Times New Roman"/>
          <w:spacing w:val="-4"/>
          <w:lang w:val="de-DE" w:eastAsia="ru-RU"/>
        </w:rPr>
        <w:t xml:space="preserve"> </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Schleicher</w:t>
      </w:r>
      <w:r w:rsidRPr="005D0CA4">
        <w:rPr>
          <w:rFonts w:eastAsia="Times New Roman"/>
          <w:spacing w:val="-4"/>
          <w:lang w:val="en-US" w:eastAsia="ru-RU"/>
        </w:rPr>
        <w:t xml:space="preserve"> </w:t>
      </w:r>
      <w:r>
        <w:rPr>
          <w:rFonts w:eastAsia="Times New Roman"/>
          <w:spacing w:val="-4"/>
          <w:lang w:eastAsia="ru-RU"/>
        </w:rPr>
        <w:t>А</w:t>
      </w:r>
      <w:r w:rsidRPr="005D0CA4">
        <w:rPr>
          <w:rFonts w:eastAsia="Times New Roman"/>
          <w:spacing w:val="-4"/>
          <w:lang w:val="en-US" w:eastAsia="ru-RU"/>
        </w:rPr>
        <w:t xml:space="preserve">. </w:t>
      </w:r>
      <w:r>
        <w:rPr>
          <w:rFonts w:eastAsia="Times New Roman"/>
          <w:spacing w:val="-4"/>
          <w:lang w:val="de-DE" w:eastAsia="ru-RU"/>
        </w:rPr>
        <w:t>Die deutsche Sprache. – Stuttgart: Cotta, J.G., 1860. – 340 S.</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Schmidt G.D. Das Affixoid. Zur Notwendigkeit und Brauchbarkeit eines belieb</w:t>
      </w:r>
      <w:r w:rsidRPr="005D0CA4">
        <w:rPr>
          <w:rFonts w:eastAsia="Times New Roman"/>
          <w:spacing w:val="-4"/>
          <w:lang w:val="en-US" w:eastAsia="ru-RU"/>
        </w:rPr>
        <w:softHyphen/>
      </w:r>
      <w:r>
        <w:rPr>
          <w:rFonts w:eastAsia="Times New Roman"/>
          <w:spacing w:val="-4"/>
          <w:lang w:val="de-DE" w:eastAsia="ru-RU"/>
        </w:rPr>
        <w:t>ten Zwischenbegriffs in der Wortbildung // G. Hoppe u.a. (Hg.). Deutsche Lehn</w:t>
      </w:r>
      <w:r>
        <w:rPr>
          <w:rFonts w:eastAsia="Times New Roman"/>
          <w:spacing w:val="-4"/>
          <w:lang w:eastAsia="ru-RU"/>
        </w:rPr>
        <w:softHyphen/>
      </w:r>
      <w:r>
        <w:rPr>
          <w:rFonts w:eastAsia="Times New Roman"/>
          <w:spacing w:val="-4"/>
          <w:lang w:val="de-DE" w:eastAsia="ru-RU"/>
        </w:rPr>
        <w:t>wortbildung. – Tьbingen</w:t>
      </w:r>
      <w:r>
        <w:rPr>
          <w:rFonts w:eastAsia="Times New Roman"/>
          <w:spacing w:val="-4"/>
          <w:lang w:eastAsia="ru-RU"/>
        </w:rPr>
        <w:t>, 1987</w:t>
      </w:r>
      <w:r>
        <w:rPr>
          <w:rFonts w:eastAsia="Times New Roman"/>
          <w:spacing w:val="-4"/>
          <w:lang w:val="de-DE" w:eastAsia="ru-RU"/>
        </w:rPr>
        <w:t>. – S. 53-101.</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Schr</w:t>
      </w:r>
      <w:r>
        <w:rPr>
          <w:rFonts w:eastAsia="Times New Roman"/>
          <w:spacing w:val="-4"/>
          <w:lang w:eastAsia="ru-RU"/>
        </w:rPr>
        <w:t>ц</w:t>
      </w:r>
      <w:r>
        <w:rPr>
          <w:rFonts w:eastAsia="Times New Roman"/>
          <w:spacing w:val="-4"/>
          <w:lang w:val="de-DE" w:eastAsia="ru-RU"/>
        </w:rPr>
        <w:t>der</w:t>
      </w:r>
      <w:r w:rsidRPr="005D0CA4">
        <w:rPr>
          <w:rFonts w:eastAsia="Times New Roman"/>
          <w:spacing w:val="-4"/>
          <w:lang w:val="en-US" w:eastAsia="ru-RU"/>
        </w:rPr>
        <w:t xml:space="preserve"> </w:t>
      </w:r>
      <w:r>
        <w:rPr>
          <w:rFonts w:eastAsia="Times New Roman"/>
          <w:spacing w:val="-4"/>
          <w:lang w:val="de-DE" w:eastAsia="ru-RU"/>
        </w:rPr>
        <w:t>M</w:t>
      </w:r>
      <w:r w:rsidRPr="005D0CA4">
        <w:rPr>
          <w:rFonts w:eastAsia="Times New Roman"/>
          <w:spacing w:val="-4"/>
          <w:lang w:val="en-US" w:eastAsia="ru-RU"/>
        </w:rPr>
        <w:t xml:space="preserve">. </w:t>
      </w:r>
      <w:r>
        <w:rPr>
          <w:rFonts w:eastAsia="Times New Roman"/>
          <w:spacing w:val="-4"/>
          <w:lang w:val="de-DE" w:eastAsia="ru-RU"/>
        </w:rPr>
        <w:t>Zu Beziehungen zwischen Wortbildung und Polysemie // Deutsch als Fremdsprache 5. –</w:t>
      </w:r>
      <w:r w:rsidRPr="005D0CA4">
        <w:rPr>
          <w:rFonts w:eastAsia="Times New Roman"/>
          <w:spacing w:val="-4"/>
          <w:lang w:val="en-US" w:eastAsia="ru-RU"/>
        </w:rPr>
        <w:t xml:space="preserve"> 1979</w:t>
      </w:r>
      <w:r>
        <w:rPr>
          <w:rFonts w:eastAsia="Times New Roman"/>
          <w:spacing w:val="-4"/>
          <w:lang w:val="de-DE" w:eastAsia="ru-RU"/>
        </w:rPr>
        <w:t>. – S. 286-291.</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GB" w:eastAsia="ru-RU"/>
        </w:rPr>
        <w:t>Selkirk</w:t>
      </w:r>
      <w:r w:rsidRPr="005D0CA4">
        <w:rPr>
          <w:rFonts w:eastAsia="Times New Roman"/>
          <w:spacing w:val="-4"/>
          <w:lang w:val="en-US" w:eastAsia="ru-RU"/>
        </w:rPr>
        <w:t xml:space="preserve"> </w:t>
      </w:r>
      <w:r>
        <w:rPr>
          <w:rFonts w:eastAsia="Times New Roman"/>
          <w:spacing w:val="-4"/>
          <w:lang w:val="en-GB" w:eastAsia="ru-RU"/>
        </w:rPr>
        <w:t>E.</w:t>
      </w:r>
      <w:r w:rsidRPr="005D0CA4">
        <w:rPr>
          <w:rFonts w:eastAsia="Times New Roman"/>
          <w:spacing w:val="-4"/>
          <w:lang w:val="en-US" w:eastAsia="ru-RU"/>
        </w:rPr>
        <w:t xml:space="preserve"> </w:t>
      </w:r>
      <w:r>
        <w:rPr>
          <w:rFonts w:eastAsia="Times New Roman"/>
          <w:spacing w:val="-4"/>
          <w:lang w:val="en-GB" w:eastAsia="ru-RU"/>
        </w:rPr>
        <w:t>O</w:t>
      </w:r>
      <w:r w:rsidRPr="005D0CA4">
        <w:rPr>
          <w:rFonts w:eastAsia="Times New Roman"/>
          <w:spacing w:val="-4"/>
          <w:lang w:val="en-US" w:eastAsia="ru-RU"/>
        </w:rPr>
        <w:t xml:space="preserve">. </w:t>
      </w:r>
      <w:r>
        <w:rPr>
          <w:rFonts w:eastAsia="Times New Roman"/>
          <w:spacing w:val="-4"/>
          <w:lang w:val="en-GB" w:eastAsia="ru-RU"/>
        </w:rPr>
        <w:t>The</w:t>
      </w:r>
      <w:r w:rsidRPr="005D0CA4">
        <w:rPr>
          <w:rFonts w:eastAsia="Times New Roman"/>
          <w:spacing w:val="-4"/>
          <w:lang w:val="en-US" w:eastAsia="ru-RU"/>
        </w:rPr>
        <w:t xml:space="preserve"> </w:t>
      </w:r>
      <w:r>
        <w:rPr>
          <w:rFonts w:eastAsia="Times New Roman"/>
          <w:spacing w:val="-4"/>
          <w:lang w:val="en-GB" w:eastAsia="ru-RU"/>
        </w:rPr>
        <w:t>Syntax</w:t>
      </w:r>
      <w:r w:rsidRPr="005D0CA4">
        <w:rPr>
          <w:rFonts w:eastAsia="Times New Roman"/>
          <w:spacing w:val="-4"/>
          <w:lang w:val="en-US" w:eastAsia="ru-RU"/>
        </w:rPr>
        <w:t xml:space="preserve"> </w:t>
      </w:r>
      <w:r>
        <w:rPr>
          <w:rFonts w:eastAsia="Times New Roman"/>
          <w:spacing w:val="-4"/>
          <w:lang w:val="en-GB" w:eastAsia="ru-RU"/>
        </w:rPr>
        <w:t>of</w:t>
      </w:r>
      <w:r w:rsidRPr="005D0CA4">
        <w:rPr>
          <w:rFonts w:eastAsia="Times New Roman"/>
          <w:spacing w:val="-4"/>
          <w:lang w:val="en-US" w:eastAsia="ru-RU"/>
        </w:rPr>
        <w:t xml:space="preserve"> </w:t>
      </w:r>
      <w:r>
        <w:rPr>
          <w:rFonts w:eastAsia="Times New Roman"/>
          <w:spacing w:val="-4"/>
          <w:lang w:val="en-GB" w:eastAsia="ru-RU"/>
        </w:rPr>
        <w:t>Words</w:t>
      </w:r>
      <w:r w:rsidRPr="005D0CA4">
        <w:rPr>
          <w:rFonts w:eastAsia="Times New Roman"/>
          <w:spacing w:val="-4"/>
          <w:lang w:val="en-US" w:eastAsia="ru-RU"/>
        </w:rPr>
        <w:t xml:space="preserve">. </w:t>
      </w:r>
      <w:r>
        <w:rPr>
          <w:rFonts w:eastAsia="Times New Roman"/>
          <w:spacing w:val="-4"/>
          <w:lang w:val="en-US" w:eastAsia="ru-RU"/>
        </w:rPr>
        <w:t xml:space="preserve">– </w:t>
      </w:r>
      <w:r>
        <w:rPr>
          <w:rFonts w:eastAsia="Times New Roman"/>
          <w:spacing w:val="-4"/>
          <w:lang w:val="en-GB" w:eastAsia="ru-RU"/>
        </w:rPr>
        <w:t>Cambridge</w:t>
      </w:r>
      <w:r w:rsidRPr="005D0CA4">
        <w:rPr>
          <w:rFonts w:eastAsia="Times New Roman"/>
          <w:spacing w:val="-4"/>
          <w:lang w:val="en-US" w:eastAsia="ru-RU"/>
        </w:rPr>
        <w:t xml:space="preserve">, </w:t>
      </w:r>
      <w:r>
        <w:rPr>
          <w:rFonts w:eastAsia="Times New Roman"/>
          <w:spacing w:val="-4"/>
          <w:lang w:val="en-GB" w:eastAsia="ru-RU"/>
        </w:rPr>
        <w:t>Mass</w:t>
      </w:r>
      <w:r w:rsidRPr="005D0CA4">
        <w:rPr>
          <w:rFonts w:eastAsia="Times New Roman"/>
          <w:spacing w:val="-4"/>
          <w:lang w:val="en-US" w:eastAsia="ru-RU"/>
        </w:rPr>
        <w:t xml:space="preserve">.: </w:t>
      </w:r>
      <w:r>
        <w:rPr>
          <w:rFonts w:eastAsia="Times New Roman"/>
          <w:spacing w:val="-4"/>
          <w:lang w:val="en-GB" w:eastAsia="ru-RU"/>
        </w:rPr>
        <w:t>MIT</w:t>
      </w:r>
      <w:r w:rsidRPr="005D0CA4">
        <w:rPr>
          <w:rFonts w:eastAsia="Times New Roman"/>
          <w:spacing w:val="-4"/>
          <w:lang w:val="en-US" w:eastAsia="ru-RU"/>
        </w:rPr>
        <w:t xml:space="preserve"> </w:t>
      </w:r>
      <w:r>
        <w:rPr>
          <w:rFonts w:eastAsia="Times New Roman"/>
          <w:spacing w:val="-4"/>
          <w:lang w:val="en-GB" w:eastAsia="ru-RU"/>
        </w:rPr>
        <w:t xml:space="preserve">Press, </w:t>
      </w:r>
      <w:r w:rsidRPr="005D0CA4">
        <w:rPr>
          <w:rFonts w:eastAsia="Times New Roman"/>
          <w:spacing w:val="-4"/>
          <w:lang w:val="en-US" w:eastAsia="ru-RU"/>
        </w:rPr>
        <w:t>1982</w:t>
      </w:r>
      <w:r>
        <w:rPr>
          <w:rFonts w:eastAsia="Times New Roman"/>
          <w:spacing w:val="-4"/>
          <w:lang w:val="en-US" w:eastAsia="ru-RU"/>
        </w:rPr>
        <w:t>. – 136 p.</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eastAsia="ru-RU"/>
        </w:rPr>
        <w:t>Љ</w:t>
      </w:r>
      <w:r>
        <w:rPr>
          <w:rFonts w:eastAsia="Times New Roman"/>
          <w:spacing w:val="-4"/>
          <w:lang w:val="de-DE" w:eastAsia="ru-RU"/>
        </w:rPr>
        <w:t>ime</w:t>
      </w:r>
      <w:proofErr w:type="gramStart"/>
      <w:r>
        <w:rPr>
          <w:rFonts w:eastAsia="Times New Roman"/>
          <w:spacing w:val="-4"/>
          <w:lang w:eastAsia="ru-RU"/>
        </w:rPr>
        <w:t>и</w:t>
      </w:r>
      <w:proofErr w:type="gramEnd"/>
      <w:r>
        <w:rPr>
          <w:rFonts w:eastAsia="Times New Roman"/>
          <w:spacing w:val="-4"/>
          <w:lang w:val="de-DE" w:eastAsia="ru-RU"/>
        </w:rPr>
        <w:t>kov</w:t>
      </w:r>
      <w:r>
        <w:rPr>
          <w:rFonts w:eastAsia="Times New Roman"/>
          <w:spacing w:val="-4"/>
          <w:lang w:eastAsia="ru-RU"/>
        </w:rPr>
        <w:t>б</w:t>
      </w:r>
      <w:r w:rsidRPr="005D0CA4">
        <w:rPr>
          <w:rFonts w:eastAsia="Times New Roman"/>
          <w:spacing w:val="-4"/>
          <w:lang w:val="en-US" w:eastAsia="ru-RU"/>
        </w:rPr>
        <w:t xml:space="preserve"> </w:t>
      </w:r>
      <w:r>
        <w:rPr>
          <w:rFonts w:eastAsia="Times New Roman"/>
          <w:spacing w:val="-4"/>
          <w:lang w:val="de-DE" w:eastAsia="ru-RU"/>
        </w:rPr>
        <w:t>A</w:t>
      </w:r>
      <w:r w:rsidRPr="005D0CA4">
        <w:rPr>
          <w:rFonts w:eastAsia="Times New Roman"/>
          <w:spacing w:val="-4"/>
          <w:lang w:val="en-US" w:eastAsia="ru-RU"/>
        </w:rPr>
        <w:t xml:space="preserve">. </w:t>
      </w:r>
      <w:r>
        <w:rPr>
          <w:rFonts w:eastAsia="Times New Roman"/>
          <w:spacing w:val="-4"/>
          <w:lang w:val="de-DE" w:eastAsia="ru-RU"/>
        </w:rPr>
        <w:t>Zur</w:t>
      </w:r>
      <w:r w:rsidRPr="005D0CA4">
        <w:rPr>
          <w:rFonts w:eastAsia="Times New Roman"/>
          <w:spacing w:val="-4"/>
          <w:lang w:val="en-US" w:eastAsia="ru-RU"/>
        </w:rPr>
        <w:t xml:space="preserve"> </w:t>
      </w:r>
      <w:r>
        <w:rPr>
          <w:rFonts w:eastAsia="Times New Roman"/>
          <w:spacing w:val="-4"/>
          <w:lang w:val="de-DE" w:eastAsia="ru-RU"/>
        </w:rPr>
        <w:t>jьngeren</w:t>
      </w:r>
      <w:r w:rsidRPr="005D0CA4">
        <w:rPr>
          <w:rFonts w:eastAsia="Times New Roman"/>
          <w:spacing w:val="-4"/>
          <w:lang w:val="en-US" w:eastAsia="ru-RU"/>
        </w:rPr>
        <w:t xml:space="preserve"> </w:t>
      </w:r>
      <w:r>
        <w:rPr>
          <w:rFonts w:eastAsia="Times New Roman"/>
          <w:spacing w:val="-4"/>
          <w:lang w:val="de-DE" w:eastAsia="ru-RU"/>
        </w:rPr>
        <w:t>germanistischen</w:t>
      </w:r>
      <w:r w:rsidRPr="005D0CA4">
        <w:rPr>
          <w:rFonts w:eastAsia="Times New Roman"/>
          <w:spacing w:val="-4"/>
          <w:lang w:val="en-US" w:eastAsia="ru-RU"/>
        </w:rPr>
        <w:t xml:space="preserve"> </w:t>
      </w:r>
      <w:r>
        <w:rPr>
          <w:rFonts w:eastAsia="Times New Roman"/>
          <w:spacing w:val="-4"/>
          <w:lang w:val="de-DE" w:eastAsia="ru-RU"/>
        </w:rPr>
        <w:t>Wortbildungsforschung</w:t>
      </w:r>
      <w:r w:rsidRPr="005D0CA4">
        <w:rPr>
          <w:rFonts w:eastAsia="Times New Roman"/>
          <w:spacing w:val="-4"/>
          <w:lang w:val="en-US" w:eastAsia="ru-RU"/>
        </w:rPr>
        <w:t xml:space="preserve"> </w:t>
      </w:r>
      <w:r>
        <w:rPr>
          <w:rFonts w:eastAsia="Times New Roman"/>
          <w:spacing w:val="-4"/>
          <w:lang w:val="de-DE" w:eastAsia="ru-RU"/>
        </w:rPr>
        <w:t>und</w:t>
      </w:r>
      <w:r w:rsidRPr="005D0CA4">
        <w:rPr>
          <w:rFonts w:eastAsia="Times New Roman"/>
          <w:spacing w:val="-4"/>
          <w:lang w:val="en-US" w:eastAsia="ru-RU"/>
        </w:rPr>
        <w:t xml:space="preserve"> </w:t>
      </w:r>
      <w:r>
        <w:rPr>
          <w:rFonts w:eastAsia="Times New Roman"/>
          <w:spacing w:val="-4"/>
          <w:lang w:val="de-DE" w:eastAsia="ru-RU"/>
        </w:rPr>
        <w:t>zur</w:t>
      </w:r>
      <w:r w:rsidRPr="005D0CA4">
        <w:rPr>
          <w:rFonts w:eastAsia="Times New Roman"/>
          <w:spacing w:val="-4"/>
          <w:lang w:val="en-US" w:eastAsia="ru-RU"/>
        </w:rPr>
        <w:t xml:space="preserve"> </w:t>
      </w:r>
      <w:r>
        <w:rPr>
          <w:rFonts w:eastAsia="Times New Roman"/>
          <w:spacing w:val="-4"/>
          <w:lang w:val="de-DE" w:eastAsia="ru-RU"/>
        </w:rPr>
        <w:t>Nutzung</w:t>
      </w:r>
      <w:r w:rsidRPr="005D0CA4">
        <w:rPr>
          <w:rFonts w:eastAsia="Times New Roman"/>
          <w:spacing w:val="-4"/>
          <w:lang w:val="en-US" w:eastAsia="ru-RU"/>
        </w:rPr>
        <w:t xml:space="preserve"> </w:t>
      </w:r>
      <w:r>
        <w:rPr>
          <w:rFonts w:eastAsia="Times New Roman"/>
          <w:spacing w:val="-4"/>
          <w:lang w:val="de-DE" w:eastAsia="ru-RU"/>
        </w:rPr>
        <w:t>der</w:t>
      </w:r>
      <w:r w:rsidRPr="005D0CA4">
        <w:rPr>
          <w:rFonts w:eastAsia="Times New Roman"/>
          <w:spacing w:val="-4"/>
          <w:lang w:val="en-US" w:eastAsia="ru-RU"/>
        </w:rPr>
        <w:t xml:space="preserve"> </w:t>
      </w:r>
      <w:r>
        <w:rPr>
          <w:rFonts w:eastAsia="Times New Roman"/>
          <w:spacing w:val="-4"/>
          <w:lang w:val="de-DE" w:eastAsia="ru-RU"/>
        </w:rPr>
        <w:t>Ergebnisse</w:t>
      </w:r>
      <w:r w:rsidRPr="005D0CA4">
        <w:rPr>
          <w:rFonts w:eastAsia="Times New Roman"/>
          <w:spacing w:val="-4"/>
          <w:lang w:val="en-US" w:eastAsia="ru-RU"/>
        </w:rPr>
        <w:t xml:space="preserve"> </w:t>
      </w:r>
      <w:r>
        <w:rPr>
          <w:rFonts w:eastAsia="Times New Roman"/>
          <w:spacing w:val="-4"/>
          <w:lang w:val="de-DE" w:eastAsia="ru-RU"/>
        </w:rPr>
        <w:t>f</w:t>
      </w:r>
      <w:r>
        <w:rPr>
          <w:rFonts w:eastAsia="Times New Roman"/>
          <w:spacing w:val="-4"/>
          <w:lang w:eastAsia="ru-RU"/>
        </w:rPr>
        <w:t>ь</w:t>
      </w:r>
      <w:r>
        <w:rPr>
          <w:rFonts w:eastAsia="Times New Roman"/>
          <w:spacing w:val="-4"/>
          <w:lang w:val="de-DE" w:eastAsia="ru-RU"/>
        </w:rPr>
        <w:t>r</w:t>
      </w:r>
      <w:r w:rsidRPr="005D0CA4">
        <w:rPr>
          <w:rFonts w:eastAsia="Times New Roman"/>
          <w:spacing w:val="-4"/>
          <w:lang w:val="en-US" w:eastAsia="ru-RU"/>
        </w:rPr>
        <w:t xml:space="preserve"> </w:t>
      </w:r>
      <w:r>
        <w:rPr>
          <w:rFonts w:eastAsia="Times New Roman"/>
          <w:spacing w:val="-4"/>
          <w:lang w:val="de-DE" w:eastAsia="ru-RU"/>
        </w:rPr>
        <w:t>Deutsch</w:t>
      </w:r>
      <w:r w:rsidRPr="005D0CA4">
        <w:rPr>
          <w:rFonts w:eastAsia="Times New Roman"/>
          <w:spacing w:val="-4"/>
          <w:lang w:val="en-US" w:eastAsia="ru-RU"/>
        </w:rPr>
        <w:t xml:space="preserve"> </w:t>
      </w:r>
      <w:r>
        <w:rPr>
          <w:rFonts w:eastAsia="Times New Roman"/>
          <w:spacing w:val="-4"/>
          <w:lang w:val="de-DE" w:eastAsia="ru-RU"/>
        </w:rPr>
        <w:t>als</w:t>
      </w:r>
      <w:r w:rsidRPr="005D0CA4">
        <w:rPr>
          <w:rFonts w:eastAsia="Times New Roman"/>
          <w:spacing w:val="-4"/>
          <w:lang w:val="en-US" w:eastAsia="ru-RU"/>
        </w:rPr>
        <w:t xml:space="preserve"> </w:t>
      </w:r>
      <w:r>
        <w:rPr>
          <w:rFonts w:eastAsia="Times New Roman"/>
          <w:spacing w:val="-4"/>
          <w:lang w:val="de-DE" w:eastAsia="ru-RU"/>
        </w:rPr>
        <w:t>Fremdsprache // Deutsch als Fremdspra</w:t>
      </w:r>
      <w:r w:rsidRPr="005D0CA4">
        <w:rPr>
          <w:rFonts w:eastAsia="Times New Roman"/>
          <w:spacing w:val="-4"/>
          <w:lang w:val="en-US" w:eastAsia="ru-RU"/>
        </w:rPr>
        <w:softHyphen/>
      </w:r>
      <w:r>
        <w:rPr>
          <w:rFonts w:eastAsia="Times New Roman"/>
          <w:spacing w:val="-4"/>
          <w:lang w:val="de-DE" w:eastAsia="ru-RU"/>
        </w:rPr>
        <w:t>che. – 41. Jahrgang 2004, Heft 3. – S. 140-151.</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Sowinski B. Stilistik. – Stuttgart: Metzler, 1991. – 247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Sowinski B. Werbung. – Tьbingen: Niemeyer, 1998. – 101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Springer K</w:t>
      </w:r>
      <w:r w:rsidRPr="005D0CA4">
        <w:rPr>
          <w:rFonts w:eastAsia="Times New Roman"/>
          <w:spacing w:val="-4"/>
          <w:lang w:val="en-US" w:eastAsia="ru-RU"/>
        </w:rPr>
        <w:t xml:space="preserve">., </w:t>
      </w:r>
      <w:r>
        <w:rPr>
          <w:rFonts w:eastAsia="Times New Roman"/>
          <w:spacing w:val="-4"/>
          <w:lang w:val="en-US" w:eastAsia="ru-RU"/>
        </w:rPr>
        <w:t>Murphy G</w:t>
      </w:r>
      <w:r w:rsidRPr="005D0CA4">
        <w:rPr>
          <w:rFonts w:eastAsia="Times New Roman"/>
          <w:spacing w:val="-4"/>
          <w:lang w:val="en-US" w:eastAsia="ru-RU"/>
        </w:rPr>
        <w:t>.</w:t>
      </w:r>
      <w:r>
        <w:rPr>
          <w:rFonts w:eastAsia="Times New Roman"/>
          <w:spacing w:val="-4"/>
          <w:lang w:val="en-US" w:eastAsia="ru-RU"/>
        </w:rPr>
        <w:t xml:space="preserve"> L. Feature availability in conceptual combination</w:t>
      </w:r>
      <w:r w:rsidRPr="005D0CA4">
        <w:rPr>
          <w:rFonts w:eastAsia="Times New Roman"/>
          <w:spacing w:val="-4"/>
          <w:lang w:val="en-US" w:eastAsia="ru-RU"/>
        </w:rPr>
        <w:t xml:space="preserve"> //</w:t>
      </w:r>
      <w:r>
        <w:rPr>
          <w:rFonts w:eastAsia="Times New Roman"/>
          <w:spacing w:val="-4"/>
          <w:lang w:val="en-US" w:eastAsia="ru-RU"/>
        </w:rPr>
        <w:t xml:space="preserve"> Psychological Science 3</w:t>
      </w:r>
      <w:r w:rsidRPr="005D0CA4">
        <w:rPr>
          <w:rFonts w:eastAsia="Times New Roman"/>
          <w:spacing w:val="-4"/>
          <w:lang w:val="en-US" w:eastAsia="ru-RU"/>
        </w:rPr>
        <w:t>/</w:t>
      </w:r>
      <w:r>
        <w:rPr>
          <w:rFonts w:eastAsia="Times New Roman"/>
          <w:spacing w:val="-4"/>
          <w:lang w:val="en-US" w:eastAsia="ru-RU"/>
        </w:rPr>
        <w:t>1992.</w:t>
      </w:r>
      <w:r w:rsidRPr="005D0CA4">
        <w:rPr>
          <w:rFonts w:eastAsia="Times New Roman"/>
          <w:spacing w:val="-4"/>
          <w:lang w:val="en-US" w:eastAsia="ru-RU"/>
        </w:rPr>
        <w:t xml:space="preserve"> – </w:t>
      </w:r>
      <w:proofErr w:type="gramStart"/>
      <w:r>
        <w:rPr>
          <w:rFonts w:eastAsia="Times New Roman"/>
          <w:spacing w:val="-4"/>
          <w:lang w:eastAsia="ru-RU"/>
        </w:rPr>
        <w:t>р</w:t>
      </w:r>
      <w:r w:rsidRPr="005D0CA4">
        <w:rPr>
          <w:rFonts w:eastAsia="Times New Roman"/>
          <w:spacing w:val="-4"/>
          <w:lang w:val="en-US" w:eastAsia="ru-RU"/>
        </w:rPr>
        <w:t xml:space="preserve">. </w:t>
      </w:r>
      <w:r>
        <w:rPr>
          <w:rFonts w:eastAsia="Times New Roman"/>
          <w:spacing w:val="-4"/>
          <w:lang w:val="en-US" w:eastAsia="ru-RU"/>
        </w:rPr>
        <w:t>111</w:t>
      </w:r>
      <w:proofErr w:type="gramEnd"/>
      <w:r>
        <w:rPr>
          <w:rFonts w:eastAsia="Times New Roman"/>
          <w:spacing w:val="-4"/>
          <w:lang w:val="en-US" w:eastAsia="ru-RU"/>
        </w:rPr>
        <w:t>-117</w:t>
      </w:r>
      <w:r w:rsidRPr="005D0CA4">
        <w:rPr>
          <w:rFonts w:eastAsia="Times New Roman"/>
          <w:spacing w:val="-4"/>
          <w:lang w:val="en-US"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US" w:eastAsia="ru-RU"/>
        </w:rPr>
        <w:t>Sproat</w:t>
      </w:r>
      <w:r w:rsidRPr="005D0CA4">
        <w:rPr>
          <w:rFonts w:eastAsia="Times New Roman"/>
          <w:spacing w:val="-4"/>
          <w:lang w:val="en-US" w:eastAsia="ru-RU"/>
        </w:rPr>
        <w:t xml:space="preserve"> </w:t>
      </w:r>
      <w:r>
        <w:rPr>
          <w:rFonts w:eastAsia="Times New Roman"/>
          <w:spacing w:val="-4"/>
          <w:lang w:val="en-US" w:eastAsia="ru-RU"/>
        </w:rPr>
        <w:t>R.</w:t>
      </w:r>
      <w:r w:rsidRPr="005D0CA4">
        <w:rPr>
          <w:rFonts w:eastAsia="Times New Roman"/>
          <w:spacing w:val="-4"/>
          <w:lang w:val="en-US" w:eastAsia="ru-RU"/>
        </w:rPr>
        <w:t xml:space="preserve"> </w:t>
      </w:r>
      <w:r>
        <w:rPr>
          <w:rFonts w:eastAsia="Times New Roman"/>
          <w:spacing w:val="-4"/>
          <w:lang w:val="en-US" w:eastAsia="ru-RU"/>
        </w:rPr>
        <w:t xml:space="preserve">On Deriving the Lexikon. – PhD dissertation, Cambridge: MIT,   </w:t>
      </w:r>
      <w:r w:rsidRPr="005D0CA4">
        <w:rPr>
          <w:rFonts w:eastAsia="Times New Roman"/>
          <w:spacing w:val="-4"/>
          <w:lang w:val="en-US" w:eastAsia="ru-RU"/>
        </w:rPr>
        <w:t>1985.</w:t>
      </w:r>
      <w:r>
        <w:rPr>
          <w:rFonts w:eastAsia="Times New Roman"/>
          <w:spacing w:val="-4"/>
          <w:lang w:val="en-US" w:eastAsia="ru-RU"/>
        </w:rPr>
        <w:t xml:space="preserve"> –</w:t>
      </w:r>
      <w:r>
        <w:rPr>
          <w:rFonts w:eastAsia="Times New Roman"/>
          <w:spacing w:val="-4"/>
          <w:lang w:val="en-GB" w:eastAsia="ru-RU"/>
        </w:rPr>
        <w:t xml:space="preserve"> 518 p. </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eastAsia="ru-RU"/>
        </w:rPr>
        <w:t>StatSoft, Inc. (2001). Электронный учебник по статистике. Москва</w:t>
      </w:r>
      <w:r w:rsidRPr="005D0CA4">
        <w:rPr>
          <w:rFonts w:eastAsia="Times New Roman"/>
          <w:spacing w:val="-4"/>
          <w:lang w:val="en-US" w:eastAsia="ru-RU"/>
        </w:rPr>
        <w:t xml:space="preserve">, StatSoft. WEB: </w:t>
      </w:r>
      <w:hyperlink r:id="rId14" w:history="1">
        <w:r w:rsidRPr="005D0CA4">
          <w:rPr>
            <w:rStyle w:val="af0"/>
            <w:rFonts w:eastAsia="Times New Roman"/>
            <w:spacing w:val="-4"/>
            <w:lang w:val="en-US" w:eastAsia="ru-RU"/>
          </w:rPr>
          <w:t>http://www.statsoft.ru/home/textbook/default.htm</w:t>
        </w:r>
      </w:hyperlink>
      <w:r w:rsidRPr="005D0CA4">
        <w:rPr>
          <w:rFonts w:eastAsia="Times New Roman"/>
          <w:spacing w:val="-4"/>
          <w:lang w:val="en-US" w:eastAsia="ru-RU"/>
        </w:rPr>
        <w:t xml:space="preserve">. </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Steiner P. Polylexie und Kompositionsaktivitдt in Text und Lexik // Kцhler R. (ed.). Korpuslinguistische Untersuchungen in die quantitative und systemtheore</w:t>
      </w:r>
      <w:r>
        <w:rPr>
          <w:rFonts w:eastAsia="Times New Roman"/>
          <w:spacing w:val="-4"/>
          <w:lang w:eastAsia="ru-RU"/>
        </w:rPr>
        <w:softHyphen/>
      </w:r>
      <w:r>
        <w:rPr>
          <w:rFonts w:eastAsia="Times New Roman"/>
          <w:spacing w:val="-4"/>
          <w:lang w:val="de-DE" w:eastAsia="ru-RU"/>
        </w:rPr>
        <w:t>tische Linguistik, 2002. – S. 209-251.</w:t>
      </w:r>
      <w:r>
        <w:rPr>
          <w:rFonts w:eastAsia="Times New Roman"/>
          <w:spacing w:val="-4"/>
          <w:lang w:eastAsia="ru-RU"/>
        </w:rPr>
        <w:t xml:space="preserve"> </w:t>
      </w:r>
    </w:p>
    <w:p w:rsidR="005D0CA4" w:rsidRDefault="005D0CA4" w:rsidP="005D0CA4">
      <w:pPr>
        <w:spacing w:line="360" w:lineRule="auto"/>
        <w:ind w:firstLine="567"/>
        <w:jc w:val="both"/>
        <w:rPr>
          <w:rFonts w:eastAsia="Times New Roman"/>
          <w:spacing w:val="-4"/>
          <w:lang w:eastAsia="ru-RU"/>
        </w:rPr>
      </w:pPr>
      <w:hyperlink r:id="rId15" w:history="1">
        <w:r>
          <w:rPr>
            <w:rStyle w:val="af0"/>
            <w:rFonts w:eastAsia="Times New Roman"/>
            <w:spacing w:val="-4"/>
            <w:lang w:val="de-DE" w:eastAsia="ru-RU"/>
          </w:rPr>
          <w:t>http</w:t>
        </w:r>
        <w:r>
          <w:rPr>
            <w:rStyle w:val="af0"/>
            <w:rFonts w:eastAsia="Times New Roman"/>
            <w:spacing w:val="-4"/>
            <w:lang w:eastAsia="ru-RU"/>
          </w:rPr>
          <w:t>://</w:t>
        </w:r>
        <w:r>
          <w:rPr>
            <w:rStyle w:val="af0"/>
            <w:rFonts w:eastAsia="Times New Roman"/>
            <w:spacing w:val="-4"/>
            <w:lang w:val="de-DE" w:eastAsia="ru-RU"/>
          </w:rPr>
          <w:t>ubt</w:t>
        </w:r>
        <w:r>
          <w:rPr>
            <w:rStyle w:val="af0"/>
            <w:rFonts w:eastAsia="Times New Roman"/>
            <w:spacing w:val="-4"/>
            <w:lang w:eastAsia="ru-RU"/>
          </w:rPr>
          <w:t>.</w:t>
        </w:r>
        <w:r>
          <w:rPr>
            <w:rStyle w:val="af0"/>
            <w:rFonts w:eastAsia="Times New Roman"/>
            <w:spacing w:val="-4"/>
            <w:lang w:val="de-DE" w:eastAsia="ru-RU"/>
          </w:rPr>
          <w:t>opus</w:t>
        </w:r>
        <w:r>
          <w:rPr>
            <w:rStyle w:val="af0"/>
            <w:rFonts w:eastAsia="Times New Roman"/>
            <w:spacing w:val="-4"/>
            <w:lang w:eastAsia="ru-RU"/>
          </w:rPr>
          <w:t>.</w:t>
        </w:r>
        <w:r>
          <w:rPr>
            <w:rStyle w:val="af0"/>
            <w:rFonts w:eastAsia="Times New Roman"/>
            <w:spacing w:val="-4"/>
            <w:lang w:val="de-DE" w:eastAsia="ru-RU"/>
          </w:rPr>
          <w:t>hbz</w:t>
        </w:r>
        <w:r>
          <w:rPr>
            <w:rStyle w:val="af0"/>
            <w:rFonts w:eastAsia="Times New Roman"/>
            <w:spacing w:val="-4"/>
            <w:lang w:eastAsia="ru-RU"/>
          </w:rPr>
          <w:t>-</w:t>
        </w:r>
        <w:r>
          <w:rPr>
            <w:rStyle w:val="af0"/>
            <w:rFonts w:eastAsia="Times New Roman"/>
            <w:spacing w:val="-4"/>
            <w:lang w:val="de-DE" w:eastAsia="ru-RU"/>
          </w:rPr>
          <w:t>nrw</w:t>
        </w:r>
        <w:r>
          <w:rPr>
            <w:rStyle w:val="af0"/>
            <w:rFonts w:eastAsia="Times New Roman"/>
            <w:spacing w:val="-4"/>
            <w:lang w:eastAsia="ru-RU"/>
          </w:rPr>
          <w:t>.</w:t>
        </w:r>
        <w:r>
          <w:rPr>
            <w:rStyle w:val="af0"/>
            <w:rFonts w:eastAsia="Times New Roman"/>
            <w:spacing w:val="-4"/>
            <w:lang w:val="de-DE" w:eastAsia="ru-RU"/>
          </w:rPr>
          <w:t>de</w:t>
        </w:r>
        <w:r>
          <w:rPr>
            <w:rStyle w:val="af0"/>
            <w:rFonts w:eastAsia="Times New Roman"/>
            <w:spacing w:val="-4"/>
            <w:lang w:eastAsia="ru-RU"/>
          </w:rPr>
          <w:t>/</w:t>
        </w:r>
        <w:r>
          <w:rPr>
            <w:rStyle w:val="af0"/>
            <w:rFonts w:eastAsia="Times New Roman"/>
            <w:spacing w:val="-4"/>
            <w:lang w:val="de-DE" w:eastAsia="ru-RU"/>
          </w:rPr>
          <w:t>volltexte</w:t>
        </w:r>
        <w:r>
          <w:rPr>
            <w:rStyle w:val="af0"/>
            <w:rFonts w:eastAsia="Times New Roman"/>
            <w:spacing w:val="-4"/>
            <w:lang w:eastAsia="ru-RU"/>
          </w:rPr>
          <w:t>/2004/279/</w:t>
        </w:r>
      </w:hyperlink>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Stepanova</w:t>
      </w:r>
      <w:r w:rsidRPr="005D0CA4">
        <w:rPr>
          <w:rFonts w:eastAsia="Times New Roman"/>
          <w:spacing w:val="-4"/>
          <w:lang w:val="en-US" w:eastAsia="ru-RU"/>
        </w:rPr>
        <w:t xml:space="preserve"> </w:t>
      </w:r>
      <w:r>
        <w:rPr>
          <w:rFonts w:eastAsia="Times New Roman"/>
          <w:spacing w:val="-4"/>
          <w:lang w:val="de-DE" w:eastAsia="ru-RU"/>
        </w:rPr>
        <w:t>M</w:t>
      </w:r>
      <w:r w:rsidRPr="005D0CA4">
        <w:rPr>
          <w:rFonts w:eastAsia="Times New Roman"/>
          <w:spacing w:val="-4"/>
          <w:lang w:val="en-US" w:eastAsia="ru-RU"/>
        </w:rPr>
        <w:t>.</w:t>
      </w:r>
      <w:r>
        <w:rPr>
          <w:rFonts w:eastAsia="Times New Roman"/>
          <w:spacing w:val="-4"/>
          <w:lang w:val="de-DE" w:eastAsia="ru-RU"/>
        </w:rPr>
        <w:t>D</w:t>
      </w:r>
      <w:r w:rsidRPr="005D0CA4">
        <w:rPr>
          <w:rFonts w:eastAsia="Times New Roman"/>
          <w:spacing w:val="-4"/>
          <w:lang w:val="en-US" w:eastAsia="ru-RU"/>
        </w:rPr>
        <w:t xml:space="preserve">., </w:t>
      </w:r>
      <w:r>
        <w:rPr>
          <w:rFonts w:eastAsia="Times New Roman"/>
          <w:spacing w:val="-4"/>
          <w:lang w:eastAsia="ru-RU"/>
        </w:rPr>
        <w:t>И</w:t>
      </w:r>
      <w:r>
        <w:rPr>
          <w:rFonts w:eastAsia="Times New Roman"/>
          <w:spacing w:val="-4"/>
          <w:lang w:val="de-DE" w:eastAsia="ru-RU"/>
        </w:rPr>
        <w:t>erny</w:t>
      </w:r>
      <w:r>
        <w:rPr>
          <w:rFonts w:eastAsia="Times New Roman"/>
          <w:spacing w:val="-4"/>
          <w:lang w:eastAsia="ru-RU"/>
        </w:rPr>
        <w:t>љ</w:t>
      </w:r>
      <w:r>
        <w:rPr>
          <w:rFonts w:eastAsia="Times New Roman"/>
          <w:spacing w:val="-4"/>
          <w:lang w:val="de-DE" w:eastAsia="ru-RU"/>
        </w:rPr>
        <w:t>eva</w:t>
      </w:r>
      <w:r w:rsidRPr="005D0CA4">
        <w:rPr>
          <w:rFonts w:eastAsia="Times New Roman"/>
          <w:spacing w:val="-4"/>
          <w:lang w:val="en-US" w:eastAsia="ru-RU"/>
        </w:rPr>
        <w:t xml:space="preserve"> </w:t>
      </w:r>
      <w:r>
        <w:rPr>
          <w:rFonts w:eastAsia="Times New Roman"/>
          <w:spacing w:val="-4"/>
          <w:lang w:val="de-DE" w:eastAsia="ru-RU"/>
        </w:rPr>
        <w:t>I</w:t>
      </w:r>
      <w:r w:rsidRPr="005D0CA4">
        <w:rPr>
          <w:rFonts w:eastAsia="Times New Roman"/>
          <w:spacing w:val="-4"/>
          <w:lang w:val="en-US" w:eastAsia="ru-RU"/>
        </w:rPr>
        <w:t>.</w:t>
      </w:r>
      <w:r>
        <w:rPr>
          <w:rFonts w:eastAsia="Times New Roman"/>
          <w:spacing w:val="-4"/>
          <w:lang w:val="de-DE" w:eastAsia="ru-RU"/>
        </w:rPr>
        <w:t>I</w:t>
      </w:r>
      <w:r w:rsidRPr="005D0CA4">
        <w:rPr>
          <w:rFonts w:eastAsia="Times New Roman"/>
          <w:spacing w:val="-4"/>
          <w:lang w:val="en-US" w:eastAsia="ru-RU"/>
        </w:rPr>
        <w:t xml:space="preserve">. </w:t>
      </w:r>
      <w:r>
        <w:rPr>
          <w:rFonts w:eastAsia="Times New Roman"/>
          <w:spacing w:val="-4"/>
          <w:lang w:val="de-DE" w:eastAsia="ru-RU"/>
        </w:rPr>
        <w:t>Lexikologie</w:t>
      </w:r>
      <w:r w:rsidRPr="005D0CA4">
        <w:rPr>
          <w:rFonts w:eastAsia="Times New Roman"/>
          <w:spacing w:val="-4"/>
          <w:lang w:val="en-US" w:eastAsia="ru-RU"/>
        </w:rPr>
        <w:t xml:space="preserve"> </w:t>
      </w:r>
      <w:r>
        <w:rPr>
          <w:rFonts w:eastAsia="Times New Roman"/>
          <w:spacing w:val="-4"/>
          <w:lang w:val="de-DE" w:eastAsia="ru-RU"/>
        </w:rPr>
        <w:t>der</w:t>
      </w:r>
      <w:r w:rsidRPr="005D0CA4">
        <w:rPr>
          <w:rFonts w:eastAsia="Times New Roman"/>
          <w:spacing w:val="-4"/>
          <w:lang w:val="en-US" w:eastAsia="ru-RU"/>
        </w:rPr>
        <w:t xml:space="preserve"> </w:t>
      </w:r>
      <w:r>
        <w:rPr>
          <w:rFonts w:eastAsia="Times New Roman"/>
          <w:spacing w:val="-4"/>
          <w:lang w:val="de-DE" w:eastAsia="ru-RU"/>
        </w:rPr>
        <w:t>deutschen</w:t>
      </w:r>
      <w:r w:rsidRPr="005D0CA4">
        <w:rPr>
          <w:rFonts w:eastAsia="Times New Roman"/>
          <w:spacing w:val="-4"/>
          <w:lang w:val="en-US" w:eastAsia="ru-RU"/>
        </w:rPr>
        <w:t xml:space="preserve"> </w:t>
      </w:r>
      <w:r>
        <w:rPr>
          <w:rFonts w:eastAsia="Times New Roman"/>
          <w:spacing w:val="-4"/>
          <w:lang w:val="de-DE" w:eastAsia="ru-RU"/>
        </w:rPr>
        <w:t>Gegenwartssprache</w:t>
      </w:r>
      <w:r w:rsidRPr="005D0CA4">
        <w:rPr>
          <w:rFonts w:eastAsia="Times New Roman"/>
          <w:spacing w:val="-4"/>
          <w:lang w:val="en-US" w:eastAsia="ru-RU"/>
        </w:rPr>
        <w:t xml:space="preserve">. – </w:t>
      </w:r>
      <w:r>
        <w:rPr>
          <w:rFonts w:eastAsia="Times New Roman"/>
          <w:spacing w:val="-4"/>
          <w:lang w:val="de-DE" w:eastAsia="ru-RU"/>
        </w:rPr>
        <w:t>Moskau</w:t>
      </w:r>
      <w:r w:rsidRPr="005D0CA4">
        <w:rPr>
          <w:rFonts w:eastAsia="Times New Roman"/>
          <w:spacing w:val="-4"/>
          <w:lang w:val="en-US" w:eastAsia="ru-RU"/>
        </w:rPr>
        <w:t xml:space="preserve">: </w:t>
      </w:r>
      <w:r>
        <w:rPr>
          <w:rFonts w:eastAsia="Times New Roman"/>
          <w:spacing w:val="-4"/>
          <w:lang w:val="de-DE" w:eastAsia="ru-RU"/>
        </w:rPr>
        <w:t>Vyssaja</w:t>
      </w:r>
      <w:r w:rsidRPr="005D0CA4">
        <w:rPr>
          <w:rFonts w:eastAsia="Times New Roman"/>
          <w:spacing w:val="-4"/>
          <w:lang w:val="en-US" w:eastAsia="ru-RU"/>
        </w:rPr>
        <w:t xml:space="preserve"> </w:t>
      </w:r>
      <w:r>
        <w:rPr>
          <w:rFonts w:eastAsia="Times New Roman"/>
          <w:spacing w:val="-4"/>
          <w:lang w:val="de-DE" w:eastAsia="ru-RU"/>
        </w:rPr>
        <w:t>Skola</w:t>
      </w:r>
      <w:r w:rsidRPr="005D0CA4">
        <w:rPr>
          <w:rFonts w:eastAsia="Times New Roman"/>
          <w:spacing w:val="-4"/>
          <w:lang w:val="en-US" w:eastAsia="ru-RU"/>
        </w:rPr>
        <w:t xml:space="preserve">, 1986. – 246 </w:t>
      </w:r>
      <w:r>
        <w:rPr>
          <w:rFonts w:eastAsia="Times New Roman"/>
          <w:spacing w:val="-4"/>
          <w:lang w:val="de-DE" w:eastAsia="ru-RU"/>
        </w:rPr>
        <w:t>S</w:t>
      </w:r>
      <w:r w:rsidRPr="005D0CA4">
        <w:rPr>
          <w:rFonts w:eastAsia="Times New Roman"/>
          <w:spacing w:val="-4"/>
          <w:lang w:val="en-US" w:eastAsia="ru-RU"/>
        </w:rPr>
        <w:t>.</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Stepanova M.D., Fleischer W. Grundzьge der deutschen Wortbildung. – Leip</w:t>
      </w:r>
      <w:r w:rsidRPr="005D0CA4">
        <w:rPr>
          <w:rFonts w:eastAsia="Times New Roman"/>
          <w:spacing w:val="-4"/>
          <w:lang w:val="en-US" w:eastAsia="ru-RU"/>
        </w:rPr>
        <w:softHyphen/>
      </w:r>
      <w:r>
        <w:rPr>
          <w:rFonts w:eastAsia="Times New Roman"/>
          <w:spacing w:val="-4"/>
          <w:lang w:val="de-DE" w:eastAsia="ru-RU"/>
        </w:rPr>
        <w:t>zig: Bibliographisches Institut; Moskva: Vysљaja љkola, 1985. – 236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Tafreschi A</w:t>
      </w:r>
      <w:r w:rsidRPr="005D0CA4">
        <w:rPr>
          <w:rFonts w:eastAsia="Times New Roman"/>
          <w:spacing w:val="-4"/>
          <w:lang w:val="en-US" w:eastAsia="ru-RU"/>
        </w:rPr>
        <w:t xml:space="preserve">. </w:t>
      </w:r>
      <w:r>
        <w:rPr>
          <w:rFonts w:eastAsia="Times New Roman"/>
          <w:spacing w:val="-4"/>
          <w:lang w:val="de-DE" w:eastAsia="ru-RU"/>
        </w:rPr>
        <w:t>Zur</w:t>
      </w:r>
      <w:r w:rsidRPr="005D0CA4">
        <w:rPr>
          <w:rFonts w:eastAsia="Times New Roman"/>
          <w:spacing w:val="-4"/>
          <w:lang w:val="en-US" w:eastAsia="ru-RU"/>
        </w:rPr>
        <w:t xml:space="preserve"> </w:t>
      </w:r>
      <w:r>
        <w:rPr>
          <w:rFonts w:eastAsia="Times New Roman"/>
          <w:spacing w:val="-4"/>
          <w:lang w:val="de-DE" w:eastAsia="ru-RU"/>
        </w:rPr>
        <w:t>Benennung</w:t>
      </w:r>
      <w:r w:rsidRPr="005D0CA4">
        <w:rPr>
          <w:rFonts w:eastAsia="Times New Roman"/>
          <w:spacing w:val="-4"/>
          <w:lang w:val="en-US" w:eastAsia="ru-RU"/>
        </w:rPr>
        <w:t xml:space="preserve"> </w:t>
      </w:r>
      <w:r>
        <w:rPr>
          <w:rFonts w:eastAsia="Times New Roman"/>
          <w:spacing w:val="-4"/>
          <w:lang w:val="de-DE" w:eastAsia="ru-RU"/>
        </w:rPr>
        <w:t>und</w:t>
      </w:r>
      <w:r w:rsidRPr="005D0CA4">
        <w:rPr>
          <w:rFonts w:eastAsia="Times New Roman"/>
          <w:spacing w:val="-4"/>
          <w:lang w:val="en-US" w:eastAsia="ru-RU"/>
        </w:rPr>
        <w:t xml:space="preserve"> </w:t>
      </w:r>
      <w:r>
        <w:rPr>
          <w:rFonts w:eastAsia="Times New Roman"/>
          <w:spacing w:val="-4"/>
          <w:lang w:val="de-DE" w:eastAsia="ru-RU"/>
        </w:rPr>
        <w:t>Kategorisierung</w:t>
      </w:r>
      <w:r w:rsidRPr="005D0CA4">
        <w:rPr>
          <w:rFonts w:eastAsia="Times New Roman"/>
          <w:spacing w:val="-4"/>
          <w:lang w:val="en-US" w:eastAsia="ru-RU"/>
        </w:rPr>
        <w:t xml:space="preserve"> </w:t>
      </w:r>
      <w:r>
        <w:rPr>
          <w:rFonts w:eastAsia="Times New Roman"/>
          <w:spacing w:val="-4"/>
          <w:lang w:val="de-DE" w:eastAsia="ru-RU"/>
        </w:rPr>
        <w:t>allt</w:t>
      </w:r>
      <w:r>
        <w:rPr>
          <w:rFonts w:eastAsia="Times New Roman"/>
          <w:spacing w:val="-4"/>
          <w:lang w:eastAsia="ru-RU"/>
        </w:rPr>
        <w:t>д</w:t>
      </w:r>
      <w:r>
        <w:rPr>
          <w:rFonts w:eastAsia="Times New Roman"/>
          <w:spacing w:val="-4"/>
          <w:lang w:val="de-DE" w:eastAsia="ru-RU"/>
        </w:rPr>
        <w:t>glicher</w:t>
      </w:r>
      <w:r w:rsidRPr="005D0CA4">
        <w:rPr>
          <w:rFonts w:eastAsia="Times New Roman"/>
          <w:spacing w:val="-4"/>
          <w:lang w:val="en-US" w:eastAsia="ru-RU"/>
        </w:rPr>
        <w:t xml:space="preserve"> </w:t>
      </w:r>
      <w:r>
        <w:rPr>
          <w:rFonts w:eastAsia="Times New Roman"/>
          <w:spacing w:val="-4"/>
          <w:lang w:val="de-DE" w:eastAsia="ru-RU"/>
        </w:rPr>
        <w:t>Gegenst</w:t>
      </w:r>
      <w:r>
        <w:rPr>
          <w:rFonts w:eastAsia="Times New Roman"/>
          <w:spacing w:val="-4"/>
          <w:lang w:eastAsia="ru-RU"/>
        </w:rPr>
        <w:t>д</w:t>
      </w:r>
      <w:r>
        <w:rPr>
          <w:rFonts w:eastAsia="Times New Roman"/>
          <w:spacing w:val="-4"/>
          <w:lang w:val="de-DE" w:eastAsia="ru-RU"/>
        </w:rPr>
        <w:t>nde</w:t>
      </w:r>
      <w:r w:rsidRPr="005D0CA4">
        <w:rPr>
          <w:rFonts w:eastAsia="Times New Roman"/>
          <w:spacing w:val="-4"/>
          <w:lang w:val="en-US" w:eastAsia="ru-RU"/>
        </w:rPr>
        <w:t xml:space="preserve">: </w:t>
      </w:r>
      <w:r>
        <w:rPr>
          <w:rFonts w:eastAsia="Times New Roman"/>
          <w:spacing w:val="-4"/>
          <w:lang w:val="de-DE" w:eastAsia="ru-RU"/>
        </w:rPr>
        <w:t>Onomasiologie</w:t>
      </w:r>
      <w:r w:rsidRPr="005D0CA4">
        <w:rPr>
          <w:rFonts w:eastAsia="Times New Roman"/>
          <w:spacing w:val="-4"/>
          <w:lang w:val="en-US" w:eastAsia="ru-RU"/>
        </w:rPr>
        <w:t xml:space="preserve">, </w:t>
      </w:r>
      <w:r>
        <w:rPr>
          <w:rFonts w:eastAsia="Times New Roman"/>
          <w:spacing w:val="-4"/>
          <w:lang w:val="de-DE" w:eastAsia="ru-RU"/>
        </w:rPr>
        <w:t>Semasiologie</w:t>
      </w:r>
      <w:r w:rsidRPr="005D0CA4">
        <w:rPr>
          <w:rFonts w:eastAsia="Times New Roman"/>
          <w:spacing w:val="-4"/>
          <w:lang w:val="en-US" w:eastAsia="ru-RU"/>
        </w:rPr>
        <w:t xml:space="preserve"> </w:t>
      </w:r>
      <w:r>
        <w:rPr>
          <w:rFonts w:eastAsia="Times New Roman"/>
          <w:spacing w:val="-4"/>
          <w:lang w:val="de-DE" w:eastAsia="ru-RU"/>
        </w:rPr>
        <w:t>und</w:t>
      </w:r>
      <w:r w:rsidRPr="005D0CA4">
        <w:rPr>
          <w:rFonts w:eastAsia="Times New Roman"/>
          <w:spacing w:val="-4"/>
          <w:lang w:val="en-US" w:eastAsia="ru-RU"/>
        </w:rPr>
        <w:t xml:space="preserve"> </w:t>
      </w:r>
      <w:r>
        <w:rPr>
          <w:rFonts w:eastAsia="Times New Roman"/>
          <w:spacing w:val="-4"/>
          <w:lang w:val="de-DE" w:eastAsia="ru-RU"/>
        </w:rPr>
        <w:t>kognitive</w:t>
      </w:r>
      <w:r w:rsidRPr="005D0CA4">
        <w:rPr>
          <w:rFonts w:eastAsia="Times New Roman"/>
          <w:spacing w:val="-4"/>
          <w:lang w:val="en-US" w:eastAsia="ru-RU"/>
        </w:rPr>
        <w:t xml:space="preserve"> </w:t>
      </w:r>
      <w:r>
        <w:rPr>
          <w:rFonts w:eastAsia="Times New Roman"/>
          <w:spacing w:val="-4"/>
          <w:lang w:val="de-DE" w:eastAsia="ru-RU"/>
        </w:rPr>
        <w:t>Semantik. – Kassel: Kassel Univer</w:t>
      </w:r>
      <w:r w:rsidRPr="005D0CA4">
        <w:rPr>
          <w:rFonts w:eastAsia="Times New Roman"/>
          <w:spacing w:val="-4"/>
          <w:lang w:val="en-US" w:eastAsia="ru-RU"/>
        </w:rPr>
        <w:softHyphen/>
      </w:r>
      <w:r>
        <w:rPr>
          <w:rFonts w:eastAsia="Times New Roman"/>
          <w:spacing w:val="-4"/>
          <w:lang w:val="de-DE" w:eastAsia="ru-RU"/>
        </w:rPr>
        <w:t>sity Press, 2006. – 143 S.</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en-US" w:eastAsia="ru-RU"/>
        </w:rPr>
        <w:t>Taylor J</w:t>
      </w:r>
      <w:r w:rsidRPr="005D0CA4">
        <w:rPr>
          <w:rFonts w:eastAsia="Times New Roman"/>
          <w:spacing w:val="-4"/>
          <w:lang w:val="en-US" w:eastAsia="ru-RU"/>
        </w:rPr>
        <w:t>.</w:t>
      </w:r>
      <w:r>
        <w:rPr>
          <w:rFonts w:eastAsia="Times New Roman"/>
          <w:spacing w:val="-4"/>
          <w:lang w:val="en-US" w:eastAsia="ru-RU"/>
        </w:rPr>
        <w:t xml:space="preserve"> R. Linguistic Categorization</w:t>
      </w:r>
      <w:r w:rsidRPr="005D0CA4">
        <w:rPr>
          <w:rFonts w:eastAsia="Times New Roman"/>
          <w:spacing w:val="-4"/>
          <w:lang w:val="en-US" w:eastAsia="ru-RU"/>
        </w:rPr>
        <w:t xml:space="preserve">. </w:t>
      </w:r>
      <w:r>
        <w:rPr>
          <w:rFonts w:eastAsia="Times New Roman"/>
          <w:spacing w:val="-4"/>
          <w:lang w:val="en-US" w:eastAsia="ru-RU"/>
        </w:rPr>
        <w:t>–</w:t>
      </w:r>
      <w:r w:rsidRPr="005D0CA4">
        <w:rPr>
          <w:rFonts w:eastAsia="Times New Roman"/>
          <w:spacing w:val="-4"/>
          <w:lang w:val="en-US" w:eastAsia="ru-RU"/>
        </w:rPr>
        <w:t xml:space="preserve"> 3. ed. </w:t>
      </w:r>
      <w:r>
        <w:rPr>
          <w:rFonts w:eastAsia="Times New Roman"/>
          <w:spacing w:val="-4"/>
          <w:lang w:val="en-US" w:eastAsia="ru-RU"/>
        </w:rPr>
        <w:t>–</w:t>
      </w:r>
      <w:r w:rsidRPr="005D0CA4">
        <w:rPr>
          <w:rFonts w:eastAsia="Times New Roman"/>
          <w:spacing w:val="-4"/>
          <w:lang w:val="en-US" w:eastAsia="ru-RU"/>
        </w:rPr>
        <w:t xml:space="preserve"> Oxford: Oxford Univ. </w:t>
      </w:r>
      <w:r>
        <w:rPr>
          <w:rFonts w:eastAsia="Times New Roman"/>
          <w:spacing w:val="-4"/>
          <w:lang w:eastAsia="ru-RU"/>
        </w:rPr>
        <w:t xml:space="preserve">Press, 2003. </w:t>
      </w:r>
      <w:r>
        <w:rPr>
          <w:rFonts w:eastAsia="Times New Roman"/>
          <w:spacing w:val="-4"/>
          <w:lang w:val="en-US" w:eastAsia="ru-RU"/>
        </w:rPr>
        <w:t>–</w:t>
      </w:r>
      <w:r>
        <w:rPr>
          <w:rFonts w:eastAsia="Times New Roman"/>
          <w:spacing w:val="-4"/>
          <w:lang w:eastAsia="ru-RU"/>
        </w:rPr>
        <w:t xml:space="preserve"> XV, 308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de-DE" w:eastAsia="ru-RU"/>
        </w:rPr>
        <w:t>Toman</w:t>
      </w:r>
      <w:r w:rsidRPr="005D0CA4">
        <w:rPr>
          <w:rFonts w:eastAsia="Times New Roman"/>
          <w:spacing w:val="-4"/>
          <w:lang w:val="en-US" w:eastAsia="ru-RU"/>
        </w:rPr>
        <w:t xml:space="preserve"> </w:t>
      </w:r>
      <w:r>
        <w:rPr>
          <w:rFonts w:eastAsia="Times New Roman"/>
          <w:spacing w:val="-4"/>
          <w:lang w:val="de-DE" w:eastAsia="ru-RU"/>
        </w:rPr>
        <w:t>J.</w:t>
      </w:r>
      <w:r w:rsidRPr="005D0CA4">
        <w:rPr>
          <w:rFonts w:eastAsia="Times New Roman"/>
          <w:spacing w:val="-4"/>
          <w:lang w:val="en-US" w:eastAsia="ru-RU"/>
        </w:rPr>
        <w:t xml:space="preserve"> </w:t>
      </w:r>
      <w:r>
        <w:rPr>
          <w:rFonts w:eastAsia="Times New Roman"/>
          <w:spacing w:val="-4"/>
          <w:lang w:val="de-DE" w:eastAsia="ru-RU"/>
        </w:rPr>
        <w:t>Studies</w:t>
      </w:r>
      <w:r w:rsidRPr="005D0CA4">
        <w:rPr>
          <w:rFonts w:eastAsia="Times New Roman"/>
          <w:spacing w:val="-4"/>
          <w:lang w:val="en-US" w:eastAsia="ru-RU"/>
        </w:rPr>
        <w:t xml:space="preserve"> </w:t>
      </w:r>
      <w:r>
        <w:rPr>
          <w:rFonts w:eastAsia="Times New Roman"/>
          <w:spacing w:val="-4"/>
          <w:lang w:val="de-DE" w:eastAsia="ru-RU"/>
        </w:rPr>
        <w:t>in</w:t>
      </w:r>
      <w:r w:rsidRPr="005D0CA4">
        <w:rPr>
          <w:rFonts w:eastAsia="Times New Roman"/>
          <w:spacing w:val="-4"/>
          <w:lang w:val="en-US" w:eastAsia="ru-RU"/>
        </w:rPr>
        <w:t xml:space="preserve"> </w:t>
      </w:r>
      <w:r>
        <w:rPr>
          <w:rFonts w:eastAsia="Times New Roman"/>
          <w:spacing w:val="-4"/>
          <w:lang w:val="de-DE" w:eastAsia="ru-RU"/>
        </w:rPr>
        <w:t>German</w:t>
      </w:r>
      <w:r w:rsidRPr="005D0CA4">
        <w:rPr>
          <w:rFonts w:eastAsia="Times New Roman"/>
          <w:spacing w:val="-4"/>
          <w:lang w:val="en-US" w:eastAsia="ru-RU"/>
        </w:rPr>
        <w:t xml:space="preserve"> </w:t>
      </w:r>
      <w:r>
        <w:rPr>
          <w:rFonts w:eastAsia="Times New Roman"/>
          <w:spacing w:val="-4"/>
          <w:lang w:val="de-DE" w:eastAsia="ru-RU"/>
        </w:rPr>
        <w:t>Grammar</w:t>
      </w:r>
      <w:r w:rsidRPr="005D0CA4">
        <w:rPr>
          <w:rFonts w:eastAsia="Times New Roman"/>
          <w:spacing w:val="-4"/>
          <w:lang w:val="en-US" w:eastAsia="ru-RU"/>
        </w:rPr>
        <w:t xml:space="preserve">. </w:t>
      </w:r>
      <w:r>
        <w:rPr>
          <w:rFonts w:eastAsia="Times New Roman"/>
          <w:spacing w:val="-4"/>
          <w:lang w:val="de-DE" w:eastAsia="ru-RU"/>
        </w:rPr>
        <w:t>– Dordrecht</w:t>
      </w:r>
      <w:r w:rsidRPr="005D0CA4">
        <w:rPr>
          <w:rFonts w:eastAsia="Times New Roman"/>
          <w:spacing w:val="-4"/>
          <w:lang w:val="en-US" w:eastAsia="ru-RU"/>
        </w:rPr>
        <w:t xml:space="preserve">: </w:t>
      </w:r>
      <w:r>
        <w:rPr>
          <w:rFonts w:eastAsia="Times New Roman"/>
          <w:spacing w:val="-4"/>
          <w:lang w:val="de-DE" w:eastAsia="ru-RU"/>
        </w:rPr>
        <w:t xml:space="preserve">Foris, </w:t>
      </w:r>
      <w:r w:rsidRPr="005D0CA4">
        <w:rPr>
          <w:rFonts w:eastAsia="Times New Roman"/>
          <w:spacing w:val="-4"/>
          <w:lang w:val="en-US" w:eastAsia="ru-RU"/>
        </w:rPr>
        <w:t xml:space="preserve">1985. </w:t>
      </w:r>
      <w:r>
        <w:rPr>
          <w:rFonts w:eastAsia="Times New Roman"/>
          <w:spacing w:val="-4"/>
          <w:lang w:val="de-DE" w:eastAsia="ru-RU"/>
        </w:rPr>
        <w:t>– 447 p.</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GB" w:eastAsia="ru-RU"/>
        </w:rPr>
        <w:lastRenderedPageBreak/>
        <w:t>Ungerer F</w:t>
      </w:r>
      <w:r w:rsidRPr="005D0CA4">
        <w:rPr>
          <w:rFonts w:eastAsia="Times New Roman"/>
          <w:spacing w:val="-4"/>
          <w:lang w:val="en-US" w:eastAsia="ru-RU"/>
        </w:rPr>
        <w:t>.,</w:t>
      </w:r>
      <w:r>
        <w:rPr>
          <w:rFonts w:eastAsia="Times New Roman"/>
          <w:spacing w:val="-4"/>
          <w:lang w:val="en-GB" w:eastAsia="ru-RU"/>
        </w:rPr>
        <w:t xml:space="preserve"> Schmid H</w:t>
      </w:r>
      <w:r w:rsidRPr="005D0CA4">
        <w:rPr>
          <w:rFonts w:eastAsia="Times New Roman"/>
          <w:spacing w:val="-4"/>
          <w:lang w:val="en-US" w:eastAsia="ru-RU"/>
        </w:rPr>
        <w:t>.</w:t>
      </w:r>
      <w:r>
        <w:rPr>
          <w:rFonts w:eastAsia="Times New Roman"/>
          <w:spacing w:val="-4"/>
          <w:lang w:val="en-GB" w:eastAsia="ru-RU"/>
        </w:rPr>
        <w:t>-J</w:t>
      </w:r>
      <w:r w:rsidRPr="005D0CA4">
        <w:rPr>
          <w:rFonts w:eastAsia="Times New Roman"/>
          <w:spacing w:val="-4"/>
          <w:lang w:val="en-US" w:eastAsia="ru-RU"/>
        </w:rPr>
        <w:t>.</w:t>
      </w:r>
      <w:r>
        <w:rPr>
          <w:rFonts w:eastAsia="Times New Roman"/>
          <w:spacing w:val="-4"/>
          <w:lang w:val="en-GB" w:eastAsia="ru-RU"/>
        </w:rPr>
        <w:t xml:space="preserve"> An Introduction to Cognitive Linguistics. </w:t>
      </w:r>
      <w:r w:rsidRPr="005D0CA4">
        <w:rPr>
          <w:rFonts w:eastAsia="Times New Roman"/>
          <w:spacing w:val="-4"/>
          <w:lang w:val="en-US" w:eastAsia="ru-RU"/>
        </w:rPr>
        <w:t xml:space="preserve">– </w:t>
      </w:r>
      <w:r>
        <w:rPr>
          <w:rFonts w:eastAsia="Times New Roman"/>
          <w:spacing w:val="-4"/>
          <w:lang w:val="en-GB" w:eastAsia="ru-RU"/>
        </w:rPr>
        <w:t>London: Longman</w:t>
      </w:r>
      <w:r w:rsidRPr="005D0CA4">
        <w:rPr>
          <w:rFonts w:eastAsia="Times New Roman"/>
          <w:spacing w:val="-4"/>
          <w:lang w:val="en-US" w:eastAsia="ru-RU"/>
        </w:rPr>
        <w:t xml:space="preserve">, 1996. </w:t>
      </w:r>
      <w:r>
        <w:rPr>
          <w:rFonts w:eastAsia="Times New Roman"/>
          <w:spacing w:val="-4"/>
          <w:lang w:val="en-US" w:eastAsia="ru-RU"/>
        </w:rPr>
        <w:t>– XIV, 306 p.</w:t>
      </w:r>
    </w:p>
    <w:p w:rsidR="005D0CA4" w:rsidRDefault="005D0CA4" w:rsidP="00E03654">
      <w:pPr>
        <w:numPr>
          <w:ilvl w:val="0"/>
          <w:numId w:val="46"/>
        </w:numPr>
        <w:suppressAutoHyphens w:val="0"/>
        <w:spacing w:line="360" w:lineRule="auto"/>
        <w:jc w:val="both"/>
        <w:rPr>
          <w:rFonts w:eastAsia="Times New Roman"/>
          <w:spacing w:val="-4"/>
          <w:lang w:val="de-DE" w:eastAsia="ru-RU"/>
        </w:rPr>
      </w:pPr>
      <w:r>
        <w:rPr>
          <w:rFonts w:eastAsia="Times New Roman"/>
          <w:spacing w:val="-7"/>
          <w:lang w:val="de-DE" w:eastAsia="ru-RU"/>
        </w:rPr>
        <w:t>Vandermeeren S. Semantische Analyse deutscher Substantiv-Komposita: Drei</w:t>
      </w:r>
      <w:r>
        <w:rPr>
          <w:rFonts w:eastAsia="Times New Roman"/>
          <w:spacing w:val="-4"/>
          <w:lang w:val="de-DE" w:eastAsia="ru-RU"/>
        </w:rPr>
        <w:t xml:space="preserve"> Un</w:t>
      </w:r>
      <w:r w:rsidRPr="005D0CA4">
        <w:rPr>
          <w:rFonts w:eastAsia="Times New Roman"/>
          <w:spacing w:val="-4"/>
          <w:lang w:val="en-US" w:eastAsia="ru-RU"/>
        </w:rPr>
        <w:softHyphen/>
      </w:r>
      <w:r>
        <w:rPr>
          <w:rFonts w:eastAsia="Times New Roman"/>
          <w:spacing w:val="-4"/>
          <w:lang w:val="de-DE" w:eastAsia="ru-RU"/>
        </w:rPr>
        <w:t>tersuchungsmethoden im Vergleich // leuvense bijdragen. 88. – 1999. – S. 69-94.</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Wellmann</w:t>
      </w:r>
      <w:r w:rsidRPr="005D0CA4">
        <w:rPr>
          <w:rFonts w:eastAsia="Times New Roman"/>
          <w:spacing w:val="-4"/>
          <w:lang w:val="en-US" w:eastAsia="ru-RU"/>
        </w:rPr>
        <w:t xml:space="preserve"> </w:t>
      </w:r>
      <w:r>
        <w:rPr>
          <w:rFonts w:eastAsia="Times New Roman"/>
          <w:spacing w:val="-4"/>
          <w:lang w:val="de-DE" w:eastAsia="ru-RU"/>
        </w:rPr>
        <w:t>H</w:t>
      </w:r>
      <w:r w:rsidRPr="005D0CA4">
        <w:rPr>
          <w:rFonts w:eastAsia="Times New Roman"/>
          <w:spacing w:val="-4"/>
          <w:lang w:val="en-US" w:eastAsia="ru-RU"/>
        </w:rPr>
        <w:t xml:space="preserve">. </w:t>
      </w:r>
      <w:r>
        <w:rPr>
          <w:rFonts w:eastAsia="Times New Roman"/>
          <w:spacing w:val="-4"/>
          <w:lang w:val="de-DE" w:eastAsia="ru-RU"/>
        </w:rPr>
        <w:t>Deutsche Wortbildung: Typen und Tendenzen in der Gegenwarts</w:t>
      </w:r>
      <w:r w:rsidRPr="005D0CA4">
        <w:rPr>
          <w:rFonts w:eastAsia="Times New Roman"/>
          <w:spacing w:val="-4"/>
          <w:lang w:val="en-US" w:eastAsia="ru-RU"/>
        </w:rPr>
        <w:softHyphen/>
      </w:r>
      <w:r>
        <w:rPr>
          <w:rFonts w:eastAsia="Times New Roman"/>
          <w:spacing w:val="-4"/>
          <w:lang w:val="de-DE" w:eastAsia="ru-RU"/>
        </w:rPr>
        <w:t xml:space="preserve">sprache. Band II „Das Substantiv“. – Dьsseldorf: Schwann, </w:t>
      </w:r>
      <w:r>
        <w:rPr>
          <w:rFonts w:eastAsia="Times New Roman"/>
          <w:spacing w:val="-4"/>
          <w:lang w:eastAsia="ru-RU"/>
        </w:rPr>
        <w:t>1975</w:t>
      </w:r>
      <w:r>
        <w:rPr>
          <w:rFonts w:eastAsia="Times New Roman"/>
          <w:spacing w:val="-4"/>
          <w:lang w:val="de-DE" w:eastAsia="ru-RU"/>
        </w:rPr>
        <w:t>. – 500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GB" w:eastAsia="ru-RU"/>
        </w:rPr>
        <w:t>Williams</w:t>
      </w:r>
      <w:r w:rsidRPr="005D0CA4">
        <w:rPr>
          <w:rFonts w:eastAsia="Times New Roman"/>
          <w:spacing w:val="-4"/>
          <w:lang w:val="en-US" w:eastAsia="ru-RU"/>
        </w:rPr>
        <w:t xml:space="preserve"> </w:t>
      </w:r>
      <w:r>
        <w:rPr>
          <w:rFonts w:eastAsia="Times New Roman"/>
          <w:spacing w:val="-4"/>
          <w:lang w:val="en-GB" w:eastAsia="ru-RU"/>
        </w:rPr>
        <w:t>E</w:t>
      </w:r>
      <w:r w:rsidRPr="005D0CA4">
        <w:rPr>
          <w:rFonts w:eastAsia="Times New Roman"/>
          <w:spacing w:val="-4"/>
          <w:lang w:val="en-US" w:eastAsia="ru-RU"/>
        </w:rPr>
        <w:t xml:space="preserve">. </w:t>
      </w:r>
      <w:r>
        <w:rPr>
          <w:rFonts w:eastAsia="Times New Roman"/>
          <w:spacing w:val="-4"/>
          <w:lang w:val="en-GB" w:eastAsia="ru-RU"/>
        </w:rPr>
        <w:t xml:space="preserve">Argument Structure and Morphology // </w:t>
      </w:r>
      <w:proofErr w:type="gramStart"/>
      <w:r>
        <w:rPr>
          <w:rFonts w:eastAsia="Times New Roman"/>
          <w:spacing w:val="-4"/>
          <w:lang w:val="en-GB" w:eastAsia="ru-RU"/>
        </w:rPr>
        <w:t>The</w:t>
      </w:r>
      <w:proofErr w:type="gramEnd"/>
      <w:r>
        <w:rPr>
          <w:rFonts w:eastAsia="Times New Roman"/>
          <w:spacing w:val="-4"/>
          <w:lang w:val="en-GB" w:eastAsia="ru-RU"/>
        </w:rPr>
        <w:t xml:space="preserve"> Linguistic Review, I (1), </w:t>
      </w:r>
      <w:r w:rsidRPr="005D0CA4">
        <w:rPr>
          <w:rFonts w:eastAsia="Times New Roman"/>
          <w:spacing w:val="-4"/>
          <w:lang w:val="en-US" w:eastAsia="ru-RU"/>
        </w:rPr>
        <w:t>1981</w:t>
      </w:r>
      <w:r>
        <w:rPr>
          <w:rFonts w:eastAsia="Times New Roman"/>
          <w:spacing w:val="-4"/>
          <w:lang w:val="en-US" w:eastAsia="ru-RU"/>
        </w:rPr>
        <w:t>. – P.</w:t>
      </w:r>
      <w:r>
        <w:rPr>
          <w:rFonts w:eastAsia="Times New Roman"/>
          <w:spacing w:val="-4"/>
          <w:lang w:val="en-GB" w:eastAsia="ru-RU"/>
        </w:rPr>
        <w:t xml:space="preserve"> 81-114.</w:t>
      </w:r>
    </w:p>
    <w:p w:rsidR="005D0CA4" w:rsidRDefault="005D0CA4" w:rsidP="00E03654">
      <w:pPr>
        <w:numPr>
          <w:ilvl w:val="0"/>
          <w:numId w:val="46"/>
        </w:numPr>
        <w:suppressAutoHyphens w:val="0"/>
        <w:spacing w:line="360" w:lineRule="auto"/>
        <w:jc w:val="both"/>
        <w:rPr>
          <w:rFonts w:eastAsia="Times New Roman"/>
          <w:spacing w:val="-4"/>
          <w:lang w:eastAsia="ru-RU"/>
        </w:rPr>
      </w:pPr>
      <w:r>
        <w:rPr>
          <w:rFonts w:eastAsia="Times New Roman"/>
          <w:spacing w:val="-4"/>
          <w:lang w:val="de-DE" w:eastAsia="ru-RU"/>
        </w:rPr>
        <w:t>Wilmanns W. Deutsche Grammatik. Gotisch, Alt-, Mittel- und Neuhochdeutsch. II. Wortbildung. – StraЯburg: Verlag von Karl J. Trьbner, 1896. – 664 S.</w:t>
      </w:r>
    </w:p>
    <w:p w:rsidR="005D0CA4" w:rsidRPr="005D0CA4" w:rsidRDefault="005D0CA4" w:rsidP="00E03654">
      <w:pPr>
        <w:numPr>
          <w:ilvl w:val="0"/>
          <w:numId w:val="46"/>
        </w:numPr>
        <w:suppressAutoHyphens w:val="0"/>
        <w:spacing w:line="360" w:lineRule="auto"/>
        <w:jc w:val="both"/>
        <w:rPr>
          <w:rFonts w:eastAsia="Times New Roman"/>
          <w:spacing w:val="-4"/>
          <w:lang w:val="en-US" w:eastAsia="ru-RU"/>
        </w:rPr>
      </w:pPr>
      <w:r>
        <w:rPr>
          <w:rFonts w:eastAsia="Times New Roman"/>
          <w:spacing w:val="-4"/>
          <w:lang w:val="en-GB" w:eastAsia="ru-RU"/>
        </w:rPr>
        <w:t>Wimmer G</w:t>
      </w:r>
      <w:r w:rsidRPr="005D0CA4">
        <w:rPr>
          <w:rFonts w:eastAsia="Times New Roman"/>
          <w:spacing w:val="-4"/>
          <w:lang w:val="en-US" w:eastAsia="ru-RU"/>
        </w:rPr>
        <w:t xml:space="preserve">., </w:t>
      </w:r>
      <w:r>
        <w:rPr>
          <w:rFonts w:eastAsia="Times New Roman"/>
          <w:spacing w:val="-4"/>
          <w:lang w:val="en-GB" w:eastAsia="ru-RU"/>
        </w:rPr>
        <w:t>Altmann G</w:t>
      </w:r>
      <w:r w:rsidRPr="005D0CA4">
        <w:rPr>
          <w:rFonts w:eastAsia="Times New Roman"/>
          <w:spacing w:val="-4"/>
          <w:lang w:val="en-US" w:eastAsia="ru-RU"/>
        </w:rPr>
        <w:t xml:space="preserve">. </w:t>
      </w:r>
      <w:r>
        <w:rPr>
          <w:rFonts w:eastAsia="Times New Roman"/>
          <w:spacing w:val="-4"/>
          <w:lang w:val="en-GB" w:eastAsia="ru-RU"/>
        </w:rPr>
        <w:t>A</w:t>
      </w:r>
      <w:r w:rsidRPr="005D0CA4">
        <w:rPr>
          <w:rFonts w:eastAsia="Times New Roman"/>
          <w:spacing w:val="-4"/>
          <w:lang w:val="en-US" w:eastAsia="ru-RU"/>
        </w:rPr>
        <w:t xml:space="preserve"> </w:t>
      </w:r>
      <w:r>
        <w:rPr>
          <w:rFonts w:eastAsia="Times New Roman"/>
          <w:spacing w:val="-4"/>
          <w:lang w:val="en-GB" w:eastAsia="ru-RU"/>
        </w:rPr>
        <w:t>Model</w:t>
      </w:r>
      <w:r w:rsidRPr="005D0CA4">
        <w:rPr>
          <w:rFonts w:eastAsia="Times New Roman"/>
          <w:spacing w:val="-4"/>
          <w:lang w:val="en-US" w:eastAsia="ru-RU"/>
        </w:rPr>
        <w:t xml:space="preserve"> </w:t>
      </w:r>
      <w:r>
        <w:rPr>
          <w:rFonts w:eastAsia="Times New Roman"/>
          <w:spacing w:val="-4"/>
          <w:lang w:val="en-GB" w:eastAsia="ru-RU"/>
        </w:rPr>
        <w:t>of</w:t>
      </w:r>
      <w:r w:rsidRPr="005D0CA4">
        <w:rPr>
          <w:rFonts w:eastAsia="Times New Roman"/>
          <w:spacing w:val="-4"/>
          <w:lang w:val="en-US" w:eastAsia="ru-RU"/>
        </w:rPr>
        <w:t xml:space="preserve"> </w:t>
      </w:r>
      <w:r>
        <w:rPr>
          <w:rFonts w:eastAsia="Times New Roman"/>
          <w:spacing w:val="-4"/>
          <w:lang w:val="en-GB" w:eastAsia="ru-RU"/>
        </w:rPr>
        <w:t>Morphological</w:t>
      </w:r>
      <w:r w:rsidRPr="005D0CA4">
        <w:rPr>
          <w:rFonts w:eastAsia="Times New Roman"/>
          <w:spacing w:val="-4"/>
          <w:lang w:val="en-US" w:eastAsia="ru-RU"/>
        </w:rPr>
        <w:t xml:space="preserve"> </w:t>
      </w:r>
      <w:r>
        <w:rPr>
          <w:rFonts w:eastAsia="Times New Roman"/>
          <w:spacing w:val="-4"/>
          <w:lang w:val="en-GB" w:eastAsia="ru-RU"/>
        </w:rPr>
        <w:t>Produc</w:t>
      </w:r>
      <w:r>
        <w:rPr>
          <w:rFonts w:eastAsia="Times New Roman"/>
          <w:spacing w:val="-4"/>
          <w:lang w:val="en-US" w:eastAsia="ru-RU"/>
        </w:rPr>
        <w:t>tivity</w:t>
      </w:r>
      <w:r w:rsidRPr="005D0CA4">
        <w:rPr>
          <w:rFonts w:eastAsia="Times New Roman"/>
          <w:spacing w:val="-4"/>
          <w:lang w:val="en-US" w:eastAsia="ru-RU"/>
        </w:rPr>
        <w:t xml:space="preserve"> / </w:t>
      </w:r>
      <w:r>
        <w:rPr>
          <w:rFonts w:eastAsia="Times New Roman"/>
          <w:spacing w:val="-4"/>
          <w:lang w:val="en-US" w:eastAsia="ru-RU"/>
        </w:rPr>
        <w:t>Journal</w:t>
      </w:r>
      <w:r w:rsidRPr="005D0CA4">
        <w:rPr>
          <w:rFonts w:eastAsia="Times New Roman"/>
          <w:spacing w:val="-4"/>
          <w:lang w:val="en-US" w:eastAsia="ru-RU"/>
        </w:rPr>
        <w:t xml:space="preserve"> </w:t>
      </w:r>
      <w:r>
        <w:rPr>
          <w:rFonts w:eastAsia="Times New Roman"/>
          <w:spacing w:val="-4"/>
          <w:lang w:val="en-US" w:eastAsia="ru-RU"/>
        </w:rPr>
        <w:t>of</w:t>
      </w:r>
      <w:r w:rsidRPr="005D0CA4">
        <w:rPr>
          <w:rFonts w:eastAsia="Times New Roman"/>
          <w:spacing w:val="-4"/>
          <w:lang w:val="en-US" w:eastAsia="ru-RU"/>
        </w:rPr>
        <w:t xml:space="preserve"> </w:t>
      </w:r>
      <w:r>
        <w:rPr>
          <w:rFonts w:eastAsia="Times New Roman"/>
          <w:spacing w:val="-4"/>
          <w:lang w:val="en-US" w:eastAsia="ru-RU"/>
        </w:rPr>
        <w:t>Quantitative</w:t>
      </w:r>
      <w:r w:rsidRPr="005D0CA4">
        <w:rPr>
          <w:rFonts w:eastAsia="Times New Roman"/>
          <w:spacing w:val="-4"/>
          <w:lang w:val="en-US" w:eastAsia="ru-RU"/>
        </w:rPr>
        <w:t xml:space="preserve"> </w:t>
      </w:r>
      <w:r>
        <w:rPr>
          <w:rFonts w:eastAsia="Times New Roman"/>
          <w:spacing w:val="-4"/>
          <w:lang w:val="en-US" w:eastAsia="ru-RU"/>
        </w:rPr>
        <w:t>Linguistics</w:t>
      </w:r>
      <w:r w:rsidRPr="005D0CA4">
        <w:rPr>
          <w:rFonts w:eastAsia="Times New Roman"/>
          <w:spacing w:val="-4"/>
          <w:lang w:val="en-US" w:eastAsia="ru-RU"/>
        </w:rPr>
        <w:t xml:space="preserve">. </w:t>
      </w:r>
      <w:r>
        <w:rPr>
          <w:rFonts w:eastAsia="Times New Roman"/>
          <w:spacing w:val="-4"/>
          <w:lang w:val="en-US" w:eastAsia="ru-RU"/>
        </w:rPr>
        <w:t xml:space="preserve">– </w:t>
      </w:r>
      <w:r w:rsidRPr="005D0CA4">
        <w:rPr>
          <w:rFonts w:eastAsia="Times New Roman"/>
          <w:spacing w:val="-4"/>
          <w:lang w:val="en-US" w:eastAsia="ru-RU"/>
        </w:rPr>
        <w:t xml:space="preserve">1995, </w:t>
      </w:r>
      <w:r>
        <w:rPr>
          <w:rFonts w:eastAsia="Times New Roman"/>
          <w:spacing w:val="-4"/>
          <w:lang w:val="en-US" w:eastAsia="ru-RU"/>
        </w:rPr>
        <w:t>Vol</w:t>
      </w:r>
      <w:r w:rsidRPr="005D0CA4">
        <w:rPr>
          <w:rFonts w:eastAsia="Times New Roman"/>
          <w:spacing w:val="-4"/>
          <w:lang w:val="en-US" w:eastAsia="ru-RU"/>
        </w:rPr>
        <w:t xml:space="preserve">. 2, </w:t>
      </w:r>
      <w:r>
        <w:rPr>
          <w:rFonts w:eastAsia="Times New Roman"/>
          <w:spacing w:val="-4"/>
          <w:lang w:val="en-US" w:eastAsia="ru-RU"/>
        </w:rPr>
        <w:t>No</w:t>
      </w:r>
      <w:r w:rsidRPr="005D0CA4">
        <w:rPr>
          <w:rFonts w:eastAsia="Times New Roman"/>
          <w:spacing w:val="-4"/>
          <w:lang w:val="en-US" w:eastAsia="ru-RU"/>
        </w:rPr>
        <w:t>. 3</w:t>
      </w:r>
      <w:r>
        <w:rPr>
          <w:rFonts w:eastAsia="Times New Roman"/>
          <w:spacing w:val="-4"/>
          <w:lang w:val="en-US" w:eastAsia="ru-RU"/>
        </w:rPr>
        <w:t>. –</w:t>
      </w:r>
      <w:r w:rsidRPr="005D0CA4">
        <w:rPr>
          <w:rFonts w:eastAsia="Times New Roman"/>
          <w:spacing w:val="-4"/>
          <w:lang w:val="en-US" w:eastAsia="ru-RU"/>
        </w:rPr>
        <w:t xml:space="preserve"> </w:t>
      </w:r>
      <w:r>
        <w:rPr>
          <w:rFonts w:eastAsia="Times New Roman"/>
          <w:spacing w:val="-4"/>
          <w:lang w:val="en-US" w:eastAsia="ru-RU"/>
        </w:rPr>
        <w:t>P</w:t>
      </w:r>
      <w:r w:rsidRPr="005D0CA4">
        <w:rPr>
          <w:rFonts w:eastAsia="Times New Roman"/>
          <w:spacing w:val="-4"/>
          <w:lang w:val="en-US" w:eastAsia="ru-RU"/>
        </w:rPr>
        <w:t>. 212-216</w:t>
      </w:r>
      <w:r>
        <w:rPr>
          <w:rFonts w:eastAsia="Times New Roman"/>
          <w:spacing w:val="-4"/>
          <w:lang w:val="en-US" w:eastAsia="ru-RU"/>
        </w:rPr>
        <w:t>.</w:t>
      </w:r>
    </w:p>
    <w:p w:rsidR="005D0CA4" w:rsidRDefault="005D0CA4" w:rsidP="00E03654">
      <w:pPr>
        <w:numPr>
          <w:ilvl w:val="0"/>
          <w:numId w:val="46"/>
        </w:numPr>
        <w:suppressAutoHyphens w:val="0"/>
        <w:spacing w:line="360" w:lineRule="auto"/>
        <w:jc w:val="both"/>
        <w:rPr>
          <w:rFonts w:eastAsia="Times New Roman"/>
          <w:spacing w:val="-4"/>
          <w:lang w:val="de-DE" w:eastAsia="ru-RU"/>
        </w:rPr>
      </w:pPr>
      <w:r>
        <w:rPr>
          <w:rFonts w:eastAsia="Times New Roman"/>
          <w:spacing w:val="-4"/>
          <w:lang w:val="de-DE" w:eastAsia="ru-RU"/>
        </w:rPr>
        <w:t>Wortbildung</w:t>
      </w:r>
      <w:r w:rsidRPr="005D0CA4">
        <w:rPr>
          <w:rFonts w:eastAsia="Times New Roman"/>
          <w:spacing w:val="-4"/>
          <w:lang w:val="en-US" w:eastAsia="ru-RU"/>
        </w:rPr>
        <w:t xml:space="preserve"> – </w:t>
      </w:r>
      <w:r>
        <w:rPr>
          <w:rFonts w:eastAsia="Times New Roman"/>
          <w:spacing w:val="-4"/>
          <w:lang w:val="de-DE" w:eastAsia="ru-RU"/>
        </w:rPr>
        <w:t>praktisch</w:t>
      </w:r>
      <w:r w:rsidRPr="005D0CA4">
        <w:rPr>
          <w:rFonts w:eastAsia="Times New Roman"/>
          <w:spacing w:val="-4"/>
          <w:lang w:val="en-US" w:eastAsia="ru-RU"/>
        </w:rPr>
        <w:t xml:space="preserve"> </w:t>
      </w:r>
      <w:r>
        <w:rPr>
          <w:rFonts w:eastAsia="Times New Roman"/>
          <w:spacing w:val="-4"/>
          <w:lang w:val="de-DE" w:eastAsia="ru-RU"/>
        </w:rPr>
        <w:t>und</w:t>
      </w:r>
      <w:r w:rsidRPr="005D0CA4">
        <w:rPr>
          <w:rFonts w:eastAsia="Times New Roman"/>
          <w:spacing w:val="-4"/>
          <w:lang w:val="en-US" w:eastAsia="ru-RU"/>
        </w:rPr>
        <w:t xml:space="preserve"> </w:t>
      </w:r>
      <w:r>
        <w:rPr>
          <w:rFonts w:eastAsia="Times New Roman"/>
          <w:spacing w:val="-4"/>
          <w:lang w:val="de-DE" w:eastAsia="ru-RU"/>
        </w:rPr>
        <w:t>intergrativ</w:t>
      </w:r>
      <w:r w:rsidRPr="005D0CA4">
        <w:rPr>
          <w:rFonts w:eastAsia="Times New Roman"/>
          <w:spacing w:val="-4"/>
          <w:lang w:val="en-US" w:eastAsia="ru-RU"/>
        </w:rPr>
        <w:t xml:space="preserve">: </w:t>
      </w:r>
      <w:r>
        <w:rPr>
          <w:rFonts w:eastAsia="Times New Roman"/>
          <w:spacing w:val="-4"/>
          <w:lang w:val="de-DE" w:eastAsia="ru-RU"/>
        </w:rPr>
        <w:t>ein</w:t>
      </w:r>
      <w:r w:rsidRPr="005D0CA4">
        <w:rPr>
          <w:rFonts w:eastAsia="Times New Roman"/>
          <w:spacing w:val="-4"/>
          <w:lang w:val="en-US" w:eastAsia="ru-RU"/>
        </w:rPr>
        <w:t xml:space="preserve"> </w:t>
      </w:r>
      <w:r>
        <w:rPr>
          <w:rFonts w:eastAsia="Times New Roman"/>
          <w:spacing w:val="-4"/>
          <w:lang w:val="de-DE" w:eastAsia="ru-RU"/>
        </w:rPr>
        <w:t xml:space="preserve">Arbeitsbuch </w:t>
      </w:r>
      <w:r w:rsidRPr="005D0CA4">
        <w:rPr>
          <w:rFonts w:eastAsia="Times New Roman"/>
          <w:spacing w:val="-4"/>
          <w:lang w:val="en-US" w:eastAsia="ru-RU"/>
        </w:rPr>
        <w:t xml:space="preserve">/ </w:t>
      </w:r>
      <w:r>
        <w:rPr>
          <w:rFonts w:eastAsia="Times New Roman"/>
          <w:spacing w:val="-4"/>
          <w:lang w:eastAsia="ru-RU"/>
        </w:rPr>
        <w:t>І</w:t>
      </w:r>
      <w:r w:rsidRPr="005D0CA4">
        <w:rPr>
          <w:rFonts w:eastAsia="Times New Roman"/>
          <w:spacing w:val="-4"/>
          <w:lang w:val="en-US" w:eastAsia="ru-RU"/>
        </w:rPr>
        <w:t>. </w:t>
      </w:r>
      <w:r>
        <w:rPr>
          <w:rFonts w:eastAsia="Times New Roman"/>
          <w:spacing w:val="-4"/>
          <w:lang w:val="de-DE" w:eastAsia="ru-RU"/>
        </w:rPr>
        <w:t>Barz</w:t>
      </w:r>
      <w:r w:rsidRPr="005D0CA4">
        <w:rPr>
          <w:rFonts w:eastAsia="Times New Roman"/>
          <w:spacing w:val="-4"/>
          <w:lang w:val="en-US" w:eastAsia="ru-RU"/>
        </w:rPr>
        <w:t xml:space="preserve">, </w:t>
      </w:r>
      <w:r>
        <w:rPr>
          <w:rFonts w:eastAsia="Times New Roman"/>
          <w:spacing w:val="-4"/>
          <w:lang w:eastAsia="ru-RU"/>
        </w:rPr>
        <w:t>М</w:t>
      </w:r>
      <w:r w:rsidRPr="005D0CA4">
        <w:rPr>
          <w:rFonts w:eastAsia="Times New Roman"/>
          <w:spacing w:val="-4"/>
          <w:lang w:val="en-US" w:eastAsia="ru-RU"/>
        </w:rPr>
        <w:t>. </w:t>
      </w:r>
      <w:r>
        <w:rPr>
          <w:rFonts w:eastAsia="Times New Roman"/>
          <w:spacing w:val="-4"/>
          <w:lang w:val="de-DE" w:eastAsia="ru-RU"/>
        </w:rPr>
        <w:t>Schrцder</w:t>
      </w:r>
      <w:r w:rsidRPr="005D0CA4">
        <w:rPr>
          <w:rFonts w:eastAsia="Times New Roman"/>
          <w:spacing w:val="-4"/>
          <w:lang w:val="en-US" w:eastAsia="ru-RU"/>
        </w:rPr>
        <w:t xml:space="preserve">, </w:t>
      </w:r>
      <w:r>
        <w:rPr>
          <w:rFonts w:eastAsia="Times New Roman"/>
          <w:spacing w:val="-4"/>
          <w:lang w:eastAsia="ru-RU"/>
        </w:rPr>
        <w:t>К</w:t>
      </w:r>
      <w:r w:rsidRPr="005D0CA4">
        <w:rPr>
          <w:rFonts w:eastAsia="Times New Roman"/>
          <w:spacing w:val="-4"/>
          <w:lang w:val="en-US" w:eastAsia="ru-RU"/>
        </w:rPr>
        <w:t>. </w:t>
      </w:r>
      <w:r>
        <w:rPr>
          <w:rFonts w:eastAsia="Times New Roman"/>
          <w:spacing w:val="-4"/>
          <w:lang w:val="de-DE" w:eastAsia="ru-RU"/>
        </w:rPr>
        <w:t>Hдmmer,</w:t>
      </w:r>
      <w:r w:rsidRPr="005D0CA4">
        <w:rPr>
          <w:rFonts w:eastAsia="Times New Roman"/>
          <w:spacing w:val="-4"/>
          <w:lang w:val="en-US" w:eastAsia="ru-RU"/>
        </w:rPr>
        <w:t xml:space="preserve"> </w:t>
      </w:r>
      <w:r>
        <w:rPr>
          <w:rFonts w:eastAsia="Times New Roman"/>
          <w:spacing w:val="-4"/>
          <w:lang w:eastAsia="ru-RU"/>
        </w:rPr>
        <w:t>Н</w:t>
      </w:r>
      <w:r w:rsidRPr="005D0CA4">
        <w:rPr>
          <w:rFonts w:eastAsia="Times New Roman"/>
          <w:spacing w:val="-4"/>
          <w:lang w:val="en-US" w:eastAsia="ru-RU"/>
        </w:rPr>
        <w:t>. </w:t>
      </w:r>
      <w:r>
        <w:rPr>
          <w:rFonts w:eastAsia="Times New Roman"/>
          <w:spacing w:val="-4"/>
          <w:lang w:val="de-DE" w:eastAsia="ru-RU"/>
        </w:rPr>
        <w:t>Poethe</w:t>
      </w:r>
      <w:r w:rsidRPr="005D0CA4">
        <w:rPr>
          <w:rFonts w:eastAsia="Times New Roman"/>
          <w:spacing w:val="-4"/>
          <w:lang w:val="en-US" w:eastAsia="ru-RU"/>
        </w:rPr>
        <w:t xml:space="preserve">. – </w:t>
      </w:r>
      <w:r>
        <w:rPr>
          <w:rFonts w:eastAsia="Times New Roman"/>
          <w:spacing w:val="-4"/>
          <w:lang w:val="de-DE" w:eastAsia="ru-RU"/>
        </w:rPr>
        <w:t>Frankfurt</w:t>
      </w:r>
      <w:r w:rsidRPr="005D0CA4">
        <w:rPr>
          <w:rFonts w:eastAsia="Times New Roman"/>
          <w:spacing w:val="-4"/>
          <w:lang w:val="en-US" w:eastAsia="ru-RU"/>
        </w:rPr>
        <w:t xml:space="preserve"> </w:t>
      </w:r>
      <w:r>
        <w:rPr>
          <w:rFonts w:eastAsia="Times New Roman"/>
          <w:spacing w:val="-4"/>
          <w:lang w:val="de-DE" w:eastAsia="ru-RU"/>
        </w:rPr>
        <w:t>am</w:t>
      </w:r>
      <w:r w:rsidRPr="005D0CA4">
        <w:rPr>
          <w:rFonts w:eastAsia="Times New Roman"/>
          <w:spacing w:val="-4"/>
          <w:lang w:val="en-US" w:eastAsia="ru-RU"/>
        </w:rPr>
        <w:t xml:space="preserve"> </w:t>
      </w:r>
      <w:r>
        <w:rPr>
          <w:rFonts w:eastAsia="Times New Roman"/>
          <w:spacing w:val="-4"/>
          <w:lang w:val="de-DE" w:eastAsia="ru-RU"/>
        </w:rPr>
        <w:t>Main u. a.: Lang</w:t>
      </w:r>
      <w:r w:rsidRPr="005D0CA4">
        <w:rPr>
          <w:rFonts w:eastAsia="Times New Roman"/>
          <w:spacing w:val="-4"/>
          <w:lang w:val="en-US" w:eastAsia="ru-RU"/>
        </w:rPr>
        <w:t>, 2002</w:t>
      </w:r>
      <w:r>
        <w:rPr>
          <w:rFonts w:eastAsia="Times New Roman"/>
          <w:spacing w:val="-4"/>
          <w:lang w:val="de-DE" w:eastAsia="ru-RU"/>
        </w:rPr>
        <w:t>.</w:t>
      </w:r>
      <w:r w:rsidRPr="005D0CA4">
        <w:rPr>
          <w:rFonts w:eastAsia="Times New Roman"/>
          <w:spacing w:val="-4"/>
          <w:lang w:val="en-US" w:eastAsia="ru-RU"/>
        </w:rPr>
        <w:t xml:space="preserve"> – 188 </w:t>
      </w:r>
      <w:r>
        <w:rPr>
          <w:rFonts w:eastAsia="Times New Roman"/>
          <w:spacing w:val="-4"/>
          <w:lang w:val="de-DE" w:eastAsia="ru-RU"/>
        </w:rPr>
        <w:t>S</w:t>
      </w:r>
      <w:r w:rsidRPr="005D0CA4">
        <w:rPr>
          <w:rFonts w:eastAsia="Times New Roman"/>
          <w:spacing w:val="-4"/>
          <w:lang w:val="en-US" w:eastAsia="ru-RU"/>
        </w:rPr>
        <w:t>.</w:t>
      </w:r>
    </w:p>
    <w:p w:rsidR="005D0CA4" w:rsidRDefault="005D0CA4" w:rsidP="005D0CA4">
      <w:pPr>
        <w:pStyle w:val="afffffffb"/>
        <w:spacing w:line="360" w:lineRule="auto"/>
        <w:rPr>
          <w:b/>
          <w:bCs/>
        </w:rPr>
      </w:pPr>
      <w:r w:rsidRPr="005D0CA4">
        <w:br w:type="page"/>
      </w:r>
      <w:r>
        <w:rPr>
          <w:b/>
          <w:bCs/>
        </w:rPr>
        <w:lastRenderedPageBreak/>
        <w:t xml:space="preserve">СПИСОК </w:t>
      </w:r>
      <w:r>
        <w:rPr>
          <w:b/>
          <w:bCs/>
          <w:lang w:val="uk-UA"/>
        </w:rPr>
        <w:t xml:space="preserve">ДЖЕРЕЛ </w:t>
      </w:r>
      <w:r>
        <w:rPr>
          <w:b/>
          <w:bCs/>
        </w:rPr>
        <w:t>ІЛЮСТРАТИВНОГО МАТЕРІАЛУ</w:t>
      </w:r>
    </w:p>
    <w:p w:rsidR="005D0CA4" w:rsidRDefault="005D0CA4" w:rsidP="005D0CA4">
      <w:pPr>
        <w:rPr>
          <w:rFonts w:eastAsia="Times New Roman"/>
          <w:spacing w:val="-4"/>
          <w:lang w:eastAsia="ru-RU"/>
        </w:rPr>
      </w:pPr>
    </w:p>
    <w:p w:rsidR="005D0CA4" w:rsidRDefault="005D0CA4" w:rsidP="005D0CA4">
      <w:pPr>
        <w:spacing w:line="360" w:lineRule="auto"/>
        <w:rPr>
          <w:rFonts w:eastAsia="Times New Roman"/>
          <w:b/>
          <w:bCs/>
          <w:spacing w:val="-4"/>
          <w:lang w:eastAsia="ru-RU"/>
        </w:rPr>
      </w:pPr>
      <w:r>
        <w:rPr>
          <w:rFonts w:eastAsia="Times New Roman"/>
          <w:b/>
          <w:bCs/>
          <w:spacing w:val="-4"/>
          <w:lang w:eastAsia="ru-RU"/>
        </w:rPr>
        <w:t>Художня література:</w:t>
      </w:r>
    </w:p>
    <w:p w:rsidR="005D0CA4" w:rsidRDefault="005D0CA4" w:rsidP="00E03654">
      <w:pPr>
        <w:pStyle w:val="afffffffb"/>
        <w:numPr>
          <w:ilvl w:val="0"/>
          <w:numId w:val="47"/>
        </w:numPr>
        <w:suppressAutoHyphens w:val="0"/>
        <w:spacing w:after="0" w:line="360" w:lineRule="auto"/>
        <w:jc w:val="both"/>
        <w:rPr>
          <w:spacing w:val="-4"/>
        </w:rPr>
      </w:pPr>
      <w:r w:rsidRPr="005D0CA4">
        <w:rPr>
          <w:spacing w:val="-4"/>
          <w:lang w:val="en-US"/>
        </w:rPr>
        <w:t>B</w:t>
      </w:r>
      <w:r>
        <w:rPr>
          <w:spacing w:val="-4"/>
        </w:rPr>
        <w:t>ц</w:t>
      </w:r>
      <w:r w:rsidRPr="005D0CA4">
        <w:rPr>
          <w:spacing w:val="-4"/>
          <w:lang w:val="en-US"/>
        </w:rPr>
        <w:t>ll H. F</w:t>
      </w:r>
      <w:r>
        <w:rPr>
          <w:spacing w:val="-4"/>
        </w:rPr>
        <w:t>ь</w:t>
      </w:r>
      <w:r w:rsidRPr="005D0CA4">
        <w:rPr>
          <w:spacing w:val="-4"/>
          <w:lang w:val="en-US"/>
        </w:rPr>
        <w:t>rsorgliche Belagerung. – M</w:t>
      </w:r>
      <w:r>
        <w:rPr>
          <w:spacing w:val="-4"/>
        </w:rPr>
        <w:t>ь</w:t>
      </w:r>
      <w:r w:rsidRPr="005D0CA4">
        <w:rPr>
          <w:spacing w:val="-4"/>
          <w:lang w:val="en-US"/>
        </w:rPr>
        <w:t xml:space="preserve">nchen: Deutscher Taschenbuch Verlag GmbH &amp; Co. </w:t>
      </w:r>
      <w:r>
        <w:rPr>
          <w:spacing w:val="-4"/>
        </w:rPr>
        <w:t>KG, 1995. – 360 S.</w:t>
      </w:r>
    </w:p>
    <w:p w:rsidR="005D0CA4" w:rsidRDefault="005D0CA4" w:rsidP="00E03654">
      <w:pPr>
        <w:pStyle w:val="afffffffb"/>
        <w:numPr>
          <w:ilvl w:val="0"/>
          <w:numId w:val="47"/>
        </w:numPr>
        <w:suppressAutoHyphens w:val="0"/>
        <w:spacing w:after="0" w:line="360" w:lineRule="auto"/>
        <w:jc w:val="both"/>
        <w:rPr>
          <w:spacing w:val="-4"/>
        </w:rPr>
      </w:pPr>
      <w:r w:rsidRPr="005D0CA4">
        <w:rPr>
          <w:spacing w:val="-4"/>
          <w:lang w:val="en-US"/>
        </w:rPr>
        <w:t>B</w:t>
      </w:r>
      <w:r>
        <w:rPr>
          <w:spacing w:val="-4"/>
        </w:rPr>
        <w:t>ц</w:t>
      </w:r>
      <w:r w:rsidRPr="005D0CA4">
        <w:rPr>
          <w:spacing w:val="-4"/>
          <w:lang w:val="en-US"/>
        </w:rPr>
        <w:t>ll H. Frauen vor Flu</w:t>
      </w:r>
      <w:r>
        <w:rPr>
          <w:spacing w:val="-4"/>
        </w:rPr>
        <w:t>Я</w:t>
      </w:r>
      <w:r w:rsidRPr="005D0CA4">
        <w:rPr>
          <w:spacing w:val="-4"/>
          <w:lang w:val="en-US"/>
        </w:rPr>
        <w:t>landschaft. – M</w:t>
      </w:r>
      <w:r>
        <w:rPr>
          <w:spacing w:val="-4"/>
        </w:rPr>
        <w:t>ь</w:t>
      </w:r>
      <w:r w:rsidRPr="005D0CA4">
        <w:rPr>
          <w:spacing w:val="-4"/>
          <w:lang w:val="en-US"/>
        </w:rPr>
        <w:t xml:space="preserve">nchen: Deutscher Taschenbuch Verlag GmbH &amp; Co. </w:t>
      </w:r>
      <w:r>
        <w:rPr>
          <w:spacing w:val="-4"/>
        </w:rPr>
        <w:t>KG, 2001. – 192 S.</w:t>
      </w:r>
    </w:p>
    <w:p w:rsidR="005D0CA4" w:rsidRDefault="005D0CA4" w:rsidP="00E03654">
      <w:pPr>
        <w:pStyle w:val="afffffff4"/>
        <w:numPr>
          <w:ilvl w:val="0"/>
          <w:numId w:val="47"/>
        </w:numPr>
        <w:suppressAutoHyphens w:val="0"/>
        <w:spacing w:after="0" w:line="360" w:lineRule="auto"/>
        <w:jc w:val="both"/>
        <w:rPr>
          <w:spacing w:val="-4"/>
          <w:szCs w:val="28"/>
          <w:lang w:val="de-DE"/>
        </w:rPr>
      </w:pPr>
      <w:r>
        <w:rPr>
          <w:spacing w:val="-4"/>
          <w:szCs w:val="28"/>
          <w:lang w:val="de-DE"/>
        </w:rPr>
        <w:t>Grass G. Kopfgeburten oder Sterben die Deutschen aus. – Berlin, 1980. – 180 S.</w:t>
      </w:r>
    </w:p>
    <w:p w:rsidR="005D0CA4" w:rsidRDefault="005D0CA4" w:rsidP="00E03654">
      <w:pPr>
        <w:pStyle w:val="afffffff4"/>
        <w:numPr>
          <w:ilvl w:val="0"/>
          <w:numId w:val="47"/>
        </w:numPr>
        <w:suppressAutoHyphens w:val="0"/>
        <w:spacing w:after="0" w:line="360" w:lineRule="auto"/>
        <w:jc w:val="both"/>
        <w:rPr>
          <w:spacing w:val="-4"/>
          <w:szCs w:val="28"/>
          <w:lang w:val="de-DE"/>
        </w:rPr>
      </w:pPr>
      <w:r>
        <w:rPr>
          <w:spacing w:val="-4"/>
          <w:szCs w:val="28"/>
          <w:lang w:val="de-DE"/>
        </w:rPr>
        <w:t>Grass G. Der Butt. – Mьnchen: Deutscher Taschenbuch Verlag GmbH &amp; Co. KG, 1999. – 704 S.</w:t>
      </w:r>
    </w:p>
    <w:p w:rsidR="005D0CA4" w:rsidRDefault="005D0CA4" w:rsidP="00E03654">
      <w:pPr>
        <w:pStyle w:val="afffffff4"/>
        <w:numPr>
          <w:ilvl w:val="0"/>
          <w:numId w:val="47"/>
        </w:numPr>
        <w:suppressAutoHyphens w:val="0"/>
        <w:spacing w:after="0" w:line="360" w:lineRule="auto"/>
        <w:jc w:val="both"/>
        <w:rPr>
          <w:spacing w:val="-4"/>
          <w:szCs w:val="28"/>
          <w:lang w:val="de-DE"/>
        </w:rPr>
      </w:pPr>
      <w:r>
        <w:rPr>
          <w:spacing w:val="-4"/>
          <w:szCs w:val="28"/>
          <w:lang w:val="de-DE"/>
        </w:rPr>
        <w:t>Heym S. 5 Tage im Juni. – Gьtersloh: Reinhard Mohn OHG, 1974. – 384 S.</w:t>
      </w:r>
    </w:p>
    <w:p w:rsidR="005D0CA4" w:rsidRDefault="005D0CA4" w:rsidP="00E03654">
      <w:pPr>
        <w:pStyle w:val="afffffff4"/>
        <w:numPr>
          <w:ilvl w:val="0"/>
          <w:numId w:val="47"/>
        </w:numPr>
        <w:suppressAutoHyphens w:val="0"/>
        <w:spacing w:after="0" w:line="360" w:lineRule="auto"/>
        <w:jc w:val="both"/>
        <w:rPr>
          <w:spacing w:val="-4"/>
          <w:szCs w:val="28"/>
          <w:lang w:val="de-DE"/>
        </w:rPr>
      </w:pPr>
      <w:r>
        <w:rPr>
          <w:spacing w:val="-4"/>
          <w:szCs w:val="28"/>
          <w:lang w:val="de-DE"/>
        </w:rPr>
        <w:t>Heym S. Schwarzenberg. – Frankfurt am Main: Fischer Taschenbuch Verlag GmbH, 1987. – 272 S.</w:t>
      </w:r>
    </w:p>
    <w:p w:rsidR="005D0CA4" w:rsidRDefault="005D0CA4" w:rsidP="00E03654">
      <w:pPr>
        <w:pStyle w:val="afffffff4"/>
        <w:numPr>
          <w:ilvl w:val="0"/>
          <w:numId w:val="47"/>
        </w:numPr>
        <w:suppressAutoHyphens w:val="0"/>
        <w:spacing w:after="0" w:line="360" w:lineRule="auto"/>
        <w:jc w:val="both"/>
        <w:rPr>
          <w:spacing w:val="-4"/>
          <w:szCs w:val="28"/>
          <w:lang w:val="de-DE"/>
        </w:rPr>
      </w:pPr>
      <w:r>
        <w:rPr>
          <w:spacing w:val="-4"/>
          <w:szCs w:val="28"/>
          <w:lang w:val="de-DE"/>
        </w:rPr>
        <w:t>Kant H. Der Aufenthalt. – Berlin: Rьtten und Loening, 1977. – 567 S.</w:t>
      </w:r>
    </w:p>
    <w:p w:rsidR="005D0CA4" w:rsidRDefault="005D0CA4" w:rsidP="00E03654">
      <w:pPr>
        <w:pStyle w:val="afffffff4"/>
        <w:numPr>
          <w:ilvl w:val="0"/>
          <w:numId w:val="47"/>
        </w:numPr>
        <w:suppressAutoHyphens w:val="0"/>
        <w:spacing w:after="0" w:line="360" w:lineRule="auto"/>
        <w:jc w:val="both"/>
        <w:rPr>
          <w:spacing w:val="-4"/>
          <w:szCs w:val="28"/>
          <w:lang w:val="de-DE"/>
        </w:rPr>
      </w:pPr>
      <w:r>
        <w:rPr>
          <w:spacing w:val="-4"/>
          <w:szCs w:val="28"/>
          <w:lang w:val="de-DE"/>
        </w:rPr>
        <w:t>Kant H. Das Impressum. – Berlin: Rьtten und Loening, 1981. – 444 S.</w:t>
      </w:r>
    </w:p>
    <w:p w:rsidR="005D0CA4" w:rsidRPr="005D0CA4" w:rsidRDefault="005D0CA4" w:rsidP="00E03654">
      <w:pPr>
        <w:pStyle w:val="afffffffb"/>
        <w:numPr>
          <w:ilvl w:val="0"/>
          <w:numId w:val="47"/>
        </w:numPr>
        <w:suppressAutoHyphens w:val="0"/>
        <w:spacing w:after="0" w:line="360" w:lineRule="auto"/>
        <w:jc w:val="both"/>
        <w:rPr>
          <w:spacing w:val="-4"/>
          <w:lang w:val="en-US"/>
        </w:rPr>
      </w:pPr>
      <w:r w:rsidRPr="005D0CA4">
        <w:rPr>
          <w:spacing w:val="-4"/>
          <w:lang w:val="en-US"/>
        </w:rPr>
        <w:t>Lenz S. Exerzierplatz. – Hamburg: Hoffmann und Campe Verlag, 1985. – 460 S.</w:t>
      </w:r>
    </w:p>
    <w:p w:rsidR="005D0CA4" w:rsidRDefault="005D0CA4" w:rsidP="00E03654">
      <w:pPr>
        <w:pStyle w:val="afffffffb"/>
        <w:numPr>
          <w:ilvl w:val="0"/>
          <w:numId w:val="47"/>
        </w:numPr>
        <w:suppressAutoHyphens w:val="0"/>
        <w:spacing w:after="0" w:line="360" w:lineRule="auto"/>
        <w:jc w:val="both"/>
        <w:rPr>
          <w:spacing w:val="-4"/>
        </w:rPr>
      </w:pPr>
      <w:r w:rsidRPr="005D0CA4">
        <w:rPr>
          <w:spacing w:val="-4"/>
          <w:lang w:val="en-US"/>
        </w:rPr>
        <w:t>Lenz S. Arne</w:t>
      </w:r>
      <w:r>
        <w:rPr>
          <w:spacing w:val="-4"/>
        </w:rPr>
        <w:t>Я</w:t>
      </w:r>
      <w:r w:rsidRPr="005D0CA4">
        <w:rPr>
          <w:spacing w:val="-4"/>
          <w:lang w:val="en-US"/>
        </w:rPr>
        <w:t xml:space="preserve"> Nachla</w:t>
      </w:r>
      <w:r>
        <w:rPr>
          <w:spacing w:val="-4"/>
        </w:rPr>
        <w:t>Я</w:t>
      </w:r>
      <w:r w:rsidRPr="005D0CA4">
        <w:rPr>
          <w:spacing w:val="-4"/>
          <w:lang w:val="en-US"/>
        </w:rPr>
        <w:t xml:space="preserve">. – Munchen: Deutscher Taschenbuch Verlag GmbH &amp; Co. </w:t>
      </w:r>
      <w:r>
        <w:rPr>
          <w:spacing w:val="-4"/>
        </w:rPr>
        <w:t>KG, 2001. – 207 S.</w:t>
      </w:r>
    </w:p>
    <w:p w:rsidR="005D0CA4" w:rsidRPr="005D0CA4" w:rsidRDefault="005D0CA4" w:rsidP="00E03654">
      <w:pPr>
        <w:pStyle w:val="afffffffb"/>
        <w:numPr>
          <w:ilvl w:val="0"/>
          <w:numId w:val="47"/>
        </w:numPr>
        <w:suppressAutoHyphens w:val="0"/>
        <w:spacing w:after="0" w:line="360" w:lineRule="auto"/>
        <w:jc w:val="both"/>
        <w:rPr>
          <w:spacing w:val="-4"/>
          <w:lang w:val="en-US"/>
        </w:rPr>
      </w:pPr>
      <w:r w:rsidRPr="005D0CA4">
        <w:rPr>
          <w:spacing w:val="-4"/>
          <w:lang w:val="en-US"/>
        </w:rPr>
        <w:t>Loest E. Swallow, mein wackerer Mustang. – Hamburg: Hoffmann und Campe, 1980. – 420</w:t>
      </w:r>
      <w:r>
        <w:rPr>
          <w:spacing w:val="-4"/>
          <w:lang w:val="uk-UA"/>
        </w:rPr>
        <w:t> </w:t>
      </w:r>
      <w:r w:rsidRPr="005D0CA4">
        <w:rPr>
          <w:spacing w:val="-4"/>
          <w:lang w:val="en-US"/>
        </w:rPr>
        <w:t>S.</w:t>
      </w:r>
    </w:p>
    <w:p w:rsidR="005D0CA4" w:rsidRPr="005D0CA4" w:rsidRDefault="005D0CA4" w:rsidP="00E03654">
      <w:pPr>
        <w:pStyle w:val="afffffffb"/>
        <w:numPr>
          <w:ilvl w:val="0"/>
          <w:numId w:val="47"/>
        </w:numPr>
        <w:suppressAutoHyphens w:val="0"/>
        <w:spacing w:after="0" w:line="360" w:lineRule="auto"/>
        <w:jc w:val="both"/>
        <w:rPr>
          <w:spacing w:val="-4"/>
          <w:lang w:val="en-US"/>
        </w:rPr>
      </w:pPr>
      <w:r w:rsidRPr="005D0CA4">
        <w:rPr>
          <w:spacing w:val="-4"/>
          <w:lang w:val="en-US"/>
        </w:rPr>
        <w:t>Loest E. V</w:t>
      </w:r>
      <w:r>
        <w:rPr>
          <w:spacing w:val="-4"/>
        </w:rPr>
        <w:t>ц</w:t>
      </w:r>
      <w:r w:rsidRPr="005D0CA4">
        <w:rPr>
          <w:spacing w:val="-4"/>
          <w:lang w:val="en-US"/>
        </w:rPr>
        <w:t>lkerschlachtsdenkmal. – Hamburg: Hoffmann und Campe, 1984. – 283 S.</w:t>
      </w:r>
    </w:p>
    <w:p w:rsidR="005D0CA4" w:rsidRPr="005D0CA4" w:rsidRDefault="005D0CA4" w:rsidP="00E03654">
      <w:pPr>
        <w:pStyle w:val="afffffffb"/>
        <w:numPr>
          <w:ilvl w:val="0"/>
          <w:numId w:val="47"/>
        </w:numPr>
        <w:suppressAutoHyphens w:val="0"/>
        <w:spacing w:after="0" w:line="360" w:lineRule="auto"/>
        <w:jc w:val="both"/>
        <w:rPr>
          <w:spacing w:val="-4"/>
          <w:lang w:val="en-US"/>
        </w:rPr>
      </w:pPr>
      <w:r w:rsidRPr="005D0CA4">
        <w:rPr>
          <w:spacing w:val="-4"/>
          <w:lang w:val="en-US"/>
        </w:rPr>
        <w:t>Walser M. Brandung. – Frankfurt am Main: Suhrkamp Taschenbuch Verlag, 1987. – 319 S.</w:t>
      </w:r>
    </w:p>
    <w:p w:rsidR="005D0CA4" w:rsidRPr="005D0CA4" w:rsidRDefault="005D0CA4" w:rsidP="00E03654">
      <w:pPr>
        <w:pStyle w:val="afffffffb"/>
        <w:numPr>
          <w:ilvl w:val="0"/>
          <w:numId w:val="47"/>
        </w:numPr>
        <w:suppressAutoHyphens w:val="0"/>
        <w:spacing w:after="0" w:line="360" w:lineRule="auto"/>
        <w:jc w:val="both"/>
        <w:rPr>
          <w:spacing w:val="-4"/>
          <w:lang w:val="en-US"/>
        </w:rPr>
      </w:pPr>
      <w:r w:rsidRPr="005D0CA4">
        <w:rPr>
          <w:spacing w:val="-4"/>
          <w:lang w:val="en-US"/>
        </w:rPr>
        <w:t>Walser M. Seelenarbeit. – Frankfurt am Main: Suhrkamp Taschenbuch Verlag, 2002. – 287</w:t>
      </w:r>
      <w:r>
        <w:rPr>
          <w:spacing w:val="-4"/>
          <w:lang w:val="uk-UA"/>
        </w:rPr>
        <w:t> </w:t>
      </w:r>
      <w:r w:rsidRPr="005D0CA4">
        <w:rPr>
          <w:spacing w:val="-4"/>
          <w:lang w:val="en-US"/>
        </w:rPr>
        <w:t>S.</w:t>
      </w:r>
    </w:p>
    <w:p w:rsidR="005D0CA4" w:rsidRDefault="005D0CA4" w:rsidP="00E03654">
      <w:pPr>
        <w:pStyle w:val="afffffffb"/>
        <w:numPr>
          <w:ilvl w:val="0"/>
          <w:numId w:val="47"/>
        </w:numPr>
        <w:suppressAutoHyphens w:val="0"/>
        <w:spacing w:after="0" w:line="360" w:lineRule="auto"/>
        <w:jc w:val="both"/>
        <w:rPr>
          <w:spacing w:val="-4"/>
          <w:lang w:val="uk-UA"/>
        </w:rPr>
      </w:pPr>
      <w:r w:rsidRPr="005D0CA4">
        <w:rPr>
          <w:spacing w:val="-4"/>
          <w:lang w:val="en-US"/>
        </w:rPr>
        <w:t>Wolf Ch. Kindheitsmuster. – M</w:t>
      </w:r>
      <w:r>
        <w:rPr>
          <w:spacing w:val="-4"/>
        </w:rPr>
        <w:t>ь</w:t>
      </w:r>
      <w:r w:rsidRPr="005D0CA4">
        <w:rPr>
          <w:spacing w:val="-4"/>
          <w:lang w:val="en-US"/>
        </w:rPr>
        <w:t xml:space="preserve">nchen: Deutscher Taschenbuch Verlag GmbH &amp; Co. </w:t>
      </w:r>
      <w:r>
        <w:rPr>
          <w:spacing w:val="-4"/>
        </w:rPr>
        <w:t>KG, 1995. – 520 S.</w:t>
      </w:r>
    </w:p>
    <w:p w:rsidR="005D0CA4" w:rsidRDefault="005D0CA4" w:rsidP="00E03654">
      <w:pPr>
        <w:pStyle w:val="afffffffb"/>
        <w:numPr>
          <w:ilvl w:val="0"/>
          <w:numId w:val="47"/>
        </w:numPr>
        <w:suppressAutoHyphens w:val="0"/>
        <w:spacing w:after="0" w:line="360" w:lineRule="auto"/>
        <w:jc w:val="both"/>
        <w:rPr>
          <w:spacing w:val="-4"/>
        </w:rPr>
      </w:pPr>
      <w:r w:rsidRPr="005D0CA4">
        <w:rPr>
          <w:spacing w:val="-4"/>
          <w:lang w:val="en-US"/>
        </w:rPr>
        <w:t>Wolf Ch. Kassandra. – M</w:t>
      </w:r>
      <w:r>
        <w:rPr>
          <w:spacing w:val="-4"/>
        </w:rPr>
        <w:t>ь</w:t>
      </w:r>
      <w:r w:rsidRPr="005D0CA4">
        <w:rPr>
          <w:spacing w:val="-4"/>
          <w:lang w:val="en-US"/>
        </w:rPr>
        <w:t xml:space="preserve">nchen: Deutscher Taschenbuch Verlag GmbH &amp; Co. </w:t>
      </w:r>
      <w:r>
        <w:rPr>
          <w:spacing w:val="-4"/>
        </w:rPr>
        <w:t>KG, 2002. – 144 S.</w:t>
      </w:r>
    </w:p>
    <w:p w:rsidR="005D0CA4" w:rsidRDefault="005D0CA4" w:rsidP="005D0CA4">
      <w:pPr>
        <w:pStyle w:val="afffffffb"/>
        <w:spacing w:line="360" w:lineRule="auto"/>
        <w:jc w:val="both"/>
        <w:rPr>
          <w:b/>
          <w:bCs/>
          <w:spacing w:val="-4"/>
          <w:lang w:val="uk-UA"/>
        </w:rPr>
      </w:pPr>
      <w:r>
        <w:rPr>
          <w:b/>
          <w:bCs/>
          <w:spacing w:val="-4"/>
          <w:lang w:val="uk-UA"/>
        </w:rPr>
        <w:lastRenderedPageBreak/>
        <w:t>Наукова література:</w:t>
      </w:r>
    </w:p>
    <w:p w:rsidR="005D0CA4" w:rsidRDefault="005D0CA4" w:rsidP="00E03654">
      <w:pPr>
        <w:pStyle w:val="afffffffb"/>
        <w:numPr>
          <w:ilvl w:val="0"/>
          <w:numId w:val="48"/>
        </w:numPr>
        <w:suppressAutoHyphens w:val="0"/>
        <w:spacing w:after="0" w:line="360" w:lineRule="auto"/>
        <w:jc w:val="both"/>
        <w:rPr>
          <w:spacing w:val="-4"/>
        </w:rPr>
      </w:pPr>
      <w:r>
        <w:rPr>
          <w:spacing w:val="-4"/>
          <w:lang w:val="uk-UA"/>
        </w:rPr>
        <w:t>Rein</w:t>
      </w:r>
      <w:r w:rsidRPr="005D0CA4">
        <w:rPr>
          <w:spacing w:val="-4"/>
          <w:lang w:val="en-US"/>
        </w:rPr>
        <w:t>bothe H</w:t>
      </w:r>
      <w:r>
        <w:rPr>
          <w:spacing w:val="-4"/>
          <w:lang w:val="uk-UA"/>
        </w:rPr>
        <w:t>.</w:t>
      </w:r>
      <w:r w:rsidRPr="005D0CA4">
        <w:rPr>
          <w:spacing w:val="-4"/>
          <w:lang w:val="en-US"/>
        </w:rPr>
        <w:t xml:space="preserve"> Mensch und Pflanze / Horst Reinbothe; Claus Wasternack. – 1. </w:t>
      </w:r>
      <w:r>
        <w:rPr>
          <w:spacing w:val="-4"/>
        </w:rPr>
        <w:t>Aufl. – Leipzig; Jena; Berlin: Urania-Verlag, 1986. – 312 S.</w:t>
      </w:r>
    </w:p>
    <w:p w:rsidR="005D0CA4" w:rsidRPr="005D0CA4" w:rsidRDefault="005D0CA4" w:rsidP="00E03654">
      <w:pPr>
        <w:pStyle w:val="afffffffb"/>
        <w:numPr>
          <w:ilvl w:val="0"/>
          <w:numId w:val="48"/>
        </w:numPr>
        <w:suppressAutoHyphens w:val="0"/>
        <w:spacing w:after="0" w:line="360" w:lineRule="auto"/>
        <w:jc w:val="both"/>
        <w:rPr>
          <w:spacing w:val="-4"/>
          <w:lang w:val="en-US"/>
        </w:rPr>
      </w:pPr>
      <w:r w:rsidRPr="005D0CA4">
        <w:rPr>
          <w:spacing w:val="-4"/>
          <w:lang w:val="en-US"/>
        </w:rPr>
        <w:t>Steinbuch P</w:t>
      </w:r>
      <w:r>
        <w:rPr>
          <w:spacing w:val="-4"/>
          <w:lang w:val="uk-UA"/>
        </w:rPr>
        <w:t>.</w:t>
      </w:r>
      <w:r w:rsidRPr="005D0CA4">
        <w:rPr>
          <w:spacing w:val="-4"/>
          <w:lang w:val="en-US"/>
        </w:rPr>
        <w:t xml:space="preserve"> A. Fertigungswirtschaft. – </w:t>
      </w:r>
      <w:proofErr w:type="gramStart"/>
      <w:r w:rsidRPr="005D0CA4">
        <w:rPr>
          <w:spacing w:val="-4"/>
          <w:lang w:val="en-US"/>
        </w:rPr>
        <w:t>5.,</w:t>
      </w:r>
      <w:proofErr w:type="gramEnd"/>
      <w:r w:rsidRPr="005D0CA4">
        <w:rPr>
          <w:spacing w:val="-4"/>
          <w:lang w:val="en-US"/>
        </w:rPr>
        <w:t xml:space="preserve"> </w:t>
      </w:r>
      <w:r>
        <w:rPr>
          <w:spacing w:val="-4"/>
        </w:rPr>
        <w:t>ь</w:t>
      </w:r>
      <w:r w:rsidRPr="005D0CA4">
        <w:rPr>
          <w:spacing w:val="-4"/>
          <w:lang w:val="en-US"/>
        </w:rPr>
        <w:t>berarb. und erw. Auflage – Lud</w:t>
      </w:r>
      <w:r>
        <w:rPr>
          <w:spacing w:val="-4"/>
          <w:lang w:val="uk-UA"/>
        </w:rPr>
        <w:softHyphen/>
      </w:r>
      <w:r w:rsidRPr="005D0CA4">
        <w:rPr>
          <w:spacing w:val="-4"/>
          <w:lang w:val="en-US"/>
        </w:rPr>
        <w:t>wigshafen (Rhein): Kiel, 1993. – 464 S.</w:t>
      </w:r>
    </w:p>
    <w:p w:rsidR="005D0CA4" w:rsidRDefault="005D0CA4" w:rsidP="00E03654">
      <w:pPr>
        <w:pStyle w:val="afffffffb"/>
        <w:numPr>
          <w:ilvl w:val="0"/>
          <w:numId w:val="48"/>
        </w:numPr>
        <w:suppressAutoHyphens w:val="0"/>
        <w:spacing w:after="0" w:line="360" w:lineRule="auto"/>
        <w:jc w:val="both"/>
        <w:rPr>
          <w:spacing w:val="-4"/>
        </w:rPr>
      </w:pPr>
      <w:r w:rsidRPr="005D0CA4">
        <w:rPr>
          <w:spacing w:val="-4"/>
          <w:lang w:val="en-US"/>
        </w:rPr>
        <w:t>Mikl-Horke G</w:t>
      </w:r>
      <w:r>
        <w:rPr>
          <w:spacing w:val="-4"/>
          <w:lang w:val="uk-UA"/>
        </w:rPr>
        <w:t xml:space="preserve">. </w:t>
      </w:r>
      <w:r w:rsidRPr="005D0CA4">
        <w:rPr>
          <w:spacing w:val="-4"/>
          <w:lang w:val="en-US"/>
        </w:rPr>
        <w:t>Soziologie: historischer Kontext und soziologische Theorie-Ent</w:t>
      </w:r>
      <w:r>
        <w:rPr>
          <w:spacing w:val="-4"/>
          <w:lang w:val="uk-UA"/>
        </w:rPr>
        <w:softHyphen/>
      </w:r>
      <w:r w:rsidRPr="005D0CA4">
        <w:rPr>
          <w:spacing w:val="-4"/>
          <w:lang w:val="en-US"/>
        </w:rPr>
        <w:t>w</w:t>
      </w:r>
      <w:r>
        <w:rPr>
          <w:spacing w:val="-4"/>
        </w:rPr>
        <w:t>ь</w:t>
      </w:r>
      <w:r w:rsidRPr="005D0CA4">
        <w:rPr>
          <w:spacing w:val="-4"/>
          <w:lang w:val="en-US"/>
        </w:rPr>
        <w:t xml:space="preserve">rfe. – 2., durchges. </w:t>
      </w:r>
      <w:r>
        <w:rPr>
          <w:spacing w:val="-4"/>
        </w:rPr>
        <w:t>Aufl. – M</w:t>
      </w:r>
      <w:proofErr w:type="gramStart"/>
      <w:r>
        <w:rPr>
          <w:spacing w:val="-4"/>
        </w:rPr>
        <w:t>ь</w:t>
      </w:r>
      <w:proofErr w:type="gramEnd"/>
      <w:r>
        <w:rPr>
          <w:spacing w:val="-4"/>
        </w:rPr>
        <w:t>nchen; Wien; Oldenbourg, 1992. – 346 S.</w:t>
      </w:r>
    </w:p>
    <w:p w:rsidR="005D0CA4" w:rsidRPr="005D0CA4" w:rsidRDefault="005D0CA4" w:rsidP="00E03654">
      <w:pPr>
        <w:pStyle w:val="afffffffb"/>
        <w:numPr>
          <w:ilvl w:val="0"/>
          <w:numId w:val="48"/>
        </w:numPr>
        <w:suppressAutoHyphens w:val="0"/>
        <w:spacing w:after="0" w:line="360" w:lineRule="auto"/>
        <w:jc w:val="both"/>
        <w:rPr>
          <w:spacing w:val="-4"/>
          <w:lang w:val="en-US"/>
        </w:rPr>
      </w:pPr>
      <w:r w:rsidRPr="005D0CA4">
        <w:rPr>
          <w:spacing w:val="-4"/>
          <w:lang w:val="en-US"/>
        </w:rPr>
        <w:t>Ebeling N</w:t>
      </w:r>
      <w:r>
        <w:rPr>
          <w:spacing w:val="-4"/>
          <w:lang w:val="uk-UA"/>
        </w:rPr>
        <w:t>.</w:t>
      </w:r>
      <w:r w:rsidRPr="005D0CA4">
        <w:rPr>
          <w:spacing w:val="-4"/>
          <w:lang w:val="en-US"/>
        </w:rPr>
        <w:t xml:space="preserve"> Abluft und Abgas: Reinigung und </w:t>
      </w:r>
      <w:r>
        <w:rPr>
          <w:spacing w:val="-4"/>
        </w:rPr>
        <w:t>Ь</w:t>
      </w:r>
      <w:r w:rsidRPr="005D0CA4">
        <w:rPr>
          <w:spacing w:val="-4"/>
          <w:lang w:val="en-US"/>
        </w:rPr>
        <w:t>berwachung</w:t>
      </w:r>
      <w:r>
        <w:rPr>
          <w:spacing w:val="-4"/>
          <w:lang w:val="uk-UA"/>
        </w:rPr>
        <w:t xml:space="preserve"> //</w:t>
      </w:r>
      <w:r w:rsidRPr="005D0CA4">
        <w:rPr>
          <w:spacing w:val="-4"/>
          <w:lang w:val="en-US"/>
        </w:rPr>
        <w:t xml:space="preserve"> Hrsg. von Josef Kwiatkowski und Claus Bliefert. – Weinheim; New York; Chichester; Brisbane; Singapore; Toronto: Wiley-VCH, 1999. – 238 S.</w:t>
      </w:r>
    </w:p>
    <w:p w:rsidR="005D0CA4" w:rsidRPr="005D0CA4" w:rsidRDefault="005D0CA4" w:rsidP="00E03654">
      <w:pPr>
        <w:pStyle w:val="afffffffb"/>
        <w:numPr>
          <w:ilvl w:val="0"/>
          <w:numId w:val="48"/>
        </w:numPr>
        <w:suppressAutoHyphens w:val="0"/>
        <w:spacing w:after="0" w:line="360" w:lineRule="auto"/>
        <w:jc w:val="both"/>
        <w:rPr>
          <w:spacing w:val="-4"/>
          <w:lang w:val="en-US"/>
        </w:rPr>
      </w:pPr>
      <w:r w:rsidRPr="005D0CA4">
        <w:rPr>
          <w:spacing w:val="-4"/>
          <w:lang w:val="en-US"/>
        </w:rPr>
        <w:t>Kaempfert M</w:t>
      </w:r>
      <w:r>
        <w:rPr>
          <w:spacing w:val="-4"/>
          <w:lang w:val="uk-UA"/>
        </w:rPr>
        <w:t xml:space="preserve">. </w:t>
      </w:r>
      <w:r w:rsidRPr="005D0CA4">
        <w:rPr>
          <w:spacing w:val="-4"/>
          <w:lang w:val="en-US"/>
        </w:rPr>
        <w:t>Wort und Wortverwendung. Probleme der semantischen Deskrip</w:t>
      </w:r>
      <w:r>
        <w:rPr>
          <w:spacing w:val="-4"/>
          <w:lang w:val="uk-UA"/>
        </w:rPr>
        <w:softHyphen/>
      </w:r>
      <w:r w:rsidRPr="005D0CA4">
        <w:rPr>
          <w:spacing w:val="-4"/>
          <w:lang w:val="en-US"/>
        </w:rPr>
        <w:t xml:space="preserve">tion anhand von Beobachtungen </w:t>
      </w:r>
      <w:proofErr w:type="gramStart"/>
      <w:r w:rsidRPr="005D0CA4">
        <w:rPr>
          <w:spacing w:val="-4"/>
          <w:lang w:val="en-US"/>
        </w:rPr>
        <w:t>an</w:t>
      </w:r>
      <w:proofErr w:type="gramEnd"/>
      <w:r w:rsidRPr="005D0CA4">
        <w:rPr>
          <w:spacing w:val="-4"/>
          <w:lang w:val="en-US"/>
        </w:rPr>
        <w:t xml:space="preserve"> der deutschen Gegenwartssprache. – K</w:t>
      </w:r>
      <w:r>
        <w:rPr>
          <w:spacing w:val="-4"/>
        </w:rPr>
        <w:t>ь</w:t>
      </w:r>
      <w:r w:rsidRPr="005D0CA4">
        <w:rPr>
          <w:spacing w:val="-4"/>
          <w:lang w:val="en-US"/>
        </w:rPr>
        <w:t>m</w:t>
      </w:r>
      <w:r>
        <w:rPr>
          <w:spacing w:val="-4"/>
          <w:lang w:val="uk-UA"/>
        </w:rPr>
        <w:softHyphen/>
      </w:r>
      <w:r w:rsidRPr="005D0CA4">
        <w:rPr>
          <w:spacing w:val="-4"/>
          <w:lang w:val="en-US"/>
        </w:rPr>
        <w:t>merle Verlag G</w:t>
      </w:r>
      <w:r>
        <w:rPr>
          <w:spacing w:val="-4"/>
        </w:rPr>
        <w:t>ц</w:t>
      </w:r>
      <w:r w:rsidRPr="005D0CA4">
        <w:rPr>
          <w:spacing w:val="-4"/>
          <w:lang w:val="en-US"/>
        </w:rPr>
        <w:t>ppingen, 1984. – 366 S.</w:t>
      </w:r>
    </w:p>
    <w:p w:rsidR="005D0CA4" w:rsidRDefault="005D0CA4" w:rsidP="00E03654">
      <w:pPr>
        <w:pStyle w:val="afffffffb"/>
        <w:numPr>
          <w:ilvl w:val="0"/>
          <w:numId w:val="48"/>
        </w:numPr>
        <w:suppressAutoHyphens w:val="0"/>
        <w:spacing w:after="0" w:line="360" w:lineRule="auto"/>
        <w:jc w:val="both"/>
        <w:rPr>
          <w:spacing w:val="-4"/>
        </w:rPr>
      </w:pPr>
      <w:r w:rsidRPr="005D0CA4">
        <w:rPr>
          <w:spacing w:val="-4"/>
          <w:lang w:val="en-US"/>
        </w:rPr>
        <w:t>Rodingen H</w:t>
      </w:r>
      <w:r>
        <w:rPr>
          <w:spacing w:val="-4"/>
          <w:lang w:val="uk-UA"/>
        </w:rPr>
        <w:t>.</w:t>
      </w:r>
      <w:r w:rsidRPr="005D0CA4">
        <w:rPr>
          <w:spacing w:val="-4"/>
          <w:lang w:val="en-US"/>
        </w:rPr>
        <w:t xml:space="preserve"> Pragmatik der juristischen Argumentation: was Gesetze anrichten u. was rechtens </w:t>
      </w:r>
      <w:proofErr w:type="gramStart"/>
      <w:r w:rsidRPr="005D0CA4">
        <w:rPr>
          <w:spacing w:val="-4"/>
          <w:lang w:val="en-US"/>
        </w:rPr>
        <w:t>ist</w:t>
      </w:r>
      <w:proofErr w:type="gramEnd"/>
      <w:r w:rsidRPr="005D0CA4">
        <w:rPr>
          <w:spacing w:val="-4"/>
          <w:lang w:val="en-US"/>
        </w:rPr>
        <w:t xml:space="preserve">. – 1. </w:t>
      </w:r>
      <w:r>
        <w:rPr>
          <w:spacing w:val="-4"/>
        </w:rPr>
        <w:t>Aufl. – Freiburg [Breisgau], M</w:t>
      </w:r>
      <w:proofErr w:type="gramStart"/>
      <w:r>
        <w:rPr>
          <w:spacing w:val="-4"/>
        </w:rPr>
        <w:t>ь</w:t>
      </w:r>
      <w:proofErr w:type="gramEnd"/>
      <w:r>
        <w:rPr>
          <w:spacing w:val="-4"/>
        </w:rPr>
        <w:t>nchen: Alber, 1977. – 192 S.</w:t>
      </w:r>
    </w:p>
    <w:p w:rsidR="005D0CA4" w:rsidRPr="005D0CA4" w:rsidRDefault="005D0CA4" w:rsidP="00E03654">
      <w:pPr>
        <w:pStyle w:val="afffffffb"/>
        <w:numPr>
          <w:ilvl w:val="0"/>
          <w:numId w:val="48"/>
        </w:numPr>
        <w:suppressAutoHyphens w:val="0"/>
        <w:spacing w:after="0" w:line="360" w:lineRule="auto"/>
        <w:jc w:val="both"/>
        <w:rPr>
          <w:spacing w:val="-4"/>
          <w:lang w:val="en-US"/>
        </w:rPr>
      </w:pPr>
      <w:r w:rsidRPr="005D0CA4">
        <w:rPr>
          <w:spacing w:val="-4"/>
          <w:lang w:val="en-US"/>
        </w:rPr>
        <w:t>Sattler K</w:t>
      </w:r>
      <w:r>
        <w:rPr>
          <w:spacing w:val="-4"/>
          <w:lang w:val="uk-UA"/>
        </w:rPr>
        <w:t>.</w:t>
      </w:r>
      <w:r w:rsidRPr="005D0CA4">
        <w:rPr>
          <w:spacing w:val="-4"/>
          <w:lang w:val="en-US"/>
        </w:rPr>
        <w:t xml:space="preserve"> Thermische Trennverfahren: Grundlagen, Auslegung, Apparate. – Weinheim; Basel (Schweiz); Cambridge; New York, NY: VCH, 1988. – 550 S.</w:t>
      </w:r>
    </w:p>
    <w:p w:rsidR="005D0CA4" w:rsidRDefault="005D0CA4" w:rsidP="005D0CA4">
      <w:pPr>
        <w:pStyle w:val="afffffffb"/>
        <w:spacing w:line="360" w:lineRule="auto"/>
        <w:rPr>
          <w:b/>
          <w:bCs/>
          <w:spacing w:val="-4"/>
          <w:lang w:val="uk-UA"/>
        </w:rPr>
      </w:pPr>
    </w:p>
    <w:p w:rsidR="005D0CA4" w:rsidRDefault="005D0CA4" w:rsidP="005D0CA4">
      <w:pPr>
        <w:pStyle w:val="afffffffb"/>
        <w:spacing w:line="360" w:lineRule="auto"/>
        <w:jc w:val="both"/>
        <w:rPr>
          <w:b/>
          <w:bCs/>
          <w:spacing w:val="-4"/>
          <w:lang w:val="uk-UA"/>
        </w:rPr>
      </w:pPr>
      <w:r>
        <w:rPr>
          <w:b/>
          <w:bCs/>
          <w:spacing w:val="-4"/>
          <w:lang w:val="uk-UA"/>
        </w:rPr>
        <w:t>Публіцистична література:</w:t>
      </w:r>
    </w:p>
    <w:p w:rsidR="005D0CA4" w:rsidRDefault="005D0CA4" w:rsidP="00E03654">
      <w:pPr>
        <w:numPr>
          <w:ilvl w:val="1"/>
          <w:numId w:val="48"/>
        </w:numPr>
        <w:tabs>
          <w:tab w:val="clear" w:pos="709"/>
          <w:tab w:val="num" w:pos="540"/>
        </w:tabs>
        <w:suppressAutoHyphens w:val="0"/>
        <w:spacing w:line="360" w:lineRule="auto"/>
        <w:ind w:left="540" w:hanging="540"/>
        <w:rPr>
          <w:rFonts w:eastAsia="Times New Roman"/>
          <w:lang w:eastAsia="ru-RU"/>
        </w:rPr>
      </w:pPr>
      <w:r>
        <w:rPr>
          <w:rFonts w:eastAsia="Times New Roman"/>
          <w:lang w:eastAsia="ru-RU"/>
        </w:rPr>
        <w:t>Die Welt, 1995</w:t>
      </w:r>
    </w:p>
    <w:p w:rsidR="005D0CA4" w:rsidRDefault="005D0CA4" w:rsidP="00E03654">
      <w:pPr>
        <w:numPr>
          <w:ilvl w:val="1"/>
          <w:numId w:val="48"/>
        </w:numPr>
        <w:tabs>
          <w:tab w:val="clear" w:pos="709"/>
          <w:tab w:val="num" w:pos="540"/>
        </w:tabs>
        <w:suppressAutoHyphens w:val="0"/>
        <w:spacing w:line="360" w:lineRule="auto"/>
        <w:ind w:left="540" w:hanging="540"/>
        <w:rPr>
          <w:rFonts w:eastAsia="Times New Roman"/>
          <w:spacing w:val="-4"/>
          <w:lang w:val="de-DE" w:eastAsia="ru-RU"/>
        </w:rPr>
      </w:pPr>
      <w:r>
        <w:rPr>
          <w:rFonts w:eastAsia="Times New Roman"/>
          <w:spacing w:val="-4"/>
          <w:lang w:val="de-DE" w:eastAsia="ru-RU"/>
        </w:rPr>
        <w:t>Die Zeit, 1988</w:t>
      </w:r>
    </w:p>
    <w:p w:rsidR="005D0CA4" w:rsidRDefault="005D0CA4" w:rsidP="00E03654">
      <w:pPr>
        <w:numPr>
          <w:ilvl w:val="1"/>
          <w:numId w:val="48"/>
        </w:numPr>
        <w:tabs>
          <w:tab w:val="clear" w:pos="709"/>
          <w:tab w:val="num" w:pos="540"/>
        </w:tabs>
        <w:suppressAutoHyphens w:val="0"/>
        <w:spacing w:line="360" w:lineRule="auto"/>
        <w:ind w:left="540" w:hanging="540"/>
        <w:rPr>
          <w:rFonts w:eastAsia="Times New Roman"/>
          <w:spacing w:val="-4"/>
          <w:lang w:val="de-DE" w:eastAsia="ru-RU"/>
        </w:rPr>
      </w:pPr>
      <w:r>
        <w:rPr>
          <w:rFonts w:eastAsia="Times New Roman"/>
          <w:spacing w:val="-4"/>
          <w:lang w:val="de-DE" w:eastAsia="ru-RU"/>
        </w:rPr>
        <w:t>Der Spiegel, 1</w:t>
      </w:r>
      <w:r>
        <w:rPr>
          <w:rFonts w:eastAsia="Times New Roman"/>
          <w:spacing w:val="-4"/>
          <w:lang w:eastAsia="ru-RU"/>
        </w:rPr>
        <w:t>9</w:t>
      </w:r>
      <w:r>
        <w:rPr>
          <w:rFonts w:eastAsia="Times New Roman"/>
          <w:spacing w:val="-4"/>
          <w:lang w:val="de-DE" w:eastAsia="ru-RU"/>
        </w:rPr>
        <w:t>94</w:t>
      </w:r>
    </w:p>
    <w:p w:rsidR="005D0CA4" w:rsidRDefault="005D0CA4" w:rsidP="005D0CA4">
      <w:pPr>
        <w:pStyle w:val="afffffffb"/>
        <w:spacing w:line="360" w:lineRule="auto"/>
        <w:jc w:val="both"/>
        <w:rPr>
          <w:spacing w:val="-4"/>
        </w:rPr>
      </w:pPr>
    </w:p>
    <w:p w:rsidR="005D0CA4" w:rsidRDefault="005D0CA4" w:rsidP="005D0CA4">
      <w:pPr>
        <w:rPr>
          <w:rFonts w:eastAsia="Times New Roman"/>
          <w:lang w:val="de-DE" w:eastAsia="ru-RU"/>
        </w:rPr>
      </w:pPr>
    </w:p>
    <w:p w:rsidR="005D0CA4" w:rsidRDefault="005D0CA4" w:rsidP="005D0CA4">
      <w:pPr>
        <w:rPr>
          <w:rFonts w:eastAsia="Times New Roman"/>
          <w:lang w:eastAsia="ru-RU"/>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6" w:history="1">
        <w:r>
          <w:rPr>
            <w:rStyle w:val="af0"/>
            <w:color w:val="0070C0"/>
          </w:rPr>
          <w:t>http://www.mydisser.com/search.html</w:t>
        </w:r>
      </w:hyperlink>
    </w:p>
    <w:p w:rsidR="00E8063E" w:rsidRDefault="00E8063E">
      <w:pPr>
        <w:spacing w:line="336" w:lineRule="auto"/>
        <w:jc w:val="both"/>
      </w:pPr>
      <w:bookmarkStart w:id="9" w:name="_PictureBullets"/>
      <w:bookmarkEnd w:id="9"/>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54" w:rsidRDefault="00E03654">
      <w:r>
        <w:separator/>
      </w:r>
    </w:p>
  </w:endnote>
  <w:endnote w:type="continuationSeparator" w:id="0">
    <w:p w:rsidR="00E03654" w:rsidRDefault="00E0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54" w:rsidRDefault="00E03654">
      <w:r>
        <w:separator/>
      </w:r>
    </w:p>
  </w:footnote>
  <w:footnote w:type="continuationSeparator" w:id="0">
    <w:p w:rsidR="00E03654" w:rsidRDefault="00E0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8677D3A"/>
    <w:multiLevelType w:val="hybridMultilevel"/>
    <w:tmpl w:val="C2EC6BF2"/>
    <w:lvl w:ilvl="0" w:tplc="CFEE69C0">
      <w:start w:val="1"/>
      <w:numFmt w:val="decimal"/>
      <w:lvlText w:val="%1."/>
      <w:lvlJc w:val="left"/>
      <w:pPr>
        <w:tabs>
          <w:tab w:val="num" w:pos="567"/>
        </w:tabs>
        <w:ind w:left="567" w:hanging="567"/>
      </w:pPr>
      <w:rPr>
        <w:rFonts w:ascii="Times New Roman" w:hAnsi="Times New Roman" w:cs="Times New Roman" w:hint="default"/>
        <w:b w:val="0"/>
        <w:i w:val="0"/>
        <w:spacing w:val="0"/>
        <w:w w:val="100"/>
        <w:position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410CAE"/>
    <w:multiLevelType w:val="hybridMultilevel"/>
    <w:tmpl w:val="48FA15DC"/>
    <w:lvl w:ilvl="0" w:tplc="6EC01CB2">
      <w:start w:val="1"/>
      <w:numFmt w:val="decimal"/>
      <w:lvlText w:val="%1."/>
      <w:lvlJc w:val="left"/>
      <w:pPr>
        <w:tabs>
          <w:tab w:val="num" w:pos="567"/>
        </w:tabs>
        <w:ind w:left="567" w:hanging="567"/>
      </w:pPr>
      <w:rPr>
        <w:rFonts w:ascii="Times New Roman" w:hAnsi="Times New Roman" w:cs="Times New Roman" w:hint="default"/>
        <w:b w:val="0"/>
        <w:i w:val="0"/>
        <w:spacing w:val="0"/>
        <w:w w:val="100"/>
        <w:position w:val="0"/>
        <w:sz w:val="28"/>
        <w:szCs w:val="28"/>
      </w:rPr>
    </w:lvl>
    <w:lvl w:ilvl="1" w:tplc="E2708922">
      <w:start w:val="1"/>
      <w:numFmt w:val="decimal"/>
      <w:lvlText w:val="%2."/>
      <w:lvlJc w:val="left"/>
      <w:pPr>
        <w:tabs>
          <w:tab w:val="num" w:pos="709"/>
        </w:tabs>
        <w:ind w:left="709" w:hanging="709"/>
      </w:pPr>
      <w:rPr>
        <w:rFonts w:ascii="Times New Roman" w:hAnsi="Times New Roman" w:cs="Times New Roman" w:hint="default"/>
        <w:b w:val="0"/>
        <w:i w:val="0"/>
        <w:spacing w:val="0"/>
        <w:w w:val="100"/>
        <w:position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8D71BE0"/>
    <w:multiLevelType w:val="hybridMultilevel"/>
    <w:tmpl w:val="99246ED2"/>
    <w:lvl w:ilvl="0" w:tplc="62C8F3D6">
      <w:start w:val="1"/>
      <w:numFmt w:val="decimal"/>
      <w:lvlText w:val="%1."/>
      <w:lvlJc w:val="left"/>
      <w:pPr>
        <w:tabs>
          <w:tab w:val="num" w:pos="567"/>
        </w:tabs>
        <w:ind w:left="567" w:hanging="567"/>
      </w:pPr>
      <w:rPr>
        <w:rFonts w:ascii="Times New Roman" w:hAnsi="Times New Roman" w:cs="Times New Roman" w:hint="default"/>
        <w:b w:val="0"/>
        <w:i w:val="0"/>
        <w:spacing w:val="0"/>
        <w:w w:val="100"/>
        <w:position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5"/>
  </w:num>
  <w:num w:numId="39">
    <w:abstractNumId w:val="47"/>
  </w:num>
  <w:num w:numId="40">
    <w:abstractNumId w:val="2"/>
  </w:num>
  <w:num w:numId="41">
    <w:abstractNumId w:val="1"/>
  </w:num>
  <w:num w:numId="42">
    <w:abstractNumId w:val="0"/>
  </w:num>
  <w:num w:numId="43">
    <w:abstractNumId w:val="41"/>
  </w:num>
  <w:num w:numId="44">
    <w:abstractNumId w:val="44"/>
  </w:num>
  <w:num w:numId="45">
    <w:abstractNumId w:val="42"/>
  </w:num>
  <w:num w:numId="46">
    <w:abstractNumId w:val="46"/>
  </w:num>
  <w:num w:numId="47">
    <w:abstractNumId w:val="39"/>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C66C1"/>
    <w:rsid w:val="000D50B1"/>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5A37"/>
    <w:rsid w:val="008E3846"/>
    <w:rsid w:val="008F115A"/>
    <w:rsid w:val="008F646A"/>
    <w:rsid w:val="00902A7A"/>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03654"/>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BalloonText">
    <w:name w:val="Balloon Text"/>
    <w:basedOn w:val="a9"/>
    <w:rsid w:val="005D0CA4"/>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gfl-journal.de/1-2001/rings.html"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gdv.be/gm64/michel.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reidok.uni-freiburg.de/volltexte/125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bt.opus.hbz-nrw.de/volltexte/2004/279/" TargetMode="External"/><Relationship Id="rId23" Type="http://schemas.openxmlformats.org/officeDocument/2006/relationships/fontTable" Target="fontTable.xml"/><Relationship Id="rId10" Type="http://schemas.openxmlformats.org/officeDocument/2006/relationships/hyperlink" Target="http://www.bgdv.be/gm62/ascoop.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b.ru/TEXTBOOKS/yazykoznanie.txt" TargetMode="External"/><Relationship Id="rId14" Type="http://schemas.openxmlformats.org/officeDocument/2006/relationships/hyperlink" Target="http://www.statsoft.ru/home/textbook/default.ht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31</Pages>
  <Words>9552</Words>
  <Characters>54448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217</cp:revision>
  <cp:lastPrinted>2009-02-06T08:36:00Z</cp:lastPrinted>
  <dcterms:created xsi:type="dcterms:W3CDTF">2015-03-22T11:10:00Z</dcterms:created>
  <dcterms:modified xsi:type="dcterms:W3CDTF">2015-03-27T14:12:00Z</dcterms:modified>
</cp:coreProperties>
</file>