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0FB7D" w14:textId="77777777" w:rsidR="00EB33C1" w:rsidRPr="00EB33C1" w:rsidRDefault="00EB33C1" w:rsidP="00EB33C1">
      <w:pPr>
        <w:rPr>
          <w:rFonts w:ascii="Helvetica" w:eastAsia="Symbol" w:hAnsi="Helvetica" w:cs="Helvetica"/>
          <w:b/>
          <w:bCs/>
          <w:color w:val="222222"/>
          <w:kern w:val="0"/>
          <w:sz w:val="21"/>
          <w:szCs w:val="21"/>
          <w:lang w:eastAsia="ru-RU"/>
        </w:rPr>
      </w:pPr>
      <w:r w:rsidRPr="00EB33C1">
        <w:rPr>
          <w:rFonts w:ascii="Helvetica" w:eastAsia="Symbol" w:hAnsi="Helvetica" w:cs="Helvetica"/>
          <w:b/>
          <w:bCs/>
          <w:color w:val="222222"/>
          <w:kern w:val="0"/>
          <w:sz w:val="21"/>
          <w:szCs w:val="21"/>
          <w:lang w:eastAsia="ru-RU"/>
        </w:rPr>
        <w:t>Кононенко, Вадим Александрович.</w:t>
      </w:r>
    </w:p>
    <w:p w14:paraId="686CD601" w14:textId="77777777" w:rsidR="00EB33C1" w:rsidRPr="00EB33C1" w:rsidRDefault="00EB33C1" w:rsidP="00EB33C1">
      <w:pPr>
        <w:rPr>
          <w:rFonts w:ascii="Helvetica" w:eastAsia="Symbol" w:hAnsi="Helvetica" w:cs="Helvetica"/>
          <w:b/>
          <w:bCs/>
          <w:color w:val="222222"/>
          <w:kern w:val="0"/>
          <w:sz w:val="21"/>
          <w:szCs w:val="21"/>
          <w:lang w:eastAsia="ru-RU"/>
        </w:rPr>
      </w:pPr>
      <w:r w:rsidRPr="00EB33C1">
        <w:rPr>
          <w:rFonts w:ascii="Helvetica" w:eastAsia="Symbol" w:hAnsi="Helvetica" w:cs="Helvetica"/>
          <w:b/>
          <w:bCs/>
          <w:color w:val="222222"/>
          <w:kern w:val="0"/>
          <w:sz w:val="21"/>
          <w:szCs w:val="21"/>
          <w:lang w:eastAsia="ru-RU"/>
        </w:rPr>
        <w:t xml:space="preserve">Формирование национального образа Финляндии как аспект внешней политики современного </w:t>
      </w:r>
      <w:proofErr w:type="gramStart"/>
      <w:r w:rsidRPr="00EB33C1">
        <w:rPr>
          <w:rFonts w:ascii="Helvetica" w:eastAsia="Symbol" w:hAnsi="Helvetica" w:cs="Helvetica"/>
          <w:b/>
          <w:bCs/>
          <w:color w:val="222222"/>
          <w:kern w:val="0"/>
          <w:sz w:val="21"/>
          <w:szCs w:val="21"/>
          <w:lang w:eastAsia="ru-RU"/>
        </w:rPr>
        <w:t>государства :</w:t>
      </w:r>
      <w:proofErr w:type="gramEnd"/>
      <w:r w:rsidRPr="00EB33C1">
        <w:rPr>
          <w:rFonts w:ascii="Helvetica" w:eastAsia="Symbol" w:hAnsi="Helvetica" w:cs="Helvetica"/>
          <w:b/>
          <w:bCs/>
          <w:color w:val="222222"/>
          <w:kern w:val="0"/>
          <w:sz w:val="21"/>
          <w:szCs w:val="21"/>
          <w:lang w:eastAsia="ru-RU"/>
        </w:rPr>
        <w:t xml:space="preserve"> диссертация ... кандидата политических наук : 23.00.04. - Санкт-Петербург, 2005. - 151 </w:t>
      </w:r>
      <w:proofErr w:type="gramStart"/>
      <w:r w:rsidRPr="00EB33C1">
        <w:rPr>
          <w:rFonts w:ascii="Helvetica" w:eastAsia="Symbol" w:hAnsi="Helvetica" w:cs="Helvetica"/>
          <w:b/>
          <w:bCs/>
          <w:color w:val="222222"/>
          <w:kern w:val="0"/>
          <w:sz w:val="21"/>
          <w:szCs w:val="21"/>
          <w:lang w:eastAsia="ru-RU"/>
        </w:rPr>
        <w:t>с. :</w:t>
      </w:r>
      <w:proofErr w:type="gramEnd"/>
      <w:r w:rsidRPr="00EB33C1">
        <w:rPr>
          <w:rFonts w:ascii="Helvetica" w:eastAsia="Symbol" w:hAnsi="Helvetica" w:cs="Helvetica"/>
          <w:b/>
          <w:bCs/>
          <w:color w:val="222222"/>
          <w:kern w:val="0"/>
          <w:sz w:val="21"/>
          <w:szCs w:val="21"/>
          <w:lang w:eastAsia="ru-RU"/>
        </w:rPr>
        <w:t xml:space="preserve"> ил.</w:t>
      </w:r>
    </w:p>
    <w:p w14:paraId="325ADE46" w14:textId="77777777" w:rsidR="00EB33C1" w:rsidRPr="00EB33C1" w:rsidRDefault="00EB33C1" w:rsidP="00EB33C1">
      <w:pPr>
        <w:rPr>
          <w:rFonts w:ascii="Helvetica" w:eastAsia="Symbol" w:hAnsi="Helvetica" w:cs="Helvetica"/>
          <w:b/>
          <w:bCs/>
          <w:color w:val="222222"/>
          <w:kern w:val="0"/>
          <w:sz w:val="21"/>
          <w:szCs w:val="21"/>
          <w:lang w:eastAsia="ru-RU"/>
        </w:rPr>
      </w:pPr>
      <w:r w:rsidRPr="00EB33C1">
        <w:rPr>
          <w:rFonts w:ascii="Helvetica" w:eastAsia="Symbol" w:hAnsi="Helvetica" w:cs="Helvetica"/>
          <w:b/>
          <w:bCs/>
          <w:color w:val="222222"/>
          <w:kern w:val="0"/>
          <w:sz w:val="21"/>
          <w:szCs w:val="21"/>
          <w:lang w:eastAsia="ru-RU"/>
        </w:rPr>
        <w:t xml:space="preserve">Оглавление </w:t>
      </w:r>
      <w:proofErr w:type="spellStart"/>
      <w:r w:rsidRPr="00EB33C1">
        <w:rPr>
          <w:rFonts w:ascii="Helvetica" w:eastAsia="Symbol" w:hAnsi="Helvetica" w:cs="Helvetica"/>
          <w:b/>
          <w:bCs/>
          <w:color w:val="222222"/>
          <w:kern w:val="0"/>
          <w:sz w:val="21"/>
          <w:szCs w:val="21"/>
          <w:lang w:eastAsia="ru-RU"/>
        </w:rPr>
        <w:t>диссертациикандидат</w:t>
      </w:r>
      <w:proofErr w:type="spellEnd"/>
      <w:r w:rsidRPr="00EB33C1">
        <w:rPr>
          <w:rFonts w:ascii="Helvetica" w:eastAsia="Symbol" w:hAnsi="Helvetica" w:cs="Helvetica"/>
          <w:b/>
          <w:bCs/>
          <w:color w:val="222222"/>
          <w:kern w:val="0"/>
          <w:sz w:val="21"/>
          <w:szCs w:val="21"/>
          <w:lang w:eastAsia="ru-RU"/>
        </w:rPr>
        <w:t xml:space="preserve"> политических наук Кононенко, Вадим Александрович</w:t>
      </w:r>
    </w:p>
    <w:p w14:paraId="630DEB36" w14:textId="77777777" w:rsidR="00EB33C1" w:rsidRPr="00EB33C1" w:rsidRDefault="00EB33C1" w:rsidP="00EB33C1">
      <w:pPr>
        <w:rPr>
          <w:rFonts w:ascii="Helvetica" w:eastAsia="Symbol" w:hAnsi="Helvetica" w:cs="Helvetica"/>
          <w:b/>
          <w:bCs/>
          <w:color w:val="222222"/>
          <w:kern w:val="0"/>
          <w:sz w:val="21"/>
          <w:szCs w:val="21"/>
          <w:lang w:eastAsia="ru-RU"/>
        </w:rPr>
      </w:pPr>
      <w:r w:rsidRPr="00EB33C1">
        <w:rPr>
          <w:rFonts w:ascii="Helvetica" w:eastAsia="Symbol" w:hAnsi="Helvetica" w:cs="Helvetica"/>
          <w:b/>
          <w:bCs/>
          <w:color w:val="222222"/>
          <w:kern w:val="0"/>
          <w:sz w:val="21"/>
          <w:szCs w:val="21"/>
          <w:lang w:eastAsia="ru-RU"/>
        </w:rPr>
        <w:t>Введение.</w:t>
      </w:r>
    </w:p>
    <w:p w14:paraId="280550E8" w14:textId="77777777" w:rsidR="00EB33C1" w:rsidRPr="00EB33C1" w:rsidRDefault="00EB33C1" w:rsidP="00EB33C1">
      <w:pPr>
        <w:rPr>
          <w:rFonts w:ascii="Helvetica" w:eastAsia="Symbol" w:hAnsi="Helvetica" w:cs="Helvetica"/>
          <w:b/>
          <w:bCs/>
          <w:color w:val="222222"/>
          <w:kern w:val="0"/>
          <w:sz w:val="21"/>
          <w:szCs w:val="21"/>
          <w:lang w:eastAsia="ru-RU"/>
        </w:rPr>
      </w:pPr>
      <w:r w:rsidRPr="00EB33C1">
        <w:rPr>
          <w:rFonts w:ascii="Helvetica" w:eastAsia="Symbol" w:hAnsi="Helvetica" w:cs="Helvetica"/>
          <w:b/>
          <w:bCs/>
          <w:color w:val="222222"/>
          <w:kern w:val="0"/>
          <w:sz w:val="21"/>
          <w:szCs w:val="21"/>
          <w:lang w:eastAsia="ru-RU"/>
        </w:rPr>
        <w:t>Глава 1. Национальный образ во внешней политике государства и международных отношениях: теоретико-методологические подходы.</w:t>
      </w:r>
    </w:p>
    <w:p w14:paraId="6EFDA966" w14:textId="77777777" w:rsidR="00EB33C1" w:rsidRPr="00EB33C1" w:rsidRDefault="00EB33C1" w:rsidP="00EB33C1">
      <w:pPr>
        <w:rPr>
          <w:rFonts w:ascii="Helvetica" w:eastAsia="Symbol" w:hAnsi="Helvetica" w:cs="Helvetica"/>
          <w:b/>
          <w:bCs/>
          <w:color w:val="222222"/>
          <w:kern w:val="0"/>
          <w:sz w:val="21"/>
          <w:szCs w:val="21"/>
          <w:lang w:eastAsia="ru-RU"/>
        </w:rPr>
      </w:pPr>
      <w:r w:rsidRPr="00EB33C1">
        <w:rPr>
          <w:rFonts w:ascii="Helvetica" w:eastAsia="Symbol" w:hAnsi="Helvetica" w:cs="Helvetica"/>
          <w:b/>
          <w:bCs/>
          <w:color w:val="222222"/>
          <w:kern w:val="0"/>
          <w:sz w:val="21"/>
          <w:szCs w:val="21"/>
          <w:lang w:eastAsia="ru-RU"/>
        </w:rPr>
        <w:t>1.</w:t>
      </w:r>
      <w:proofErr w:type="gramStart"/>
      <w:r w:rsidRPr="00EB33C1">
        <w:rPr>
          <w:rFonts w:ascii="Helvetica" w:eastAsia="Symbol" w:hAnsi="Helvetica" w:cs="Helvetica"/>
          <w:b/>
          <w:bCs/>
          <w:color w:val="222222"/>
          <w:kern w:val="0"/>
          <w:sz w:val="21"/>
          <w:szCs w:val="21"/>
          <w:lang w:eastAsia="ru-RU"/>
        </w:rPr>
        <w:t>1.Понятия</w:t>
      </w:r>
      <w:proofErr w:type="gramEnd"/>
      <w:r w:rsidRPr="00EB33C1">
        <w:rPr>
          <w:rFonts w:ascii="Helvetica" w:eastAsia="Symbol" w:hAnsi="Helvetica" w:cs="Helvetica"/>
          <w:b/>
          <w:bCs/>
          <w:color w:val="222222"/>
          <w:kern w:val="0"/>
          <w:sz w:val="21"/>
          <w:szCs w:val="21"/>
          <w:lang w:eastAsia="ru-RU"/>
        </w:rPr>
        <w:t xml:space="preserve"> «имидж» и «национальный образ» в современных политических науках.</w:t>
      </w:r>
    </w:p>
    <w:p w14:paraId="14589516" w14:textId="77777777" w:rsidR="00EB33C1" w:rsidRPr="00EB33C1" w:rsidRDefault="00EB33C1" w:rsidP="00EB33C1">
      <w:pPr>
        <w:rPr>
          <w:rFonts w:ascii="Helvetica" w:eastAsia="Symbol" w:hAnsi="Helvetica" w:cs="Helvetica"/>
          <w:b/>
          <w:bCs/>
          <w:color w:val="222222"/>
          <w:kern w:val="0"/>
          <w:sz w:val="21"/>
          <w:szCs w:val="21"/>
          <w:lang w:eastAsia="ru-RU"/>
        </w:rPr>
      </w:pPr>
      <w:r w:rsidRPr="00EB33C1">
        <w:rPr>
          <w:rFonts w:ascii="Helvetica" w:eastAsia="Symbol" w:hAnsi="Helvetica" w:cs="Helvetica"/>
          <w:b/>
          <w:bCs/>
          <w:color w:val="222222"/>
          <w:kern w:val="0"/>
          <w:sz w:val="21"/>
          <w:szCs w:val="21"/>
          <w:lang w:eastAsia="ru-RU"/>
        </w:rPr>
        <w:t>1.</w:t>
      </w:r>
      <w:proofErr w:type="gramStart"/>
      <w:r w:rsidRPr="00EB33C1">
        <w:rPr>
          <w:rFonts w:ascii="Helvetica" w:eastAsia="Symbol" w:hAnsi="Helvetica" w:cs="Helvetica"/>
          <w:b/>
          <w:bCs/>
          <w:color w:val="222222"/>
          <w:kern w:val="0"/>
          <w:sz w:val="21"/>
          <w:szCs w:val="21"/>
          <w:lang w:eastAsia="ru-RU"/>
        </w:rPr>
        <w:t>2.Теоретические</w:t>
      </w:r>
      <w:proofErr w:type="gramEnd"/>
      <w:r w:rsidRPr="00EB33C1">
        <w:rPr>
          <w:rFonts w:ascii="Helvetica" w:eastAsia="Symbol" w:hAnsi="Helvetica" w:cs="Helvetica"/>
          <w:b/>
          <w:bCs/>
          <w:color w:val="222222"/>
          <w:kern w:val="0"/>
          <w:sz w:val="21"/>
          <w:szCs w:val="21"/>
          <w:lang w:eastAsia="ru-RU"/>
        </w:rPr>
        <w:t xml:space="preserve"> концепции национального образа в рамках анализа внешней политики.</w:t>
      </w:r>
    </w:p>
    <w:p w14:paraId="255C172E" w14:textId="77777777" w:rsidR="00EB33C1" w:rsidRPr="00EB33C1" w:rsidRDefault="00EB33C1" w:rsidP="00EB33C1">
      <w:pPr>
        <w:rPr>
          <w:rFonts w:ascii="Helvetica" w:eastAsia="Symbol" w:hAnsi="Helvetica" w:cs="Helvetica"/>
          <w:b/>
          <w:bCs/>
          <w:color w:val="222222"/>
          <w:kern w:val="0"/>
          <w:sz w:val="21"/>
          <w:szCs w:val="21"/>
          <w:lang w:eastAsia="ru-RU"/>
        </w:rPr>
      </w:pPr>
      <w:r w:rsidRPr="00EB33C1">
        <w:rPr>
          <w:rFonts w:ascii="Helvetica" w:eastAsia="Symbol" w:hAnsi="Helvetica" w:cs="Helvetica"/>
          <w:b/>
          <w:bCs/>
          <w:color w:val="222222"/>
          <w:kern w:val="0"/>
          <w:sz w:val="21"/>
          <w:szCs w:val="21"/>
          <w:lang w:eastAsia="ru-RU"/>
        </w:rPr>
        <w:t>1.</w:t>
      </w:r>
      <w:proofErr w:type="gramStart"/>
      <w:r w:rsidRPr="00EB33C1">
        <w:rPr>
          <w:rFonts w:ascii="Helvetica" w:eastAsia="Symbol" w:hAnsi="Helvetica" w:cs="Helvetica"/>
          <w:b/>
          <w:bCs/>
          <w:color w:val="222222"/>
          <w:kern w:val="0"/>
          <w:sz w:val="21"/>
          <w:szCs w:val="21"/>
          <w:lang w:eastAsia="ru-RU"/>
        </w:rPr>
        <w:t>3.Политологические</w:t>
      </w:r>
      <w:proofErr w:type="gramEnd"/>
      <w:r w:rsidRPr="00EB33C1">
        <w:rPr>
          <w:rFonts w:ascii="Helvetica" w:eastAsia="Symbol" w:hAnsi="Helvetica" w:cs="Helvetica"/>
          <w:b/>
          <w:bCs/>
          <w:color w:val="222222"/>
          <w:kern w:val="0"/>
          <w:sz w:val="21"/>
          <w:szCs w:val="21"/>
          <w:lang w:eastAsia="ru-RU"/>
        </w:rPr>
        <w:t xml:space="preserve"> методы исследования национального образа.</w:t>
      </w:r>
    </w:p>
    <w:p w14:paraId="58F1FD4D" w14:textId="77777777" w:rsidR="00EB33C1" w:rsidRPr="00EB33C1" w:rsidRDefault="00EB33C1" w:rsidP="00EB33C1">
      <w:pPr>
        <w:rPr>
          <w:rFonts w:ascii="Helvetica" w:eastAsia="Symbol" w:hAnsi="Helvetica" w:cs="Helvetica"/>
          <w:b/>
          <w:bCs/>
          <w:color w:val="222222"/>
          <w:kern w:val="0"/>
          <w:sz w:val="21"/>
          <w:szCs w:val="21"/>
          <w:lang w:eastAsia="ru-RU"/>
        </w:rPr>
      </w:pPr>
      <w:r w:rsidRPr="00EB33C1">
        <w:rPr>
          <w:rFonts w:ascii="Helvetica" w:eastAsia="Symbol" w:hAnsi="Helvetica" w:cs="Helvetica"/>
          <w:b/>
          <w:bCs/>
          <w:color w:val="222222"/>
          <w:kern w:val="0"/>
          <w:sz w:val="21"/>
          <w:szCs w:val="21"/>
          <w:lang w:eastAsia="ru-RU"/>
        </w:rPr>
        <w:t>Глава 2. Эволюция национального образа в процессе политического развития современного государства.</w:t>
      </w:r>
    </w:p>
    <w:p w14:paraId="568F58A6" w14:textId="77777777" w:rsidR="00EB33C1" w:rsidRPr="00EB33C1" w:rsidRDefault="00EB33C1" w:rsidP="00EB33C1">
      <w:pPr>
        <w:rPr>
          <w:rFonts w:ascii="Helvetica" w:eastAsia="Symbol" w:hAnsi="Helvetica" w:cs="Helvetica"/>
          <w:b/>
          <w:bCs/>
          <w:color w:val="222222"/>
          <w:kern w:val="0"/>
          <w:sz w:val="21"/>
          <w:szCs w:val="21"/>
          <w:lang w:eastAsia="ru-RU"/>
        </w:rPr>
      </w:pPr>
      <w:r w:rsidRPr="00EB33C1">
        <w:rPr>
          <w:rFonts w:ascii="Helvetica" w:eastAsia="Symbol" w:hAnsi="Helvetica" w:cs="Helvetica"/>
          <w:b/>
          <w:bCs/>
          <w:color w:val="222222"/>
          <w:kern w:val="0"/>
          <w:sz w:val="21"/>
          <w:szCs w:val="21"/>
          <w:lang w:eastAsia="ru-RU"/>
        </w:rPr>
        <w:t>2.1 Возникновение политического дискурса и массового национального образа в условиях зарождения национального государства: на примере Финляндии.</w:t>
      </w:r>
    </w:p>
    <w:p w14:paraId="5448C4CD" w14:textId="77777777" w:rsidR="00EB33C1" w:rsidRPr="00EB33C1" w:rsidRDefault="00EB33C1" w:rsidP="00EB33C1">
      <w:pPr>
        <w:rPr>
          <w:rFonts w:ascii="Helvetica" w:eastAsia="Symbol" w:hAnsi="Helvetica" w:cs="Helvetica"/>
          <w:b/>
          <w:bCs/>
          <w:color w:val="222222"/>
          <w:kern w:val="0"/>
          <w:sz w:val="21"/>
          <w:szCs w:val="21"/>
          <w:lang w:eastAsia="ru-RU"/>
        </w:rPr>
      </w:pPr>
      <w:r w:rsidRPr="00EB33C1">
        <w:rPr>
          <w:rFonts w:ascii="Helvetica" w:eastAsia="Symbol" w:hAnsi="Helvetica" w:cs="Helvetica"/>
          <w:b/>
          <w:bCs/>
          <w:color w:val="222222"/>
          <w:kern w:val="0"/>
          <w:sz w:val="21"/>
          <w:szCs w:val="21"/>
          <w:lang w:eastAsia="ru-RU"/>
        </w:rPr>
        <w:t>2.2 Национализм, национальный образ и внешняя политика: на примере политического дискурса Финляндии.</w:t>
      </w:r>
    </w:p>
    <w:p w14:paraId="06B2C6EA" w14:textId="77777777" w:rsidR="00EB33C1" w:rsidRPr="00EB33C1" w:rsidRDefault="00EB33C1" w:rsidP="00EB33C1">
      <w:pPr>
        <w:rPr>
          <w:rFonts w:ascii="Helvetica" w:eastAsia="Symbol" w:hAnsi="Helvetica" w:cs="Helvetica"/>
          <w:b/>
          <w:bCs/>
          <w:color w:val="222222"/>
          <w:kern w:val="0"/>
          <w:sz w:val="21"/>
          <w:szCs w:val="21"/>
          <w:lang w:eastAsia="ru-RU"/>
        </w:rPr>
      </w:pPr>
      <w:r w:rsidRPr="00EB33C1">
        <w:rPr>
          <w:rFonts w:ascii="Helvetica" w:eastAsia="Symbol" w:hAnsi="Helvetica" w:cs="Helvetica"/>
          <w:b/>
          <w:bCs/>
          <w:color w:val="222222"/>
          <w:kern w:val="0"/>
          <w:sz w:val="21"/>
          <w:szCs w:val="21"/>
          <w:lang w:eastAsia="ru-RU"/>
        </w:rPr>
        <w:t>2.3 Пути и формы влияния национального образа на межгосударственные отношения.</w:t>
      </w:r>
    </w:p>
    <w:p w14:paraId="1385BBB4" w14:textId="77777777" w:rsidR="00EB33C1" w:rsidRPr="00EB33C1" w:rsidRDefault="00EB33C1" w:rsidP="00EB33C1">
      <w:pPr>
        <w:rPr>
          <w:rFonts w:ascii="Helvetica" w:eastAsia="Symbol" w:hAnsi="Helvetica" w:cs="Helvetica"/>
          <w:b/>
          <w:bCs/>
          <w:color w:val="222222"/>
          <w:kern w:val="0"/>
          <w:sz w:val="21"/>
          <w:szCs w:val="21"/>
          <w:lang w:eastAsia="ru-RU"/>
        </w:rPr>
      </w:pPr>
      <w:r w:rsidRPr="00EB33C1">
        <w:rPr>
          <w:rFonts w:ascii="Helvetica" w:eastAsia="Symbol" w:hAnsi="Helvetica" w:cs="Helvetica"/>
          <w:b/>
          <w:bCs/>
          <w:color w:val="222222"/>
          <w:kern w:val="0"/>
          <w:sz w:val="21"/>
          <w:szCs w:val="21"/>
          <w:lang w:eastAsia="ru-RU"/>
        </w:rPr>
        <w:t>Глава 3. Формирования имиджа государства как аспект внешнеполитической стратегии.</w:t>
      </w:r>
    </w:p>
    <w:p w14:paraId="0C7EA0D1" w14:textId="77777777" w:rsidR="00EB33C1" w:rsidRPr="00EB33C1" w:rsidRDefault="00EB33C1" w:rsidP="00EB33C1">
      <w:pPr>
        <w:rPr>
          <w:rFonts w:ascii="Helvetica" w:eastAsia="Symbol" w:hAnsi="Helvetica" w:cs="Helvetica"/>
          <w:b/>
          <w:bCs/>
          <w:color w:val="222222"/>
          <w:kern w:val="0"/>
          <w:sz w:val="21"/>
          <w:szCs w:val="21"/>
          <w:lang w:eastAsia="ru-RU"/>
        </w:rPr>
      </w:pPr>
      <w:r w:rsidRPr="00EB33C1">
        <w:rPr>
          <w:rFonts w:ascii="Helvetica" w:eastAsia="Symbol" w:hAnsi="Helvetica" w:cs="Helvetica"/>
          <w:b/>
          <w:bCs/>
          <w:color w:val="222222"/>
          <w:kern w:val="0"/>
          <w:sz w:val="21"/>
          <w:szCs w:val="21"/>
          <w:lang w:eastAsia="ru-RU"/>
        </w:rPr>
        <w:t>3.1 Трансформация национального образа во внешней политике в условиях мировой биполярной политической системы.</w:t>
      </w:r>
    </w:p>
    <w:p w14:paraId="70EC1CC8" w14:textId="77777777" w:rsidR="00EB33C1" w:rsidRPr="00EB33C1" w:rsidRDefault="00EB33C1" w:rsidP="00EB33C1">
      <w:pPr>
        <w:rPr>
          <w:rFonts w:ascii="Helvetica" w:eastAsia="Symbol" w:hAnsi="Helvetica" w:cs="Helvetica"/>
          <w:b/>
          <w:bCs/>
          <w:color w:val="222222"/>
          <w:kern w:val="0"/>
          <w:sz w:val="21"/>
          <w:szCs w:val="21"/>
          <w:lang w:eastAsia="ru-RU"/>
        </w:rPr>
      </w:pPr>
      <w:r w:rsidRPr="00EB33C1">
        <w:rPr>
          <w:rFonts w:ascii="Helvetica" w:eastAsia="Symbol" w:hAnsi="Helvetica" w:cs="Helvetica"/>
          <w:b/>
          <w:bCs/>
          <w:color w:val="222222"/>
          <w:kern w:val="0"/>
          <w:sz w:val="21"/>
          <w:szCs w:val="21"/>
          <w:lang w:eastAsia="ru-RU"/>
        </w:rPr>
        <w:t>3.2 Проблемы самоидентификации как центральные проблемы формирования внешнеполитической стратегии: феномен «</w:t>
      </w:r>
      <w:proofErr w:type="spellStart"/>
      <w:r w:rsidRPr="00EB33C1">
        <w:rPr>
          <w:rFonts w:ascii="Helvetica" w:eastAsia="Symbol" w:hAnsi="Helvetica" w:cs="Helvetica"/>
          <w:b/>
          <w:bCs/>
          <w:color w:val="222222"/>
          <w:kern w:val="0"/>
          <w:sz w:val="21"/>
          <w:szCs w:val="21"/>
          <w:lang w:eastAsia="ru-RU"/>
        </w:rPr>
        <w:t>финляндизации</w:t>
      </w:r>
      <w:proofErr w:type="spellEnd"/>
      <w:r w:rsidRPr="00EB33C1">
        <w:rPr>
          <w:rFonts w:ascii="Helvetica" w:eastAsia="Symbol" w:hAnsi="Helvetica" w:cs="Helvetica"/>
          <w:b/>
          <w:bCs/>
          <w:color w:val="222222"/>
          <w:kern w:val="0"/>
          <w:sz w:val="21"/>
          <w:szCs w:val="21"/>
          <w:lang w:eastAsia="ru-RU"/>
        </w:rPr>
        <w:t>».</w:t>
      </w:r>
    </w:p>
    <w:p w14:paraId="2D1920F7" w14:textId="77777777" w:rsidR="00EB33C1" w:rsidRPr="00EB33C1" w:rsidRDefault="00EB33C1" w:rsidP="00EB33C1">
      <w:pPr>
        <w:rPr>
          <w:rFonts w:ascii="Helvetica" w:eastAsia="Symbol" w:hAnsi="Helvetica" w:cs="Helvetica"/>
          <w:b/>
          <w:bCs/>
          <w:color w:val="222222"/>
          <w:kern w:val="0"/>
          <w:sz w:val="21"/>
          <w:szCs w:val="21"/>
          <w:lang w:eastAsia="ru-RU"/>
        </w:rPr>
      </w:pPr>
      <w:r w:rsidRPr="00EB33C1">
        <w:rPr>
          <w:rFonts w:ascii="Helvetica" w:eastAsia="Symbol" w:hAnsi="Helvetica" w:cs="Helvetica"/>
          <w:b/>
          <w:bCs/>
          <w:color w:val="222222"/>
          <w:kern w:val="0"/>
          <w:sz w:val="21"/>
          <w:szCs w:val="21"/>
          <w:lang w:eastAsia="ru-RU"/>
        </w:rPr>
        <w:t>3.3 Процессы фрагментации национального образа в международных условиях глобализации и регионализации.</w:t>
      </w:r>
    </w:p>
    <w:p w14:paraId="38126465" w14:textId="77777777" w:rsidR="00EB33C1" w:rsidRPr="00EB33C1" w:rsidRDefault="00EB33C1" w:rsidP="00EB33C1">
      <w:pPr>
        <w:rPr>
          <w:rFonts w:ascii="Helvetica" w:eastAsia="Symbol" w:hAnsi="Helvetica" w:cs="Helvetica"/>
          <w:b/>
          <w:bCs/>
          <w:color w:val="222222"/>
          <w:kern w:val="0"/>
          <w:sz w:val="21"/>
          <w:szCs w:val="21"/>
          <w:lang w:eastAsia="ru-RU"/>
        </w:rPr>
      </w:pPr>
      <w:r w:rsidRPr="00EB33C1">
        <w:rPr>
          <w:rFonts w:ascii="Helvetica" w:eastAsia="Symbol" w:hAnsi="Helvetica" w:cs="Helvetica"/>
          <w:b/>
          <w:bCs/>
          <w:color w:val="222222"/>
          <w:kern w:val="0"/>
          <w:sz w:val="21"/>
          <w:szCs w:val="21"/>
          <w:lang w:eastAsia="ru-RU"/>
        </w:rPr>
        <w:t>3.4 Политические константы национального образа в контексте мировой политики.</w:t>
      </w:r>
    </w:p>
    <w:p w14:paraId="4FDAD129" w14:textId="74BA4CFE" w:rsidR="00BD642D" w:rsidRPr="00EB33C1" w:rsidRDefault="00BD642D" w:rsidP="00EB33C1"/>
    <w:sectPr w:rsidR="00BD642D" w:rsidRPr="00EB33C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9F70A" w14:textId="77777777" w:rsidR="007F34EE" w:rsidRDefault="007F34EE">
      <w:pPr>
        <w:spacing w:after="0" w:line="240" w:lineRule="auto"/>
      </w:pPr>
      <w:r>
        <w:separator/>
      </w:r>
    </w:p>
  </w:endnote>
  <w:endnote w:type="continuationSeparator" w:id="0">
    <w:p w14:paraId="4B6F6959" w14:textId="77777777" w:rsidR="007F34EE" w:rsidRDefault="007F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7DA5E" w14:textId="77777777" w:rsidR="007F34EE" w:rsidRDefault="007F34EE"/>
    <w:p w14:paraId="37512B6E" w14:textId="77777777" w:rsidR="007F34EE" w:rsidRDefault="007F34EE"/>
    <w:p w14:paraId="3FFBE84A" w14:textId="77777777" w:rsidR="007F34EE" w:rsidRDefault="007F34EE"/>
    <w:p w14:paraId="3E0B23BE" w14:textId="77777777" w:rsidR="007F34EE" w:rsidRDefault="007F34EE"/>
    <w:p w14:paraId="4C670717" w14:textId="77777777" w:rsidR="007F34EE" w:rsidRDefault="007F34EE"/>
    <w:p w14:paraId="2787D9BE" w14:textId="77777777" w:rsidR="007F34EE" w:rsidRDefault="007F34EE"/>
    <w:p w14:paraId="21B92671" w14:textId="77777777" w:rsidR="007F34EE" w:rsidRDefault="007F34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0F4041" wp14:editId="3D20D6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A7C3F" w14:textId="77777777" w:rsidR="007F34EE" w:rsidRDefault="007F34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0F40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EA7C3F" w14:textId="77777777" w:rsidR="007F34EE" w:rsidRDefault="007F34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047D6A" w14:textId="77777777" w:rsidR="007F34EE" w:rsidRDefault="007F34EE"/>
    <w:p w14:paraId="624C2678" w14:textId="77777777" w:rsidR="007F34EE" w:rsidRDefault="007F34EE"/>
    <w:p w14:paraId="1E6CB711" w14:textId="77777777" w:rsidR="007F34EE" w:rsidRDefault="007F34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D3E75E" wp14:editId="6F5FDC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788A5" w14:textId="77777777" w:rsidR="007F34EE" w:rsidRDefault="007F34EE"/>
                          <w:p w14:paraId="36C20F56" w14:textId="77777777" w:rsidR="007F34EE" w:rsidRDefault="007F34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D3E7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7788A5" w14:textId="77777777" w:rsidR="007F34EE" w:rsidRDefault="007F34EE"/>
                    <w:p w14:paraId="36C20F56" w14:textId="77777777" w:rsidR="007F34EE" w:rsidRDefault="007F34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B7C91D" w14:textId="77777777" w:rsidR="007F34EE" w:rsidRDefault="007F34EE"/>
    <w:p w14:paraId="64AB3161" w14:textId="77777777" w:rsidR="007F34EE" w:rsidRDefault="007F34EE">
      <w:pPr>
        <w:rPr>
          <w:sz w:val="2"/>
          <w:szCs w:val="2"/>
        </w:rPr>
      </w:pPr>
    </w:p>
    <w:p w14:paraId="169239E5" w14:textId="77777777" w:rsidR="007F34EE" w:rsidRDefault="007F34EE"/>
    <w:p w14:paraId="02C3D000" w14:textId="77777777" w:rsidR="007F34EE" w:rsidRDefault="007F34EE">
      <w:pPr>
        <w:spacing w:after="0" w:line="240" w:lineRule="auto"/>
      </w:pPr>
    </w:p>
  </w:footnote>
  <w:footnote w:type="continuationSeparator" w:id="0">
    <w:p w14:paraId="6C4DF64B" w14:textId="77777777" w:rsidR="007F34EE" w:rsidRDefault="007F3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E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90652</TotalTime>
  <Pages>1</Pages>
  <Words>237</Words>
  <Characters>1352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3471</cp:revision>
  <cp:lastPrinted>2009-02-06T05:36:00Z</cp:lastPrinted>
  <dcterms:created xsi:type="dcterms:W3CDTF">2024-01-07T13:43:00Z</dcterms:created>
  <dcterms:modified xsi:type="dcterms:W3CDTF">2025-05-07T18:51:00Z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