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8"/>
        <w:widowControl w:val="0"/>
        <w:shd w:val="clear" w:color="auto" w:fill="FFFFFF"/>
        <w:spacing w:before="240" w:after="60" w:line="360" w:lineRule="auto"/>
        <w:ind w:firstLine="709"/>
        <w:jc w:val="both"/>
      </w:pPr>
      <w:r>
        <w:rPr>
          <w:rStyle w:val="a7"/>
          <w:color w:val="0070C0"/>
        </w:rPr>
        <w:t> </w:t>
      </w:r>
      <w:r>
        <w:rPr>
          <w:rStyle w:val="a7"/>
          <w:color w:val="FF0000"/>
        </w:rPr>
        <w:t xml:space="preserve">Для заказа доставки данной работы воспользуйтесь поиском на сайте по ссылке:  </w:t>
      </w:r>
      <w:hyperlink r:id="rId7" w:history="1">
        <w:r>
          <w:rPr>
            <w:rStyle w:val="a7"/>
            <w:color w:val="0070C0"/>
          </w:rPr>
          <w:t>http://www.mydisser.com/search.html</w:t>
        </w:r>
      </w:hyperlink>
    </w:p>
    <w:p w:rsidR="00913A20" w:rsidRDefault="00913A20" w:rsidP="00913A20">
      <w:pPr>
        <w:spacing w:line="360" w:lineRule="auto"/>
        <w:ind w:left="-560" w:right="-4" w:firstLine="602"/>
        <w:jc w:val="center"/>
        <w:rPr>
          <w:sz w:val="28"/>
          <w:szCs w:val="28"/>
        </w:rPr>
      </w:pPr>
      <w:r>
        <w:rPr>
          <w:sz w:val="28"/>
          <w:szCs w:val="28"/>
        </w:rPr>
        <w:t>НАЦІОНАЛЬНИЙ</w:t>
      </w:r>
      <w:r w:rsidRPr="00913A20">
        <w:rPr>
          <w:sz w:val="28"/>
          <w:szCs w:val="28"/>
        </w:rPr>
        <w:t xml:space="preserve"> </w:t>
      </w:r>
      <w:r>
        <w:rPr>
          <w:sz w:val="28"/>
          <w:szCs w:val="28"/>
        </w:rPr>
        <w:t>МЕДИЧНИЙ УНІВЕРСИТЕТ</w:t>
      </w:r>
    </w:p>
    <w:p w:rsidR="00913A20" w:rsidRDefault="00913A20" w:rsidP="00913A20">
      <w:pPr>
        <w:spacing w:line="360" w:lineRule="auto"/>
        <w:ind w:left="-560" w:right="-4" w:firstLine="602"/>
        <w:jc w:val="center"/>
        <w:rPr>
          <w:sz w:val="28"/>
          <w:szCs w:val="28"/>
        </w:rPr>
      </w:pPr>
      <w:r>
        <w:rPr>
          <w:sz w:val="28"/>
          <w:szCs w:val="28"/>
        </w:rPr>
        <w:t>імені О. О. БОГОМОЛЬЦЯ</w:t>
      </w:r>
    </w:p>
    <w:p w:rsidR="00913A20" w:rsidRDefault="00913A20" w:rsidP="00913A20">
      <w:pPr>
        <w:spacing w:line="360" w:lineRule="auto"/>
        <w:ind w:left="-560" w:right="-4" w:firstLine="602"/>
        <w:jc w:val="both"/>
        <w:rPr>
          <w:sz w:val="28"/>
          <w:szCs w:val="28"/>
        </w:rPr>
      </w:pPr>
      <w:r>
        <w:rPr>
          <w:sz w:val="28"/>
          <w:szCs w:val="28"/>
        </w:rPr>
        <w:t xml:space="preserve"> </w:t>
      </w:r>
    </w:p>
    <w:p w:rsidR="00913A20" w:rsidRDefault="00913A20" w:rsidP="00913A20">
      <w:pPr>
        <w:spacing w:line="360" w:lineRule="auto"/>
        <w:ind w:left="-560" w:right="-4" w:firstLine="602"/>
        <w:jc w:val="right"/>
        <w:rPr>
          <w:sz w:val="28"/>
          <w:szCs w:val="28"/>
        </w:rPr>
      </w:pPr>
      <w:r>
        <w:rPr>
          <w:sz w:val="28"/>
          <w:szCs w:val="28"/>
        </w:rPr>
        <w:t xml:space="preserve">На правах рукопису </w:t>
      </w:r>
    </w:p>
    <w:p w:rsidR="00913A20" w:rsidRDefault="00913A20" w:rsidP="00913A20">
      <w:pPr>
        <w:pStyle w:val="32"/>
        <w:spacing w:line="360" w:lineRule="auto"/>
        <w:ind w:left="-560" w:right="-4" w:firstLine="602"/>
        <w:jc w:val="both"/>
        <w:rPr>
          <w:sz w:val="28"/>
          <w:szCs w:val="28"/>
          <w:lang w:val="uk-UA"/>
        </w:rPr>
      </w:pPr>
    </w:p>
    <w:p w:rsidR="00913A20" w:rsidRDefault="00913A20" w:rsidP="00913A20">
      <w:pPr>
        <w:pStyle w:val="32"/>
        <w:spacing w:line="360" w:lineRule="auto"/>
        <w:ind w:left="-560" w:right="-4" w:firstLine="602"/>
        <w:jc w:val="center"/>
        <w:rPr>
          <w:b/>
          <w:bCs/>
          <w:sz w:val="32"/>
          <w:szCs w:val="32"/>
          <w:lang w:val="uk-UA"/>
        </w:rPr>
      </w:pPr>
      <w:r>
        <w:rPr>
          <w:b/>
          <w:bCs/>
          <w:sz w:val="32"/>
          <w:szCs w:val="32"/>
          <w:lang w:val="uk-UA"/>
        </w:rPr>
        <w:t>КОТЮК ВІКТОР ВОЛОДИМИРОВИЧ</w:t>
      </w:r>
    </w:p>
    <w:p w:rsidR="00913A20" w:rsidRDefault="00913A20" w:rsidP="00913A20">
      <w:pPr>
        <w:spacing w:line="360" w:lineRule="auto"/>
        <w:ind w:left="-560" w:right="-4" w:firstLine="602"/>
        <w:jc w:val="center"/>
        <w:rPr>
          <w:sz w:val="28"/>
          <w:szCs w:val="28"/>
        </w:rPr>
      </w:pPr>
    </w:p>
    <w:p w:rsidR="00913A20" w:rsidRDefault="00913A20" w:rsidP="00913A20">
      <w:pPr>
        <w:spacing w:line="360" w:lineRule="auto"/>
        <w:ind w:left="-560" w:right="-4" w:firstLine="602"/>
        <w:jc w:val="center"/>
        <w:rPr>
          <w:sz w:val="28"/>
          <w:szCs w:val="28"/>
        </w:rPr>
      </w:pPr>
      <w:r>
        <w:rPr>
          <w:sz w:val="28"/>
          <w:szCs w:val="28"/>
        </w:rPr>
        <w:t>УДК: 616.727.4/.9-002-07-08-02:616.517</w:t>
      </w:r>
    </w:p>
    <w:p w:rsidR="00913A20" w:rsidRDefault="00913A20" w:rsidP="00913A20">
      <w:pPr>
        <w:spacing w:line="360" w:lineRule="auto"/>
        <w:ind w:left="-560" w:right="-4" w:firstLine="602"/>
        <w:jc w:val="center"/>
        <w:rPr>
          <w:sz w:val="28"/>
          <w:szCs w:val="28"/>
        </w:rPr>
      </w:pPr>
    </w:p>
    <w:p w:rsidR="00913A20" w:rsidRDefault="00913A20" w:rsidP="00913A20">
      <w:pPr>
        <w:spacing w:line="360" w:lineRule="auto"/>
        <w:ind w:left="-560" w:right="-4" w:firstLine="602"/>
        <w:jc w:val="center"/>
        <w:rPr>
          <w:b/>
          <w:sz w:val="36"/>
          <w:szCs w:val="36"/>
        </w:rPr>
      </w:pPr>
    </w:p>
    <w:p w:rsidR="00913A20" w:rsidRDefault="00913A20" w:rsidP="00913A20">
      <w:pPr>
        <w:pStyle w:val="23"/>
        <w:spacing w:line="240" w:lineRule="auto"/>
        <w:ind w:left="-560" w:right="-4" w:firstLine="602"/>
        <w:jc w:val="center"/>
        <w:rPr>
          <w:sz w:val="36"/>
          <w:szCs w:val="36"/>
        </w:rPr>
      </w:pPr>
      <w:bookmarkStart w:id="0" w:name="_GoBack"/>
      <w:r>
        <w:rPr>
          <w:sz w:val="36"/>
          <w:szCs w:val="36"/>
        </w:rPr>
        <w:t>Діагностика та лікування</w:t>
      </w:r>
    </w:p>
    <w:p w:rsidR="00913A20" w:rsidRDefault="00913A20" w:rsidP="00913A20">
      <w:pPr>
        <w:ind w:left="-560" w:right="-4" w:firstLine="602"/>
        <w:jc w:val="center"/>
        <w:rPr>
          <w:b/>
          <w:bCs/>
          <w:sz w:val="36"/>
          <w:szCs w:val="36"/>
        </w:rPr>
      </w:pPr>
      <w:r>
        <w:rPr>
          <w:b/>
          <w:sz w:val="36"/>
          <w:szCs w:val="36"/>
        </w:rPr>
        <w:t>уражень кисті при псоріатичному артриті</w:t>
      </w:r>
    </w:p>
    <w:bookmarkEnd w:id="0"/>
    <w:p w:rsidR="00913A20" w:rsidRDefault="00913A20" w:rsidP="00913A20">
      <w:pPr>
        <w:ind w:left="-560" w:right="-4" w:firstLine="602"/>
        <w:rPr>
          <w:b/>
          <w:bCs/>
          <w:sz w:val="36"/>
          <w:szCs w:val="36"/>
        </w:rPr>
      </w:pPr>
    </w:p>
    <w:p w:rsidR="00913A20" w:rsidRDefault="00913A20" w:rsidP="00913A20">
      <w:pPr>
        <w:spacing w:line="360" w:lineRule="auto"/>
        <w:ind w:left="-560" w:right="-4" w:firstLine="602"/>
        <w:jc w:val="both"/>
        <w:rPr>
          <w:sz w:val="28"/>
          <w:szCs w:val="28"/>
        </w:rPr>
      </w:pPr>
      <w:r>
        <w:rPr>
          <w:sz w:val="28"/>
          <w:szCs w:val="28"/>
        </w:rPr>
        <w:t xml:space="preserve">   </w:t>
      </w:r>
    </w:p>
    <w:p w:rsidR="00913A20" w:rsidRDefault="00913A20" w:rsidP="00913A20">
      <w:pPr>
        <w:spacing w:line="360" w:lineRule="auto"/>
        <w:ind w:left="-560" w:right="-4" w:firstLine="602"/>
        <w:jc w:val="center"/>
        <w:rPr>
          <w:sz w:val="28"/>
          <w:szCs w:val="28"/>
        </w:rPr>
      </w:pPr>
      <w:r>
        <w:rPr>
          <w:sz w:val="28"/>
          <w:szCs w:val="28"/>
        </w:rPr>
        <w:t>14.01.21 – травматологія та ортопедія</w:t>
      </w:r>
    </w:p>
    <w:p w:rsidR="00913A20" w:rsidRDefault="00913A20" w:rsidP="00913A20">
      <w:pPr>
        <w:spacing w:line="360" w:lineRule="auto"/>
        <w:ind w:left="-560" w:right="-4" w:firstLine="602"/>
        <w:jc w:val="center"/>
        <w:rPr>
          <w:sz w:val="28"/>
          <w:szCs w:val="28"/>
        </w:rPr>
      </w:pPr>
      <w:r>
        <w:rPr>
          <w:sz w:val="28"/>
          <w:szCs w:val="28"/>
        </w:rPr>
        <w:t xml:space="preserve">                                        </w:t>
      </w:r>
    </w:p>
    <w:p w:rsidR="00913A20" w:rsidRDefault="00913A20" w:rsidP="00913A20">
      <w:pPr>
        <w:spacing w:line="360" w:lineRule="auto"/>
        <w:ind w:left="-560" w:right="-4" w:firstLine="602"/>
        <w:jc w:val="center"/>
        <w:rPr>
          <w:sz w:val="28"/>
          <w:szCs w:val="28"/>
        </w:rPr>
      </w:pPr>
      <w:r>
        <w:rPr>
          <w:sz w:val="28"/>
          <w:szCs w:val="28"/>
        </w:rPr>
        <w:t>Дисертація на здобуття наукового ступеня</w:t>
      </w:r>
    </w:p>
    <w:p w:rsidR="00913A20" w:rsidRDefault="00913A20" w:rsidP="00913A20">
      <w:pPr>
        <w:spacing w:line="360" w:lineRule="auto"/>
        <w:ind w:left="-560" w:right="-4" w:firstLine="602"/>
        <w:jc w:val="center"/>
        <w:rPr>
          <w:sz w:val="28"/>
          <w:szCs w:val="28"/>
        </w:rPr>
      </w:pPr>
      <w:r>
        <w:rPr>
          <w:sz w:val="28"/>
          <w:szCs w:val="28"/>
        </w:rPr>
        <w:t>кандидата медичних наук</w:t>
      </w:r>
    </w:p>
    <w:p w:rsidR="00913A20" w:rsidRDefault="00913A20" w:rsidP="00913A20">
      <w:pPr>
        <w:spacing w:line="360" w:lineRule="auto"/>
        <w:ind w:left="-560" w:right="-4" w:firstLine="602"/>
        <w:jc w:val="center"/>
        <w:rPr>
          <w:sz w:val="28"/>
          <w:szCs w:val="28"/>
        </w:rPr>
      </w:pPr>
      <w:r>
        <w:rPr>
          <w:sz w:val="28"/>
          <w:szCs w:val="28"/>
        </w:rPr>
        <w:t xml:space="preserve"> </w:t>
      </w:r>
    </w:p>
    <w:p w:rsidR="00913A20" w:rsidRDefault="00913A20" w:rsidP="00913A20">
      <w:pPr>
        <w:spacing w:line="360" w:lineRule="auto"/>
        <w:ind w:left="-560" w:right="-4" w:firstLine="602"/>
        <w:jc w:val="both"/>
        <w:rPr>
          <w:sz w:val="28"/>
          <w:szCs w:val="28"/>
        </w:rPr>
      </w:pPr>
    </w:p>
    <w:p w:rsidR="00913A20" w:rsidRDefault="00913A20" w:rsidP="00913A20">
      <w:pPr>
        <w:spacing w:line="360" w:lineRule="auto"/>
        <w:ind w:left="-560" w:right="-4" w:firstLine="1268"/>
        <w:jc w:val="center"/>
        <w:rPr>
          <w:sz w:val="28"/>
          <w:szCs w:val="28"/>
        </w:rPr>
      </w:pPr>
      <w:r>
        <w:rPr>
          <w:sz w:val="28"/>
          <w:szCs w:val="28"/>
        </w:rPr>
        <w:lastRenderedPageBreak/>
        <w:t xml:space="preserve">      Науковий керівник</w:t>
      </w:r>
    </w:p>
    <w:p w:rsidR="00913A20" w:rsidRDefault="00913A20" w:rsidP="00913A20">
      <w:pPr>
        <w:spacing w:line="360" w:lineRule="auto"/>
        <w:ind w:left="2272" w:right="-4" w:firstLine="560"/>
        <w:jc w:val="center"/>
        <w:rPr>
          <w:sz w:val="28"/>
          <w:szCs w:val="28"/>
        </w:rPr>
      </w:pPr>
      <w:r>
        <w:rPr>
          <w:sz w:val="28"/>
          <w:szCs w:val="28"/>
        </w:rPr>
        <w:t xml:space="preserve">   Бур’янов Олександр Анатолійович</w:t>
      </w:r>
    </w:p>
    <w:p w:rsidR="00913A20" w:rsidRDefault="00913A20" w:rsidP="00913A20">
      <w:pPr>
        <w:spacing w:line="360" w:lineRule="auto"/>
        <w:ind w:left="1564" w:right="-4" w:firstLine="1268"/>
        <w:jc w:val="center"/>
        <w:rPr>
          <w:sz w:val="28"/>
          <w:szCs w:val="28"/>
        </w:rPr>
      </w:pPr>
      <w:r>
        <w:rPr>
          <w:sz w:val="28"/>
          <w:szCs w:val="28"/>
        </w:rPr>
        <w:t xml:space="preserve">доктор медичних наук, професор </w:t>
      </w:r>
    </w:p>
    <w:p w:rsidR="00913A20" w:rsidRDefault="00913A20" w:rsidP="00913A20">
      <w:pPr>
        <w:spacing w:line="360" w:lineRule="auto"/>
        <w:ind w:left="-560" w:right="-4" w:firstLine="602"/>
        <w:jc w:val="both"/>
        <w:rPr>
          <w:sz w:val="28"/>
          <w:szCs w:val="28"/>
        </w:rPr>
      </w:pPr>
    </w:p>
    <w:p w:rsidR="00913A20" w:rsidRDefault="00913A20" w:rsidP="00913A20">
      <w:pPr>
        <w:spacing w:line="360" w:lineRule="auto"/>
        <w:ind w:left="-560" w:right="-4" w:firstLine="602"/>
        <w:rPr>
          <w:sz w:val="28"/>
          <w:szCs w:val="28"/>
        </w:rPr>
      </w:pPr>
      <w:r>
        <w:rPr>
          <w:sz w:val="28"/>
          <w:szCs w:val="28"/>
        </w:rPr>
        <w:t xml:space="preserve">                                         </w:t>
      </w:r>
    </w:p>
    <w:p w:rsidR="00913A20" w:rsidRDefault="00913A20" w:rsidP="00913A20">
      <w:pPr>
        <w:spacing w:line="360" w:lineRule="auto"/>
        <w:ind w:left="-560" w:right="-4" w:firstLine="602"/>
        <w:rPr>
          <w:sz w:val="28"/>
          <w:szCs w:val="28"/>
        </w:rPr>
      </w:pPr>
      <w:r>
        <w:rPr>
          <w:sz w:val="28"/>
          <w:szCs w:val="28"/>
        </w:rPr>
        <w:t xml:space="preserve">                                          </w:t>
      </w:r>
    </w:p>
    <w:p w:rsidR="00913A20" w:rsidRDefault="00913A20" w:rsidP="00913A20">
      <w:pPr>
        <w:spacing w:line="360" w:lineRule="auto"/>
        <w:ind w:left="-560" w:right="-4" w:firstLine="602"/>
        <w:rPr>
          <w:sz w:val="28"/>
          <w:szCs w:val="28"/>
        </w:rPr>
      </w:pPr>
      <w:r>
        <w:rPr>
          <w:sz w:val="28"/>
          <w:szCs w:val="28"/>
        </w:rPr>
        <w:t xml:space="preserve">                                      Київ – 2009</w:t>
      </w:r>
    </w:p>
    <w:p w:rsidR="00913A20" w:rsidRDefault="00913A20" w:rsidP="00913A20">
      <w:pPr>
        <w:spacing w:line="360" w:lineRule="auto"/>
        <w:ind w:left="-560" w:right="-4" w:firstLine="602"/>
        <w:rPr>
          <w:sz w:val="28"/>
        </w:rPr>
      </w:pPr>
    </w:p>
    <w:p w:rsidR="00913A20" w:rsidRDefault="00913A20" w:rsidP="00913A20">
      <w:pPr>
        <w:ind w:left="-560" w:right="-4" w:firstLine="602"/>
        <w:jc w:val="center"/>
        <w:rPr>
          <w:sz w:val="28"/>
          <w:szCs w:val="28"/>
        </w:rPr>
      </w:pPr>
      <w:r>
        <w:rPr>
          <w:sz w:val="28"/>
          <w:szCs w:val="28"/>
        </w:rPr>
        <w:t>ЗМІСТ</w:t>
      </w:r>
    </w:p>
    <w:p w:rsidR="00913A20" w:rsidRDefault="00913A20" w:rsidP="00913A20">
      <w:pPr>
        <w:ind w:left="-560" w:right="-4" w:firstLine="602"/>
        <w:rPr>
          <w:sz w:val="28"/>
          <w:szCs w:val="28"/>
        </w:rPr>
      </w:pPr>
    </w:p>
    <w:p w:rsidR="00913A20" w:rsidRDefault="00913A20" w:rsidP="00913A20">
      <w:pPr>
        <w:spacing w:line="360" w:lineRule="auto"/>
        <w:ind w:left="-560" w:right="-4" w:firstLine="602"/>
        <w:rPr>
          <w:sz w:val="28"/>
          <w:szCs w:val="28"/>
        </w:rPr>
      </w:pPr>
      <w:r>
        <w:rPr>
          <w:sz w:val="28"/>
          <w:szCs w:val="28"/>
        </w:rPr>
        <w:t>Зміст…………………………………………………………………….…2</w:t>
      </w:r>
    </w:p>
    <w:p w:rsidR="00913A20" w:rsidRDefault="00913A20" w:rsidP="00913A20">
      <w:pPr>
        <w:spacing w:line="360" w:lineRule="auto"/>
        <w:ind w:left="-560" w:right="-4" w:firstLine="602"/>
        <w:rPr>
          <w:sz w:val="28"/>
          <w:szCs w:val="28"/>
        </w:rPr>
      </w:pPr>
      <w:r>
        <w:rPr>
          <w:sz w:val="28"/>
          <w:szCs w:val="28"/>
        </w:rPr>
        <w:t>Перелік умовних скорочень, одиниць та термінів …………………….4</w:t>
      </w:r>
    </w:p>
    <w:p w:rsidR="00913A20" w:rsidRDefault="00913A20" w:rsidP="00913A20">
      <w:pPr>
        <w:spacing w:line="360" w:lineRule="auto"/>
        <w:ind w:left="-560" w:right="-4" w:firstLine="602"/>
        <w:rPr>
          <w:sz w:val="28"/>
          <w:szCs w:val="28"/>
        </w:rPr>
      </w:pPr>
      <w:r>
        <w:rPr>
          <w:sz w:val="28"/>
          <w:szCs w:val="28"/>
        </w:rPr>
        <w:t>Вступ.... …………………………………………………………………...5</w:t>
      </w:r>
    </w:p>
    <w:p w:rsidR="00913A20" w:rsidRDefault="00913A20" w:rsidP="00913A20">
      <w:pPr>
        <w:spacing w:line="360" w:lineRule="auto"/>
        <w:ind w:left="-560" w:right="-4" w:firstLine="602"/>
        <w:rPr>
          <w:sz w:val="28"/>
          <w:szCs w:val="28"/>
        </w:rPr>
      </w:pPr>
      <w:r>
        <w:rPr>
          <w:sz w:val="28"/>
          <w:szCs w:val="28"/>
        </w:rPr>
        <w:t xml:space="preserve">Розділ 1. Діагностика та лікування уражень кисті при псоріатичному артриті </w:t>
      </w:r>
      <w:r>
        <w:rPr>
          <w:i/>
          <w:sz w:val="28"/>
          <w:szCs w:val="28"/>
        </w:rPr>
        <w:t>(аналітичний огляд літератури)</w:t>
      </w:r>
      <w:r>
        <w:rPr>
          <w:sz w:val="28"/>
          <w:szCs w:val="28"/>
        </w:rPr>
        <w:t>………………………….........…....13</w:t>
      </w:r>
    </w:p>
    <w:p w:rsidR="00913A20" w:rsidRDefault="00913A20" w:rsidP="00913A20">
      <w:pPr>
        <w:pStyle w:val="23"/>
        <w:spacing w:line="360" w:lineRule="auto"/>
        <w:ind w:left="-560" w:right="-4" w:firstLine="602"/>
        <w:rPr>
          <w:b/>
        </w:rPr>
      </w:pPr>
      <w:r>
        <w:rPr>
          <w:b/>
        </w:rPr>
        <w:t>Розділ 2. Матеріал та методи дослідження ……………..……………. 43</w:t>
      </w:r>
    </w:p>
    <w:p w:rsidR="00913A20" w:rsidRDefault="00913A20" w:rsidP="00913A20">
      <w:pPr>
        <w:pStyle w:val="a8"/>
        <w:spacing w:after="0" w:line="360" w:lineRule="auto"/>
        <w:ind w:left="-560" w:right="-4" w:firstLine="1268"/>
        <w:jc w:val="both"/>
        <w:rPr>
          <w:szCs w:val="28"/>
        </w:rPr>
      </w:pPr>
      <w:r>
        <w:rPr>
          <w:szCs w:val="28"/>
        </w:rPr>
        <w:t>2.1. Загальна характеристика та клінічне обстеження</w:t>
      </w:r>
    </w:p>
    <w:p w:rsidR="00913A20" w:rsidRDefault="00913A20" w:rsidP="00913A20">
      <w:pPr>
        <w:pStyle w:val="a8"/>
        <w:spacing w:after="0" w:line="360" w:lineRule="auto"/>
        <w:ind w:right="-4" w:hanging="540"/>
        <w:jc w:val="both"/>
        <w:rPr>
          <w:szCs w:val="28"/>
        </w:rPr>
      </w:pPr>
      <w:r>
        <w:rPr>
          <w:szCs w:val="28"/>
        </w:rPr>
        <w:t>хворих на ПА ……………………………………………………………….....43</w:t>
      </w:r>
    </w:p>
    <w:p w:rsidR="00913A20" w:rsidRDefault="00913A20" w:rsidP="00913A20">
      <w:pPr>
        <w:pStyle w:val="a8"/>
        <w:spacing w:after="0" w:line="360" w:lineRule="auto"/>
        <w:ind w:left="-560" w:right="-4" w:firstLine="1268"/>
        <w:jc w:val="both"/>
        <w:rPr>
          <w:szCs w:val="28"/>
        </w:rPr>
      </w:pPr>
      <w:r>
        <w:rPr>
          <w:szCs w:val="28"/>
        </w:rPr>
        <w:t xml:space="preserve">2.2. Лабораторні методи дослідження …………………...…..…..47    </w:t>
      </w:r>
    </w:p>
    <w:p w:rsidR="00913A20" w:rsidRDefault="00913A20" w:rsidP="00913A20">
      <w:pPr>
        <w:pStyle w:val="a8"/>
        <w:spacing w:after="0" w:line="360" w:lineRule="auto"/>
        <w:ind w:left="-560" w:right="-4" w:firstLine="1268"/>
        <w:jc w:val="both"/>
        <w:rPr>
          <w:szCs w:val="28"/>
        </w:rPr>
      </w:pPr>
      <w:r>
        <w:rPr>
          <w:szCs w:val="28"/>
        </w:rPr>
        <w:t>2.3. Імунологічні методи дослідження ………………...…………47</w:t>
      </w:r>
    </w:p>
    <w:p w:rsidR="00913A20" w:rsidRDefault="00913A20" w:rsidP="00913A20">
      <w:pPr>
        <w:pStyle w:val="a8"/>
        <w:spacing w:after="0" w:line="360" w:lineRule="auto"/>
        <w:ind w:left="-560" w:right="-4" w:firstLine="1268"/>
        <w:jc w:val="both"/>
        <w:rPr>
          <w:szCs w:val="28"/>
        </w:rPr>
      </w:pPr>
      <w:r>
        <w:rPr>
          <w:szCs w:val="28"/>
        </w:rPr>
        <w:t>2.4. Біохімічні дослідження …………...…………………………..48</w:t>
      </w:r>
    </w:p>
    <w:p w:rsidR="00913A20" w:rsidRDefault="00913A20" w:rsidP="00913A20">
      <w:pPr>
        <w:pStyle w:val="a8"/>
        <w:spacing w:after="0" w:line="360" w:lineRule="auto"/>
        <w:ind w:left="-560" w:right="-4" w:firstLine="1268"/>
        <w:jc w:val="both"/>
        <w:rPr>
          <w:szCs w:val="28"/>
        </w:rPr>
      </w:pPr>
      <w:r>
        <w:rPr>
          <w:szCs w:val="28"/>
        </w:rPr>
        <w:t>2.5. Сонографічне дослідження ……………………………..……48</w:t>
      </w:r>
    </w:p>
    <w:p w:rsidR="00913A20" w:rsidRDefault="00913A20" w:rsidP="00913A20">
      <w:pPr>
        <w:spacing w:line="360" w:lineRule="auto"/>
        <w:ind w:left="-560" w:right="-4" w:firstLine="1268"/>
        <w:jc w:val="both"/>
        <w:rPr>
          <w:sz w:val="28"/>
          <w:szCs w:val="28"/>
        </w:rPr>
      </w:pPr>
      <w:r>
        <w:rPr>
          <w:sz w:val="28"/>
          <w:szCs w:val="28"/>
        </w:rPr>
        <w:t>2.6. Денситометричне обстеження ………………………..……...50</w:t>
      </w:r>
    </w:p>
    <w:p w:rsidR="00913A20" w:rsidRDefault="00913A20" w:rsidP="00913A20">
      <w:pPr>
        <w:spacing w:line="360" w:lineRule="auto"/>
        <w:ind w:left="-560" w:right="-4" w:firstLine="1268"/>
        <w:jc w:val="both"/>
        <w:rPr>
          <w:sz w:val="28"/>
          <w:szCs w:val="28"/>
        </w:rPr>
      </w:pPr>
      <w:r>
        <w:rPr>
          <w:sz w:val="28"/>
          <w:szCs w:val="28"/>
        </w:rPr>
        <w:t>2.7. Термографічне дослідження ……………………………..…..51</w:t>
      </w:r>
    </w:p>
    <w:p w:rsidR="00913A20" w:rsidRDefault="00913A20" w:rsidP="00913A20">
      <w:pPr>
        <w:pStyle w:val="40"/>
        <w:spacing w:line="360" w:lineRule="auto"/>
        <w:ind w:left="-560" w:right="-4" w:firstLine="1268"/>
        <w:jc w:val="both"/>
        <w:rPr>
          <w:b/>
          <w:szCs w:val="28"/>
        </w:rPr>
      </w:pPr>
      <w:r>
        <w:rPr>
          <w:b/>
          <w:szCs w:val="28"/>
        </w:rPr>
        <w:lastRenderedPageBreak/>
        <w:t>2.8. Рентгенологічне обстеження ………………………………...52</w:t>
      </w:r>
    </w:p>
    <w:p w:rsidR="00913A20" w:rsidRDefault="00913A20" w:rsidP="00913A20">
      <w:pPr>
        <w:pStyle w:val="a8"/>
        <w:spacing w:after="0" w:line="360" w:lineRule="auto"/>
        <w:ind w:left="-560" w:right="-4" w:firstLine="1268"/>
        <w:jc w:val="both"/>
        <w:rPr>
          <w:szCs w:val="28"/>
        </w:rPr>
      </w:pPr>
      <w:r>
        <w:rPr>
          <w:szCs w:val="28"/>
        </w:rPr>
        <w:t>2.9. Артроскопічна діагностика ………………………………......53</w:t>
      </w:r>
    </w:p>
    <w:p w:rsidR="00913A20" w:rsidRDefault="00913A20" w:rsidP="00913A20">
      <w:pPr>
        <w:pStyle w:val="a8"/>
        <w:spacing w:after="0" w:line="360" w:lineRule="auto"/>
        <w:ind w:left="-560" w:right="-4" w:firstLine="1268"/>
        <w:jc w:val="both"/>
        <w:rPr>
          <w:szCs w:val="28"/>
        </w:rPr>
      </w:pPr>
      <w:r>
        <w:rPr>
          <w:szCs w:val="28"/>
        </w:rPr>
        <w:t>2.10. Анатомо-біомеханічне дослідження …………………….…54</w:t>
      </w:r>
    </w:p>
    <w:p w:rsidR="00913A20" w:rsidRDefault="00913A20" w:rsidP="00913A20">
      <w:pPr>
        <w:pStyle w:val="a8"/>
        <w:spacing w:after="0" w:line="360" w:lineRule="auto"/>
        <w:ind w:left="-560" w:right="-4" w:firstLine="1268"/>
        <w:jc w:val="both"/>
        <w:rPr>
          <w:szCs w:val="28"/>
        </w:rPr>
      </w:pPr>
      <w:r>
        <w:rPr>
          <w:szCs w:val="28"/>
        </w:rPr>
        <w:t xml:space="preserve">2.11. Методика статистичної обробки результатів ……………...57                                               </w:t>
      </w:r>
    </w:p>
    <w:p w:rsidR="00913A20" w:rsidRDefault="00913A20" w:rsidP="00913A20">
      <w:pPr>
        <w:pStyle w:val="aa"/>
        <w:spacing w:after="0" w:line="360" w:lineRule="auto"/>
        <w:ind w:left="-560" w:right="-4" w:firstLine="602"/>
        <w:jc w:val="both"/>
        <w:rPr>
          <w:sz w:val="28"/>
          <w:szCs w:val="28"/>
          <w:lang w:val="uk-UA"/>
        </w:rPr>
      </w:pPr>
      <w:r>
        <w:rPr>
          <w:sz w:val="28"/>
          <w:szCs w:val="28"/>
          <w:lang w:val="uk-UA"/>
        </w:rPr>
        <w:t xml:space="preserve">Розділ 3. Комплексна діагностика хворих на псоріатичний артрит .....64                </w:t>
      </w:r>
    </w:p>
    <w:p w:rsidR="00913A20" w:rsidRDefault="00913A20" w:rsidP="00913A20">
      <w:pPr>
        <w:pStyle w:val="a8"/>
        <w:spacing w:after="0" w:line="360" w:lineRule="auto"/>
        <w:ind w:left="-560" w:right="-4" w:firstLine="1268"/>
        <w:jc w:val="both"/>
        <w:rPr>
          <w:szCs w:val="28"/>
        </w:rPr>
      </w:pPr>
      <w:r>
        <w:rPr>
          <w:szCs w:val="28"/>
        </w:rPr>
        <w:t xml:space="preserve">3.1. Результати клінічних та  лабораторних  </w:t>
      </w:r>
    </w:p>
    <w:p w:rsidR="00913A20" w:rsidRDefault="00913A20" w:rsidP="00913A20">
      <w:pPr>
        <w:pStyle w:val="a8"/>
        <w:spacing w:after="0" w:line="360" w:lineRule="auto"/>
        <w:ind w:left="-560" w:right="-4" w:firstLine="20"/>
        <w:jc w:val="both"/>
        <w:rPr>
          <w:szCs w:val="28"/>
        </w:rPr>
      </w:pPr>
      <w:r>
        <w:rPr>
          <w:szCs w:val="28"/>
        </w:rPr>
        <w:t>методів обстеження …………………………………………………….………64</w:t>
      </w:r>
    </w:p>
    <w:p w:rsidR="00913A20" w:rsidRDefault="00913A20" w:rsidP="00913A20">
      <w:pPr>
        <w:pStyle w:val="a8"/>
        <w:spacing w:after="0" w:line="360" w:lineRule="auto"/>
        <w:ind w:left="-560" w:right="-4" w:firstLine="1268"/>
        <w:jc w:val="both"/>
      </w:pPr>
      <w:r>
        <w:rPr>
          <w:bCs/>
          <w:szCs w:val="26"/>
        </w:rPr>
        <w:t>3</w:t>
      </w:r>
      <w:r>
        <w:t xml:space="preserve">.2. </w:t>
      </w:r>
      <w:r>
        <w:rPr>
          <w:szCs w:val="28"/>
        </w:rPr>
        <w:t>Результати</w:t>
      </w:r>
      <w:r>
        <w:t xml:space="preserve"> імунологічних досліджень …………...……….….75</w:t>
      </w:r>
    </w:p>
    <w:p w:rsidR="00913A20" w:rsidRDefault="00913A20" w:rsidP="00913A20">
      <w:pPr>
        <w:pStyle w:val="a8"/>
        <w:spacing w:after="0" w:line="360" w:lineRule="auto"/>
        <w:ind w:left="-560" w:right="-4" w:firstLine="1268"/>
        <w:jc w:val="both"/>
      </w:pPr>
      <w:r>
        <w:t xml:space="preserve">3.3. </w:t>
      </w:r>
      <w:r>
        <w:rPr>
          <w:szCs w:val="28"/>
        </w:rPr>
        <w:t>Результати</w:t>
      </w:r>
      <w:r>
        <w:t xml:space="preserve"> біохімічних досліджень ………………..………....78</w:t>
      </w:r>
    </w:p>
    <w:p w:rsidR="00913A20" w:rsidRDefault="00913A20" w:rsidP="00913A20">
      <w:pPr>
        <w:spacing w:line="360" w:lineRule="auto"/>
        <w:ind w:left="-560" w:right="-4" w:firstLine="1268"/>
        <w:jc w:val="both"/>
        <w:rPr>
          <w:sz w:val="28"/>
        </w:rPr>
      </w:pPr>
      <w:r>
        <w:rPr>
          <w:sz w:val="28"/>
        </w:rPr>
        <w:t xml:space="preserve">3.4. </w:t>
      </w:r>
      <w:r>
        <w:rPr>
          <w:sz w:val="28"/>
          <w:szCs w:val="28"/>
        </w:rPr>
        <w:t>Результати</w:t>
      </w:r>
      <w:r>
        <w:rPr>
          <w:sz w:val="28"/>
        </w:rPr>
        <w:t xml:space="preserve"> сонографічних досліджень …………..……….…..79</w:t>
      </w:r>
    </w:p>
    <w:p w:rsidR="00913A20" w:rsidRDefault="00913A20" w:rsidP="00913A20">
      <w:pPr>
        <w:spacing w:line="360" w:lineRule="auto"/>
        <w:ind w:left="-560" w:right="-4" w:firstLine="1268"/>
        <w:jc w:val="both"/>
        <w:rPr>
          <w:sz w:val="28"/>
        </w:rPr>
      </w:pPr>
      <w:r>
        <w:rPr>
          <w:sz w:val="28"/>
        </w:rPr>
        <w:t xml:space="preserve">3.5. </w:t>
      </w:r>
      <w:r>
        <w:rPr>
          <w:sz w:val="28"/>
          <w:szCs w:val="28"/>
        </w:rPr>
        <w:t>Результати</w:t>
      </w:r>
      <w:r>
        <w:rPr>
          <w:sz w:val="28"/>
        </w:rPr>
        <w:t xml:space="preserve"> денситометричного обстеження ……………...….82</w:t>
      </w:r>
    </w:p>
    <w:p w:rsidR="00913A20" w:rsidRDefault="00913A20" w:rsidP="00913A20">
      <w:pPr>
        <w:spacing w:line="360" w:lineRule="auto"/>
        <w:ind w:left="-560" w:right="-4" w:firstLine="1268"/>
        <w:jc w:val="both"/>
        <w:rPr>
          <w:b/>
          <w:sz w:val="28"/>
          <w:szCs w:val="28"/>
        </w:rPr>
      </w:pPr>
      <w:r>
        <w:rPr>
          <w:sz w:val="28"/>
        </w:rPr>
        <w:t xml:space="preserve">3.6. </w:t>
      </w:r>
      <w:r>
        <w:rPr>
          <w:sz w:val="28"/>
          <w:szCs w:val="28"/>
        </w:rPr>
        <w:t>Результати</w:t>
      </w:r>
      <w:r>
        <w:rPr>
          <w:sz w:val="28"/>
        </w:rPr>
        <w:t xml:space="preserve"> термографічного обстеження</w:t>
      </w:r>
      <w:r>
        <w:t xml:space="preserve"> </w:t>
      </w:r>
      <w:r>
        <w:rPr>
          <w:sz w:val="28"/>
          <w:szCs w:val="28"/>
        </w:rPr>
        <w:t>.........................…....83</w:t>
      </w:r>
    </w:p>
    <w:p w:rsidR="00913A20" w:rsidRDefault="00913A20" w:rsidP="00913A20">
      <w:pPr>
        <w:spacing w:line="360" w:lineRule="auto"/>
        <w:ind w:left="-560" w:right="-4" w:firstLine="1268"/>
        <w:jc w:val="both"/>
        <w:rPr>
          <w:sz w:val="28"/>
        </w:rPr>
      </w:pPr>
      <w:r>
        <w:rPr>
          <w:sz w:val="28"/>
        </w:rPr>
        <w:t xml:space="preserve">3.7. </w:t>
      </w:r>
      <w:r>
        <w:rPr>
          <w:sz w:val="28"/>
          <w:szCs w:val="28"/>
        </w:rPr>
        <w:t>Результати</w:t>
      </w:r>
      <w:r>
        <w:rPr>
          <w:sz w:val="28"/>
        </w:rPr>
        <w:t xml:space="preserve"> рентгенологічного обстеження ……………...…...88</w:t>
      </w:r>
    </w:p>
    <w:p w:rsidR="00913A20" w:rsidRDefault="00913A20" w:rsidP="00913A20">
      <w:pPr>
        <w:pStyle w:val="a8"/>
        <w:spacing w:after="0" w:line="360" w:lineRule="auto"/>
        <w:ind w:left="-560" w:right="-4" w:firstLine="1268"/>
        <w:jc w:val="both"/>
      </w:pPr>
      <w:r>
        <w:t xml:space="preserve">3.8. </w:t>
      </w:r>
      <w:r>
        <w:rPr>
          <w:szCs w:val="28"/>
        </w:rPr>
        <w:t>Результати</w:t>
      </w:r>
      <w:r>
        <w:t xml:space="preserve"> артроскопічного обстеження ……………………92</w:t>
      </w:r>
    </w:p>
    <w:p w:rsidR="00913A20" w:rsidRDefault="00913A20" w:rsidP="00913A20">
      <w:pPr>
        <w:spacing w:line="360" w:lineRule="auto"/>
        <w:ind w:left="-560" w:right="-4" w:firstLine="1268"/>
        <w:jc w:val="both"/>
        <w:rPr>
          <w:sz w:val="28"/>
          <w:szCs w:val="28"/>
        </w:rPr>
      </w:pPr>
      <w:r>
        <w:rPr>
          <w:sz w:val="28"/>
        </w:rPr>
        <w:t xml:space="preserve">3.9. Результати </w:t>
      </w:r>
      <w:r>
        <w:rPr>
          <w:sz w:val="28"/>
          <w:szCs w:val="28"/>
        </w:rPr>
        <w:t>анатомо-біомеханічних досліджень ...……..…...93</w:t>
      </w:r>
    </w:p>
    <w:p w:rsidR="00913A20" w:rsidRDefault="00913A20" w:rsidP="00913A20">
      <w:pPr>
        <w:spacing w:line="360" w:lineRule="auto"/>
        <w:ind w:left="-560" w:right="-4" w:firstLine="1268"/>
        <w:jc w:val="both"/>
      </w:pPr>
      <w:r>
        <w:rPr>
          <w:sz w:val="28"/>
          <w:szCs w:val="28"/>
        </w:rPr>
        <w:t xml:space="preserve">3.10. </w:t>
      </w:r>
      <w:r>
        <w:rPr>
          <w:sz w:val="28"/>
        </w:rPr>
        <w:t xml:space="preserve">Результати </w:t>
      </w:r>
      <w:r>
        <w:rPr>
          <w:sz w:val="28"/>
          <w:szCs w:val="28"/>
        </w:rPr>
        <w:t>статистичної обробки даних …………………..109</w:t>
      </w:r>
    </w:p>
    <w:p w:rsidR="00913A20" w:rsidRPr="00913A20" w:rsidRDefault="00913A20" w:rsidP="00913A20">
      <w:pPr>
        <w:pStyle w:val="23"/>
        <w:spacing w:line="360" w:lineRule="auto"/>
        <w:ind w:left="-560" w:right="-4" w:firstLine="560"/>
        <w:rPr>
          <w:b/>
        </w:rPr>
      </w:pPr>
      <w:r>
        <w:rPr>
          <w:b/>
        </w:rPr>
        <w:t>Розділ 4. Комплексне лікування хворих з ураженнями кисті при псоріатичному артриті ………………………………………………….….....11</w:t>
      </w:r>
      <w:r w:rsidRPr="00913A20">
        <w:rPr>
          <w:b/>
        </w:rPr>
        <w:t>9</w:t>
      </w:r>
    </w:p>
    <w:p w:rsidR="00913A20" w:rsidRPr="00913A20" w:rsidRDefault="00913A20" w:rsidP="00913A20">
      <w:pPr>
        <w:spacing w:line="360" w:lineRule="auto"/>
        <w:ind w:left="-560" w:right="-4" w:firstLine="1268"/>
        <w:jc w:val="both"/>
        <w:rPr>
          <w:sz w:val="28"/>
          <w:szCs w:val="28"/>
        </w:rPr>
      </w:pPr>
      <w:r>
        <w:rPr>
          <w:sz w:val="28"/>
          <w:szCs w:val="28"/>
        </w:rPr>
        <w:t>4.1.</w:t>
      </w:r>
      <w:r>
        <w:t xml:space="preserve"> </w:t>
      </w:r>
      <w:r>
        <w:rPr>
          <w:sz w:val="28"/>
          <w:szCs w:val="28"/>
        </w:rPr>
        <w:t>Консервативне лікування ………………………....……....….12</w:t>
      </w:r>
      <w:r w:rsidRPr="00913A20">
        <w:rPr>
          <w:sz w:val="28"/>
          <w:szCs w:val="28"/>
        </w:rPr>
        <w:t>1</w:t>
      </w:r>
    </w:p>
    <w:p w:rsidR="00913A20" w:rsidRPr="00913A20" w:rsidRDefault="00913A20" w:rsidP="00913A20">
      <w:pPr>
        <w:spacing w:line="360" w:lineRule="auto"/>
        <w:ind w:left="-560" w:right="-4" w:firstLine="1268"/>
        <w:jc w:val="both"/>
        <w:rPr>
          <w:sz w:val="28"/>
          <w:szCs w:val="28"/>
        </w:rPr>
      </w:pPr>
      <w:r>
        <w:rPr>
          <w:sz w:val="28"/>
          <w:szCs w:val="28"/>
        </w:rPr>
        <w:t>4.2. Хірургічне лікування ……………………………...……….…13</w:t>
      </w:r>
      <w:r w:rsidRPr="00913A20">
        <w:rPr>
          <w:sz w:val="28"/>
          <w:szCs w:val="28"/>
        </w:rPr>
        <w:t>0</w:t>
      </w:r>
    </w:p>
    <w:p w:rsidR="00913A20" w:rsidRPr="00913A20" w:rsidRDefault="00913A20" w:rsidP="00913A20">
      <w:pPr>
        <w:spacing w:line="360" w:lineRule="auto"/>
        <w:ind w:left="-560" w:right="-4" w:firstLine="1268"/>
        <w:jc w:val="both"/>
        <w:rPr>
          <w:sz w:val="28"/>
          <w:szCs w:val="28"/>
        </w:rPr>
      </w:pPr>
      <w:r>
        <w:rPr>
          <w:sz w:val="28"/>
          <w:szCs w:val="28"/>
        </w:rPr>
        <w:t>4.2.1. Передопераційна підготовка та знеболювання …………...13</w:t>
      </w:r>
      <w:r w:rsidRPr="00913A20">
        <w:rPr>
          <w:sz w:val="28"/>
          <w:szCs w:val="28"/>
        </w:rPr>
        <w:t>4</w:t>
      </w:r>
    </w:p>
    <w:p w:rsidR="00913A20" w:rsidRPr="00913A20" w:rsidRDefault="00913A20" w:rsidP="00913A20">
      <w:pPr>
        <w:spacing w:line="360" w:lineRule="auto"/>
        <w:ind w:left="-560" w:right="-4" w:firstLine="1268"/>
        <w:jc w:val="both"/>
        <w:rPr>
          <w:b/>
          <w:bCs/>
          <w:sz w:val="28"/>
          <w:szCs w:val="28"/>
        </w:rPr>
      </w:pPr>
      <w:r>
        <w:rPr>
          <w:sz w:val="28"/>
          <w:szCs w:val="28"/>
        </w:rPr>
        <w:t>4.2.2. Способи хірургічного лікування ………………...………...13</w:t>
      </w:r>
      <w:r w:rsidRPr="00913A20">
        <w:rPr>
          <w:sz w:val="28"/>
          <w:szCs w:val="28"/>
        </w:rPr>
        <w:t>5</w:t>
      </w:r>
    </w:p>
    <w:p w:rsidR="00913A20" w:rsidRPr="00913A20" w:rsidRDefault="00913A20" w:rsidP="00913A20">
      <w:pPr>
        <w:spacing w:line="360" w:lineRule="auto"/>
        <w:ind w:left="-560" w:right="-4" w:firstLine="1268"/>
        <w:jc w:val="both"/>
        <w:rPr>
          <w:sz w:val="28"/>
          <w:szCs w:val="28"/>
        </w:rPr>
      </w:pPr>
      <w:r>
        <w:rPr>
          <w:sz w:val="28"/>
          <w:szCs w:val="28"/>
        </w:rPr>
        <w:t>4.3. Відновне лікування та реабілітація ……………………...…..14</w:t>
      </w:r>
      <w:r w:rsidRPr="00913A20">
        <w:rPr>
          <w:sz w:val="28"/>
          <w:szCs w:val="28"/>
        </w:rPr>
        <w:t>3</w:t>
      </w:r>
    </w:p>
    <w:p w:rsidR="00913A20" w:rsidRDefault="00913A20" w:rsidP="00913A20">
      <w:pPr>
        <w:pStyle w:val="23"/>
        <w:spacing w:line="360" w:lineRule="auto"/>
        <w:ind w:left="-560" w:right="-89" w:firstLine="602"/>
        <w:rPr>
          <w:b/>
        </w:rPr>
      </w:pPr>
      <w:r>
        <w:rPr>
          <w:b/>
        </w:rPr>
        <w:t>Розділ 5. Аналіз отриманих результатів та їх обговорення ..……...…..151</w:t>
      </w:r>
    </w:p>
    <w:p w:rsidR="00913A20" w:rsidRDefault="00913A20" w:rsidP="00913A20">
      <w:pPr>
        <w:pStyle w:val="23"/>
        <w:spacing w:line="360" w:lineRule="auto"/>
        <w:ind w:left="-560" w:right="-89" w:firstLine="602"/>
        <w:rPr>
          <w:b/>
        </w:rPr>
      </w:pPr>
      <w:r>
        <w:rPr>
          <w:b/>
        </w:rPr>
        <w:t>Висновки ………………………………………………...………………..160</w:t>
      </w:r>
    </w:p>
    <w:p w:rsidR="00913A20" w:rsidRDefault="00913A20" w:rsidP="00913A20">
      <w:pPr>
        <w:pStyle w:val="23"/>
        <w:spacing w:line="360" w:lineRule="auto"/>
        <w:ind w:left="-560" w:right="-89" w:firstLine="602"/>
        <w:rPr>
          <w:b/>
        </w:rPr>
      </w:pPr>
      <w:r>
        <w:rPr>
          <w:b/>
        </w:rPr>
        <w:lastRenderedPageBreak/>
        <w:t>Додаток …………………………………………………………………...163</w:t>
      </w:r>
    </w:p>
    <w:p w:rsidR="00913A20" w:rsidRDefault="00913A20" w:rsidP="00913A20">
      <w:pPr>
        <w:pStyle w:val="23"/>
        <w:spacing w:line="360" w:lineRule="auto"/>
        <w:ind w:left="-560" w:right="-89" w:firstLine="602"/>
        <w:rPr>
          <w:b/>
        </w:rPr>
      </w:pPr>
      <w:r>
        <w:rPr>
          <w:b/>
        </w:rPr>
        <w:t>Список використаних джерел.……………………………………….…..1</w:t>
      </w:r>
      <w:r w:rsidRPr="00913A20">
        <w:rPr>
          <w:b/>
        </w:rPr>
        <w:t>76</w:t>
      </w:r>
      <w:r>
        <w:rPr>
          <w:b/>
        </w:rPr>
        <w:t xml:space="preserve"> </w:t>
      </w:r>
    </w:p>
    <w:p w:rsidR="00913A20" w:rsidRDefault="00913A20" w:rsidP="00913A20">
      <w:pPr>
        <w:pStyle w:val="23"/>
        <w:spacing w:line="360" w:lineRule="auto"/>
        <w:ind w:left="-560" w:right="-4" w:firstLine="602"/>
        <w:rPr>
          <w:b/>
        </w:rPr>
      </w:pPr>
    </w:p>
    <w:p w:rsidR="00913A20" w:rsidRDefault="00913A20" w:rsidP="00913A20">
      <w:pPr>
        <w:pStyle w:val="a8"/>
        <w:spacing w:after="0" w:line="360" w:lineRule="auto"/>
        <w:ind w:left="-560" w:right="-4" w:firstLine="602"/>
      </w:pPr>
    </w:p>
    <w:p w:rsidR="00913A20" w:rsidRDefault="00913A20" w:rsidP="00913A20">
      <w:pPr>
        <w:pStyle w:val="a8"/>
        <w:spacing w:after="0" w:line="360" w:lineRule="auto"/>
        <w:ind w:left="-560" w:right="-4" w:firstLine="602"/>
        <w:jc w:val="both"/>
        <w:rPr>
          <w:szCs w:val="28"/>
        </w:rPr>
      </w:pPr>
    </w:p>
    <w:p w:rsidR="00913A20" w:rsidRDefault="00913A20" w:rsidP="00913A20">
      <w:pPr>
        <w:spacing w:line="360" w:lineRule="auto"/>
        <w:ind w:left="-560" w:right="-4" w:firstLine="602"/>
        <w:rPr>
          <w:sz w:val="28"/>
          <w:szCs w:val="28"/>
        </w:rPr>
      </w:pPr>
    </w:p>
    <w:p w:rsidR="00913A20" w:rsidRDefault="00913A20" w:rsidP="00913A20">
      <w:pPr>
        <w:ind w:left="-560" w:right="-4" w:firstLine="602"/>
        <w:rPr>
          <w:sz w:val="28"/>
          <w:szCs w:val="28"/>
        </w:rPr>
      </w:pPr>
    </w:p>
    <w:p w:rsidR="00913A20" w:rsidRDefault="00913A20" w:rsidP="00913A20">
      <w:pPr>
        <w:ind w:left="-560" w:right="-4" w:firstLine="602"/>
        <w:rPr>
          <w:sz w:val="28"/>
          <w:szCs w:val="28"/>
        </w:rPr>
      </w:pPr>
    </w:p>
    <w:p w:rsidR="00913A20" w:rsidRDefault="00913A20" w:rsidP="00913A20">
      <w:pPr>
        <w:spacing w:line="360" w:lineRule="auto"/>
        <w:ind w:left="-560" w:right="-4" w:firstLine="602"/>
        <w:jc w:val="center"/>
        <w:rPr>
          <w:sz w:val="28"/>
        </w:rPr>
      </w:pPr>
      <w:r>
        <w:rPr>
          <w:sz w:val="28"/>
        </w:rPr>
        <w:t xml:space="preserve">  </w:t>
      </w:r>
    </w:p>
    <w:p w:rsidR="00913A20" w:rsidRDefault="00913A20" w:rsidP="00913A20">
      <w:pPr>
        <w:spacing w:line="360" w:lineRule="auto"/>
        <w:ind w:left="-560" w:right="-4" w:firstLine="602"/>
        <w:jc w:val="center"/>
        <w:rPr>
          <w:sz w:val="28"/>
        </w:rPr>
      </w:pPr>
    </w:p>
    <w:p w:rsidR="00913A20" w:rsidRDefault="00913A20" w:rsidP="00913A20">
      <w:pPr>
        <w:spacing w:line="360" w:lineRule="auto"/>
        <w:ind w:left="-560" w:right="-4" w:firstLine="602"/>
        <w:jc w:val="center"/>
        <w:rPr>
          <w:sz w:val="28"/>
        </w:rPr>
      </w:pPr>
    </w:p>
    <w:p w:rsidR="00913A20" w:rsidRDefault="00913A20" w:rsidP="00913A20">
      <w:pPr>
        <w:spacing w:line="360" w:lineRule="auto"/>
        <w:ind w:left="-560" w:right="-4" w:firstLine="602"/>
        <w:jc w:val="center"/>
        <w:rPr>
          <w:sz w:val="28"/>
        </w:rPr>
      </w:pPr>
    </w:p>
    <w:p w:rsidR="00913A20" w:rsidRDefault="00913A20" w:rsidP="00913A20">
      <w:pPr>
        <w:spacing w:line="360" w:lineRule="auto"/>
        <w:ind w:left="-560" w:right="-4" w:firstLine="602"/>
        <w:jc w:val="center"/>
        <w:rPr>
          <w:sz w:val="28"/>
        </w:rPr>
      </w:pPr>
    </w:p>
    <w:p w:rsidR="00913A20" w:rsidRDefault="00913A20" w:rsidP="00913A20">
      <w:pPr>
        <w:spacing w:line="360" w:lineRule="auto"/>
        <w:ind w:left="-560" w:right="-4" w:firstLine="602"/>
        <w:jc w:val="center"/>
        <w:rPr>
          <w:sz w:val="28"/>
        </w:rPr>
      </w:pPr>
    </w:p>
    <w:p w:rsidR="00913A20" w:rsidRDefault="00913A20" w:rsidP="00913A20">
      <w:pPr>
        <w:spacing w:line="360" w:lineRule="auto"/>
        <w:ind w:left="-560" w:right="-4" w:firstLine="602"/>
        <w:jc w:val="center"/>
        <w:rPr>
          <w:sz w:val="28"/>
        </w:rPr>
      </w:pPr>
    </w:p>
    <w:p w:rsidR="00913A20" w:rsidRDefault="00913A20" w:rsidP="00913A20">
      <w:pPr>
        <w:spacing w:line="360" w:lineRule="auto"/>
        <w:ind w:left="-560" w:right="-4" w:firstLine="602"/>
        <w:jc w:val="center"/>
        <w:rPr>
          <w:sz w:val="28"/>
        </w:rPr>
      </w:pPr>
    </w:p>
    <w:p w:rsidR="00913A20" w:rsidRDefault="00913A20" w:rsidP="00913A20">
      <w:pPr>
        <w:spacing w:line="360" w:lineRule="auto"/>
        <w:ind w:left="-560" w:right="-4" w:firstLine="602"/>
        <w:jc w:val="center"/>
        <w:rPr>
          <w:sz w:val="28"/>
        </w:rPr>
      </w:pPr>
    </w:p>
    <w:p w:rsidR="00913A20" w:rsidRDefault="00913A20" w:rsidP="00913A20">
      <w:pPr>
        <w:spacing w:line="360" w:lineRule="auto"/>
        <w:ind w:left="-560" w:right="-4" w:firstLine="602"/>
        <w:jc w:val="center"/>
        <w:rPr>
          <w:sz w:val="28"/>
        </w:rPr>
      </w:pPr>
      <w:r>
        <w:rPr>
          <w:sz w:val="28"/>
        </w:rPr>
        <w:t>ПЕРЕЛІК УМОВНИХ СКОРОЧЕНЬ, ОДИНИЦЬ</w:t>
      </w:r>
    </w:p>
    <w:p w:rsidR="00913A20" w:rsidRDefault="00913A20" w:rsidP="00913A20">
      <w:pPr>
        <w:spacing w:line="360" w:lineRule="auto"/>
        <w:ind w:left="-560" w:right="-4" w:firstLine="602"/>
        <w:jc w:val="center"/>
        <w:rPr>
          <w:sz w:val="28"/>
        </w:rPr>
      </w:pPr>
      <w:r>
        <w:rPr>
          <w:sz w:val="28"/>
        </w:rPr>
        <w:t>ТА ТЕРМІНІВ</w:t>
      </w:r>
    </w:p>
    <w:p w:rsidR="00913A20" w:rsidRDefault="00913A20" w:rsidP="00913A20">
      <w:pPr>
        <w:spacing w:line="360" w:lineRule="auto"/>
        <w:ind w:left="-560" w:right="-4" w:firstLine="602"/>
        <w:jc w:val="center"/>
        <w:rPr>
          <w:sz w:val="28"/>
        </w:rPr>
      </w:pPr>
    </w:p>
    <w:p w:rsidR="00913A20" w:rsidRDefault="00913A20" w:rsidP="00913A20">
      <w:pPr>
        <w:spacing w:line="360" w:lineRule="auto"/>
        <w:ind w:left="-560" w:right="-4" w:firstLine="602"/>
        <w:rPr>
          <w:sz w:val="28"/>
        </w:rPr>
      </w:pPr>
      <w:r>
        <w:rPr>
          <w:sz w:val="28"/>
        </w:rPr>
        <w:t>АРА</w:t>
      </w:r>
      <w:r>
        <w:rPr>
          <w:sz w:val="28"/>
        </w:rPr>
        <w:tab/>
      </w:r>
      <w:r>
        <w:rPr>
          <w:sz w:val="28"/>
        </w:rPr>
        <w:tab/>
        <w:t>–</w:t>
      </w:r>
      <w:r>
        <w:rPr>
          <w:sz w:val="28"/>
        </w:rPr>
        <w:tab/>
        <w:t>Американська ревматологічна асоціація</w:t>
      </w:r>
    </w:p>
    <w:p w:rsidR="00913A20" w:rsidRDefault="00913A20" w:rsidP="00913A20">
      <w:pPr>
        <w:spacing w:line="360" w:lineRule="auto"/>
        <w:ind w:left="-560" w:right="-4" w:firstLine="602"/>
        <w:rPr>
          <w:sz w:val="28"/>
        </w:rPr>
      </w:pPr>
      <w:r>
        <w:rPr>
          <w:sz w:val="28"/>
        </w:rPr>
        <w:t>АРО</w:t>
      </w:r>
      <w:r>
        <w:rPr>
          <w:sz w:val="28"/>
        </w:rPr>
        <w:tab/>
      </w:r>
      <w:r>
        <w:rPr>
          <w:sz w:val="28"/>
        </w:rPr>
        <w:tab/>
        <w:t>–</w:t>
      </w:r>
      <w:r>
        <w:rPr>
          <w:sz w:val="28"/>
        </w:rPr>
        <w:tab/>
        <w:t>апарат руху та опори</w:t>
      </w:r>
    </w:p>
    <w:p w:rsidR="00913A20" w:rsidRDefault="00913A20" w:rsidP="00913A20">
      <w:pPr>
        <w:spacing w:line="360" w:lineRule="auto"/>
        <w:ind w:left="-560" w:right="-4" w:firstLine="602"/>
        <w:rPr>
          <w:sz w:val="28"/>
        </w:rPr>
      </w:pPr>
      <w:r>
        <w:rPr>
          <w:sz w:val="28"/>
        </w:rPr>
        <w:t>ГК</w:t>
      </w:r>
      <w:r>
        <w:rPr>
          <w:sz w:val="28"/>
        </w:rPr>
        <w:tab/>
      </w:r>
      <w:r>
        <w:rPr>
          <w:sz w:val="28"/>
        </w:rPr>
        <w:tab/>
        <w:t>–</w:t>
      </w:r>
      <w:r>
        <w:rPr>
          <w:sz w:val="28"/>
        </w:rPr>
        <w:tab/>
        <w:t>глюкокортикоїди</w:t>
      </w:r>
    </w:p>
    <w:p w:rsidR="00913A20" w:rsidRDefault="00913A20" w:rsidP="00913A20">
      <w:pPr>
        <w:spacing w:line="360" w:lineRule="auto"/>
        <w:ind w:left="-560" w:right="-4" w:firstLine="602"/>
        <w:rPr>
          <w:sz w:val="28"/>
        </w:rPr>
      </w:pPr>
      <w:r>
        <w:rPr>
          <w:sz w:val="28"/>
        </w:rPr>
        <w:lastRenderedPageBreak/>
        <w:t>ДК</w:t>
      </w:r>
      <w:r>
        <w:rPr>
          <w:sz w:val="28"/>
        </w:rPr>
        <w:tab/>
      </w:r>
      <w:r>
        <w:rPr>
          <w:sz w:val="28"/>
        </w:rPr>
        <w:tab/>
        <w:t>–</w:t>
      </w:r>
      <w:r>
        <w:rPr>
          <w:sz w:val="28"/>
        </w:rPr>
        <w:tab/>
        <w:t>діагностичний коефіцієнт</w:t>
      </w:r>
    </w:p>
    <w:p w:rsidR="00913A20" w:rsidRDefault="00913A20" w:rsidP="00913A20">
      <w:pPr>
        <w:spacing w:line="360" w:lineRule="auto"/>
        <w:ind w:left="-560" w:right="-4" w:firstLine="602"/>
        <w:rPr>
          <w:sz w:val="28"/>
        </w:rPr>
      </w:pPr>
      <w:r>
        <w:rPr>
          <w:sz w:val="28"/>
        </w:rPr>
        <w:t>ІЛ</w:t>
      </w:r>
      <w:r>
        <w:rPr>
          <w:sz w:val="28"/>
        </w:rPr>
        <w:tab/>
      </w:r>
      <w:r>
        <w:rPr>
          <w:sz w:val="28"/>
        </w:rPr>
        <w:tab/>
        <w:t>–</w:t>
      </w:r>
      <w:r>
        <w:rPr>
          <w:sz w:val="28"/>
        </w:rPr>
        <w:tab/>
        <w:t>інтерлейкін</w:t>
      </w:r>
    </w:p>
    <w:p w:rsidR="00913A20" w:rsidRDefault="00913A20" w:rsidP="00913A20">
      <w:pPr>
        <w:spacing w:line="360" w:lineRule="auto"/>
        <w:ind w:left="-560" w:right="-4" w:firstLine="602"/>
        <w:rPr>
          <w:sz w:val="28"/>
        </w:rPr>
      </w:pPr>
      <w:r>
        <w:rPr>
          <w:sz w:val="28"/>
        </w:rPr>
        <w:t>ІМ</w:t>
      </w:r>
      <w:r>
        <w:rPr>
          <w:sz w:val="28"/>
        </w:rPr>
        <w:tab/>
      </w:r>
      <w:r>
        <w:rPr>
          <w:sz w:val="28"/>
        </w:rPr>
        <w:tab/>
        <w:t>–</w:t>
      </w:r>
      <w:r>
        <w:rPr>
          <w:sz w:val="28"/>
        </w:rPr>
        <w:tab/>
        <w:t>індекс міцності</w:t>
      </w:r>
    </w:p>
    <w:p w:rsidR="00913A20" w:rsidRDefault="00913A20" w:rsidP="00913A20">
      <w:pPr>
        <w:spacing w:line="360" w:lineRule="auto"/>
        <w:ind w:left="-560" w:right="-4" w:firstLine="602"/>
        <w:rPr>
          <w:sz w:val="28"/>
        </w:rPr>
      </w:pPr>
      <w:r>
        <w:rPr>
          <w:sz w:val="28"/>
        </w:rPr>
        <w:t>ЛФ</w:t>
      </w:r>
      <w:r>
        <w:rPr>
          <w:sz w:val="28"/>
        </w:rPr>
        <w:tab/>
      </w:r>
      <w:r>
        <w:rPr>
          <w:sz w:val="28"/>
        </w:rPr>
        <w:tab/>
        <w:t>–</w:t>
      </w:r>
      <w:r>
        <w:rPr>
          <w:sz w:val="28"/>
        </w:rPr>
        <w:tab/>
        <w:t>лужна фосфатаза</w:t>
      </w:r>
    </w:p>
    <w:p w:rsidR="00913A20" w:rsidRDefault="00913A20" w:rsidP="00913A20">
      <w:pPr>
        <w:spacing w:line="360" w:lineRule="auto"/>
        <w:ind w:left="-560" w:right="-4" w:firstLine="602"/>
        <w:rPr>
          <w:sz w:val="28"/>
        </w:rPr>
      </w:pPr>
      <w:r>
        <w:rPr>
          <w:sz w:val="28"/>
        </w:rPr>
        <w:t>МРТ</w:t>
      </w:r>
      <w:r>
        <w:rPr>
          <w:sz w:val="28"/>
        </w:rPr>
        <w:tab/>
      </w:r>
      <w:r>
        <w:rPr>
          <w:sz w:val="28"/>
        </w:rPr>
        <w:tab/>
        <w:t>–</w:t>
      </w:r>
      <w:r>
        <w:rPr>
          <w:sz w:val="28"/>
        </w:rPr>
        <w:tab/>
        <w:t>магнітно-резонансна томографія</w:t>
      </w:r>
    </w:p>
    <w:p w:rsidR="00913A20" w:rsidRDefault="00913A20" w:rsidP="00913A20">
      <w:pPr>
        <w:spacing w:line="360" w:lineRule="auto"/>
        <w:ind w:left="-560" w:right="-4" w:firstLine="602"/>
        <w:rPr>
          <w:sz w:val="28"/>
        </w:rPr>
      </w:pPr>
      <w:r>
        <w:rPr>
          <w:sz w:val="28"/>
        </w:rPr>
        <w:t>НПЗП</w:t>
      </w:r>
      <w:r>
        <w:rPr>
          <w:sz w:val="28"/>
        </w:rPr>
        <w:tab/>
        <w:t>–</w:t>
      </w:r>
      <w:r>
        <w:rPr>
          <w:sz w:val="28"/>
        </w:rPr>
        <w:tab/>
        <w:t>нестероїдні протизапальні препарати</w:t>
      </w:r>
    </w:p>
    <w:p w:rsidR="00913A20" w:rsidRDefault="00913A20" w:rsidP="00913A20">
      <w:pPr>
        <w:spacing w:line="360" w:lineRule="auto"/>
        <w:ind w:left="-560" w:right="-4" w:firstLine="602"/>
        <w:rPr>
          <w:sz w:val="28"/>
        </w:rPr>
      </w:pPr>
      <w:r>
        <w:rPr>
          <w:sz w:val="28"/>
        </w:rPr>
        <w:t>ПА</w:t>
      </w:r>
      <w:r>
        <w:rPr>
          <w:sz w:val="28"/>
        </w:rPr>
        <w:tab/>
      </w:r>
      <w:r>
        <w:rPr>
          <w:sz w:val="28"/>
        </w:rPr>
        <w:tab/>
        <w:t>–</w:t>
      </w:r>
      <w:r>
        <w:rPr>
          <w:sz w:val="28"/>
        </w:rPr>
        <w:tab/>
        <w:t>псоріатичний артрит</w:t>
      </w:r>
    </w:p>
    <w:p w:rsidR="00913A20" w:rsidRDefault="00913A20" w:rsidP="00913A20">
      <w:pPr>
        <w:spacing w:line="360" w:lineRule="auto"/>
        <w:ind w:left="-560" w:right="-4" w:firstLine="602"/>
        <w:rPr>
          <w:sz w:val="28"/>
        </w:rPr>
      </w:pPr>
      <w:r>
        <w:rPr>
          <w:sz w:val="28"/>
        </w:rPr>
        <w:t>П</w:t>
      </w:r>
      <w:r>
        <w:rPr>
          <w:sz w:val="28"/>
        </w:rPr>
        <w:tab/>
      </w:r>
      <w:r>
        <w:rPr>
          <w:sz w:val="28"/>
        </w:rPr>
        <w:tab/>
        <w:t>–</w:t>
      </w:r>
      <w:r>
        <w:rPr>
          <w:sz w:val="28"/>
        </w:rPr>
        <w:tab/>
        <w:t>псоріаз</w:t>
      </w:r>
    </w:p>
    <w:p w:rsidR="00913A20" w:rsidRDefault="00913A20" w:rsidP="00913A20">
      <w:pPr>
        <w:spacing w:line="360" w:lineRule="auto"/>
        <w:ind w:left="-560" w:right="-4" w:firstLine="602"/>
        <w:rPr>
          <w:sz w:val="28"/>
        </w:rPr>
      </w:pPr>
      <w:r>
        <w:rPr>
          <w:sz w:val="28"/>
        </w:rPr>
        <w:t>ПЕГ</w:t>
      </w:r>
      <w:r>
        <w:rPr>
          <w:sz w:val="28"/>
        </w:rPr>
        <w:tab/>
      </w:r>
      <w:r>
        <w:rPr>
          <w:sz w:val="28"/>
        </w:rPr>
        <w:tab/>
        <w:t>–</w:t>
      </w:r>
      <w:r>
        <w:rPr>
          <w:sz w:val="28"/>
        </w:rPr>
        <w:tab/>
        <w:t>поліетилгліколь</w:t>
      </w:r>
    </w:p>
    <w:p w:rsidR="00913A20" w:rsidRDefault="00913A20" w:rsidP="00913A20">
      <w:pPr>
        <w:spacing w:line="360" w:lineRule="auto"/>
        <w:ind w:left="-560" w:right="-4" w:firstLine="602"/>
        <w:rPr>
          <w:sz w:val="28"/>
        </w:rPr>
      </w:pPr>
      <w:r>
        <w:rPr>
          <w:sz w:val="28"/>
        </w:rPr>
        <w:t>РА</w:t>
      </w:r>
      <w:r>
        <w:rPr>
          <w:sz w:val="28"/>
        </w:rPr>
        <w:tab/>
      </w:r>
      <w:r>
        <w:rPr>
          <w:sz w:val="28"/>
        </w:rPr>
        <w:tab/>
        <w:t>–</w:t>
      </w:r>
      <w:r>
        <w:rPr>
          <w:sz w:val="28"/>
        </w:rPr>
        <w:tab/>
        <w:t>ревматоїдний артрит</w:t>
      </w:r>
    </w:p>
    <w:p w:rsidR="00913A20" w:rsidRDefault="00913A20" w:rsidP="00913A20">
      <w:pPr>
        <w:spacing w:line="360" w:lineRule="auto"/>
        <w:ind w:left="-560" w:right="-4" w:firstLine="602"/>
        <w:rPr>
          <w:sz w:val="28"/>
        </w:rPr>
      </w:pPr>
      <w:r>
        <w:rPr>
          <w:sz w:val="28"/>
        </w:rPr>
        <w:t>РФ</w:t>
      </w:r>
      <w:r>
        <w:rPr>
          <w:sz w:val="28"/>
        </w:rPr>
        <w:tab/>
      </w:r>
      <w:r>
        <w:rPr>
          <w:sz w:val="28"/>
        </w:rPr>
        <w:tab/>
        <w:t>–</w:t>
      </w:r>
      <w:r>
        <w:rPr>
          <w:sz w:val="28"/>
        </w:rPr>
        <w:tab/>
        <w:t>ревматоїдний фактор</w:t>
      </w:r>
    </w:p>
    <w:p w:rsidR="00913A20" w:rsidRDefault="00913A20" w:rsidP="00913A20">
      <w:pPr>
        <w:spacing w:line="360" w:lineRule="auto"/>
        <w:ind w:left="-560" w:right="-4" w:firstLine="602"/>
        <w:rPr>
          <w:sz w:val="28"/>
        </w:rPr>
      </w:pPr>
      <w:r>
        <w:rPr>
          <w:sz w:val="28"/>
        </w:rPr>
        <w:t>СТ</w:t>
      </w:r>
      <w:r>
        <w:rPr>
          <w:sz w:val="28"/>
        </w:rPr>
        <w:tab/>
      </w:r>
      <w:r>
        <w:rPr>
          <w:sz w:val="28"/>
        </w:rPr>
        <w:tab/>
        <w:t>–</w:t>
      </w:r>
      <w:r>
        <w:rPr>
          <w:sz w:val="28"/>
        </w:rPr>
        <w:tab/>
        <w:t>сполучна тканина</w:t>
      </w:r>
    </w:p>
    <w:p w:rsidR="00913A20" w:rsidRDefault="00913A20" w:rsidP="00913A20">
      <w:pPr>
        <w:spacing w:line="360" w:lineRule="auto"/>
        <w:ind w:left="-560" w:right="-4" w:firstLine="602"/>
        <w:rPr>
          <w:sz w:val="28"/>
        </w:rPr>
      </w:pPr>
      <w:r>
        <w:rPr>
          <w:sz w:val="28"/>
        </w:rPr>
        <w:t>ФНП</w:t>
      </w:r>
      <w:r>
        <w:rPr>
          <w:sz w:val="28"/>
        </w:rPr>
        <w:tab/>
      </w:r>
      <w:r>
        <w:rPr>
          <w:sz w:val="28"/>
        </w:rPr>
        <w:tab/>
        <w:t>–</w:t>
      </w:r>
      <w:r>
        <w:rPr>
          <w:sz w:val="28"/>
        </w:rPr>
        <w:tab/>
        <w:t>фактор некрозу пухлин</w:t>
      </w:r>
    </w:p>
    <w:p w:rsidR="00913A20" w:rsidRDefault="00913A20" w:rsidP="00913A20">
      <w:pPr>
        <w:spacing w:line="360" w:lineRule="auto"/>
        <w:ind w:left="-560" w:right="-4" w:firstLine="602"/>
        <w:rPr>
          <w:sz w:val="28"/>
        </w:rPr>
      </w:pPr>
      <w:r>
        <w:rPr>
          <w:sz w:val="28"/>
        </w:rPr>
        <w:t>ЦІК</w:t>
      </w:r>
      <w:r>
        <w:rPr>
          <w:sz w:val="28"/>
        </w:rPr>
        <w:tab/>
      </w:r>
      <w:r>
        <w:rPr>
          <w:sz w:val="28"/>
        </w:rPr>
        <w:tab/>
        <w:t>–</w:t>
      </w:r>
      <w:r>
        <w:rPr>
          <w:sz w:val="28"/>
        </w:rPr>
        <w:tab/>
        <w:t>циркулюючі імунні комплекси</w:t>
      </w:r>
    </w:p>
    <w:p w:rsidR="00913A20" w:rsidRDefault="00913A20" w:rsidP="00913A20">
      <w:pPr>
        <w:spacing w:line="360" w:lineRule="auto"/>
        <w:ind w:left="-560" w:right="-4" w:firstLine="602"/>
        <w:rPr>
          <w:sz w:val="28"/>
        </w:rPr>
      </w:pPr>
      <w:r>
        <w:rPr>
          <w:sz w:val="28"/>
        </w:rPr>
        <w:t>ШКТ</w:t>
      </w:r>
      <w:r>
        <w:rPr>
          <w:sz w:val="28"/>
        </w:rPr>
        <w:tab/>
      </w:r>
      <w:r>
        <w:rPr>
          <w:sz w:val="28"/>
        </w:rPr>
        <w:tab/>
        <w:t>–</w:t>
      </w:r>
      <w:r>
        <w:rPr>
          <w:sz w:val="28"/>
        </w:rPr>
        <w:tab/>
        <w:t>шлунково-кишковий тракт</w:t>
      </w:r>
    </w:p>
    <w:p w:rsidR="00913A20" w:rsidRDefault="00913A20" w:rsidP="00913A20">
      <w:pPr>
        <w:spacing w:line="360" w:lineRule="auto"/>
        <w:ind w:left="-560" w:right="-4" w:firstLine="602"/>
        <w:rPr>
          <w:sz w:val="28"/>
        </w:rPr>
      </w:pPr>
      <w:r>
        <w:rPr>
          <w:sz w:val="28"/>
        </w:rPr>
        <w:t>ШПУ</w:t>
      </w:r>
      <w:r>
        <w:rPr>
          <w:sz w:val="28"/>
        </w:rPr>
        <w:tab/>
        <w:t>–</w:t>
      </w:r>
      <w:r>
        <w:rPr>
          <w:sz w:val="28"/>
        </w:rPr>
        <w:tab/>
        <w:t>швидкість поширення ультразвуку</w:t>
      </w:r>
    </w:p>
    <w:p w:rsidR="00913A20" w:rsidRDefault="00913A20" w:rsidP="00913A20">
      <w:pPr>
        <w:spacing w:line="360" w:lineRule="auto"/>
        <w:ind w:left="-560" w:right="-4" w:firstLine="602"/>
        <w:rPr>
          <w:sz w:val="28"/>
        </w:rPr>
      </w:pPr>
      <w:r>
        <w:rPr>
          <w:sz w:val="28"/>
        </w:rPr>
        <w:t>ШОУ</w:t>
      </w:r>
      <w:r>
        <w:rPr>
          <w:sz w:val="28"/>
        </w:rPr>
        <w:tab/>
        <w:t>–</w:t>
      </w:r>
      <w:r>
        <w:rPr>
          <w:sz w:val="28"/>
        </w:rPr>
        <w:tab/>
        <w:t>широкосмугове ослаблення ультразвуку</w:t>
      </w:r>
    </w:p>
    <w:p w:rsidR="00913A20" w:rsidRDefault="00913A20" w:rsidP="00913A20">
      <w:pPr>
        <w:ind w:left="-560" w:right="-4" w:firstLine="602"/>
        <w:jc w:val="center"/>
        <w:rPr>
          <w:sz w:val="28"/>
          <w:szCs w:val="28"/>
        </w:rPr>
      </w:pPr>
      <w:r>
        <w:rPr>
          <w:sz w:val="28"/>
          <w:szCs w:val="28"/>
        </w:rPr>
        <w:br w:type="page"/>
      </w:r>
      <w:r>
        <w:rPr>
          <w:sz w:val="28"/>
          <w:szCs w:val="28"/>
        </w:rPr>
        <w:lastRenderedPageBreak/>
        <w:t>ВСТУП</w:t>
      </w:r>
    </w:p>
    <w:p w:rsidR="00913A20" w:rsidRDefault="00913A20" w:rsidP="00913A20">
      <w:pPr>
        <w:ind w:left="-560" w:right="-4" w:firstLine="602"/>
        <w:rPr>
          <w:sz w:val="28"/>
          <w:szCs w:val="28"/>
        </w:rPr>
      </w:pPr>
    </w:p>
    <w:p w:rsidR="00913A20" w:rsidRDefault="00913A20" w:rsidP="00913A20">
      <w:pPr>
        <w:spacing w:line="360" w:lineRule="auto"/>
        <w:ind w:left="-560" w:right="-4" w:firstLine="602"/>
        <w:jc w:val="both"/>
        <w:rPr>
          <w:sz w:val="28"/>
          <w:szCs w:val="28"/>
        </w:rPr>
      </w:pPr>
      <w:r>
        <w:rPr>
          <w:b/>
          <w:sz w:val="28"/>
          <w:szCs w:val="28"/>
        </w:rPr>
        <w:t xml:space="preserve">Актуальність теми. </w:t>
      </w:r>
      <w:r>
        <w:rPr>
          <w:sz w:val="28"/>
          <w:szCs w:val="28"/>
        </w:rPr>
        <w:t>Псоріатичний артрит – неспецифічне запальне ураження суглобів мультифакторіального ґенезу, яке характеризується хронічним прогресуючим перебігом, призводить до тяжких структурно-функціональних змін, втрати працездатності та інвалідизації пацієнтів [1–6].</w:t>
      </w:r>
    </w:p>
    <w:p w:rsidR="00913A20" w:rsidRDefault="00913A20" w:rsidP="00913A20">
      <w:pPr>
        <w:spacing w:line="360" w:lineRule="auto"/>
        <w:ind w:left="-560" w:right="-4" w:firstLine="602"/>
        <w:jc w:val="both"/>
        <w:rPr>
          <w:sz w:val="28"/>
          <w:szCs w:val="28"/>
        </w:rPr>
      </w:pPr>
      <w:r>
        <w:rPr>
          <w:sz w:val="28"/>
          <w:szCs w:val="28"/>
        </w:rPr>
        <w:t>Ураження апарата руху та опори при псоріазі за даними різних авторів складає від 7 % до 91 % [7–10]. Велика розбіжність статистичних даних пояснюється різними поглядами на псоріатичний артрит як нозологічну одиницю, різними критеріями встановлення діагнозу та важкістю діагностування захворювання, особливо на ранніх стадіях патологічного процесу. Власна позиція авторів полягає у тому, що псоріатичний артрит є більш поширеною патологією ніж вважалось досі [11].</w:t>
      </w:r>
    </w:p>
    <w:p w:rsidR="00913A20" w:rsidRDefault="00913A20" w:rsidP="00913A20">
      <w:pPr>
        <w:pStyle w:val="dt2"/>
        <w:spacing w:before="0" w:beforeAutospacing="0" w:after="0" w:afterAutospacing="0" w:line="360" w:lineRule="auto"/>
        <w:ind w:left="-560" w:right="-4" w:firstLine="602"/>
        <w:jc w:val="both"/>
        <w:rPr>
          <w:lang w:val="uk-UA"/>
        </w:rPr>
      </w:pPr>
      <w:r>
        <w:rPr>
          <w:lang w:val="uk-UA"/>
        </w:rPr>
        <w:t>Псоріатичний артрит частіше зустрічається в осіб найбільш працездатного віку (30–59 років), але не є винятком виникнення захворювання в ранньому дитячому віці [12]. Ураження апарата руху та опори при псоріазі суттєво знижують якість життя хворих, їх професійну та соціальну активність, впливають на психіку, призводять до довготривалої непрацездатності та інвалідизації пацієнтів – до 30 % [13]. Ураження суглобів кисті при ПА зустрічається від 65 % до 74,7 % пацієнтів [14, 15].</w:t>
      </w:r>
    </w:p>
    <w:p w:rsidR="00913A20" w:rsidRDefault="00913A20" w:rsidP="00913A20">
      <w:pPr>
        <w:pStyle w:val="dt2"/>
        <w:spacing w:before="0" w:beforeAutospacing="0" w:after="0" w:afterAutospacing="0" w:line="360" w:lineRule="auto"/>
        <w:ind w:left="-560" w:right="-4" w:firstLine="602"/>
        <w:jc w:val="both"/>
        <w:rPr>
          <w:lang w:val="uk-UA"/>
        </w:rPr>
      </w:pPr>
      <w:r>
        <w:rPr>
          <w:lang w:val="uk-UA"/>
        </w:rPr>
        <w:t>Філогенетичні властивості верхньої кінцівки мають свої специфічні етапи розвитку анатомічних структур і особливі виняткові функції. Верхня кінцівка загалом, а особливо кисть та пальці, відіграють важливу роль як у руховому, так і в соціальному плані. Порушення специфічних анатомо-кінезіологічних властивостей кисті призводить до значних функціональних розладів, які проявляються неспроможністю в побутовому та професійному плані.</w:t>
      </w:r>
    </w:p>
    <w:p w:rsidR="00913A20" w:rsidRDefault="00913A20" w:rsidP="00913A20">
      <w:pPr>
        <w:pStyle w:val="dt2"/>
        <w:spacing w:before="0" w:beforeAutospacing="0" w:after="0" w:afterAutospacing="0" w:line="360" w:lineRule="auto"/>
        <w:ind w:left="-560" w:right="-4" w:firstLine="602"/>
        <w:jc w:val="both"/>
        <w:rPr>
          <w:lang w:val="uk-UA"/>
        </w:rPr>
      </w:pPr>
      <w:r>
        <w:rPr>
          <w:lang w:val="uk-UA"/>
        </w:rPr>
        <w:t xml:space="preserve">Ураження кисті при ПА суттєво впливає на здатність хворих до самообслуговування та часто унеможливлює виконання навіть елементарних щоденних дій, як-то одягання, чистка зубів тощо. McKenna K.E., Stern R.S. (1997) </w:t>
      </w:r>
      <w:r>
        <w:rPr>
          <w:lang w:val="uk-UA"/>
        </w:rPr>
        <w:lastRenderedPageBreak/>
        <w:t>вказують, що функціональні розлади кисті у 43 % пацієнтів призводять до інвалідизації та зміни професії [16].</w:t>
      </w:r>
    </w:p>
    <w:p w:rsidR="00913A20" w:rsidRDefault="00913A20" w:rsidP="00913A20">
      <w:pPr>
        <w:widowControl w:val="0"/>
        <w:spacing w:line="360" w:lineRule="auto"/>
        <w:ind w:left="-560" w:right="-4" w:firstLine="602"/>
        <w:jc w:val="both"/>
        <w:rPr>
          <w:sz w:val="28"/>
        </w:rPr>
      </w:pPr>
      <w:r>
        <w:rPr>
          <w:sz w:val="28"/>
        </w:rPr>
        <w:t xml:space="preserve">Погляди на псоріатичний артрит як нозологічну одиницю досить різноманітні. Так, деякі автори вважають, що ураження апарата руху та опори при псоріазі є випадковим поєднанням [17]; інші схиляються до того, що патологія суглобів пояснюється проявами ревматоїдного артриту [18, 19]. Однак більшість дослідників визнають псоріатичний артрит самостійним захворюванням, яке морфологічно відрізняється від ревматоїдного артриту та має свої специфічні морфологічні ознаки [20–24]. </w:t>
      </w:r>
    </w:p>
    <w:p w:rsidR="00913A20" w:rsidRDefault="00913A20" w:rsidP="00913A20">
      <w:pPr>
        <w:widowControl w:val="0"/>
        <w:spacing w:line="360" w:lineRule="auto"/>
        <w:ind w:left="-560" w:right="-4" w:firstLine="602"/>
        <w:jc w:val="both"/>
        <w:rPr>
          <w:sz w:val="28"/>
          <w:szCs w:val="28"/>
        </w:rPr>
      </w:pPr>
      <w:r>
        <w:rPr>
          <w:sz w:val="28"/>
        </w:rPr>
        <w:t>Основними чинниками розвитку захворювання є: спадковість [25–32]; порушення імунного статусу, мінерального обміну та метаболізму сполучної тканини [33–41]; осередки хронічної інфекції [42, 43]; порушення з боку різноманітних органів та систем [44–48]; психастенічні та невропатичні стани [49, 50]; негативний вплив фізичних факторів зовнішнього середовища (переохолодження, іонізуюче випромінювання і т. п.) [51, 52]; травматичні ушкодження [53–55]; поєднання дії спадкових чинників та факторів зовнішнього середовища [56, 57</w:t>
      </w:r>
      <w:r>
        <w:rPr>
          <w:sz w:val="28"/>
          <w:szCs w:val="28"/>
        </w:rPr>
        <w:t>].</w:t>
      </w:r>
    </w:p>
    <w:p w:rsidR="00913A20" w:rsidRDefault="00913A20" w:rsidP="00913A20">
      <w:pPr>
        <w:spacing w:line="360" w:lineRule="auto"/>
        <w:ind w:left="-560" w:right="-4" w:firstLine="602"/>
        <w:jc w:val="both"/>
        <w:rPr>
          <w:sz w:val="28"/>
          <w:szCs w:val="28"/>
        </w:rPr>
      </w:pPr>
      <w:r>
        <w:rPr>
          <w:sz w:val="28"/>
          <w:szCs w:val="28"/>
        </w:rPr>
        <w:t xml:space="preserve">Невирішеним є питання класифікації активності псоріатичного артриту та стадійності перебігу структурно-функціональних уражень апарата руху та опори при псоріазі [58, 59]. </w:t>
      </w:r>
    </w:p>
    <w:p w:rsidR="00913A20" w:rsidRDefault="00913A20" w:rsidP="00913A20">
      <w:pPr>
        <w:widowControl w:val="0"/>
        <w:spacing w:line="360" w:lineRule="auto"/>
        <w:ind w:left="-560" w:right="-4" w:firstLine="602"/>
        <w:jc w:val="both"/>
        <w:rPr>
          <w:sz w:val="28"/>
          <w:szCs w:val="28"/>
        </w:rPr>
      </w:pPr>
      <w:r>
        <w:rPr>
          <w:sz w:val="28"/>
          <w:szCs w:val="28"/>
        </w:rPr>
        <w:t xml:space="preserve">Діагностика псоріатичного артриту є складною внаслідок різноманітних проявів як на початку, так і в процесі розвитку захворювання, що зумовлено поліморфністю уражень, подібністю клінічної симптоматики з іншими запальними та дистрофічно-дегенеративними  захворюваннями, відсутністю специфічних клінічних та лабораторних критеріїв діагностики. Нерідко основне захворювання поєднується з ревматоїдним артритом, подагричним артритом [60–63]. Клінічна картина, особливо в дебюті, має багато спільних ознак з іншими колагенозами, що </w:t>
      </w:r>
      <w:r>
        <w:rPr>
          <w:sz w:val="28"/>
          <w:szCs w:val="28"/>
        </w:rPr>
        <w:lastRenderedPageBreak/>
        <w:t>створює значні труднощі при діагностиці. Своєчасний і правильний діагноз встановлюється лише у 6,2 % хворих з розповсюдженим псоріазом у прогресуючій стадії [64, 65]. За даними Мордовцева В. Н., Сергеева А. С. (1979) у 5–7 % випадків діагноз був помилковим навіть при наявності виражених проявів ураження апарата руху та опори і змін з боку шкіри. Серед помилкових первинних діагнозів найбільш часто зустрічається ревматоїдний артрит – 41,2 % та ревматизм – 15,6 %, менш часто – деформівний артроз, хвороба Бєхтєрєва, Рейтера і т. д. Ще більші розбіжності в діагностиці зустрічаються, коли ураження апарата руху та опори передують шкірним проявам – до 78,6 % [66].</w:t>
      </w:r>
    </w:p>
    <w:p w:rsidR="00913A20" w:rsidRDefault="00913A20" w:rsidP="00913A20">
      <w:pPr>
        <w:spacing w:line="360" w:lineRule="auto"/>
        <w:ind w:left="-560" w:right="-4" w:firstLine="602"/>
        <w:jc w:val="both"/>
        <w:rPr>
          <w:sz w:val="28"/>
          <w:szCs w:val="28"/>
        </w:rPr>
      </w:pPr>
      <w:r>
        <w:rPr>
          <w:sz w:val="28"/>
          <w:szCs w:val="28"/>
        </w:rPr>
        <w:t>У зв’язку з тим, що для псоріатичного артриту відсутні специфічні ознаки, діагностика захворювання особливо на ранніх стадіях патологічного процесу є важким, але актуальним питанням, від вирішення якого залежить своєчасне й адекватне лікування [67–69].</w:t>
      </w:r>
    </w:p>
    <w:p w:rsidR="00913A20" w:rsidRDefault="00913A20" w:rsidP="00913A20">
      <w:pPr>
        <w:pStyle w:val="a8"/>
        <w:widowControl w:val="0"/>
        <w:spacing w:after="0" w:line="360" w:lineRule="auto"/>
        <w:ind w:left="-560" w:right="-4" w:firstLine="602"/>
        <w:jc w:val="both"/>
      </w:pPr>
      <w:r>
        <w:rPr>
          <w:szCs w:val="28"/>
        </w:rPr>
        <w:t>Повідомлення</w:t>
      </w:r>
      <w:r>
        <w:rPr>
          <w:b/>
          <w:szCs w:val="28"/>
        </w:rPr>
        <w:t xml:space="preserve"> </w:t>
      </w:r>
      <w:r>
        <w:rPr>
          <w:szCs w:val="28"/>
        </w:rPr>
        <w:t>про ортопедичне консервативне, а тим більше  оперативне лікування хворих з ураженнями кисті при псоріатичному артриті в літературі зустрічаються вкрай рідко.</w:t>
      </w:r>
      <w:r>
        <w:rPr>
          <w:b/>
        </w:rPr>
        <w:t xml:space="preserve"> </w:t>
      </w:r>
      <w:r>
        <w:t>Аналіз</w:t>
      </w:r>
      <w:r>
        <w:rPr>
          <w:b/>
        </w:rPr>
        <w:t xml:space="preserve"> </w:t>
      </w:r>
      <w:r>
        <w:t xml:space="preserve">літературних джерел вказує на відсутність системного використання консервативних та оперативних ортопедичних заходів у комплексному лікуванні таких хворих [70–73].  </w:t>
      </w:r>
    </w:p>
    <w:p w:rsidR="00913A20" w:rsidRDefault="00913A20" w:rsidP="00913A20">
      <w:pPr>
        <w:pStyle w:val="BodyText2"/>
        <w:spacing w:line="360" w:lineRule="auto"/>
        <w:ind w:left="-560" w:right="-4" w:firstLine="602"/>
      </w:pPr>
      <w:r>
        <w:rPr>
          <w:rFonts w:ascii="Times New Roman CYR" w:hAnsi="Times New Roman CYR"/>
        </w:rPr>
        <w:t>Таким чином, питання діагностики, лікування та реабілітації хворих з ураженнями кисті, значна кількість незадовільних результатів та інвалідизація пацієнтів потребують подальших ґрунтовних досліджень, розробки нових і удосконалення існуючих способів лікування та їх впровадження в практику.</w:t>
      </w:r>
    </w:p>
    <w:p w:rsidR="00913A20" w:rsidRDefault="00913A20" w:rsidP="00913A20">
      <w:pPr>
        <w:spacing w:line="360" w:lineRule="auto"/>
        <w:ind w:left="-560" w:right="-4" w:firstLine="602"/>
        <w:jc w:val="both"/>
        <w:rPr>
          <w:sz w:val="28"/>
          <w:szCs w:val="28"/>
        </w:rPr>
      </w:pPr>
      <w:r>
        <w:rPr>
          <w:b/>
          <w:sz w:val="28"/>
          <w:szCs w:val="28"/>
        </w:rPr>
        <w:t xml:space="preserve">Зв'язок роботи з науковими програмами, планами, темами. </w:t>
      </w:r>
      <w:r>
        <w:rPr>
          <w:sz w:val="28"/>
          <w:szCs w:val="28"/>
        </w:rPr>
        <w:t xml:space="preserve">Дисертаційна робота виконана згідно плану науково-дослідних робіт Національного медичного університету імені О. О. Богомольця та ДУ «Інститут травматології та ортопедії АМН України» (“Розробити та обґрунтувати критерії ранньої діагностики та показання до ортопедичного лікування хворих з неспецифічними запальними захворюваннями опорно-рухового апарата (ревматоїдний артрит, анкілозуючий спондилоартрит, </w:t>
      </w:r>
      <w:r>
        <w:rPr>
          <w:sz w:val="28"/>
          <w:szCs w:val="28"/>
        </w:rPr>
        <w:lastRenderedPageBreak/>
        <w:t>псоріатичний артрит)», держреєстрація № 0100U002237, шифр теми – ВН. Особистий внесок здобувача полягає в розробці та обґрунтуванні критеріїв ранньої діагностики, та визначенні показань до ортопедичного лікування хворих на псоріатичний артрит при ураженнях кисті. “Розробити та впровадити систему відновного лікування хворих на неспецифічні запальні ураження суглобів”, держреєстрація № 0103U003327, шифр теми – ВН. Особистий внесок здобувача полягає в розробці та впровадженні системи відновного лікування хворих на псоріатичний артрит з ураженнями кисті.</w:t>
      </w:r>
      <w:r>
        <w:rPr>
          <w:bCs/>
          <w:sz w:val="28"/>
          <w:szCs w:val="28"/>
        </w:rPr>
        <w:t xml:space="preserve"> «Розробити та впровадити систему комплексної діагностики та патогенетично обґрунтовану систему лікування ураження верхньої кінцівки при псоріатичному артриті»</w:t>
      </w:r>
      <w:r>
        <w:rPr>
          <w:sz w:val="28"/>
          <w:szCs w:val="28"/>
        </w:rPr>
        <w:t xml:space="preserve"> держреєстрація № 0108U000797, шифр теми – ВН. Особистий внесок здобувача полягає в розробці та впровадженні системи відновного лікування хворих на псоріатичний артрит з ураженнями кисті)</w:t>
      </w:r>
      <w:r>
        <w:rPr>
          <w:bCs/>
          <w:sz w:val="28"/>
          <w:szCs w:val="28"/>
        </w:rPr>
        <w:t>.</w:t>
      </w:r>
    </w:p>
    <w:p w:rsidR="00913A20" w:rsidRDefault="00913A20" w:rsidP="00913A20">
      <w:pPr>
        <w:spacing w:line="360" w:lineRule="auto"/>
        <w:ind w:left="-560" w:right="-4" w:firstLine="602"/>
        <w:jc w:val="both"/>
        <w:rPr>
          <w:sz w:val="28"/>
          <w:szCs w:val="28"/>
        </w:rPr>
      </w:pPr>
      <w:r>
        <w:rPr>
          <w:b/>
          <w:sz w:val="28"/>
          <w:szCs w:val="28"/>
        </w:rPr>
        <w:t>Мета дослідження.</w:t>
      </w:r>
      <w:r>
        <w:rPr>
          <w:sz w:val="28"/>
          <w:szCs w:val="28"/>
        </w:rPr>
        <w:t xml:space="preserve"> Покращити результати лікування хворих з ураженнями кисті при псоріатичному артриті шляхом розробки системи ранньої діагностики та відновлювального лікування.</w:t>
      </w:r>
    </w:p>
    <w:p w:rsidR="00913A20" w:rsidRDefault="00913A20" w:rsidP="00913A20">
      <w:pPr>
        <w:spacing w:line="360" w:lineRule="auto"/>
        <w:ind w:left="-560" w:right="-4" w:firstLine="602"/>
        <w:jc w:val="both"/>
        <w:rPr>
          <w:sz w:val="28"/>
          <w:szCs w:val="28"/>
        </w:rPr>
      </w:pPr>
      <w:r>
        <w:rPr>
          <w:b/>
          <w:sz w:val="28"/>
          <w:szCs w:val="28"/>
        </w:rPr>
        <w:t>Задачі дослідження.</w:t>
      </w:r>
    </w:p>
    <w:p w:rsidR="00913A20" w:rsidRDefault="00913A20" w:rsidP="00913A20">
      <w:pPr>
        <w:spacing w:line="360" w:lineRule="auto"/>
        <w:ind w:left="-560" w:right="-4" w:firstLine="602"/>
        <w:jc w:val="both"/>
        <w:rPr>
          <w:sz w:val="28"/>
          <w:szCs w:val="28"/>
        </w:rPr>
      </w:pPr>
      <w:r>
        <w:rPr>
          <w:sz w:val="28"/>
          <w:szCs w:val="28"/>
        </w:rPr>
        <w:t>1. Вивчити динаміку клінічних проявів, частоту та характер уражень кисті при псоріатичному артриті.</w:t>
      </w:r>
    </w:p>
    <w:p w:rsidR="00913A20" w:rsidRDefault="00913A20" w:rsidP="00913A20">
      <w:pPr>
        <w:spacing w:line="360" w:lineRule="auto"/>
        <w:ind w:left="-560" w:right="-4" w:firstLine="602"/>
        <w:jc w:val="both"/>
        <w:rPr>
          <w:sz w:val="28"/>
          <w:szCs w:val="28"/>
        </w:rPr>
      </w:pPr>
      <w:r>
        <w:rPr>
          <w:sz w:val="28"/>
          <w:szCs w:val="28"/>
        </w:rPr>
        <w:t>2. Розробити систему комплексної діагностики уражень кисті при псоріатичному артриті.</w:t>
      </w:r>
    </w:p>
    <w:p w:rsidR="00913A20" w:rsidRDefault="00913A20" w:rsidP="00913A20">
      <w:pPr>
        <w:spacing w:line="360" w:lineRule="auto"/>
        <w:ind w:left="-560" w:right="-4" w:firstLine="602"/>
        <w:jc w:val="both"/>
        <w:rPr>
          <w:sz w:val="28"/>
          <w:szCs w:val="28"/>
        </w:rPr>
      </w:pPr>
      <w:r>
        <w:rPr>
          <w:sz w:val="28"/>
          <w:szCs w:val="28"/>
        </w:rPr>
        <w:t>3. Обґрунтувати показання та об’єм консервативного і оперативного лікування хворих на ПА з ураженням суглобів кисті.</w:t>
      </w:r>
    </w:p>
    <w:p w:rsidR="00913A20" w:rsidRDefault="00913A20" w:rsidP="00913A20">
      <w:pPr>
        <w:spacing w:line="360" w:lineRule="auto"/>
        <w:ind w:left="-560" w:right="-4" w:firstLine="602"/>
        <w:jc w:val="both"/>
        <w:rPr>
          <w:sz w:val="28"/>
          <w:szCs w:val="28"/>
        </w:rPr>
      </w:pPr>
      <w:r>
        <w:rPr>
          <w:sz w:val="28"/>
          <w:szCs w:val="28"/>
        </w:rPr>
        <w:t>4. Вдосконалити існуючі способи консервативного та хірургічного лікування хворих з ураженнями кисті при псоріатичному артриті.</w:t>
      </w:r>
    </w:p>
    <w:p w:rsidR="00913A20" w:rsidRDefault="00913A20" w:rsidP="00913A20">
      <w:pPr>
        <w:spacing w:line="360" w:lineRule="auto"/>
        <w:ind w:left="-560" w:right="-4" w:firstLine="602"/>
        <w:jc w:val="both"/>
        <w:rPr>
          <w:sz w:val="28"/>
          <w:szCs w:val="28"/>
        </w:rPr>
      </w:pPr>
      <w:r>
        <w:rPr>
          <w:sz w:val="28"/>
          <w:szCs w:val="28"/>
        </w:rPr>
        <w:lastRenderedPageBreak/>
        <w:t>5. Провести аналіз отриманих результатів лікування з використанням розробленого діагностично-лікувального алгоритму.</w:t>
      </w:r>
    </w:p>
    <w:p w:rsidR="00913A20" w:rsidRDefault="00913A20" w:rsidP="00913A20">
      <w:pPr>
        <w:spacing w:line="360" w:lineRule="auto"/>
        <w:ind w:left="-560" w:right="-4" w:firstLine="602"/>
        <w:jc w:val="both"/>
        <w:rPr>
          <w:bCs/>
          <w:sz w:val="28"/>
        </w:rPr>
      </w:pPr>
      <w:r>
        <w:rPr>
          <w:b/>
          <w:sz w:val="28"/>
        </w:rPr>
        <w:t>Об’єкт дослідження:</w:t>
      </w:r>
      <w:r>
        <w:rPr>
          <w:sz w:val="28"/>
        </w:rPr>
        <w:t xml:space="preserve"> </w:t>
      </w:r>
      <w:r>
        <w:rPr>
          <w:bCs/>
          <w:sz w:val="28"/>
        </w:rPr>
        <w:t>структурно-функціональні порушення кисті при псоріазі.</w:t>
      </w:r>
    </w:p>
    <w:p w:rsidR="00913A20" w:rsidRDefault="00913A20" w:rsidP="00913A20">
      <w:pPr>
        <w:widowControl w:val="0"/>
        <w:spacing w:line="360" w:lineRule="auto"/>
        <w:ind w:left="-560" w:right="-4" w:firstLine="602"/>
        <w:jc w:val="both"/>
        <w:rPr>
          <w:sz w:val="28"/>
        </w:rPr>
      </w:pPr>
      <w:r>
        <w:rPr>
          <w:b/>
          <w:sz w:val="28"/>
        </w:rPr>
        <w:t>Предмет дослідження:</w:t>
      </w:r>
      <w:r>
        <w:rPr>
          <w:sz w:val="28"/>
        </w:rPr>
        <w:t xml:space="preserve"> біологічні рідини (кров, сироватка, сеча), патологічно змінені тканини, діагностика та лікування хворих на псоріатичний артрит, еволюція структурно-функціональних змін та клінічних проявів.</w:t>
      </w:r>
    </w:p>
    <w:p w:rsidR="00913A20" w:rsidRDefault="00913A20" w:rsidP="00913A20">
      <w:pPr>
        <w:spacing w:line="360" w:lineRule="auto"/>
        <w:ind w:left="-560" w:right="-4" w:firstLine="602"/>
        <w:jc w:val="both"/>
        <w:rPr>
          <w:sz w:val="28"/>
        </w:rPr>
      </w:pPr>
      <w:r>
        <w:rPr>
          <w:b/>
          <w:bCs/>
          <w:sz w:val="28"/>
        </w:rPr>
        <w:t>Методи дослідження:</w:t>
      </w:r>
      <w:r>
        <w:rPr>
          <w:sz w:val="28"/>
        </w:rPr>
        <w:t xml:space="preserve"> клінічні, імунологічні, біохімічні, рентгенологічні, денситометричні, термографічні, сонографічні, МРТ, артроскопічний та статистичний.</w:t>
      </w:r>
    </w:p>
    <w:p w:rsidR="00913A20" w:rsidRDefault="00913A20" w:rsidP="00913A20">
      <w:pPr>
        <w:spacing w:line="360" w:lineRule="auto"/>
        <w:ind w:left="-560" w:right="-4" w:firstLine="602"/>
        <w:rPr>
          <w:sz w:val="28"/>
          <w:szCs w:val="28"/>
        </w:rPr>
      </w:pPr>
      <w:r>
        <w:rPr>
          <w:b/>
          <w:sz w:val="28"/>
        </w:rPr>
        <w:t xml:space="preserve">Наукова новина отриманих результатів. </w:t>
      </w:r>
    </w:p>
    <w:p w:rsidR="00913A20" w:rsidRDefault="00913A20" w:rsidP="00913A20">
      <w:pPr>
        <w:spacing w:line="360" w:lineRule="auto"/>
        <w:ind w:left="-540" w:right="-34" w:firstLine="582"/>
        <w:jc w:val="both"/>
        <w:rPr>
          <w:sz w:val="28"/>
          <w:szCs w:val="28"/>
        </w:rPr>
      </w:pPr>
      <w:r>
        <w:rPr>
          <w:sz w:val="28"/>
          <w:szCs w:val="28"/>
        </w:rPr>
        <w:t>Вперше досліджено еволюцію структурно-функціональних змін та визначені прогностичні критерії перебігу псоріатичного артриту з переважним ураженням суглобів кисті.</w:t>
      </w:r>
    </w:p>
    <w:p w:rsidR="00913A20" w:rsidRDefault="00913A20" w:rsidP="00913A20">
      <w:pPr>
        <w:spacing w:line="360" w:lineRule="auto"/>
        <w:ind w:left="-540" w:right="-34" w:firstLine="582"/>
        <w:jc w:val="both"/>
        <w:rPr>
          <w:sz w:val="28"/>
          <w:szCs w:val="28"/>
        </w:rPr>
      </w:pPr>
      <w:r>
        <w:rPr>
          <w:sz w:val="28"/>
          <w:szCs w:val="28"/>
        </w:rPr>
        <w:t>Вперше проведено аналіз ультрасонографічної картини суглобів кисті у хворих на псоріатичний артрит з визначенням ступеня ураження капсули суглоба, обгрунтовані показання для проведення синовектомії суглобів кисті у хворих на псоріатичний артрит.</w:t>
      </w:r>
    </w:p>
    <w:p w:rsidR="00913A20" w:rsidRDefault="00913A20" w:rsidP="00913A20">
      <w:pPr>
        <w:spacing w:line="360" w:lineRule="auto"/>
        <w:ind w:left="-540" w:right="-34" w:firstLine="582"/>
        <w:jc w:val="both"/>
        <w:rPr>
          <w:sz w:val="28"/>
          <w:szCs w:val="28"/>
        </w:rPr>
      </w:pPr>
      <w:r>
        <w:rPr>
          <w:sz w:val="28"/>
          <w:szCs w:val="28"/>
        </w:rPr>
        <w:t xml:space="preserve">Вперше при термографії кисті визначені топографічні орієнтири суглобів пальців кисті, та на їх основі розроблено схему та методику кількісної оцінки термограм кисті, виявлено підвищення температури в суглобах кисті хворих на псоріатичний артрит у середньому на 3,1°С. </w:t>
      </w:r>
    </w:p>
    <w:p w:rsidR="00913A20" w:rsidRDefault="00913A20" w:rsidP="00913A20">
      <w:pPr>
        <w:spacing w:line="360" w:lineRule="auto"/>
        <w:ind w:left="-540" w:right="-34" w:firstLine="582"/>
        <w:jc w:val="both"/>
        <w:rPr>
          <w:sz w:val="28"/>
          <w:szCs w:val="28"/>
        </w:rPr>
      </w:pPr>
      <w:r>
        <w:rPr>
          <w:sz w:val="28"/>
          <w:szCs w:val="28"/>
        </w:rPr>
        <w:t>Вперше розроблено систему комплексної діагностики та лікування уражень кисті при псоріатичному артриті, встановлено і обґрунтовано показання до оперативних втручань у залежності від характеру уражень суглобів.</w:t>
      </w:r>
    </w:p>
    <w:p w:rsidR="00913A20" w:rsidRDefault="00913A20" w:rsidP="00913A20">
      <w:pPr>
        <w:spacing w:line="360" w:lineRule="auto"/>
        <w:ind w:left="-540" w:right="-34" w:firstLine="582"/>
        <w:jc w:val="both"/>
        <w:rPr>
          <w:sz w:val="28"/>
          <w:szCs w:val="28"/>
        </w:rPr>
      </w:pPr>
      <w:r>
        <w:rPr>
          <w:sz w:val="28"/>
          <w:szCs w:val="28"/>
        </w:rPr>
        <w:lastRenderedPageBreak/>
        <w:t>Поглиблено знання про жорсткість зв’язкового апарата п’ястково-фалангових та проксимальних міжфалангових суглобів пальців кисті та на основі цього обґрунтовано необхідну жорсткість апаратів зовнішньої фіксації для цих суглобів.</w:t>
      </w:r>
    </w:p>
    <w:p w:rsidR="00913A20" w:rsidRDefault="00913A20" w:rsidP="00913A20">
      <w:pPr>
        <w:spacing w:line="360" w:lineRule="auto"/>
        <w:ind w:left="-540" w:right="-34" w:firstLine="582"/>
        <w:jc w:val="both"/>
        <w:rPr>
          <w:sz w:val="28"/>
          <w:szCs w:val="28"/>
        </w:rPr>
      </w:pPr>
      <w:r>
        <w:rPr>
          <w:sz w:val="28"/>
          <w:szCs w:val="28"/>
        </w:rPr>
        <w:t>Обґрунтовано застосування компресійно-дистракційного шарнірного апарата зовнішньої фіксації, який не вимагає проведення осьової спиці, здатний корегувати похибки при проведенні спиць або стержнів, обґрунтовано вибір матеріалу та діаметр спиць та стержнів для компресійно-дистракційних шарнірних апаратів зовнішньої фіксації для п’ястково-фалангових та проксимальних міжфалангових суглобів пальців кисті в залежності від очікуваних рівнів навантаження.</w:t>
      </w:r>
    </w:p>
    <w:p w:rsidR="00913A20" w:rsidRDefault="00913A20" w:rsidP="00913A20">
      <w:pPr>
        <w:spacing w:line="360" w:lineRule="auto"/>
        <w:ind w:left="-560" w:right="-4" w:firstLine="602"/>
        <w:jc w:val="both"/>
        <w:rPr>
          <w:sz w:val="28"/>
          <w:szCs w:val="28"/>
        </w:rPr>
      </w:pPr>
      <w:r>
        <w:rPr>
          <w:b/>
          <w:sz w:val="28"/>
          <w:szCs w:val="28"/>
        </w:rPr>
        <w:t>Практичне значення дослідження</w:t>
      </w:r>
      <w:r>
        <w:rPr>
          <w:bCs/>
          <w:sz w:val="28"/>
          <w:szCs w:val="28"/>
        </w:rPr>
        <w:t>: Розроблена</w:t>
      </w:r>
      <w:r>
        <w:rPr>
          <w:b/>
          <w:sz w:val="28"/>
          <w:szCs w:val="28"/>
        </w:rPr>
        <w:t xml:space="preserve"> </w:t>
      </w:r>
      <w:r>
        <w:rPr>
          <w:sz w:val="28"/>
          <w:szCs w:val="28"/>
        </w:rPr>
        <w:t>та впроваджена система комплексної діагностики та лікування хворих з ураженнями кисті при псоріатичному артриті дозволила покращити результати лікування, скоротити його терміни, зменшити інвалідизацію пацієнтів, розширити можливості побутової та соціальної адаптації.</w:t>
      </w:r>
    </w:p>
    <w:p w:rsidR="00913A20" w:rsidRDefault="00913A20" w:rsidP="00913A20">
      <w:pPr>
        <w:spacing w:line="360" w:lineRule="auto"/>
        <w:ind w:left="-560" w:right="-4" w:firstLine="602"/>
        <w:jc w:val="both"/>
        <w:rPr>
          <w:sz w:val="28"/>
          <w:szCs w:val="28"/>
        </w:rPr>
      </w:pPr>
      <w:r>
        <w:rPr>
          <w:sz w:val="28"/>
          <w:szCs w:val="28"/>
        </w:rPr>
        <w:t>Обґрунтовані послідовність, об’єм і характер консервативного та оперативного лікування таких хворих, уточнені показання і протипоказання для проведення реконструктивно-відновних операцій на різних стадіях захворювання, розроблений клініко-діагностичний алгоритм при псоріатичному артриті з ураженням суглобів кисті, що покращує результати лікування хворих даної категорії.</w:t>
      </w:r>
    </w:p>
    <w:p w:rsidR="00913A20" w:rsidRDefault="00913A20" w:rsidP="00913A20">
      <w:pPr>
        <w:spacing w:line="360" w:lineRule="auto"/>
        <w:ind w:left="-560" w:right="-4" w:firstLine="602"/>
        <w:jc w:val="both"/>
        <w:rPr>
          <w:sz w:val="28"/>
          <w:szCs w:val="28"/>
        </w:rPr>
      </w:pPr>
      <w:r>
        <w:rPr>
          <w:sz w:val="28"/>
          <w:szCs w:val="28"/>
        </w:rPr>
        <w:t xml:space="preserve"> Розроблена система діагностики та відновного лікування уражень кисті при псоріатичному артриті включена до навчального процесу студентів та лікарів-інтернів на кафедрі травматології та ортопедії Національного медичного університету імені О. О. Богомольця, а також впроваджені в клінічну практику ортопедо-травматологічних відділень ДКЛ-1, клінічних лікарень № 4, № </w:t>
      </w:r>
      <w:r w:rsidRPr="00913A20">
        <w:rPr>
          <w:sz w:val="28"/>
          <w:szCs w:val="28"/>
        </w:rPr>
        <w:t>8</w:t>
      </w:r>
      <w:r>
        <w:rPr>
          <w:sz w:val="28"/>
          <w:szCs w:val="28"/>
        </w:rPr>
        <w:t>, № 9 та №12 УОЗ та МЗ м. Києва.</w:t>
      </w:r>
    </w:p>
    <w:p w:rsidR="00913A20" w:rsidRDefault="00913A20" w:rsidP="00913A20">
      <w:pPr>
        <w:pStyle w:val="afc"/>
        <w:ind w:left="-560" w:right="-4" w:firstLine="602"/>
      </w:pPr>
      <w:r>
        <w:lastRenderedPageBreak/>
        <w:t>Всі розробки можуть бути використані в повному обсязі в профільних НДІ, стаціонарних та поліклінічних відділеннях різного рівня, де проводиться діагностика та лікування хворих з ураженнями апарата руху та опори при псоріазі.</w:t>
      </w:r>
    </w:p>
    <w:p w:rsidR="00913A20" w:rsidRDefault="00913A20" w:rsidP="00913A20">
      <w:pPr>
        <w:spacing w:line="360" w:lineRule="auto"/>
        <w:ind w:left="-560" w:right="-4" w:firstLine="602"/>
        <w:jc w:val="both"/>
        <w:rPr>
          <w:sz w:val="28"/>
          <w:szCs w:val="28"/>
        </w:rPr>
      </w:pPr>
      <w:r>
        <w:rPr>
          <w:b/>
          <w:sz w:val="28"/>
          <w:szCs w:val="28"/>
        </w:rPr>
        <w:t xml:space="preserve">Особиста участь дисертанта при виконанні роботи. </w:t>
      </w:r>
      <w:r>
        <w:rPr>
          <w:bCs/>
          <w:sz w:val="28"/>
          <w:szCs w:val="28"/>
        </w:rPr>
        <w:t>Автором проведено патентно-інформаційний пошук, проведено аналіз вітчизняної та зарубіжної літератури, сформульовані мета та задачі дослідження, визначені методологічні підходи, опрацьовані методи клінічних досліджень, проведена статистична обробка отриманих результатів та сформульовані висновки роботи, опубліковані основні положення дисертації; в</w:t>
      </w:r>
      <w:r>
        <w:rPr>
          <w:sz w:val="28"/>
          <w:szCs w:val="28"/>
        </w:rPr>
        <w:t>становлені об’єктивні критерії діагностики уражень кисті при ПА, запропонована система інтерпретації результатів клінічних, лабораторних, інструментальних методів обстеження, а також розроблені показання до консервативного та оперативного способів лікування. Обґрунтовані схеми консервативного лікування та показання до оперативного лікування, об’єм передопераційної підготовки, показання до вибору способу оперативного лікування, а також післяопераційного лікування, побутової та соціальної реабілітації хворих з ураженням кисті при псоріатичному артриті.</w:t>
      </w:r>
    </w:p>
    <w:p w:rsidR="00913A20" w:rsidRDefault="00913A20" w:rsidP="00913A20">
      <w:pPr>
        <w:spacing w:line="360" w:lineRule="auto"/>
        <w:ind w:left="-560" w:right="-4" w:firstLine="602"/>
        <w:jc w:val="both"/>
        <w:rPr>
          <w:sz w:val="28"/>
          <w:szCs w:val="28"/>
        </w:rPr>
      </w:pPr>
      <w:r>
        <w:rPr>
          <w:sz w:val="28"/>
          <w:szCs w:val="28"/>
        </w:rPr>
        <w:t xml:space="preserve">Автором розроблено пристрій для лікування хворих на псоріатичний артрит, на який отримано патент України на винахід </w:t>
      </w:r>
      <w:r>
        <w:rPr>
          <w:bCs/>
          <w:sz w:val="28"/>
          <w:szCs w:val="28"/>
        </w:rPr>
        <w:t>(пат. 26594 Україна,  МКИ А61В17/68, Компресійно-дистракційний шарнірний апарат зовнішньої фіксації)</w:t>
      </w:r>
      <w:r>
        <w:rPr>
          <w:sz w:val="28"/>
          <w:szCs w:val="28"/>
        </w:rPr>
        <w:t xml:space="preserve">, прооперовано 91 % хворих за запропонованими методиками. Автор брав безпосередню участь у лікуванні пацієнтів та у впровадженні методик і способів діагностики та лікування хворих даної категорії у практику охорони здоров’я та навчальний процес для студентів і лікарів-інтернів Національного медичного університету імені О. О. Богомольця. </w:t>
      </w:r>
    </w:p>
    <w:p w:rsidR="00913A20" w:rsidRDefault="00913A20" w:rsidP="00913A20">
      <w:pPr>
        <w:widowControl w:val="0"/>
        <w:spacing w:line="360" w:lineRule="auto"/>
        <w:ind w:left="-560" w:right="-4" w:firstLine="602"/>
        <w:jc w:val="both"/>
        <w:rPr>
          <w:sz w:val="28"/>
          <w:szCs w:val="28"/>
        </w:rPr>
      </w:pPr>
      <w:r>
        <w:rPr>
          <w:b/>
          <w:sz w:val="28"/>
          <w:szCs w:val="28"/>
        </w:rPr>
        <w:t xml:space="preserve">Апробація роботи. </w:t>
      </w:r>
      <w:r>
        <w:rPr>
          <w:sz w:val="28"/>
          <w:szCs w:val="28"/>
        </w:rPr>
        <w:t xml:space="preserve">Основні положення роботи були обговорені на:  59-й науково-практичній конференції молодих вчених НМУ імені О.О. Богомольця «Актуальні проблеми сучасної медицини» (Київ, 2005); XIV з’їзді ортопедів-травматологів України (Київ, 2006); Міжнародній конференції з актуальних </w:t>
      </w:r>
      <w:r>
        <w:rPr>
          <w:sz w:val="28"/>
          <w:szCs w:val="28"/>
        </w:rPr>
        <w:lastRenderedPageBreak/>
        <w:t>проблем артрології та вертебрології присвяченій 100-річчю ДУ «Інститут патології хребта та суглобів ім. професора М.І. Ситенка АМН України» (Харків, 2007); Н</w:t>
      </w:r>
      <w:r>
        <w:rPr>
          <w:bCs/>
          <w:sz w:val="28"/>
          <w:szCs w:val="28"/>
        </w:rPr>
        <w:t xml:space="preserve">ауково-практичній конференції з міжнародною участю «Актуальні аспекти неспецифічних запальних захворювань суглобів» (Хмельницький, 2007); Науково-практичній конференції з міжнародною участю «Актуальні проблеми ендопротезування» (Вінниця, 2008); </w:t>
      </w:r>
      <w:r>
        <w:rPr>
          <w:sz w:val="28"/>
          <w:szCs w:val="28"/>
        </w:rPr>
        <w:t xml:space="preserve">IV конференції молодих вчених в ІТО (Київ, 2005); </w:t>
      </w:r>
      <w:r>
        <w:rPr>
          <w:bCs/>
          <w:sz w:val="28"/>
          <w:szCs w:val="28"/>
        </w:rPr>
        <w:t>Науково-практичній конференції з міжнародною участю, яка присвячена 80-річчю кафедри ортопедії та травматології № 2 НМАПО ім. П.Л.Шупика, «Проблеми ендопротезування кульшового і колінного суглобів» (Київ, 2006); Науково-практичній конференції з міжнародною участю «Актуальні проблеми діагностики та лікування ушкоджень та захворювань плечового та ліктьового суглоба» (</w:t>
      </w:r>
      <w:r>
        <w:rPr>
          <w:sz w:val="28"/>
          <w:szCs w:val="28"/>
        </w:rPr>
        <w:t>Київ,  2005); Науково-практичній сесії "Впровадження наукових розробок в практику охорони здоров’я" ( Київ, 2007).</w:t>
      </w:r>
    </w:p>
    <w:p w:rsidR="00913A20" w:rsidRDefault="00913A20" w:rsidP="00913A20">
      <w:pPr>
        <w:spacing w:line="360" w:lineRule="auto"/>
        <w:ind w:left="-560" w:right="-4" w:firstLine="602"/>
        <w:jc w:val="both"/>
        <w:rPr>
          <w:sz w:val="28"/>
          <w:szCs w:val="28"/>
        </w:rPr>
      </w:pPr>
      <w:r>
        <w:rPr>
          <w:b/>
          <w:sz w:val="28"/>
          <w:szCs w:val="28"/>
        </w:rPr>
        <w:t xml:space="preserve">Публікації. </w:t>
      </w:r>
      <w:r>
        <w:rPr>
          <w:sz w:val="28"/>
          <w:szCs w:val="28"/>
        </w:rPr>
        <w:t>Результати дисертації опубліковані в 14 друкованих працях, серед яких 5 у провідних наукових фахових виданнях ліцензованих ВАК України, 1 монографія, 7 тез у матеріалах наукових конференцій, конгресів та з'їздів. Отримано 1 патент України на винахід.</w:t>
      </w:r>
    </w:p>
    <w:p w:rsidR="00913A20" w:rsidRDefault="00913A20" w:rsidP="00913A20">
      <w:pPr>
        <w:spacing w:line="360" w:lineRule="auto"/>
        <w:ind w:left="-560" w:right="-4" w:firstLine="602"/>
        <w:jc w:val="both"/>
        <w:rPr>
          <w:b/>
          <w:sz w:val="28"/>
          <w:szCs w:val="28"/>
        </w:rPr>
      </w:pPr>
      <w:r>
        <w:rPr>
          <w:b/>
          <w:sz w:val="28"/>
          <w:szCs w:val="28"/>
        </w:rPr>
        <w:t>Структура та обсяг роботи.</w:t>
      </w:r>
      <w:r>
        <w:rPr>
          <w:sz w:val="28"/>
          <w:szCs w:val="28"/>
        </w:rPr>
        <w:t xml:space="preserve"> Дисертаційна робота складається із вступу, 5 розділів, висновків, списку літератури, додатку. Обсяг дисертації – 162 сторінки</w:t>
      </w:r>
      <w:r>
        <w:rPr>
          <w:b/>
          <w:sz w:val="28"/>
          <w:szCs w:val="28"/>
        </w:rPr>
        <w:t xml:space="preserve"> </w:t>
      </w:r>
      <w:r>
        <w:rPr>
          <w:sz w:val="28"/>
          <w:szCs w:val="28"/>
        </w:rPr>
        <w:t>машинописного тексту, включаючи 25 таблиць та 53 рисунки. Список літератури складається з 190 джерел – 87 вітчизняних і країн СНД, 103 зарубіжних.</w:t>
      </w: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spacing w:line="360" w:lineRule="auto"/>
        <w:ind w:left="-561" w:right="-6" w:firstLine="561"/>
        <w:jc w:val="center"/>
        <w:rPr>
          <w:sz w:val="28"/>
          <w:szCs w:val="28"/>
        </w:rPr>
      </w:pPr>
      <w:r>
        <w:rPr>
          <w:sz w:val="28"/>
          <w:szCs w:val="28"/>
        </w:rPr>
        <w:lastRenderedPageBreak/>
        <w:t>ВИСНОВКИ</w:t>
      </w:r>
    </w:p>
    <w:p w:rsidR="00913A20" w:rsidRDefault="00913A20" w:rsidP="00913A20">
      <w:pPr>
        <w:spacing w:line="360" w:lineRule="auto"/>
        <w:ind w:left="-561" w:right="-6" w:firstLine="561"/>
        <w:jc w:val="center"/>
        <w:rPr>
          <w:sz w:val="28"/>
          <w:szCs w:val="28"/>
        </w:rPr>
      </w:pPr>
    </w:p>
    <w:p w:rsidR="00913A20" w:rsidRDefault="00913A20" w:rsidP="00913A20">
      <w:pPr>
        <w:spacing w:line="360" w:lineRule="auto"/>
        <w:ind w:left="-539" w:right="-17" w:firstLine="539"/>
        <w:jc w:val="both"/>
        <w:rPr>
          <w:sz w:val="28"/>
          <w:szCs w:val="28"/>
        </w:rPr>
      </w:pPr>
      <w:r>
        <w:rPr>
          <w:sz w:val="28"/>
          <w:szCs w:val="28"/>
        </w:rPr>
        <w:t>У дисертації на підставі проведених досліджень обґрунтовано диференційний підхід до лікування уражень кисті при псоріатичному артриті.</w:t>
      </w:r>
    </w:p>
    <w:p w:rsidR="00913A20" w:rsidRDefault="00913A20" w:rsidP="00913A20">
      <w:pPr>
        <w:spacing w:line="360" w:lineRule="auto"/>
        <w:ind w:left="-539" w:right="-18" w:firstLine="539"/>
        <w:jc w:val="both"/>
        <w:rPr>
          <w:sz w:val="28"/>
          <w:szCs w:val="28"/>
        </w:rPr>
      </w:pPr>
      <w:r>
        <w:rPr>
          <w:sz w:val="28"/>
          <w:szCs w:val="28"/>
        </w:rPr>
        <w:t>1. Ураження суглобів кисті при псоріазі займає провідне місце за локалізацією (до 76 % пацієнтів), а в 87,3 % поєднується з ураженнями інших суглобів. У рівній мірі уражається як ліва, так і права кисть. Захворювання частіше зустрічається в найбільш працездатному віці – 30–59 років (78,5 %).</w:t>
      </w:r>
    </w:p>
    <w:p w:rsidR="00913A20" w:rsidRDefault="00913A20" w:rsidP="00913A20">
      <w:pPr>
        <w:spacing w:line="360" w:lineRule="auto"/>
        <w:ind w:left="-539" w:right="-18" w:firstLine="539"/>
        <w:jc w:val="both"/>
        <w:rPr>
          <w:sz w:val="28"/>
          <w:szCs w:val="28"/>
        </w:rPr>
      </w:pPr>
      <w:r>
        <w:rPr>
          <w:sz w:val="28"/>
          <w:szCs w:val="28"/>
        </w:rPr>
        <w:t>Процес характеризується прогресуючим перебігом, періодичними ремісіями та загостреннями, що призводить до виникнення важких контрактур та анкілозів у суглобах пальців, вивихів та підвивихів з утворенням типових деформацій кисті в цілому, які зумовлюють значне порушення її функції.</w:t>
      </w:r>
    </w:p>
    <w:p w:rsidR="00913A20" w:rsidRDefault="00913A20" w:rsidP="00913A20">
      <w:pPr>
        <w:spacing w:line="360" w:lineRule="auto"/>
        <w:ind w:left="-539" w:right="-18" w:firstLine="539"/>
        <w:jc w:val="both"/>
        <w:rPr>
          <w:sz w:val="28"/>
          <w:szCs w:val="28"/>
        </w:rPr>
      </w:pPr>
      <w:r>
        <w:rPr>
          <w:sz w:val="28"/>
          <w:szCs w:val="28"/>
        </w:rPr>
        <w:t>2. Обґрунтовано необхідність комплексної діагностики, яка включає: клінічні, лабораторні, імунологічні, сонографічний, термографічний, рентгенологічний, денситометричний та артроскопічний методи.</w:t>
      </w:r>
    </w:p>
    <w:p w:rsidR="00913A20" w:rsidRDefault="00913A20" w:rsidP="00913A20">
      <w:pPr>
        <w:spacing w:line="360" w:lineRule="auto"/>
        <w:ind w:left="-539" w:right="-18" w:firstLine="539"/>
        <w:jc w:val="both"/>
        <w:rPr>
          <w:sz w:val="28"/>
          <w:szCs w:val="28"/>
        </w:rPr>
      </w:pPr>
      <w:r>
        <w:rPr>
          <w:sz w:val="28"/>
          <w:szCs w:val="28"/>
        </w:rPr>
        <w:t>Найбільш вагомі ознаки прогресування захворювання: тривалість останнього загострення до 6 місяців (ДК = +7), синовіт п’ястково-фалангового суглоба (ДК = +7), збільшення товщини синовіальної оболонки суглоба (ДК = +5), наявність контрактур (ДК = +5), деструкція більше 25 % суглобової поверхні (ДК = +4), 2 рецидиви захворювання на рік (ДК = +4), постійний біль (ДК = +3), підвивихи (ДК = +2), повільно прогресуючий перебіг (ДК = +2).</w:t>
      </w:r>
    </w:p>
    <w:p w:rsidR="00913A20" w:rsidRDefault="00913A20" w:rsidP="00913A20">
      <w:pPr>
        <w:tabs>
          <w:tab w:val="left" w:pos="-3240"/>
        </w:tabs>
        <w:spacing w:line="360" w:lineRule="auto"/>
        <w:ind w:left="-539" w:right="-18" w:firstLine="539"/>
        <w:jc w:val="both"/>
        <w:rPr>
          <w:sz w:val="28"/>
          <w:szCs w:val="28"/>
        </w:rPr>
      </w:pPr>
      <w:r>
        <w:rPr>
          <w:sz w:val="28"/>
          <w:szCs w:val="28"/>
        </w:rPr>
        <w:t xml:space="preserve">При рентгенологічному обстеженні визначені ранні (збільшення щільності, порушення структури та потовщення параартикулярних тканин, нерівномірне звуження суглобової щілини, остеопороз у ділянці епіметафізів кісток, крайова резорбція (узури) горбистостей дистальних фаланг кистей) та пізні (потоншення, порушення цілісності замикальних пластин, лінійні періостальні нашарування в </w:t>
      </w:r>
      <w:r>
        <w:rPr>
          <w:sz w:val="28"/>
          <w:szCs w:val="28"/>
        </w:rPr>
        <w:lastRenderedPageBreak/>
        <w:t xml:space="preserve">фалангах кистей, кистоподібна деструкція та лізис епіметафізів фаланг пальців та п’ясткових кісток, підвивихи або вивихи, анкілозування дистальних міжфалангових суглобів) рентгенологічні ознаки уражень кисті. </w:t>
      </w:r>
    </w:p>
    <w:p w:rsidR="00913A20" w:rsidRDefault="00913A20" w:rsidP="00913A20">
      <w:pPr>
        <w:tabs>
          <w:tab w:val="left" w:pos="-3240"/>
        </w:tabs>
        <w:spacing w:line="360" w:lineRule="auto"/>
        <w:ind w:left="-539" w:right="-18" w:firstLine="539"/>
        <w:jc w:val="both"/>
        <w:rPr>
          <w:sz w:val="28"/>
          <w:szCs w:val="28"/>
        </w:rPr>
      </w:pPr>
      <w:r>
        <w:rPr>
          <w:sz w:val="28"/>
          <w:szCs w:val="28"/>
        </w:rPr>
        <w:t xml:space="preserve">Визначені основні ультрасонографічні критерії для обґрунтування синовектомії п’ястково-фалангових суглобів пальців кисті у хворих на псоріатичний артрит – збільшення довжини дорзального синовіального мішка більше </w:t>
      </w:r>
      <w:smartTag w:uri="urn:schemas-microsoft-com:office:smarttags" w:element="metricconverter">
        <w:smartTagPr>
          <w:attr w:name="ProductID" w:val="14,8 мм"/>
        </w:smartTagPr>
        <w:r>
          <w:rPr>
            <w:sz w:val="28"/>
            <w:szCs w:val="28"/>
          </w:rPr>
          <w:t>14,8 мм</w:t>
        </w:r>
      </w:smartTag>
      <w:r>
        <w:rPr>
          <w:sz w:val="28"/>
          <w:szCs w:val="28"/>
        </w:rPr>
        <w:t xml:space="preserve"> та його висоти більше </w:t>
      </w:r>
      <w:smartTag w:uri="urn:schemas-microsoft-com:office:smarttags" w:element="metricconverter">
        <w:smartTagPr>
          <w:attr w:name="ProductID" w:val="3,4 мм"/>
        </w:smartTagPr>
        <w:r>
          <w:rPr>
            <w:sz w:val="28"/>
            <w:szCs w:val="28"/>
          </w:rPr>
          <w:t>3,4 мм</w:t>
        </w:r>
      </w:smartTag>
      <w:r>
        <w:rPr>
          <w:sz w:val="28"/>
          <w:szCs w:val="28"/>
        </w:rPr>
        <w:t xml:space="preserve"> впродовж 6 місяців.</w:t>
      </w:r>
    </w:p>
    <w:p w:rsidR="00913A20" w:rsidRDefault="00913A20" w:rsidP="00913A20">
      <w:pPr>
        <w:tabs>
          <w:tab w:val="left" w:pos="-3240"/>
        </w:tabs>
        <w:spacing w:line="360" w:lineRule="auto"/>
        <w:ind w:left="-539" w:right="-18" w:firstLine="539"/>
        <w:jc w:val="both"/>
        <w:rPr>
          <w:sz w:val="28"/>
          <w:szCs w:val="28"/>
        </w:rPr>
      </w:pPr>
      <w:r>
        <w:rPr>
          <w:sz w:val="28"/>
          <w:szCs w:val="28"/>
        </w:rPr>
        <w:t>Уніфікована методика термографічного дослідження дозволила виявити ураження суглобів кисті у хворих на псоріатичний артрит на ранніх субклінічних стадіях. Доведено більшу чутливість термографічного дослідження кисті з тильного її боку та підвищення температури в зонах проекції суглобів пальців кисті у хворих на псоріатичний артрит у середньому на 3,1°С, що було більш виражене в дистальних міжфалангових суглобах і є важливим раннім діагностичним критерієм.</w:t>
      </w:r>
    </w:p>
    <w:p w:rsidR="00913A20" w:rsidRDefault="00913A20" w:rsidP="00913A20">
      <w:pPr>
        <w:spacing w:line="360" w:lineRule="auto"/>
        <w:ind w:left="-539" w:right="-18" w:firstLine="539"/>
        <w:jc w:val="both"/>
        <w:rPr>
          <w:sz w:val="28"/>
          <w:szCs w:val="28"/>
        </w:rPr>
      </w:pPr>
      <w:r>
        <w:rPr>
          <w:sz w:val="28"/>
          <w:szCs w:val="28"/>
        </w:rPr>
        <w:t>3. На основі результатів проведених досліджень розроблена патогенетично обґрунтована система консервативного й оперативного лікування. Консервативне лікування включає медикаментозний та фізіотерапевтичний вплив на всі основні ланки патологічного процесу в залежності від їх превалювання у кожного конкретного пацієнта.</w:t>
      </w:r>
    </w:p>
    <w:p w:rsidR="00913A20" w:rsidRDefault="00913A20" w:rsidP="00913A20">
      <w:pPr>
        <w:spacing w:line="360" w:lineRule="auto"/>
        <w:ind w:left="-539" w:right="-18" w:firstLine="539"/>
        <w:jc w:val="both"/>
        <w:rPr>
          <w:sz w:val="28"/>
          <w:szCs w:val="28"/>
        </w:rPr>
      </w:pPr>
      <w:r>
        <w:rPr>
          <w:sz w:val="28"/>
          <w:szCs w:val="28"/>
        </w:rPr>
        <w:t xml:space="preserve">При наявності незворотних структурних порушень, що призводять до функціональної недостатності, проводиться оперативне лікування в об’ємі, що залежить від стадії структурно-функціональних порушень та наявності розроблених показань і протипоказань. </w:t>
      </w:r>
      <w:r>
        <w:rPr>
          <w:sz w:val="28"/>
          <w:szCs w:val="28"/>
          <w:lang w:val="en-US"/>
        </w:rPr>
        <w:t>C</w:t>
      </w:r>
      <w:r>
        <w:rPr>
          <w:sz w:val="28"/>
          <w:szCs w:val="28"/>
        </w:rPr>
        <w:t>иновектомію, синовкапсулектомію, тенопластику проводять при І–ІІІ ступенях структурно-функціональних порушень, артропластику – при ІІ–ІІІ, ендопротезування, артродезування та кісткову пластику – при ІІІ–ІV ступенях.</w:t>
      </w:r>
    </w:p>
    <w:p w:rsidR="00913A20" w:rsidRDefault="00913A20" w:rsidP="00913A20">
      <w:pPr>
        <w:spacing w:line="360" w:lineRule="auto"/>
        <w:ind w:left="-539" w:right="-18" w:firstLine="539"/>
        <w:jc w:val="both"/>
        <w:rPr>
          <w:sz w:val="28"/>
          <w:szCs w:val="28"/>
        </w:rPr>
      </w:pPr>
      <w:r>
        <w:rPr>
          <w:sz w:val="28"/>
          <w:szCs w:val="28"/>
        </w:rPr>
        <w:t xml:space="preserve">4. Розроблений алгоритм діагностики та лікування, що включає рентгенологічне, ультрасонографічне і термографічне дослідження суглобів кисті </w:t>
      </w:r>
      <w:r>
        <w:rPr>
          <w:sz w:val="28"/>
          <w:szCs w:val="28"/>
        </w:rPr>
        <w:lastRenderedPageBreak/>
        <w:t>та враховує характер та ступінь структурно-функціональних порушень дозволяє диференційовано підходити до вибору способу лікування пацієнтів з ураженнями кисті при псоріатичному артриті. У забезпеченні позитивних результатів лікування чинне місце займає застосування компресійно-дистракційних шарнірних апаратів зовнішньої фіксації без осьової спиці, що дозволяють корегувати вісь обертання та неспіввісність проведення спиць.</w:t>
      </w:r>
    </w:p>
    <w:p w:rsidR="00913A20" w:rsidRDefault="00913A20" w:rsidP="00913A20">
      <w:pPr>
        <w:tabs>
          <w:tab w:val="left" w:pos="-3240"/>
        </w:tabs>
        <w:spacing w:line="360" w:lineRule="auto"/>
        <w:ind w:left="-539" w:right="-18" w:firstLine="539"/>
        <w:jc w:val="both"/>
        <w:rPr>
          <w:color w:val="000000"/>
          <w:sz w:val="28"/>
          <w:szCs w:val="28"/>
        </w:rPr>
      </w:pPr>
      <w:r>
        <w:rPr>
          <w:sz w:val="28"/>
          <w:szCs w:val="28"/>
        </w:rPr>
        <w:t xml:space="preserve">5. Розроблений лікувально-діагностичний алгоритм дозволив покращити результати лікування. </w:t>
      </w:r>
      <w:r>
        <w:rPr>
          <w:color w:val="000000"/>
          <w:sz w:val="28"/>
          <w:szCs w:val="28"/>
        </w:rPr>
        <w:t>Результати лікування знаходились у пропорційній залежності від ступеня активності запального процесу. Позитивні результати лікування з використанням розробленого діагностично-лікувального алгоритму в порівнянні з традиційним лікуванням при легкому ступені були отримані відповідно у 100 % та 83 % випадків, при середньому – 97 % та 77 %, тяжкому – 83 % та 60 %.</w:t>
      </w:r>
    </w:p>
    <w:p w:rsidR="00913A20" w:rsidRDefault="00913A20" w:rsidP="00913A20">
      <w:pPr>
        <w:spacing w:line="360" w:lineRule="auto"/>
        <w:ind w:left="-539" w:right="-18" w:firstLine="539"/>
        <w:jc w:val="both"/>
      </w:pPr>
      <w:r>
        <w:rPr>
          <w:color w:val="000000"/>
          <w:sz w:val="28"/>
          <w:szCs w:val="28"/>
        </w:rPr>
        <w:t>При I стадії структурно-функціональних порушень добрі результати при оперативному лікуванні отримані у 93,7 % випадків, задовільні – у 6,3 %, відповідно при II:  89,2 %  і  10,8 %, при III:  74,3 %  і  17,5 %, при IV:  64,1 %  і  19,1 %.</w:t>
      </w: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ind w:left="-560" w:right="-4" w:firstLine="602"/>
        <w:jc w:val="both"/>
        <w:rPr>
          <w:sz w:val="28"/>
        </w:rPr>
      </w:pPr>
    </w:p>
    <w:p w:rsidR="00913A20" w:rsidRDefault="00913A20" w:rsidP="00913A20">
      <w:pPr>
        <w:tabs>
          <w:tab w:val="left" w:pos="-3240"/>
        </w:tabs>
        <w:spacing w:line="360" w:lineRule="auto"/>
        <w:ind w:left="-560" w:right="10" w:firstLine="546"/>
        <w:jc w:val="center"/>
        <w:rPr>
          <w:sz w:val="28"/>
          <w:szCs w:val="28"/>
        </w:rPr>
      </w:pPr>
      <w:r>
        <w:rPr>
          <w:sz w:val="28"/>
          <w:szCs w:val="28"/>
        </w:rPr>
        <w:t>СПИСОК ВИКОРИСТАНИХ ДЖЕРЕЛ</w:t>
      </w:r>
    </w:p>
    <w:p w:rsidR="00913A20" w:rsidRDefault="00913A20" w:rsidP="00913A20">
      <w:pPr>
        <w:tabs>
          <w:tab w:val="left" w:pos="-3240"/>
        </w:tabs>
        <w:spacing w:line="360" w:lineRule="auto"/>
        <w:ind w:left="-560" w:right="10" w:firstLine="546"/>
        <w:jc w:val="center"/>
        <w:rPr>
          <w:sz w:val="28"/>
          <w:szCs w:val="28"/>
        </w:rPr>
      </w:pPr>
    </w:p>
    <w:p w:rsidR="00913A20" w:rsidRDefault="00913A20" w:rsidP="00913A20">
      <w:pPr>
        <w:tabs>
          <w:tab w:val="left" w:pos="-3240"/>
        </w:tabs>
        <w:spacing w:line="360" w:lineRule="auto"/>
        <w:ind w:left="-560" w:right="10" w:firstLine="546"/>
        <w:jc w:val="both"/>
        <w:rPr>
          <w:sz w:val="28"/>
          <w:szCs w:val="28"/>
        </w:rPr>
      </w:pPr>
      <w:r>
        <w:rPr>
          <w:sz w:val="28"/>
          <w:szCs w:val="28"/>
        </w:rPr>
        <w:t>1. Разработка и апробация диагностических критериев псориатического артрита / Э. Р. Агабабова, В. В. Бадокин, Н. М. Мылов [и др.] // Терапевтический архив. – 1989. – Т. 61, № 19. – С. 117–120.</w:t>
      </w:r>
    </w:p>
    <w:p w:rsidR="00913A20" w:rsidRDefault="00913A20" w:rsidP="00913A20">
      <w:pPr>
        <w:tabs>
          <w:tab w:val="left" w:pos="-3240"/>
        </w:tabs>
        <w:spacing w:line="360" w:lineRule="auto"/>
        <w:ind w:left="-560" w:right="10" w:firstLine="546"/>
        <w:jc w:val="both"/>
        <w:rPr>
          <w:sz w:val="28"/>
          <w:szCs w:val="28"/>
        </w:rPr>
      </w:pPr>
      <w:r>
        <w:rPr>
          <w:sz w:val="28"/>
          <w:szCs w:val="28"/>
        </w:rPr>
        <w:t>2. Бадокина Н.В. Злокачественная форма псориатического артрита / Н.В. Бадокина // Советская медицина. – 1990. – № 12. – С. 112–113.</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t>3. Бур’янов О.А. Псоріатичний артрит: питання нозології та термінології / О.А. Бур’янов, В.П. Кваша // Ортопедия, травматология и протезирование. – 2002. – № 4. – С. 31–133.</w:t>
      </w:r>
    </w:p>
    <w:p w:rsidR="00913A20" w:rsidRDefault="00913A20" w:rsidP="00913A20">
      <w:pPr>
        <w:tabs>
          <w:tab w:val="left" w:pos="-3240"/>
        </w:tabs>
        <w:spacing w:line="360" w:lineRule="auto"/>
        <w:ind w:left="-560" w:right="10" w:firstLine="546"/>
        <w:jc w:val="both"/>
        <w:rPr>
          <w:iCs/>
          <w:sz w:val="28"/>
          <w:szCs w:val="28"/>
        </w:rPr>
      </w:pPr>
      <w:r>
        <w:rPr>
          <w:iCs/>
          <w:sz w:val="28"/>
          <w:szCs w:val="28"/>
        </w:rPr>
        <w:t xml:space="preserve">4. Псориатический артрит / С.Г. Милевская, Г.И. Суколин, В.Т. Куклин, О.В. Торбина. </w:t>
      </w:r>
      <w:r>
        <w:rPr>
          <w:sz w:val="28"/>
          <w:szCs w:val="28"/>
        </w:rPr>
        <w:t>–</w:t>
      </w:r>
      <w:r>
        <w:rPr>
          <w:iCs/>
          <w:sz w:val="28"/>
          <w:szCs w:val="28"/>
        </w:rPr>
        <w:t xml:space="preserve"> Казань, 1997. </w:t>
      </w:r>
      <w:r>
        <w:rPr>
          <w:sz w:val="28"/>
          <w:szCs w:val="28"/>
        </w:rPr>
        <w:t>–</w:t>
      </w:r>
      <w:r>
        <w:rPr>
          <w:iCs/>
          <w:sz w:val="28"/>
          <w:szCs w:val="28"/>
        </w:rPr>
        <w:t xml:space="preserve"> 83 с.</w:t>
      </w:r>
    </w:p>
    <w:p w:rsidR="00913A20" w:rsidRPr="00913A20" w:rsidRDefault="00913A20" w:rsidP="00913A20">
      <w:pPr>
        <w:tabs>
          <w:tab w:val="left" w:pos="-3240"/>
        </w:tabs>
        <w:spacing w:line="360" w:lineRule="auto"/>
        <w:ind w:left="-560" w:right="10" w:firstLine="546"/>
        <w:jc w:val="both"/>
        <w:rPr>
          <w:sz w:val="28"/>
          <w:szCs w:val="28"/>
          <w:lang w:val="en-US"/>
        </w:rPr>
      </w:pPr>
      <w:r>
        <w:rPr>
          <w:sz w:val="28"/>
          <w:szCs w:val="28"/>
          <w:lang w:val="en-US"/>
        </w:rPr>
        <w:t>5</w:t>
      </w:r>
      <w:r w:rsidRPr="00913A20">
        <w:rPr>
          <w:sz w:val="28"/>
          <w:szCs w:val="28"/>
          <w:lang w:val="en-US"/>
        </w:rPr>
        <w:t>. Scarpa</w:t>
      </w:r>
      <w:r>
        <w:rPr>
          <w:sz w:val="28"/>
          <w:szCs w:val="28"/>
          <w:lang w:val="en-US"/>
        </w:rPr>
        <w:t xml:space="preserve"> R.</w:t>
      </w:r>
      <w:r w:rsidRPr="00913A20">
        <w:rPr>
          <w:sz w:val="28"/>
          <w:szCs w:val="28"/>
          <w:lang w:val="en-US"/>
        </w:rPr>
        <w:t xml:space="preserve"> The classification of psoriatic arthritis: What will happen in the future?</w:t>
      </w:r>
      <w:r>
        <w:rPr>
          <w:sz w:val="28"/>
          <w:szCs w:val="28"/>
          <w:lang w:val="en-US"/>
        </w:rPr>
        <w:t xml:space="preserve"> /</w:t>
      </w:r>
      <w:r w:rsidRPr="00913A20">
        <w:rPr>
          <w:sz w:val="28"/>
          <w:szCs w:val="28"/>
          <w:lang w:val="en-US"/>
        </w:rPr>
        <w:t xml:space="preserve"> </w:t>
      </w:r>
      <w:r>
        <w:rPr>
          <w:sz w:val="28"/>
          <w:szCs w:val="28"/>
          <w:lang w:val="en-US"/>
        </w:rPr>
        <w:t xml:space="preserve">R. </w:t>
      </w:r>
      <w:r w:rsidRPr="00913A20">
        <w:rPr>
          <w:sz w:val="28"/>
          <w:szCs w:val="28"/>
          <w:lang w:val="en-US"/>
        </w:rPr>
        <w:t>Scarpa, O. C.</w:t>
      </w:r>
      <w:r>
        <w:rPr>
          <w:sz w:val="28"/>
          <w:szCs w:val="28"/>
          <w:lang w:val="en-US"/>
        </w:rPr>
        <w:t xml:space="preserve"> </w:t>
      </w:r>
      <w:r w:rsidRPr="00913A20">
        <w:rPr>
          <w:sz w:val="28"/>
          <w:szCs w:val="28"/>
          <w:lang w:val="en-US"/>
        </w:rPr>
        <w:t>Biondi, P.</w:t>
      </w:r>
      <w:r>
        <w:rPr>
          <w:sz w:val="28"/>
          <w:szCs w:val="28"/>
          <w:lang w:val="en-US"/>
        </w:rPr>
        <w:t xml:space="preserve"> </w:t>
      </w:r>
      <w:r w:rsidRPr="00913A20">
        <w:rPr>
          <w:sz w:val="28"/>
          <w:szCs w:val="28"/>
          <w:lang w:val="en-US"/>
        </w:rPr>
        <w:t>Oriente // J. Am. Acad. Dermatol. – 1997. – Vol. 36, № 1. – P. 78–82.</w:t>
      </w:r>
    </w:p>
    <w:p w:rsidR="00913A20" w:rsidRPr="00913A20" w:rsidRDefault="00913A20" w:rsidP="00913A20">
      <w:pPr>
        <w:spacing w:line="360" w:lineRule="auto"/>
        <w:ind w:left="-560" w:right="10" w:firstLine="546"/>
        <w:jc w:val="both"/>
        <w:rPr>
          <w:sz w:val="28"/>
          <w:szCs w:val="28"/>
          <w:lang w:val="en-US"/>
        </w:rPr>
      </w:pPr>
      <w:r>
        <w:rPr>
          <w:sz w:val="28"/>
          <w:szCs w:val="28"/>
          <w:lang w:val="en-US"/>
        </w:rPr>
        <w:t>6</w:t>
      </w:r>
      <w:r w:rsidRPr="00913A20">
        <w:rPr>
          <w:sz w:val="28"/>
          <w:szCs w:val="28"/>
          <w:lang w:val="en-US"/>
        </w:rPr>
        <w:t xml:space="preserve">. </w:t>
      </w:r>
      <w:r>
        <w:rPr>
          <w:sz w:val="28"/>
          <w:szCs w:val="28"/>
          <w:lang w:val="en-US"/>
        </w:rPr>
        <w:t xml:space="preserve">The epidemiology of psoriatic arthritis in Olmsted County, Minnesota, USA / M. </w:t>
      </w:r>
      <w:hyperlink r:id="rId8" w:tooltip="Click to search for citations by this author." w:history="1">
        <w:r>
          <w:rPr>
            <w:rStyle w:val="a7"/>
            <w:sz w:val="28"/>
            <w:szCs w:val="28"/>
            <w:lang w:val="en-US"/>
          </w:rPr>
          <w:t>Shbeeb</w:t>
        </w:r>
      </w:hyperlink>
      <w:r w:rsidRPr="00913A20">
        <w:rPr>
          <w:sz w:val="28"/>
          <w:szCs w:val="28"/>
          <w:lang w:val="en-US"/>
        </w:rPr>
        <w:t xml:space="preserve">, </w:t>
      </w:r>
      <w:r>
        <w:rPr>
          <w:sz w:val="28"/>
          <w:szCs w:val="28"/>
          <w:lang w:val="en-US"/>
        </w:rPr>
        <w:t xml:space="preserve">K. M. </w:t>
      </w:r>
      <w:hyperlink r:id="rId9" w:tooltip="Click to search for citations by this author." w:history="1">
        <w:r>
          <w:rPr>
            <w:rStyle w:val="a7"/>
            <w:sz w:val="28"/>
            <w:szCs w:val="28"/>
            <w:lang w:val="en-US"/>
          </w:rPr>
          <w:t>Uramoto</w:t>
        </w:r>
      </w:hyperlink>
      <w:r w:rsidRPr="00913A20">
        <w:rPr>
          <w:sz w:val="28"/>
          <w:szCs w:val="28"/>
          <w:lang w:val="en-US"/>
        </w:rPr>
        <w:t xml:space="preserve">, </w:t>
      </w:r>
      <w:r>
        <w:rPr>
          <w:sz w:val="28"/>
          <w:szCs w:val="28"/>
          <w:lang w:val="en-US"/>
        </w:rPr>
        <w:t>L. E.</w:t>
      </w:r>
      <w:r w:rsidRPr="00913A20">
        <w:rPr>
          <w:sz w:val="28"/>
          <w:szCs w:val="28"/>
          <w:lang w:val="en-US"/>
        </w:rPr>
        <w:t xml:space="preserve"> Gibson</w:t>
      </w:r>
      <w:r>
        <w:rPr>
          <w:sz w:val="28"/>
          <w:szCs w:val="28"/>
          <w:lang w:val="en-US"/>
        </w:rPr>
        <w:t xml:space="preserve"> [and al.]</w:t>
      </w:r>
      <w:r w:rsidRPr="00913A20">
        <w:rPr>
          <w:sz w:val="28"/>
          <w:szCs w:val="28"/>
          <w:lang w:val="en-US"/>
        </w:rPr>
        <w:t xml:space="preserve"> //</w:t>
      </w:r>
      <w:r>
        <w:rPr>
          <w:sz w:val="28"/>
          <w:szCs w:val="28"/>
          <w:lang w:val="en-US"/>
        </w:rPr>
        <w:t xml:space="preserve"> J Rheumatol.</w:t>
      </w:r>
      <w:r w:rsidRPr="00913A20">
        <w:rPr>
          <w:sz w:val="28"/>
          <w:szCs w:val="28"/>
          <w:lang w:val="en-US"/>
        </w:rPr>
        <w:t xml:space="preserve"> –</w:t>
      </w:r>
      <w:r>
        <w:rPr>
          <w:sz w:val="28"/>
          <w:szCs w:val="28"/>
          <w:lang w:val="en-US"/>
        </w:rPr>
        <w:t xml:space="preserve"> 2000</w:t>
      </w:r>
      <w:r w:rsidRPr="00913A20">
        <w:rPr>
          <w:sz w:val="28"/>
          <w:szCs w:val="28"/>
          <w:lang w:val="en-US"/>
        </w:rPr>
        <w:t>. –</w:t>
      </w:r>
      <w:r>
        <w:rPr>
          <w:sz w:val="28"/>
          <w:szCs w:val="28"/>
          <w:lang w:val="en-US"/>
        </w:rPr>
        <w:t xml:space="preserve"> Vol </w:t>
      </w:r>
      <w:r w:rsidRPr="00913A20">
        <w:rPr>
          <w:sz w:val="28"/>
          <w:szCs w:val="28"/>
          <w:lang w:val="en-US"/>
        </w:rPr>
        <w:t xml:space="preserve">. </w:t>
      </w:r>
      <w:r>
        <w:rPr>
          <w:sz w:val="28"/>
          <w:szCs w:val="28"/>
          <w:lang w:val="en-US"/>
        </w:rPr>
        <w:t>27</w:t>
      </w:r>
      <w:r w:rsidRPr="00913A20">
        <w:rPr>
          <w:sz w:val="28"/>
          <w:szCs w:val="28"/>
          <w:lang w:val="en-US"/>
        </w:rPr>
        <w:t xml:space="preserve">, № </w:t>
      </w:r>
      <w:r>
        <w:rPr>
          <w:sz w:val="28"/>
          <w:szCs w:val="28"/>
          <w:lang w:val="en-US"/>
        </w:rPr>
        <w:t>5</w:t>
      </w:r>
      <w:r w:rsidRPr="00913A20">
        <w:rPr>
          <w:sz w:val="28"/>
          <w:szCs w:val="28"/>
          <w:lang w:val="en-US"/>
        </w:rPr>
        <w:t xml:space="preserve">. – </w:t>
      </w:r>
      <w:r>
        <w:rPr>
          <w:sz w:val="28"/>
          <w:szCs w:val="28"/>
        </w:rPr>
        <w:t>Р</w:t>
      </w:r>
      <w:r w:rsidRPr="00913A20">
        <w:rPr>
          <w:sz w:val="28"/>
          <w:szCs w:val="28"/>
          <w:lang w:val="en-US"/>
        </w:rPr>
        <w:t xml:space="preserve">. </w:t>
      </w:r>
      <w:r>
        <w:rPr>
          <w:sz w:val="28"/>
          <w:szCs w:val="28"/>
          <w:lang w:val="en-US"/>
        </w:rPr>
        <w:t>1247–</w:t>
      </w:r>
      <w:r w:rsidRPr="00913A20">
        <w:rPr>
          <w:sz w:val="28"/>
          <w:szCs w:val="28"/>
          <w:lang w:val="en-US"/>
        </w:rPr>
        <w:t>12</w:t>
      </w:r>
      <w:r>
        <w:rPr>
          <w:sz w:val="28"/>
          <w:szCs w:val="28"/>
          <w:lang w:val="en-US"/>
        </w:rPr>
        <w:t>50.</w:t>
      </w:r>
    </w:p>
    <w:p w:rsidR="00913A20" w:rsidRDefault="00913A20" w:rsidP="00913A20">
      <w:pPr>
        <w:autoSpaceDE w:val="0"/>
        <w:autoSpaceDN w:val="0"/>
        <w:adjustRightInd w:val="0"/>
        <w:spacing w:line="360" w:lineRule="auto"/>
        <w:ind w:left="-560" w:right="10" w:firstLine="546"/>
        <w:jc w:val="both"/>
        <w:rPr>
          <w:iCs/>
          <w:sz w:val="28"/>
          <w:szCs w:val="28"/>
        </w:rPr>
      </w:pPr>
      <w:r>
        <w:rPr>
          <w:iCs/>
          <w:sz w:val="28"/>
          <w:szCs w:val="28"/>
        </w:rPr>
        <w:lastRenderedPageBreak/>
        <w:t xml:space="preserve">7. Клинические особенности и методы терапии псориатического артрита / Е.Г. Галкина, Т.М. Студенова, С.Н. Куликова, Л.А.  Бульвахтер // Научно-практическая конф., 3–5 окт. </w:t>
      </w:r>
      <w:smartTag w:uri="urn:schemas-microsoft-com:office:smarttags" w:element="metricconverter">
        <w:smartTagPr>
          <w:attr w:name="ProductID" w:val="1990 г"/>
        </w:smartTagPr>
        <w:r>
          <w:rPr>
            <w:iCs/>
            <w:sz w:val="28"/>
            <w:szCs w:val="28"/>
          </w:rPr>
          <w:t>1990 г</w:t>
        </w:r>
      </w:smartTag>
      <w:r>
        <w:rPr>
          <w:iCs/>
          <w:sz w:val="28"/>
          <w:szCs w:val="28"/>
        </w:rPr>
        <w:t>.:  тезисы докл. – Новокузнецк., 1990.– С. 204–205.</w:t>
      </w:r>
    </w:p>
    <w:p w:rsidR="00913A20" w:rsidRDefault="00913A20" w:rsidP="00913A20">
      <w:pPr>
        <w:autoSpaceDE w:val="0"/>
        <w:autoSpaceDN w:val="0"/>
        <w:adjustRightInd w:val="0"/>
        <w:spacing w:line="360" w:lineRule="auto"/>
        <w:ind w:left="-560" w:right="10" w:firstLine="546"/>
        <w:jc w:val="both"/>
        <w:rPr>
          <w:iCs/>
          <w:sz w:val="28"/>
          <w:szCs w:val="28"/>
        </w:rPr>
      </w:pPr>
      <w:r>
        <w:rPr>
          <w:iCs/>
          <w:sz w:val="28"/>
          <w:szCs w:val="28"/>
        </w:rPr>
        <w:t>8. Полканов В.С. Поражение суставов при псориазе / В.С. Полканов, Ю.М. Бочкарев, И.П. Полканова // Системная и органная патология при хронических дерматозах: Сб. Науч. тр. – Свердловск, 1983. – С. 45–54.</w:t>
      </w:r>
    </w:p>
    <w:p w:rsidR="00913A20" w:rsidRPr="00913A20" w:rsidRDefault="00913A20" w:rsidP="00913A20">
      <w:pPr>
        <w:tabs>
          <w:tab w:val="left" w:pos="-3240"/>
        </w:tabs>
        <w:spacing w:line="360" w:lineRule="auto"/>
        <w:ind w:left="-560" w:right="10" w:firstLine="546"/>
        <w:jc w:val="both"/>
        <w:rPr>
          <w:sz w:val="28"/>
          <w:szCs w:val="28"/>
          <w:lang w:val="en-US"/>
        </w:rPr>
      </w:pPr>
      <w:r>
        <w:rPr>
          <w:sz w:val="28"/>
          <w:szCs w:val="28"/>
        </w:rPr>
        <w:t xml:space="preserve">9. Эрдес Ш. Изучение распространенности псориатического артрита в популяціях </w:t>
      </w:r>
      <w:r>
        <w:rPr>
          <w:iCs/>
          <w:sz w:val="28"/>
          <w:szCs w:val="28"/>
        </w:rPr>
        <w:t>/</w:t>
      </w:r>
      <w:r>
        <w:rPr>
          <w:sz w:val="28"/>
          <w:szCs w:val="28"/>
        </w:rPr>
        <w:t xml:space="preserve"> Ш. Эрдес, Ш.И.  Ибрагимов</w:t>
      </w:r>
      <w:r w:rsidRPr="00913A20">
        <w:rPr>
          <w:sz w:val="28"/>
          <w:szCs w:val="28"/>
          <w:lang w:val="en-US"/>
        </w:rPr>
        <w:t xml:space="preserve"> // </w:t>
      </w:r>
      <w:r>
        <w:rPr>
          <w:sz w:val="28"/>
          <w:szCs w:val="28"/>
        </w:rPr>
        <w:t>Вестн</w:t>
      </w:r>
      <w:r w:rsidRPr="00913A20">
        <w:rPr>
          <w:sz w:val="28"/>
          <w:szCs w:val="28"/>
          <w:lang w:val="en-US"/>
        </w:rPr>
        <w:t xml:space="preserve">. </w:t>
      </w:r>
      <w:r>
        <w:rPr>
          <w:sz w:val="28"/>
          <w:szCs w:val="28"/>
        </w:rPr>
        <w:t>дерматол</w:t>
      </w:r>
      <w:r w:rsidRPr="00913A20">
        <w:rPr>
          <w:sz w:val="28"/>
          <w:szCs w:val="28"/>
          <w:lang w:val="en-US"/>
        </w:rPr>
        <w:t xml:space="preserve">. </w:t>
      </w:r>
      <w:r>
        <w:rPr>
          <w:sz w:val="28"/>
          <w:szCs w:val="28"/>
        </w:rPr>
        <w:t>и</w:t>
      </w:r>
      <w:r w:rsidRPr="00913A20">
        <w:rPr>
          <w:sz w:val="28"/>
          <w:szCs w:val="28"/>
          <w:lang w:val="en-US"/>
        </w:rPr>
        <w:t xml:space="preserve"> </w:t>
      </w:r>
      <w:r>
        <w:rPr>
          <w:sz w:val="28"/>
          <w:szCs w:val="28"/>
        </w:rPr>
        <w:t>венерологии</w:t>
      </w:r>
      <w:r w:rsidRPr="00913A20">
        <w:rPr>
          <w:sz w:val="28"/>
          <w:szCs w:val="28"/>
          <w:lang w:val="en-US"/>
        </w:rPr>
        <w:t xml:space="preserve">. – 1985. – № 5. – </w:t>
      </w:r>
      <w:r>
        <w:rPr>
          <w:sz w:val="28"/>
          <w:szCs w:val="28"/>
        </w:rPr>
        <w:t>С</w:t>
      </w:r>
      <w:r w:rsidRPr="00913A20">
        <w:rPr>
          <w:sz w:val="28"/>
          <w:szCs w:val="28"/>
          <w:lang w:val="en-US"/>
        </w:rPr>
        <w:t>. 36–39.</w:t>
      </w:r>
    </w:p>
    <w:p w:rsidR="00913A20" w:rsidRDefault="00913A20" w:rsidP="00913A20">
      <w:pPr>
        <w:autoSpaceDE w:val="0"/>
        <w:autoSpaceDN w:val="0"/>
        <w:adjustRightInd w:val="0"/>
        <w:spacing w:line="360" w:lineRule="auto"/>
        <w:ind w:left="-560" w:right="10" w:firstLine="546"/>
        <w:jc w:val="both"/>
        <w:rPr>
          <w:rFonts w:cs="AdvSMyr"/>
          <w:sz w:val="28"/>
          <w:szCs w:val="28"/>
          <w:lang w:val="en-US"/>
        </w:rPr>
      </w:pPr>
      <w:r>
        <w:rPr>
          <w:sz w:val="28"/>
          <w:szCs w:val="28"/>
          <w:lang w:val="en-US"/>
        </w:rPr>
        <w:t>10. Mease</w:t>
      </w:r>
      <w:r w:rsidRPr="00913A20">
        <w:rPr>
          <w:sz w:val="28"/>
          <w:szCs w:val="28"/>
          <w:lang w:val="en-US"/>
        </w:rPr>
        <w:t xml:space="preserve"> </w:t>
      </w:r>
      <w:r>
        <w:rPr>
          <w:sz w:val="28"/>
          <w:szCs w:val="28"/>
        </w:rPr>
        <w:t>Р</w:t>
      </w:r>
      <w:r>
        <w:rPr>
          <w:sz w:val="28"/>
          <w:szCs w:val="28"/>
          <w:lang w:val="en-US"/>
        </w:rPr>
        <w:t xml:space="preserve">. Diagnosis and treatment of psoriatic arthritis / </w:t>
      </w:r>
      <w:r>
        <w:rPr>
          <w:sz w:val="28"/>
          <w:szCs w:val="28"/>
        </w:rPr>
        <w:t>Р</w:t>
      </w:r>
      <w:r w:rsidRPr="00913A20">
        <w:rPr>
          <w:sz w:val="28"/>
          <w:szCs w:val="28"/>
          <w:lang w:val="en-US"/>
        </w:rPr>
        <w:t xml:space="preserve">. </w:t>
      </w:r>
      <w:r>
        <w:rPr>
          <w:sz w:val="28"/>
          <w:szCs w:val="28"/>
          <w:lang w:val="en-US"/>
        </w:rPr>
        <w:t xml:space="preserve">Mease, </w:t>
      </w:r>
      <w:r>
        <w:rPr>
          <w:sz w:val="28"/>
          <w:szCs w:val="28"/>
        </w:rPr>
        <w:t>В</w:t>
      </w:r>
      <w:r w:rsidRPr="00913A20">
        <w:rPr>
          <w:sz w:val="28"/>
          <w:szCs w:val="28"/>
          <w:lang w:val="en-US"/>
        </w:rPr>
        <w:t>.</w:t>
      </w:r>
      <w:r>
        <w:rPr>
          <w:sz w:val="28"/>
          <w:szCs w:val="28"/>
          <w:lang w:val="en-US"/>
        </w:rPr>
        <w:t>S. Goffe</w:t>
      </w:r>
      <w:r w:rsidRPr="00913A20">
        <w:rPr>
          <w:sz w:val="28"/>
          <w:szCs w:val="28"/>
          <w:lang w:val="en-US"/>
        </w:rPr>
        <w:t xml:space="preserve">. // </w:t>
      </w:r>
      <w:r>
        <w:rPr>
          <w:sz w:val="28"/>
          <w:szCs w:val="28"/>
          <w:lang w:val="en-US"/>
        </w:rPr>
        <w:t>J</w:t>
      </w:r>
      <w:r w:rsidRPr="00913A20">
        <w:rPr>
          <w:sz w:val="28"/>
          <w:szCs w:val="28"/>
          <w:lang w:val="en-US"/>
        </w:rPr>
        <w:t>.</w:t>
      </w:r>
      <w:r>
        <w:rPr>
          <w:sz w:val="28"/>
          <w:szCs w:val="28"/>
          <w:lang w:val="en-US"/>
        </w:rPr>
        <w:t xml:space="preserve"> Am</w:t>
      </w:r>
      <w:r w:rsidRPr="00913A20">
        <w:rPr>
          <w:sz w:val="28"/>
          <w:szCs w:val="28"/>
          <w:lang w:val="en-US"/>
        </w:rPr>
        <w:t>.</w:t>
      </w:r>
      <w:r>
        <w:rPr>
          <w:sz w:val="28"/>
          <w:szCs w:val="28"/>
          <w:lang w:val="en-US"/>
        </w:rPr>
        <w:t xml:space="preserve"> Acad</w:t>
      </w:r>
      <w:r w:rsidRPr="00913A20">
        <w:rPr>
          <w:sz w:val="28"/>
          <w:szCs w:val="28"/>
          <w:lang w:val="en-US"/>
        </w:rPr>
        <w:t>.</w:t>
      </w:r>
      <w:r>
        <w:rPr>
          <w:sz w:val="28"/>
          <w:szCs w:val="28"/>
          <w:lang w:val="en-US"/>
        </w:rPr>
        <w:t xml:space="preserve"> Dermatol</w:t>
      </w:r>
      <w:r w:rsidRPr="00913A20">
        <w:rPr>
          <w:sz w:val="28"/>
          <w:szCs w:val="28"/>
          <w:lang w:val="en-US"/>
        </w:rPr>
        <w:t xml:space="preserve">. – 2005. – </w:t>
      </w:r>
      <w:r>
        <w:rPr>
          <w:sz w:val="28"/>
          <w:szCs w:val="28"/>
          <w:lang w:val="en-US"/>
        </w:rPr>
        <w:t>Vol</w:t>
      </w:r>
      <w:r w:rsidRPr="00913A20">
        <w:rPr>
          <w:sz w:val="28"/>
          <w:szCs w:val="28"/>
          <w:lang w:val="en-US"/>
        </w:rPr>
        <w:t>.</w:t>
      </w:r>
      <w:r>
        <w:rPr>
          <w:sz w:val="28"/>
          <w:szCs w:val="28"/>
          <w:lang w:val="en-US"/>
        </w:rPr>
        <w:t xml:space="preserve"> 52, </w:t>
      </w:r>
      <w:r w:rsidRPr="00913A20">
        <w:rPr>
          <w:sz w:val="28"/>
          <w:szCs w:val="28"/>
          <w:lang w:val="en-US"/>
        </w:rPr>
        <w:t>№</w:t>
      </w:r>
      <w:r>
        <w:rPr>
          <w:sz w:val="28"/>
          <w:szCs w:val="28"/>
          <w:lang w:val="en-US"/>
        </w:rPr>
        <w:t xml:space="preserve"> 1</w:t>
      </w:r>
      <w:r w:rsidRPr="00913A20">
        <w:rPr>
          <w:sz w:val="28"/>
          <w:szCs w:val="28"/>
          <w:lang w:val="en-US"/>
        </w:rPr>
        <w:t xml:space="preserve">. – </w:t>
      </w:r>
      <w:r>
        <w:rPr>
          <w:sz w:val="28"/>
          <w:szCs w:val="28"/>
        </w:rPr>
        <w:t>Р</w:t>
      </w:r>
      <w:r w:rsidRPr="00913A20">
        <w:rPr>
          <w:sz w:val="28"/>
          <w:szCs w:val="28"/>
          <w:lang w:val="en-US"/>
        </w:rPr>
        <w:t>. 1–19.</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11</w:t>
      </w:r>
      <w:r w:rsidRPr="00913A20">
        <w:rPr>
          <w:sz w:val="28"/>
          <w:szCs w:val="28"/>
          <w:lang w:val="en-US"/>
        </w:rPr>
        <w:t xml:space="preserve">. Psoriatic arthritis: epidemiology, clinical features, course, and outcome </w:t>
      </w:r>
      <w:r>
        <w:rPr>
          <w:sz w:val="28"/>
          <w:szCs w:val="28"/>
          <w:lang w:val="en-US"/>
        </w:rPr>
        <w:t xml:space="preserve">/ </w:t>
      </w:r>
      <w:r w:rsidRPr="00913A20">
        <w:rPr>
          <w:sz w:val="28"/>
          <w:szCs w:val="28"/>
          <w:lang w:val="en-US"/>
        </w:rPr>
        <w:t>D.D. Gladman</w:t>
      </w:r>
      <w:r>
        <w:rPr>
          <w:sz w:val="28"/>
          <w:szCs w:val="28"/>
          <w:lang w:val="en-US"/>
        </w:rPr>
        <w:t>,</w:t>
      </w:r>
      <w:r w:rsidRPr="00913A20">
        <w:rPr>
          <w:sz w:val="28"/>
          <w:szCs w:val="28"/>
          <w:lang w:val="en-US"/>
        </w:rPr>
        <w:t xml:space="preserve"> C.</w:t>
      </w:r>
      <w:r>
        <w:rPr>
          <w:sz w:val="28"/>
          <w:szCs w:val="28"/>
          <w:lang w:val="en-US"/>
        </w:rPr>
        <w:t xml:space="preserve"> </w:t>
      </w:r>
      <w:r w:rsidRPr="00913A20">
        <w:rPr>
          <w:sz w:val="28"/>
          <w:szCs w:val="28"/>
          <w:lang w:val="en-US"/>
        </w:rPr>
        <w:t>Antoni, P.</w:t>
      </w:r>
      <w:r>
        <w:rPr>
          <w:sz w:val="28"/>
          <w:szCs w:val="28"/>
          <w:lang w:val="en-US"/>
        </w:rPr>
        <w:t xml:space="preserve"> </w:t>
      </w:r>
      <w:r w:rsidRPr="00913A20">
        <w:rPr>
          <w:sz w:val="28"/>
          <w:szCs w:val="28"/>
          <w:lang w:val="en-US"/>
        </w:rPr>
        <w:t>Mease</w:t>
      </w:r>
      <w:r>
        <w:rPr>
          <w:sz w:val="28"/>
          <w:szCs w:val="28"/>
          <w:lang w:val="en-US"/>
        </w:rPr>
        <w:t xml:space="preserve"> [and al.]  </w:t>
      </w:r>
      <w:r w:rsidRPr="00913A20">
        <w:rPr>
          <w:sz w:val="28"/>
          <w:szCs w:val="28"/>
          <w:lang w:val="en-US"/>
        </w:rPr>
        <w:t xml:space="preserve">// Ann. Rheum. Dis. –  2005. – № 4. – </w:t>
      </w:r>
      <w:r>
        <w:rPr>
          <w:sz w:val="28"/>
          <w:szCs w:val="28"/>
        </w:rPr>
        <w:t>Р</w:t>
      </w:r>
      <w:r w:rsidRPr="00913A20">
        <w:rPr>
          <w:sz w:val="28"/>
          <w:szCs w:val="28"/>
          <w:lang w:val="en-US"/>
        </w:rPr>
        <w:t>. 14–17.</w:t>
      </w:r>
    </w:p>
    <w:p w:rsidR="00913A20" w:rsidRPr="00913A20" w:rsidRDefault="00913A20" w:rsidP="00913A20">
      <w:pPr>
        <w:spacing w:line="360" w:lineRule="auto"/>
        <w:ind w:left="-560" w:right="10" w:firstLine="546"/>
        <w:jc w:val="both"/>
        <w:rPr>
          <w:sz w:val="28"/>
          <w:szCs w:val="28"/>
          <w:lang w:val="en-US"/>
        </w:rPr>
      </w:pPr>
      <w:r w:rsidRPr="00913A20">
        <w:rPr>
          <w:sz w:val="28"/>
          <w:szCs w:val="28"/>
          <w:lang w:val="en-US"/>
        </w:rPr>
        <w:t xml:space="preserve">12. </w:t>
      </w:r>
      <w:r>
        <w:rPr>
          <w:sz w:val="28"/>
          <w:szCs w:val="28"/>
        </w:rPr>
        <w:t>Кваша</w:t>
      </w:r>
      <w:r w:rsidRPr="00913A20">
        <w:rPr>
          <w:sz w:val="28"/>
          <w:szCs w:val="28"/>
          <w:lang w:val="en-US"/>
        </w:rPr>
        <w:t xml:space="preserve"> </w:t>
      </w:r>
      <w:r>
        <w:rPr>
          <w:sz w:val="28"/>
          <w:szCs w:val="28"/>
        </w:rPr>
        <w:t>В</w:t>
      </w:r>
      <w:r w:rsidRPr="00913A20">
        <w:rPr>
          <w:sz w:val="28"/>
          <w:szCs w:val="28"/>
          <w:lang w:val="en-US"/>
        </w:rPr>
        <w:t>.</w:t>
      </w:r>
      <w:r>
        <w:rPr>
          <w:sz w:val="28"/>
          <w:szCs w:val="28"/>
        </w:rPr>
        <w:t>П</w:t>
      </w:r>
      <w:r w:rsidRPr="00913A20">
        <w:rPr>
          <w:sz w:val="28"/>
          <w:szCs w:val="28"/>
          <w:lang w:val="en-US"/>
        </w:rPr>
        <w:t xml:space="preserve">. </w:t>
      </w:r>
      <w:r>
        <w:rPr>
          <w:sz w:val="28"/>
          <w:szCs w:val="28"/>
        </w:rPr>
        <w:t>Ураження</w:t>
      </w:r>
      <w:r w:rsidRPr="00913A20">
        <w:rPr>
          <w:sz w:val="28"/>
          <w:szCs w:val="28"/>
          <w:lang w:val="en-US"/>
        </w:rPr>
        <w:t xml:space="preserve"> </w:t>
      </w:r>
      <w:r>
        <w:rPr>
          <w:sz w:val="28"/>
          <w:szCs w:val="28"/>
        </w:rPr>
        <w:t>верхньої</w:t>
      </w:r>
      <w:r w:rsidRPr="00913A20">
        <w:rPr>
          <w:sz w:val="28"/>
          <w:szCs w:val="28"/>
          <w:lang w:val="en-US"/>
        </w:rPr>
        <w:t xml:space="preserve"> </w:t>
      </w:r>
      <w:r>
        <w:rPr>
          <w:sz w:val="28"/>
          <w:szCs w:val="28"/>
        </w:rPr>
        <w:t>кінцівки</w:t>
      </w:r>
      <w:r w:rsidRPr="00913A20">
        <w:rPr>
          <w:sz w:val="28"/>
          <w:szCs w:val="28"/>
          <w:lang w:val="en-US"/>
        </w:rPr>
        <w:t xml:space="preserve"> </w:t>
      </w:r>
      <w:r>
        <w:rPr>
          <w:sz w:val="28"/>
          <w:szCs w:val="28"/>
        </w:rPr>
        <w:t>при</w:t>
      </w:r>
      <w:r w:rsidRPr="00913A20">
        <w:rPr>
          <w:sz w:val="28"/>
          <w:szCs w:val="28"/>
          <w:lang w:val="en-US"/>
        </w:rPr>
        <w:t xml:space="preserve"> </w:t>
      </w:r>
      <w:r>
        <w:rPr>
          <w:sz w:val="28"/>
          <w:szCs w:val="28"/>
        </w:rPr>
        <w:t>псоріатичному</w:t>
      </w:r>
      <w:r w:rsidRPr="00913A20">
        <w:rPr>
          <w:sz w:val="28"/>
          <w:szCs w:val="28"/>
          <w:lang w:val="en-US"/>
        </w:rPr>
        <w:t xml:space="preserve"> </w:t>
      </w:r>
      <w:r>
        <w:rPr>
          <w:sz w:val="28"/>
          <w:szCs w:val="28"/>
        </w:rPr>
        <w:t>артриті</w:t>
      </w:r>
      <w:r w:rsidRPr="00913A20">
        <w:rPr>
          <w:sz w:val="28"/>
          <w:szCs w:val="28"/>
          <w:lang w:val="en-US"/>
        </w:rPr>
        <w:t xml:space="preserve"> / </w:t>
      </w:r>
      <w:r>
        <w:rPr>
          <w:sz w:val="28"/>
          <w:szCs w:val="28"/>
        </w:rPr>
        <w:t>В</w:t>
      </w:r>
      <w:r w:rsidRPr="00913A20">
        <w:rPr>
          <w:sz w:val="28"/>
          <w:szCs w:val="28"/>
          <w:lang w:val="en-US"/>
        </w:rPr>
        <w:t>.</w:t>
      </w:r>
      <w:r>
        <w:rPr>
          <w:sz w:val="28"/>
          <w:szCs w:val="28"/>
        </w:rPr>
        <w:t>П</w:t>
      </w:r>
      <w:r w:rsidRPr="00913A20">
        <w:rPr>
          <w:sz w:val="28"/>
          <w:szCs w:val="28"/>
          <w:lang w:val="en-US"/>
        </w:rPr>
        <w:t xml:space="preserve">. </w:t>
      </w:r>
      <w:r>
        <w:rPr>
          <w:sz w:val="28"/>
          <w:szCs w:val="28"/>
        </w:rPr>
        <w:t>Кваша</w:t>
      </w:r>
      <w:r w:rsidRPr="00913A20">
        <w:rPr>
          <w:sz w:val="28"/>
          <w:szCs w:val="28"/>
          <w:lang w:val="en-US"/>
        </w:rPr>
        <w:t xml:space="preserve"> // </w:t>
      </w:r>
      <w:r>
        <w:rPr>
          <w:sz w:val="28"/>
          <w:szCs w:val="28"/>
        </w:rPr>
        <w:t>Літопис</w:t>
      </w:r>
      <w:r w:rsidRPr="00913A20">
        <w:rPr>
          <w:sz w:val="28"/>
          <w:szCs w:val="28"/>
          <w:lang w:val="en-US"/>
        </w:rPr>
        <w:t xml:space="preserve"> </w:t>
      </w:r>
      <w:r>
        <w:rPr>
          <w:sz w:val="28"/>
          <w:szCs w:val="28"/>
        </w:rPr>
        <w:t>ортопедії</w:t>
      </w:r>
      <w:r w:rsidRPr="00913A20">
        <w:rPr>
          <w:sz w:val="28"/>
          <w:szCs w:val="28"/>
          <w:lang w:val="en-US"/>
        </w:rPr>
        <w:t xml:space="preserve"> </w:t>
      </w:r>
      <w:r>
        <w:rPr>
          <w:sz w:val="28"/>
          <w:szCs w:val="28"/>
        </w:rPr>
        <w:t>та</w:t>
      </w:r>
      <w:r w:rsidRPr="00913A20">
        <w:rPr>
          <w:sz w:val="28"/>
          <w:szCs w:val="28"/>
          <w:lang w:val="en-US"/>
        </w:rPr>
        <w:t xml:space="preserve"> </w:t>
      </w:r>
      <w:r>
        <w:rPr>
          <w:sz w:val="28"/>
          <w:szCs w:val="28"/>
        </w:rPr>
        <w:t>травматології</w:t>
      </w:r>
      <w:r w:rsidRPr="00913A20">
        <w:rPr>
          <w:sz w:val="28"/>
          <w:szCs w:val="28"/>
          <w:lang w:val="en-US"/>
        </w:rPr>
        <w:t xml:space="preserve">. – 2003. – № 3–4. – </w:t>
      </w:r>
      <w:r>
        <w:rPr>
          <w:sz w:val="28"/>
          <w:szCs w:val="28"/>
        </w:rPr>
        <w:t>С</w:t>
      </w:r>
      <w:r w:rsidRPr="00913A20">
        <w:rPr>
          <w:sz w:val="28"/>
          <w:szCs w:val="28"/>
          <w:lang w:val="en-US"/>
        </w:rPr>
        <w:t>. 33–35.</w:t>
      </w:r>
    </w:p>
    <w:p w:rsidR="00913A20" w:rsidRDefault="00913A20" w:rsidP="00913A20">
      <w:pPr>
        <w:tabs>
          <w:tab w:val="left" w:pos="-3240"/>
        </w:tabs>
        <w:spacing w:line="360" w:lineRule="auto"/>
        <w:ind w:left="-560" w:right="10" w:firstLine="546"/>
        <w:jc w:val="both"/>
        <w:rPr>
          <w:iCs/>
          <w:sz w:val="28"/>
          <w:szCs w:val="28"/>
        </w:rPr>
      </w:pPr>
      <w:r>
        <w:rPr>
          <w:iCs/>
          <w:sz w:val="28"/>
          <w:szCs w:val="28"/>
        </w:rPr>
        <w:t>13. Никулин Н.К. Применение иммунностимулирующей терапии нуклеинатом натрия у больных псориатическим артритом / Системные дерматозы: Респ. сб. – Горький, 1985. – С. 72–76.</w:t>
      </w:r>
    </w:p>
    <w:p w:rsidR="00913A20" w:rsidRDefault="00913A20" w:rsidP="00913A20">
      <w:pPr>
        <w:tabs>
          <w:tab w:val="left" w:pos="-3240"/>
        </w:tabs>
        <w:spacing w:line="360" w:lineRule="auto"/>
        <w:ind w:left="-560" w:right="10" w:firstLine="546"/>
        <w:jc w:val="both"/>
        <w:rPr>
          <w:sz w:val="28"/>
          <w:szCs w:val="28"/>
        </w:rPr>
      </w:pPr>
      <w:r>
        <w:rPr>
          <w:sz w:val="28"/>
          <w:szCs w:val="28"/>
        </w:rPr>
        <w:t>14. Беленький Г.Б. Генетические факторы в дерматологии / Г.Б.  Беленький – М.: Медицина, 1970. – 231 с.</w:t>
      </w:r>
    </w:p>
    <w:p w:rsidR="00913A20" w:rsidRDefault="00913A20" w:rsidP="00913A20">
      <w:pPr>
        <w:autoSpaceDE w:val="0"/>
        <w:autoSpaceDN w:val="0"/>
        <w:adjustRightInd w:val="0"/>
        <w:spacing w:line="360" w:lineRule="auto"/>
        <w:ind w:left="-560" w:right="10" w:firstLine="546"/>
        <w:jc w:val="both"/>
        <w:rPr>
          <w:iCs/>
          <w:sz w:val="28"/>
          <w:szCs w:val="28"/>
        </w:rPr>
      </w:pPr>
      <w:r>
        <w:rPr>
          <w:iCs/>
          <w:sz w:val="28"/>
          <w:szCs w:val="28"/>
        </w:rPr>
        <w:t xml:space="preserve">15. Беляев Г.М. Новое в патогенезе и лечении псориатической артропатии / Г.М. Беляев, О.Н. Стулий // Третий симпозиум по псориазу дерматовенерологов социалистических стран, 30 июня – 2 июля </w:t>
      </w:r>
      <w:smartTag w:uri="urn:schemas-microsoft-com:office:smarttags" w:element="metricconverter">
        <w:smartTagPr>
          <w:attr w:name="ProductID" w:val="1986 г"/>
        </w:smartTagPr>
        <w:r>
          <w:rPr>
            <w:iCs/>
            <w:sz w:val="28"/>
            <w:szCs w:val="28"/>
          </w:rPr>
          <w:t>1986 г</w:t>
        </w:r>
      </w:smartTag>
      <w:r>
        <w:rPr>
          <w:iCs/>
          <w:sz w:val="28"/>
          <w:szCs w:val="28"/>
        </w:rPr>
        <w:t xml:space="preserve">.: тезисы докл. – </w:t>
      </w:r>
      <w:r>
        <w:rPr>
          <w:iCs/>
          <w:sz w:val="28"/>
          <w:szCs w:val="28"/>
          <w:lang w:val="en-US"/>
        </w:rPr>
        <w:t>VI</w:t>
      </w:r>
      <w:r>
        <w:rPr>
          <w:iCs/>
          <w:sz w:val="28"/>
          <w:szCs w:val="28"/>
        </w:rPr>
        <w:t>–</w:t>
      </w:r>
      <w:r>
        <w:rPr>
          <w:iCs/>
          <w:sz w:val="28"/>
          <w:szCs w:val="28"/>
          <w:lang w:val="en-US"/>
        </w:rPr>
        <w:t>VII</w:t>
      </w:r>
      <w:r>
        <w:rPr>
          <w:iCs/>
          <w:sz w:val="28"/>
          <w:szCs w:val="28"/>
        </w:rPr>
        <w:t xml:space="preserve">., 1987. – С.14. </w:t>
      </w:r>
    </w:p>
    <w:p w:rsidR="00913A20" w:rsidRDefault="00913A20" w:rsidP="00913A20">
      <w:pPr>
        <w:spacing w:line="360" w:lineRule="auto"/>
        <w:ind w:left="-560" w:right="10" w:firstLine="546"/>
        <w:jc w:val="both"/>
        <w:rPr>
          <w:sz w:val="28"/>
          <w:szCs w:val="28"/>
          <w:lang w:val="de-DE"/>
        </w:rPr>
      </w:pPr>
      <w:r>
        <w:rPr>
          <w:sz w:val="28"/>
          <w:szCs w:val="28"/>
          <w:lang w:val="en-US"/>
        </w:rPr>
        <w:lastRenderedPageBreak/>
        <w:t>16. McKenna K</w:t>
      </w:r>
      <w:r w:rsidRPr="00913A20">
        <w:rPr>
          <w:sz w:val="28"/>
          <w:szCs w:val="28"/>
          <w:lang w:val="en-US"/>
        </w:rPr>
        <w:t>.</w:t>
      </w:r>
      <w:r>
        <w:rPr>
          <w:sz w:val="28"/>
          <w:szCs w:val="28"/>
          <w:lang w:val="en-US"/>
        </w:rPr>
        <w:t>E</w:t>
      </w:r>
      <w:r w:rsidRPr="00913A20">
        <w:rPr>
          <w:sz w:val="28"/>
          <w:szCs w:val="28"/>
          <w:lang w:val="en-US"/>
        </w:rPr>
        <w:t>.</w:t>
      </w:r>
      <w:r>
        <w:rPr>
          <w:sz w:val="28"/>
          <w:szCs w:val="28"/>
          <w:lang w:val="en-US"/>
        </w:rPr>
        <w:t xml:space="preserve"> The impact of psoriasis on the quality</w:t>
      </w:r>
      <w:r w:rsidRPr="00913A20">
        <w:rPr>
          <w:sz w:val="28"/>
          <w:szCs w:val="28"/>
          <w:lang w:val="en-US"/>
        </w:rPr>
        <w:t xml:space="preserve"> </w:t>
      </w:r>
      <w:r>
        <w:rPr>
          <w:sz w:val="28"/>
          <w:szCs w:val="28"/>
          <w:lang w:val="en-US"/>
        </w:rPr>
        <w:t>of life of patients from the 16-center PUVA follow-up cohort / K</w:t>
      </w:r>
      <w:r w:rsidRPr="00913A20">
        <w:rPr>
          <w:sz w:val="28"/>
          <w:szCs w:val="28"/>
          <w:lang w:val="en-US"/>
        </w:rPr>
        <w:t>.</w:t>
      </w:r>
      <w:r>
        <w:rPr>
          <w:sz w:val="28"/>
          <w:szCs w:val="28"/>
          <w:lang w:val="en-US"/>
        </w:rPr>
        <w:t xml:space="preserve"> E.</w:t>
      </w:r>
      <w:r w:rsidRPr="00913A20">
        <w:rPr>
          <w:sz w:val="28"/>
          <w:szCs w:val="28"/>
          <w:lang w:val="en-US"/>
        </w:rPr>
        <w:t xml:space="preserve"> </w:t>
      </w:r>
      <w:r>
        <w:rPr>
          <w:sz w:val="28"/>
          <w:szCs w:val="28"/>
          <w:lang w:val="en-US"/>
        </w:rPr>
        <w:t>McKenna, R</w:t>
      </w:r>
      <w:r w:rsidRPr="00913A20">
        <w:rPr>
          <w:sz w:val="28"/>
          <w:szCs w:val="28"/>
          <w:lang w:val="en-US"/>
        </w:rPr>
        <w:t>.</w:t>
      </w:r>
      <w:r>
        <w:rPr>
          <w:sz w:val="28"/>
          <w:szCs w:val="28"/>
          <w:lang w:val="en-US"/>
        </w:rPr>
        <w:t xml:space="preserve">S. Stern </w:t>
      </w:r>
      <w:r w:rsidRPr="00913A20">
        <w:rPr>
          <w:sz w:val="28"/>
          <w:szCs w:val="28"/>
          <w:lang w:val="en-US"/>
        </w:rPr>
        <w:t xml:space="preserve">// </w:t>
      </w:r>
      <w:r>
        <w:rPr>
          <w:sz w:val="28"/>
          <w:szCs w:val="28"/>
          <w:lang w:val="de-DE"/>
        </w:rPr>
        <w:t>J</w:t>
      </w:r>
      <w:r w:rsidRPr="00913A20">
        <w:rPr>
          <w:sz w:val="28"/>
          <w:szCs w:val="28"/>
          <w:lang w:val="en-US"/>
        </w:rPr>
        <w:t>.</w:t>
      </w:r>
      <w:r>
        <w:rPr>
          <w:sz w:val="28"/>
          <w:szCs w:val="28"/>
          <w:lang w:val="de-DE"/>
        </w:rPr>
        <w:t xml:space="preserve"> Am</w:t>
      </w:r>
      <w:r w:rsidRPr="00913A20">
        <w:rPr>
          <w:sz w:val="28"/>
          <w:szCs w:val="28"/>
          <w:lang w:val="en-US"/>
        </w:rPr>
        <w:t>.</w:t>
      </w:r>
      <w:r>
        <w:rPr>
          <w:sz w:val="28"/>
          <w:szCs w:val="28"/>
          <w:lang w:val="de-DE"/>
        </w:rPr>
        <w:t xml:space="preserve"> Acad</w:t>
      </w:r>
      <w:r w:rsidRPr="00913A20">
        <w:rPr>
          <w:sz w:val="28"/>
          <w:szCs w:val="28"/>
          <w:lang w:val="en-US"/>
        </w:rPr>
        <w:t>.</w:t>
      </w:r>
      <w:r>
        <w:rPr>
          <w:sz w:val="28"/>
          <w:szCs w:val="28"/>
          <w:lang w:val="de-DE"/>
        </w:rPr>
        <w:t xml:space="preserve"> Dermatol</w:t>
      </w:r>
      <w:r w:rsidRPr="00913A20">
        <w:rPr>
          <w:sz w:val="28"/>
          <w:szCs w:val="28"/>
          <w:lang w:val="en-US"/>
        </w:rPr>
        <w:t>. –</w:t>
      </w:r>
      <w:r>
        <w:rPr>
          <w:sz w:val="28"/>
          <w:szCs w:val="28"/>
          <w:lang w:val="de-DE"/>
        </w:rPr>
        <w:t xml:space="preserve"> 1997</w:t>
      </w:r>
      <w:r w:rsidRPr="00913A20">
        <w:rPr>
          <w:sz w:val="28"/>
          <w:szCs w:val="28"/>
          <w:lang w:val="en-US"/>
        </w:rPr>
        <w:t xml:space="preserve">. – Vol. </w:t>
      </w:r>
      <w:r>
        <w:rPr>
          <w:sz w:val="28"/>
          <w:szCs w:val="28"/>
          <w:lang w:val="de-DE"/>
        </w:rPr>
        <w:t>36</w:t>
      </w:r>
      <w:r w:rsidRPr="00913A20">
        <w:rPr>
          <w:sz w:val="28"/>
          <w:szCs w:val="28"/>
          <w:lang w:val="en-US"/>
        </w:rPr>
        <w:t xml:space="preserve">. – </w:t>
      </w:r>
      <w:r>
        <w:rPr>
          <w:sz w:val="28"/>
          <w:szCs w:val="28"/>
        </w:rPr>
        <w:t>Р</w:t>
      </w:r>
      <w:r w:rsidRPr="00913A20">
        <w:rPr>
          <w:sz w:val="28"/>
          <w:szCs w:val="28"/>
          <w:lang w:val="en-US"/>
        </w:rPr>
        <w:t xml:space="preserve">. </w:t>
      </w:r>
      <w:r>
        <w:rPr>
          <w:sz w:val="28"/>
          <w:szCs w:val="28"/>
          <w:lang w:val="de-DE"/>
        </w:rPr>
        <w:t>388–</w:t>
      </w:r>
      <w:r w:rsidRPr="00913A20">
        <w:rPr>
          <w:sz w:val="28"/>
          <w:szCs w:val="28"/>
          <w:lang w:val="en-US"/>
        </w:rPr>
        <w:t>3</w:t>
      </w:r>
      <w:r>
        <w:rPr>
          <w:sz w:val="28"/>
          <w:szCs w:val="28"/>
          <w:lang w:val="de-DE"/>
        </w:rPr>
        <w:t>94.</w:t>
      </w:r>
    </w:p>
    <w:p w:rsidR="00913A20" w:rsidRDefault="00913A20" w:rsidP="00913A20">
      <w:pPr>
        <w:pStyle w:val="affa"/>
        <w:shd w:val="clear" w:color="auto" w:fill="FFFFFF"/>
        <w:spacing w:line="360" w:lineRule="auto"/>
        <w:ind w:left="-560" w:right="10" w:firstLine="546"/>
        <w:jc w:val="both"/>
        <w:rPr>
          <w:iCs/>
          <w:color w:val="000000"/>
          <w:sz w:val="28"/>
          <w:szCs w:val="28"/>
          <w:lang w:val="uk-UA"/>
        </w:rPr>
      </w:pPr>
      <w:r>
        <w:rPr>
          <w:iCs/>
          <w:color w:val="000000"/>
          <w:sz w:val="28"/>
          <w:szCs w:val="28"/>
          <w:lang w:val="de-DE"/>
        </w:rPr>
        <w:t>17</w:t>
      </w:r>
      <w:r>
        <w:rPr>
          <w:iCs/>
          <w:color w:val="000000"/>
          <w:sz w:val="28"/>
          <w:szCs w:val="28"/>
          <w:lang w:val="uk-UA"/>
        </w:rPr>
        <w:t xml:space="preserve">. </w:t>
      </w:r>
      <w:r>
        <w:rPr>
          <w:iCs/>
          <w:sz w:val="28"/>
          <w:szCs w:val="28"/>
          <w:lang w:val="en-US"/>
        </w:rPr>
        <w:t>Effect of heliotherapy on skin and joint symptoms in psoriasis: a 6-month follow-up study</w:t>
      </w:r>
      <w:r>
        <w:rPr>
          <w:sz w:val="28"/>
          <w:szCs w:val="28"/>
          <w:lang w:val="uk-UA"/>
        </w:rPr>
        <w:t xml:space="preserve"> </w:t>
      </w:r>
      <w:r>
        <w:rPr>
          <w:sz w:val="28"/>
          <w:szCs w:val="28"/>
          <w:lang w:val="en-US"/>
        </w:rPr>
        <w:t xml:space="preserve">/ E. </w:t>
      </w:r>
      <w:r>
        <w:rPr>
          <w:iCs/>
          <w:sz w:val="28"/>
          <w:szCs w:val="28"/>
          <w:lang w:val="en-US"/>
        </w:rPr>
        <w:t>Snellman</w:t>
      </w:r>
      <w:r>
        <w:rPr>
          <w:iCs/>
          <w:sz w:val="28"/>
          <w:szCs w:val="28"/>
          <w:lang w:val="uk-UA"/>
        </w:rPr>
        <w:t xml:space="preserve">, </w:t>
      </w:r>
      <w:r>
        <w:rPr>
          <w:iCs/>
          <w:sz w:val="28"/>
          <w:szCs w:val="28"/>
          <w:lang w:val="en-US"/>
        </w:rPr>
        <w:t xml:space="preserve">J. </w:t>
      </w:r>
      <w:hyperlink r:id="rId10" w:tooltip="Click to search for citations by this author." w:history="1">
        <w:r>
          <w:rPr>
            <w:rStyle w:val="a7"/>
            <w:bCs/>
            <w:sz w:val="28"/>
            <w:szCs w:val="28"/>
            <w:lang w:val="en-US"/>
          </w:rPr>
          <w:t>Lauharanta</w:t>
        </w:r>
      </w:hyperlink>
      <w:r>
        <w:rPr>
          <w:sz w:val="28"/>
          <w:szCs w:val="28"/>
          <w:lang w:val="uk-UA"/>
        </w:rPr>
        <w:t xml:space="preserve">, </w:t>
      </w:r>
      <w:r>
        <w:rPr>
          <w:sz w:val="28"/>
          <w:szCs w:val="28"/>
          <w:lang w:val="en-US"/>
        </w:rPr>
        <w:t xml:space="preserve">A. </w:t>
      </w:r>
      <w:hyperlink r:id="rId11" w:tooltip="Click to search for citations by this author." w:history="1">
        <w:r>
          <w:rPr>
            <w:rStyle w:val="a7"/>
            <w:bCs/>
            <w:sz w:val="28"/>
            <w:szCs w:val="28"/>
            <w:lang w:val="en-US"/>
          </w:rPr>
          <w:t>Reunanen</w:t>
        </w:r>
        <w:r>
          <w:rPr>
            <w:rStyle w:val="a7"/>
            <w:bCs/>
            <w:sz w:val="28"/>
            <w:szCs w:val="28"/>
            <w:lang w:val="uk-UA"/>
          </w:rPr>
          <w:t xml:space="preserve"> </w:t>
        </w:r>
        <w:r>
          <w:rPr>
            <w:rStyle w:val="a7"/>
            <w:bCs/>
            <w:sz w:val="28"/>
            <w:szCs w:val="28"/>
            <w:lang w:val="en-US"/>
          </w:rPr>
          <w:t>A</w:t>
        </w:r>
      </w:hyperlink>
      <w:r>
        <w:rPr>
          <w:sz w:val="28"/>
          <w:szCs w:val="28"/>
          <w:lang w:val="uk-UA"/>
        </w:rPr>
        <w:t>.</w:t>
      </w:r>
      <w:r>
        <w:rPr>
          <w:sz w:val="28"/>
          <w:szCs w:val="28"/>
          <w:lang w:val="en-US"/>
        </w:rPr>
        <w:t xml:space="preserve">  [and al.]</w:t>
      </w:r>
      <w:r>
        <w:rPr>
          <w:iCs/>
          <w:sz w:val="28"/>
          <w:szCs w:val="28"/>
          <w:lang w:val="uk-UA"/>
        </w:rPr>
        <w:t xml:space="preserve"> //</w:t>
      </w:r>
      <w:r>
        <w:rPr>
          <w:iCs/>
          <w:sz w:val="28"/>
          <w:szCs w:val="28"/>
          <w:lang w:val="en-US"/>
        </w:rPr>
        <w:t xml:space="preserve"> </w:t>
      </w:r>
      <w:r>
        <w:rPr>
          <w:bCs/>
          <w:sz w:val="28"/>
          <w:szCs w:val="28"/>
          <w:lang w:val="en-US"/>
        </w:rPr>
        <w:t>Br</w:t>
      </w:r>
      <w:r>
        <w:rPr>
          <w:bCs/>
          <w:sz w:val="28"/>
          <w:szCs w:val="28"/>
          <w:lang w:val="uk-UA"/>
        </w:rPr>
        <w:t>.</w:t>
      </w:r>
      <w:r>
        <w:rPr>
          <w:bCs/>
          <w:sz w:val="28"/>
          <w:szCs w:val="28"/>
          <w:lang w:val="en-US"/>
        </w:rPr>
        <w:t xml:space="preserve"> J</w:t>
      </w:r>
      <w:r>
        <w:rPr>
          <w:bCs/>
          <w:sz w:val="28"/>
          <w:szCs w:val="28"/>
          <w:lang w:val="uk-UA"/>
        </w:rPr>
        <w:t>.</w:t>
      </w:r>
      <w:r>
        <w:rPr>
          <w:bCs/>
          <w:sz w:val="28"/>
          <w:szCs w:val="28"/>
          <w:lang w:val="en-US"/>
        </w:rPr>
        <w:t xml:space="preserve"> Dermatol</w:t>
      </w:r>
      <w:r>
        <w:rPr>
          <w:bCs/>
          <w:sz w:val="28"/>
          <w:szCs w:val="28"/>
          <w:lang w:val="uk-UA"/>
        </w:rPr>
        <w:t>. –</w:t>
      </w:r>
      <w:r>
        <w:rPr>
          <w:iCs/>
          <w:sz w:val="28"/>
          <w:szCs w:val="28"/>
          <w:lang w:val="en-US"/>
        </w:rPr>
        <w:t xml:space="preserve"> 1993</w:t>
      </w:r>
      <w:r>
        <w:rPr>
          <w:iCs/>
          <w:sz w:val="28"/>
          <w:szCs w:val="28"/>
          <w:lang w:val="uk-UA"/>
        </w:rPr>
        <w:t>. –</w:t>
      </w:r>
      <w:r>
        <w:rPr>
          <w:iCs/>
          <w:sz w:val="28"/>
          <w:szCs w:val="28"/>
          <w:lang w:val="en-US"/>
        </w:rPr>
        <w:t xml:space="preserve"> </w:t>
      </w:r>
      <w:r>
        <w:rPr>
          <w:sz w:val="28"/>
          <w:szCs w:val="28"/>
          <w:lang w:val="en-US"/>
        </w:rPr>
        <w:t>Vol</w:t>
      </w:r>
      <w:r>
        <w:rPr>
          <w:sz w:val="28"/>
          <w:szCs w:val="28"/>
          <w:lang w:val="uk-UA"/>
        </w:rPr>
        <w:t>.</w:t>
      </w:r>
      <w:r>
        <w:rPr>
          <w:iCs/>
          <w:sz w:val="28"/>
          <w:szCs w:val="28"/>
          <w:lang w:val="en-US"/>
        </w:rPr>
        <w:t xml:space="preserve"> 128</w:t>
      </w:r>
      <w:r>
        <w:rPr>
          <w:iCs/>
          <w:sz w:val="28"/>
          <w:szCs w:val="28"/>
          <w:lang w:val="uk-UA"/>
        </w:rPr>
        <w:t xml:space="preserve">, № 2. – Р. – </w:t>
      </w:r>
      <w:r>
        <w:rPr>
          <w:iCs/>
          <w:sz w:val="28"/>
          <w:szCs w:val="28"/>
          <w:lang w:val="en-US"/>
        </w:rPr>
        <w:t>172–177.</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18</w:t>
      </w:r>
      <w:r w:rsidRPr="00913A20">
        <w:rPr>
          <w:sz w:val="28"/>
          <w:szCs w:val="28"/>
          <w:lang w:val="en-US"/>
        </w:rPr>
        <w:t>.</w:t>
      </w:r>
      <w:r w:rsidRPr="00913A20">
        <w:rPr>
          <w:iCs/>
          <w:sz w:val="28"/>
          <w:szCs w:val="28"/>
          <w:lang w:val="en-US"/>
        </w:rPr>
        <w:t xml:space="preserve"> </w:t>
      </w:r>
      <w:r w:rsidRPr="00913A20">
        <w:rPr>
          <w:sz w:val="28"/>
          <w:szCs w:val="28"/>
          <w:lang w:val="en-US"/>
        </w:rPr>
        <w:t>Remitting seronegative symmetrical synovitis with pitting oedema as the first manifestation of psoriatic arthropathy</w:t>
      </w:r>
      <w:r>
        <w:rPr>
          <w:sz w:val="28"/>
          <w:szCs w:val="28"/>
          <w:lang w:val="en-US"/>
        </w:rPr>
        <w:t xml:space="preserve"> /</w:t>
      </w:r>
      <w:r w:rsidRPr="00913A20">
        <w:rPr>
          <w:sz w:val="28"/>
          <w:szCs w:val="28"/>
          <w:lang w:val="en-US"/>
        </w:rPr>
        <w:t xml:space="preserve"> L.</w:t>
      </w:r>
      <w:r>
        <w:rPr>
          <w:sz w:val="28"/>
          <w:szCs w:val="28"/>
          <w:lang w:val="en-US"/>
        </w:rPr>
        <w:t xml:space="preserve"> </w:t>
      </w:r>
      <w:r w:rsidRPr="00913A20">
        <w:rPr>
          <w:sz w:val="28"/>
          <w:szCs w:val="28"/>
          <w:lang w:val="en-US"/>
        </w:rPr>
        <w:t>Díez-Porres, S.</w:t>
      </w:r>
      <w:r>
        <w:rPr>
          <w:sz w:val="28"/>
          <w:szCs w:val="28"/>
          <w:lang w:val="en-US"/>
        </w:rPr>
        <w:t xml:space="preserve"> </w:t>
      </w:r>
      <w:r w:rsidRPr="00913A20">
        <w:rPr>
          <w:sz w:val="28"/>
          <w:szCs w:val="28"/>
          <w:lang w:val="en-US"/>
        </w:rPr>
        <w:t>Muñoz-Fernández, P.</w:t>
      </w:r>
      <w:r>
        <w:rPr>
          <w:sz w:val="28"/>
          <w:szCs w:val="28"/>
          <w:lang w:val="en-US"/>
        </w:rPr>
        <w:t xml:space="preserve"> </w:t>
      </w:r>
      <w:r w:rsidRPr="00913A20">
        <w:rPr>
          <w:sz w:val="28"/>
          <w:szCs w:val="28"/>
          <w:lang w:val="en-US"/>
        </w:rPr>
        <w:t>Aguado</w:t>
      </w:r>
      <w:r>
        <w:rPr>
          <w:sz w:val="28"/>
          <w:szCs w:val="28"/>
          <w:lang w:val="en-US"/>
        </w:rPr>
        <w:t xml:space="preserve"> [and al.]  </w:t>
      </w:r>
      <w:r w:rsidRPr="00913A20">
        <w:rPr>
          <w:sz w:val="28"/>
          <w:szCs w:val="28"/>
          <w:lang w:val="en-US"/>
        </w:rPr>
        <w:t xml:space="preserve">// Rheumatology. – 2002. – Vol. 41, № 5. – </w:t>
      </w:r>
      <w:r>
        <w:rPr>
          <w:sz w:val="28"/>
          <w:szCs w:val="28"/>
        </w:rPr>
        <w:t>Р</w:t>
      </w:r>
      <w:r w:rsidRPr="00913A20">
        <w:rPr>
          <w:sz w:val="28"/>
          <w:szCs w:val="28"/>
          <w:lang w:val="en-US"/>
        </w:rPr>
        <w:t>. 1333–1335.</w:t>
      </w:r>
    </w:p>
    <w:p w:rsidR="00913A20" w:rsidRDefault="00913A20" w:rsidP="00913A20">
      <w:pPr>
        <w:spacing w:line="360" w:lineRule="auto"/>
        <w:ind w:left="-560" w:right="10" w:firstLine="546"/>
        <w:jc w:val="both"/>
        <w:rPr>
          <w:sz w:val="28"/>
          <w:szCs w:val="28"/>
        </w:rPr>
      </w:pPr>
      <w:smartTag w:uri="urn:schemas-microsoft-com:office:smarttags" w:element="metricconverter">
        <w:smartTagPr>
          <w:attr w:name="ProductID" w:val="19. A"/>
        </w:smartTagPr>
        <w:r w:rsidRPr="00913A20">
          <w:rPr>
            <w:sz w:val="28"/>
            <w:szCs w:val="28"/>
            <w:lang w:val="en-US"/>
          </w:rPr>
          <w:t>1</w:t>
        </w:r>
        <w:r>
          <w:rPr>
            <w:sz w:val="28"/>
            <w:szCs w:val="28"/>
            <w:lang w:val="en-US"/>
          </w:rPr>
          <w:t>9</w:t>
        </w:r>
        <w:r w:rsidRPr="00913A20">
          <w:rPr>
            <w:sz w:val="28"/>
            <w:szCs w:val="28"/>
            <w:lang w:val="en-US"/>
          </w:rPr>
          <w:t xml:space="preserve">. </w:t>
        </w:r>
        <w:r>
          <w:rPr>
            <w:bCs/>
            <w:sz w:val="28"/>
            <w:szCs w:val="28"/>
            <w:lang w:val="en-US"/>
          </w:rPr>
          <w:t>A</w:t>
        </w:r>
      </w:smartTag>
      <w:r>
        <w:rPr>
          <w:bCs/>
          <w:sz w:val="28"/>
          <w:szCs w:val="28"/>
          <w:lang w:val="en-US"/>
        </w:rPr>
        <w:t xml:space="preserve"> susceptibility gene for psoriatic arthritis maps to chromosome 16q: evidence for imprinting / A. </w:t>
      </w:r>
      <w:hyperlink r:id="rId12" w:tooltip="Click to search for citations by this author." w:history="1">
        <w:r>
          <w:rPr>
            <w:rStyle w:val="a7"/>
            <w:bCs/>
            <w:sz w:val="28"/>
            <w:szCs w:val="28"/>
            <w:lang w:val="en-US"/>
          </w:rPr>
          <w:t>Karason</w:t>
        </w:r>
      </w:hyperlink>
      <w:r w:rsidRPr="00913A20">
        <w:rPr>
          <w:sz w:val="28"/>
          <w:szCs w:val="28"/>
          <w:lang w:val="en-US"/>
        </w:rPr>
        <w:t>, J.</w:t>
      </w:r>
      <w:r>
        <w:rPr>
          <w:sz w:val="28"/>
          <w:szCs w:val="28"/>
          <w:lang w:val="en-US"/>
        </w:rPr>
        <w:t xml:space="preserve"> </w:t>
      </w:r>
      <w:r w:rsidRPr="00913A20">
        <w:rPr>
          <w:sz w:val="28"/>
          <w:szCs w:val="28"/>
          <w:lang w:val="en-US"/>
        </w:rPr>
        <w:t>E</w:t>
      </w:r>
      <w:r>
        <w:rPr>
          <w:sz w:val="28"/>
          <w:szCs w:val="28"/>
          <w:lang w:val="en-US"/>
        </w:rPr>
        <w:t>.</w:t>
      </w:r>
      <w:r w:rsidRPr="00913A20">
        <w:rPr>
          <w:sz w:val="28"/>
          <w:szCs w:val="28"/>
          <w:lang w:val="en-US"/>
        </w:rPr>
        <w:t xml:space="preserve"> </w:t>
      </w:r>
      <w:hyperlink r:id="rId13" w:tooltip="Click to search for citations by this author." w:history="1">
        <w:r>
          <w:rPr>
            <w:rStyle w:val="a7"/>
            <w:bCs/>
            <w:sz w:val="28"/>
            <w:szCs w:val="28"/>
            <w:lang w:val="en-US"/>
          </w:rPr>
          <w:t>Gudjonsson</w:t>
        </w:r>
      </w:hyperlink>
      <w:r w:rsidRPr="00913A20">
        <w:rPr>
          <w:sz w:val="28"/>
          <w:szCs w:val="28"/>
          <w:lang w:val="en-US"/>
        </w:rPr>
        <w:t>, R</w:t>
      </w:r>
      <w:r>
        <w:rPr>
          <w:sz w:val="28"/>
          <w:szCs w:val="28"/>
          <w:lang w:val="en-US"/>
        </w:rPr>
        <w:t>.</w:t>
      </w:r>
      <w:r w:rsidRPr="00913A20">
        <w:rPr>
          <w:sz w:val="28"/>
          <w:szCs w:val="28"/>
          <w:lang w:val="en-US"/>
        </w:rPr>
        <w:t xml:space="preserve"> </w:t>
      </w:r>
      <w:hyperlink r:id="rId14" w:tooltip="Click to search for citations by this author." w:history="1">
        <w:r>
          <w:rPr>
            <w:rStyle w:val="a7"/>
            <w:bCs/>
            <w:sz w:val="28"/>
            <w:szCs w:val="28"/>
            <w:lang w:val="en-US"/>
          </w:rPr>
          <w:t>Upmanyu</w:t>
        </w:r>
      </w:hyperlink>
      <w:r>
        <w:rPr>
          <w:sz w:val="28"/>
          <w:szCs w:val="28"/>
          <w:lang w:val="en-US"/>
        </w:rPr>
        <w:t xml:space="preserve"> [and al.]</w:t>
      </w:r>
      <w:r w:rsidRPr="00913A20">
        <w:rPr>
          <w:sz w:val="28"/>
          <w:szCs w:val="28"/>
          <w:lang w:val="en-US"/>
        </w:rPr>
        <w:t xml:space="preserve">  </w:t>
      </w:r>
      <w:r w:rsidRPr="00913A20">
        <w:rPr>
          <w:bCs/>
          <w:sz w:val="28"/>
          <w:szCs w:val="28"/>
          <w:lang w:val="en-US"/>
        </w:rPr>
        <w:t xml:space="preserve"> //</w:t>
      </w:r>
      <w:r w:rsidRPr="00913A20">
        <w:rPr>
          <w:sz w:val="28"/>
          <w:szCs w:val="28"/>
          <w:lang w:val="en-US"/>
        </w:rPr>
        <w:t xml:space="preserve"> </w:t>
      </w:r>
      <w:r>
        <w:rPr>
          <w:sz w:val="28"/>
          <w:szCs w:val="28"/>
          <w:lang w:val="en-US"/>
        </w:rPr>
        <w:t>Am</w:t>
      </w:r>
      <w:r w:rsidRPr="00913A20">
        <w:rPr>
          <w:sz w:val="28"/>
          <w:szCs w:val="28"/>
          <w:lang w:val="en-US"/>
        </w:rPr>
        <w:t xml:space="preserve">. </w:t>
      </w:r>
      <w:r>
        <w:rPr>
          <w:sz w:val="28"/>
          <w:szCs w:val="28"/>
          <w:lang w:val="en-US"/>
        </w:rPr>
        <w:t>J</w:t>
      </w:r>
      <w:r w:rsidRPr="00913A20">
        <w:rPr>
          <w:sz w:val="28"/>
          <w:szCs w:val="28"/>
          <w:lang w:val="en-US"/>
        </w:rPr>
        <w:t xml:space="preserve">. </w:t>
      </w:r>
      <w:r>
        <w:rPr>
          <w:sz w:val="28"/>
          <w:szCs w:val="28"/>
          <w:lang w:val="en-US"/>
        </w:rPr>
        <w:t>Hum</w:t>
      </w:r>
      <w:r w:rsidRPr="00913A20">
        <w:rPr>
          <w:sz w:val="28"/>
          <w:szCs w:val="28"/>
          <w:lang w:val="en-US"/>
        </w:rPr>
        <w:t xml:space="preserve">. </w:t>
      </w:r>
      <w:r>
        <w:rPr>
          <w:sz w:val="28"/>
          <w:szCs w:val="28"/>
          <w:lang w:val="en-US"/>
        </w:rPr>
        <w:t>Genet</w:t>
      </w:r>
      <w:r>
        <w:rPr>
          <w:sz w:val="28"/>
          <w:szCs w:val="28"/>
        </w:rPr>
        <w:t xml:space="preserve">. – 2003. – </w:t>
      </w:r>
      <w:r>
        <w:rPr>
          <w:sz w:val="28"/>
          <w:szCs w:val="28"/>
          <w:lang w:val="en-US"/>
        </w:rPr>
        <w:t>Vol</w:t>
      </w:r>
      <w:r>
        <w:rPr>
          <w:sz w:val="28"/>
          <w:szCs w:val="28"/>
        </w:rPr>
        <w:t>. 72, № 1. – Р. 125–131.</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t xml:space="preserve">20. </w:t>
      </w:r>
      <w:r>
        <w:rPr>
          <w:iCs/>
          <w:color w:val="000000"/>
          <w:sz w:val="28"/>
          <w:szCs w:val="28"/>
        </w:rPr>
        <w:t xml:space="preserve">Номенклатура, класифікація, критерії діагностики та програми лікування ревматичних хвороб / За ред. В.М.Коваленка, Н.М.Шуби. </w:t>
      </w:r>
      <w:r>
        <w:rPr>
          <w:sz w:val="28"/>
          <w:szCs w:val="28"/>
        </w:rPr>
        <w:t>–</w:t>
      </w:r>
      <w:r>
        <w:rPr>
          <w:iCs/>
          <w:color w:val="000000"/>
          <w:sz w:val="28"/>
          <w:szCs w:val="28"/>
        </w:rPr>
        <w:t xml:space="preserve"> К., 2004, </w:t>
      </w:r>
      <w:r>
        <w:rPr>
          <w:sz w:val="28"/>
          <w:szCs w:val="28"/>
        </w:rPr>
        <w:t>–</w:t>
      </w:r>
      <w:r>
        <w:rPr>
          <w:iCs/>
          <w:color w:val="000000"/>
          <w:sz w:val="28"/>
          <w:szCs w:val="28"/>
        </w:rPr>
        <w:t xml:space="preserve"> 156 с.</w:t>
      </w:r>
    </w:p>
    <w:p w:rsidR="00913A20" w:rsidRDefault="00913A20" w:rsidP="00913A20">
      <w:pPr>
        <w:tabs>
          <w:tab w:val="left" w:pos="-3240"/>
        </w:tabs>
        <w:spacing w:line="360" w:lineRule="auto"/>
        <w:ind w:left="-560" w:right="10" w:firstLine="546"/>
        <w:jc w:val="both"/>
        <w:rPr>
          <w:sz w:val="28"/>
          <w:szCs w:val="28"/>
        </w:rPr>
      </w:pPr>
      <w:r>
        <w:rPr>
          <w:sz w:val="28"/>
          <w:szCs w:val="28"/>
        </w:rPr>
        <w:t>21. Ашмарин Ю.Я. О псориатическом артрите и пустулезном псориазе / Ю.Я. Ашмарин, Ю.Н. Найденов, П.Н. Семенцов // Вестн. дерматол. и венерологии. – 1977. – № 8. – С. 10–15.</w:t>
      </w:r>
    </w:p>
    <w:p w:rsidR="00913A20" w:rsidRDefault="00913A20" w:rsidP="00913A20">
      <w:pPr>
        <w:pStyle w:val="23"/>
        <w:spacing w:line="360" w:lineRule="auto"/>
        <w:ind w:left="-560" w:right="10" w:firstLine="546"/>
      </w:pPr>
      <w:r>
        <w:t>22. Физиотерапевтические и бальнеологические методы в комплексном лечении больных псориатической артропатией / А. В. Брайцев, Г. И. Марзеева, Э. С. Слонимская [та ін.] // Вестник дерматологии и венерологии. – М.: Медицина, 1976. – № 10. – С. 71–74.</w:t>
      </w:r>
    </w:p>
    <w:p w:rsidR="00913A20" w:rsidRDefault="00913A20" w:rsidP="00913A20">
      <w:pPr>
        <w:tabs>
          <w:tab w:val="left" w:pos="-3240"/>
        </w:tabs>
        <w:spacing w:line="360" w:lineRule="auto"/>
        <w:ind w:left="-560" w:right="10" w:firstLine="546"/>
        <w:jc w:val="both"/>
        <w:rPr>
          <w:iCs/>
          <w:sz w:val="28"/>
          <w:szCs w:val="28"/>
        </w:rPr>
      </w:pPr>
      <w:r>
        <w:rPr>
          <w:iCs/>
          <w:sz w:val="28"/>
          <w:szCs w:val="28"/>
        </w:rPr>
        <w:t>23. Эрдес Ш. Роль наследственных факторов в развитии псориатического артрита и характер его взаимосвязи с псоріазом / Ш. Эрдес, С.А. Финогенова, Л.И. Беневоленская // Терапевтический архив. – 1988. – № 10. – С. 71–75.</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24</w:t>
      </w:r>
      <w:r w:rsidRPr="00913A20">
        <w:rPr>
          <w:sz w:val="28"/>
          <w:szCs w:val="28"/>
          <w:lang w:val="en-US"/>
        </w:rPr>
        <w:t xml:space="preserve">. </w:t>
      </w:r>
      <w:r>
        <w:rPr>
          <w:bCs/>
          <w:sz w:val="28"/>
          <w:szCs w:val="28"/>
          <w:lang w:val="en-US"/>
        </w:rPr>
        <w:t>Deactivation of endothelium and reduction in angiogenesis in</w:t>
      </w:r>
      <w:r w:rsidRPr="00913A20">
        <w:rPr>
          <w:bCs/>
          <w:sz w:val="28"/>
          <w:szCs w:val="28"/>
          <w:lang w:val="en-US"/>
        </w:rPr>
        <w:t xml:space="preserve"> </w:t>
      </w:r>
      <w:r>
        <w:rPr>
          <w:bCs/>
          <w:sz w:val="28"/>
          <w:szCs w:val="28"/>
          <w:lang w:val="en-US"/>
        </w:rPr>
        <w:t>psoriatic skin and synovium by low dose infliximab therapy in</w:t>
      </w:r>
      <w:r w:rsidRPr="00913A20">
        <w:rPr>
          <w:bCs/>
          <w:sz w:val="28"/>
          <w:szCs w:val="28"/>
          <w:lang w:val="en-US"/>
        </w:rPr>
        <w:t xml:space="preserve"> </w:t>
      </w:r>
      <w:r>
        <w:rPr>
          <w:bCs/>
          <w:sz w:val="28"/>
          <w:szCs w:val="28"/>
          <w:lang w:val="en-US"/>
        </w:rPr>
        <w:t>combination with stable methotrexate therapy: a prospective</w:t>
      </w:r>
      <w:r w:rsidRPr="00913A20">
        <w:rPr>
          <w:bCs/>
          <w:sz w:val="28"/>
          <w:szCs w:val="28"/>
          <w:lang w:val="en-US"/>
        </w:rPr>
        <w:t xml:space="preserve"> </w:t>
      </w:r>
      <w:r>
        <w:rPr>
          <w:bCs/>
          <w:sz w:val="28"/>
          <w:szCs w:val="28"/>
          <w:lang w:val="en-US"/>
        </w:rPr>
        <w:t xml:space="preserve">single-centre study / </w:t>
      </w:r>
      <w:r>
        <w:rPr>
          <w:sz w:val="28"/>
          <w:szCs w:val="28"/>
          <w:lang w:val="en-US"/>
        </w:rPr>
        <w:t>A</w:t>
      </w:r>
      <w:r w:rsidRPr="00913A20">
        <w:rPr>
          <w:sz w:val="28"/>
          <w:szCs w:val="28"/>
          <w:lang w:val="en-US"/>
        </w:rPr>
        <w:t xml:space="preserve">. </w:t>
      </w:r>
      <w:r>
        <w:rPr>
          <w:sz w:val="28"/>
          <w:szCs w:val="28"/>
          <w:lang w:val="en-US"/>
        </w:rPr>
        <w:t>Y</w:t>
      </w:r>
      <w:r w:rsidRPr="00913A20">
        <w:rPr>
          <w:sz w:val="28"/>
          <w:szCs w:val="28"/>
          <w:lang w:val="en-US"/>
        </w:rPr>
        <w:t xml:space="preserve">. </w:t>
      </w:r>
      <w:r>
        <w:rPr>
          <w:sz w:val="28"/>
          <w:szCs w:val="28"/>
          <w:lang w:val="en-US"/>
        </w:rPr>
        <w:t>Goedkoop</w:t>
      </w:r>
      <w:r w:rsidRPr="00913A20">
        <w:rPr>
          <w:sz w:val="28"/>
          <w:szCs w:val="28"/>
          <w:lang w:val="en-US"/>
        </w:rPr>
        <w:t xml:space="preserve">, </w:t>
      </w:r>
      <w:r>
        <w:rPr>
          <w:sz w:val="28"/>
          <w:szCs w:val="28"/>
          <w:lang w:val="en-US"/>
        </w:rPr>
        <w:t>M</w:t>
      </w:r>
      <w:r w:rsidRPr="00913A20">
        <w:rPr>
          <w:sz w:val="28"/>
          <w:szCs w:val="28"/>
          <w:lang w:val="en-US"/>
        </w:rPr>
        <w:t xml:space="preserve">. </w:t>
      </w:r>
      <w:r>
        <w:rPr>
          <w:sz w:val="28"/>
          <w:szCs w:val="28"/>
          <w:lang w:val="en-US"/>
        </w:rPr>
        <w:t>C</w:t>
      </w:r>
      <w:r w:rsidRPr="00913A20">
        <w:rPr>
          <w:sz w:val="28"/>
          <w:szCs w:val="28"/>
          <w:lang w:val="en-US"/>
        </w:rPr>
        <w:t xml:space="preserve">. </w:t>
      </w:r>
      <w:r>
        <w:rPr>
          <w:sz w:val="28"/>
          <w:szCs w:val="28"/>
          <w:lang w:val="en-US"/>
        </w:rPr>
        <w:t>Kraan</w:t>
      </w:r>
      <w:r w:rsidRPr="00913A20">
        <w:rPr>
          <w:sz w:val="28"/>
          <w:szCs w:val="28"/>
          <w:lang w:val="en-US"/>
        </w:rPr>
        <w:t xml:space="preserve">, </w:t>
      </w:r>
      <w:r>
        <w:rPr>
          <w:sz w:val="28"/>
          <w:szCs w:val="28"/>
          <w:lang w:val="en-US"/>
        </w:rPr>
        <w:t>D</w:t>
      </w:r>
      <w:r w:rsidRPr="00913A20">
        <w:rPr>
          <w:sz w:val="28"/>
          <w:szCs w:val="28"/>
          <w:lang w:val="en-US"/>
        </w:rPr>
        <w:t xml:space="preserve">. </w:t>
      </w:r>
      <w:r>
        <w:rPr>
          <w:sz w:val="28"/>
          <w:szCs w:val="28"/>
          <w:lang w:val="en-US"/>
        </w:rPr>
        <w:t>I</w:t>
      </w:r>
      <w:r w:rsidRPr="00913A20">
        <w:rPr>
          <w:sz w:val="28"/>
          <w:szCs w:val="28"/>
          <w:lang w:val="en-US"/>
        </w:rPr>
        <w:t xml:space="preserve">. </w:t>
      </w:r>
      <w:r>
        <w:rPr>
          <w:sz w:val="28"/>
          <w:szCs w:val="28"/>
          <w:lang w:val="en-US"/>
        </w:rPr>
        <w:t>Picavet</w:t>
      </w:r>
      <w:r w:rsidRPr="00913A20">
        <w:rPr>
          <w:sz w:val="28"/>
          <w:szCs w:val="28"/>
          <w:lang w:val="en-US"/>
        </w:rPr>
        <w:t xml:space="preserve"> </w:t>
      </w:r>
      <w:r>
        <w:rPr>
          <w:sz w:val="28"/>
          <w:szCs w:val="28"/>
          <w:lang w:val="en-US"/>
        </w:rPr>
        <w:t>[and al.]</w:t>
      </w:r>
      <w:r w:rsidRPr="00913A20">
        <w:rPr>
          <w:sz w:val="28"/>
          <w:szCs w:val="28"/>
          <w:lang w:val="en-US"/>
        </w:rPr>
        <w:t xml:space="preserve"> </w:t>
      </w:r>
      <w:r w:rsidRPr="00913A20">
        <w:rPr>
          <w:bCs/>
          <w:sz w:val="28"/>
          <w:szCs w:val="28"/>
          <w:lang w:val="en-US"/>
        </w:rPr>
        <w:t xml:space="preserve">// </w:t>
      </w:r>
      <w:r>
        <w:rPr>
          <w:bCs/>
          <w:sz w:val="28"/>
          <w:szCs w:val="28"/>
          <w:lang w:val="en-US"/>
        </w:rPr>
        <w:t>Arthritis</w:t>
      </w:r>
      <w:r w:rsidRPr="00913A20">
        <w:rPr>
          <w:bCs/>
          <w:sz w:val="28"/>
          <w:szCs w:val="28"/>
          <w:lang w:val="en-US"/>
        </w:rPr>
        <w:t xml:space="preserve"> </w:t>
      </w:r>
      <w:r>
        <w:rPr>
          <w:bCs/>
          <w:sz w:val="28"/>
          <w:szCs w:val="28"/>
          <w:lang w:val="en-US"/>
        </w:rPr>
        <w:t>Research</w:t>
      </w:r>
      <w:r w:rsidRPr="00913A20">
        <w:rPr>
          <w:bCs/>
          <w:sz w:val="28"/>
          <w:szCs w:val="28"/>
          <w:lang w:val="en-US"/>
        </w:rPr>
        <w:t xml:space="preserve"> &amp; </w:t>
      </w:r>
      <w:r>
        <w:rPr>
          <w:bCs/>
          <w:sz w:val="28"/>
          <w:szCs w:val="28"/>
          <w:lang w:val="en-US"/>
        </w:rPr>
        <w:t>Therapy</w:t>
      </w:r>
      <w:r w:rsidRPr="00913A20">
        <w:rPr>
          <w:bCs/>
          <w:sz w:val="28"/>
          <w:szCs w:val="28"/>
          <w:lang w:val="en-US"/>
        </w:rPr>
        <w:t xml:space="preserve">. – 2004. – </w:t>
      </w:r>
      <w:r>
        <w:rPr>
          <w:sz w:val="28"/>
          <w:szCs w:val="28"/>
          <w:lang w:val="en-US"/>
        </w:rPr>
        <w:t>Vol</w:t>
      </w:r>
      <w:r w:rsidRPr="00913A20">
        <w:rPr>
          <w:sz w:val="28"/>
          <w:szCs w:val="28"/>
          <w:lang w:val="en-US"/>
        </w:rPr>
        <w:t xml:space="preserve">. 6, № 4. – </w:t>
      </w:r>
      <w:r>
        <w:rPr>
          <w:sz w:val="28"/>
          <w:szCs w:val="28"/>
        </w:rPr>
        <w:t>Р</w:t>
      </w:r>
      <w:r w:rsidRPr="00913A20">
        <w:rPr>
          <w:sz w:val="28"/>
          <w:szCs w:val="28"/>
          <w:lang w:val="en-US"/>
        </w:rPr>
        <w:t>. 326–334.</w:t>
      </w:r>
    </w:p>
    <w:p w:rsidR="00913A20" w:rsidRDefault="00913A20" w:rsidP="00913A20">
      <w:pPr>
        <w:autoSpaceDE w:val="0"/>
        <w:autoSpaceDN w:val="0"/>
        <w:adjustRightInd w:val="0"/>
        <w:spacing w:line="360" w:lineRule="auto"/>
        <w:ind w:left="-560" w:right="10" w:firstLine="546"/>
        <w:jc w:val="both"/>
        <w:rPr>
          <w:iCs/>
          <w:sz w:val="28"/>
          <w:szCs w:val="28"/>
        </w:rPr>
      </w:pPr>
      <w:r>
        <w:rPr>
          <w:iCs/>
          <w:sz w:val="28"/>
          <w:szCs w:val="28"/>
        </w:rPr>
        <w:lastRenderedPageBreak/>
        <w:t xml:space="preserve">25. Трушина Л.С. О диагностике суставного синдрома у больных псоріазом // </w:t>
      </w:r>
      <w:r>
        <w:rPr>
          <w:iCs/>
          <w:sz w:val="28"/>
          <w:szCs w:val="28"/>
          <w:lang w:val="en-US"/>
        </w:rPr>
        <w:t>VII</w:t>
      </w:r>
      <w:r>
        <w:rPr>
          <w:iCs/>
          <w:sz w:val="28"/>
          <w:szCs w:val="28"/>
        </w:rPr>
        <w:t xml:space="preserve"> научно-практическая конференция врачей-терапевтов МССР: тезисы докл. – Кишенёв, 1981. – С. 56–57.</w:t>
      </w:r>
    </w:p>
    <w:p w:rsidR="00913A20" w:rsidRDefault="00913A20" w:rsidP="00913A20">
      <w:pPr>
        <w:tabs>
          <w:tab w:val="left" w:pos="-3240"/>
        </w:tabs>
        <w:spacing w:line="360" w:lineRule="auto"/>
        <w:ind w:left="-560" w:right="10" w:firstLine="546"/>
        <w:jc w:val="both"/>
        <w:rPr>
          <w:iCs/>
          <w:sz w:val="28"/>
          <w:szCs w:val="28"/>
        </w:rPr>
      </w:pPr>
      <w:r>
        <w:rPr>
          <w:iCs/>
          <w:sz w:val="28"/>
          <w:szCs w:val="28"/>
        </w:rPr>
        <w:t>26. Эрдес Ш. Некоторые результаты клинико-эпидемиологического изучения псориатического артрита // Эпидемиологические аспекты важнейших ревматических болезней: Тр. НИИ эксперим. и клин. медицины М-ва здравоохр. Литовской ССР. – Вильнюс, 1987. – С. 143–148.</w:t>
      </w:r>
    </w:p>
    <w:p w:rsidR="00913A20" w:rsidRDefault="00913A20" w:rsidP="00913A20">
      <w:pPr>
        <w:tabs>
          <w:tab w:val="left" w:pos="-3240"/>
        </w:tabs>
        <w:spacing w:line="360" w:lineRule="auto"/>
        <w:ind w:left="-560" w:right="10" w:firstLine="546"/>
        <w:jc w:val="both"/>
        <w:rPr>
          <w:iCs/>
          <w:sz w:val="28"/>
          <w:szCs w:val="28"/>
        </w:rPr>
      </w:pPr>
      <w:r>
        <w:rPr>
          <w:iCs/>
          <w:sz w:val="28"/>
          <w:szCs w:val="28"/>
        </w:rPr>
        <w:t>27. Эрдес Ш. Некоторые вопросы генетики псориатического артрита / Ш. Эрдес, Л.И. Беневоленская // Третий симпозиум по псориазу дермато-венерологов соц. стран: тезисы докл. – М., 1978. – С. 154.</w:t>
      </w:r>
    </w:p>
    <w:p w:rsid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rPr>
        <w:t xml:space="preserve">28. Эрдес Ш. Клинико-генетическое исследование поражения суставов при псориазе: автореф. дис. на соискание научн. степени канд. мед. наук: спец. </w:t>
      </w:r>
      <w:r>
        <w:rPr>
          <w:sz w:val="28"/>
          <w:szCs w:val="28"/>
          <w:lang w:val="en-US"/>
        </w:rPr>
        <w:t>14.01.21 «</w:t>
      </w:r>
      <w:r>
        <w:rPr>
          <w:sz w:val="28"/>
          <w:szCs w:val="28"/>
        </w:rPr>
        <w:t>Травматология</w:t>
      </w:r>
      <w:r>
        <w:rPr>
          <w:sz w:val="28"/>
          <w:szCs w:val="28"/>
          <w:lang w:val="en-US"/>
        </w:rPr>
        <w:t xml:space="preserve"> </w:t>
      </w:r>
      <w:r>
        <w:rPr>
          <w:sz w:val="28"/>
          <w:szCs w:val="28"/>
        </w:rPr>
        <w:t>и</w:t>
      </w:r>
      <w:r>
        <w:rPr>
          <w:sz w:val="28"/>
          <w:szCs w:val="28"/>
          <w:lang w:val="en-US"/>
        </w:rPr>
        <w:t xml:space="preserve"> </w:t>
      </w:r>
      <w:r>
        <w:rPr>
          <w:sz w:val="28"/>
          <w:szCs w:val="28"/>
        </w:rPr>
        <w:t>ортопедия</w:t>
      </w:r>
      <w:r>
        <w:rPr>
          <w:sz w:val="28"/>
          <w:szCs w:val="28"/>
          <w:lang w:val="en-US"/>
        </w:rPr>
        <w:t xml:space="preserve">» / </w:t>
      </w:r>
      <w:r>
        <w:rPr>
          <w:sz w:val="28"/>
          <w:szCs w:val="28"/>
        </w:rPr>
        <w:t>Ш</w:t>
      </w:r>
      <w:r w:rsidRPr="00913A20">
        <w:rPr>
          <w:sz w:val="28"/>
          <w:szCs w:val="28"/>
          <w:lang w:val="en-US"/>
        </w:rPr>
        <w:t>.</w:t>
      </w:r>
      <w:r>
        <w:rPr>
          <w:sz w:val="28"/>
          <w:szCs w:val="28"/>
          <w:lang w:val="en-US"/>
        </w:rPr>
        <w:t xml:space="preserve"> </w:t>
      </w:r>
      <w:r>
        <w:rPr>
          <w:sz w:val="28"/>
          <w:szCs w:val="28"/>
        </w:rPr>
        <w:t>Эрдес</w:t>
      </w:r>
      <w:r>
        <w:rPr>
          <w:sz w:val="28"/>
          <w:szCs w:val="28"/>
          <w:lang w:val="en-US"/>
        </w:rPr>
        <w:t xml:space="preserve">. – </w:t>
      </w:r>
      <w:r>
        <w:rPr>
          <w:sz w:val="28"/>
          <w:szCs w:val="28"/>
        </w:rPr>
        <w:t>М</w:t>
      </w:r>
      <w:r>
        <w:rPr>
          <w:sz w:val="28"/>
          <w:szCs w:val="28"/>
          <w:lang w:val="en-US"/>
        </w:rPr>
        <w:t>., 1987.</w:t>
      </w:r>
      <w:r w:rsidRPr="00913A20">
        <w:rPr>
          <w:sz w:val="28"/>
          <w:szCs w:val="28"/>
          <w:lang w:val="en-US"/>
        </w:rPr>
        <w:t xml:space="preserve"> </w:t>
      </w:r>
      <w:r>
        <w:rPr>
          <w:sz w:val="28"/>
          <w:szCs w:val="28"/>
          <w:lang w:val="en-US"/>
        </w:rPr>
        <w:t xml:space="preserve">– 18 </w:t>
      </w:r>
      <w:r>
        <w:rPr>
          <w:sz w:val="28"/>
          <w:szCs w:val="28"/>
        </w:rPr>
        <w:t>с</w:t>
      </w:r>
      <w:r>
        <w:rPr>
          <w:sz w:val="28"/>
          <w:szCs w:val="28"/>
          <w:lang w:val="en-US"/>
        </w:rPr>
        <w:t xml:space="preserve">. </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29</w:t>
      </w:r>
      <w:r w:rsidRPr="00913A20">
        <w:rPr>
          <w:sz w:val="28"/>
          <w:szCs w:val="28"/>
          <w:lang w:val="en-US"/>
        </w:rPr>
        <w:t xml:space="preserve">. </w:t>
      </w:r>
      <w:r>
        <w:rPr>
          <w:sz w:val="28"/>
          <w:szCs w:val="28"/>
          <w:lang w:val="en-US"/>
        </w:rPr>
        <w:t>Barton A</w:t>
      </w:r>
      <w:r w:rsidRPr="00913A20">
        <w:rPr>
          <w:sz w:val="28"/>
          <w:szCs w:val="28"/>
          <w:lang w:val="en-US"/>
        </w:rPr>
        <w:t>.</w:t>
      </w:r>
      <w:r>
        <w:rPr>
          <w:sz w:val="28"/>
          <w:szCs w:val="28"/>
          <w:lang w:val="en-US"/>
        </w:rPr>
        <w:t xml:space="preserve"> C</w:t>
      </w:r>
      <w:r w:rsidRPr="00913A20">
        <w:rPr>
          <w:sz w:val="28"/>
          <w:szCs w:val="28"/>
          <w:lang w:val="en-US"/>
        </w:rPr>
        <w:t xml:space="preserve">. </w:t>
      </w:r>
      <w:r>
        <w:rPr>
          <w:bCs/>
          <w:sz w:val="28"/>
          <w:szCs w:val="28"/>
          <w:lang w:val="en-US"/>
        </w:rPr>
        <w:t>Genetic epidemiology</w:t>
      </w:r>
      <w:r w:rsidRPr="00913A20">
        <w:rPr>
          <w:bCs/>
          <w:sz w:val="28"/>
          <w:szCs w:val="28"/>
          <w:lang w:val="en-US"/>
        </w:rPr>
        <w:t xml:space="preserve"> </w:t>
      </w:r>
      <w:r>
        <w:rPr>
          <w:bCs/>
          <w:sz w:val="28"/>
          <w:szCs w:val="28"/>
          <w:lang w:val="en-US"/>
        </w:rPr>
        <w:t xml:space="preserve">of Psoriatic arthritis / </w:t>
      </w:r>
      <w:r>
        <w:rPr>
          <w:sz w:val="28"/>
          <w:szCs w:val="28"/>
          <w:lang w:val="en-US"/>
        </w:rPr>
        <w:t>A</w:t>
      </w:r>
      <w:r w:rsidRPr="00913A20">
        <w:rPr>
          <w:sz w:val="28"/>
          <w:szCs w:val="28"/>
          <w:lang w:val="en-US"/>
        </w:rPr>
        <w:t>.</w:t>
      </w:r>
      <w:r>
        <w:rPr>
          <w:sz w:val="28"/>
          <w:szCs w:val="28"/>
          <w:lang w:val="en-US"/>
        </w:rPr>
        <w:t xml:space="preserve"> C</w:t>
      </w:r>
      <w:r w:rsidRPr="00913A20">
        <w:rPr>
          <w:sz w:val="28"/>
          <w:szCs w:val="28"/>
          <w:lang w:val="en-US"/>
        </w:rPr>
        <w:t>.</w:t>
      </w:r>
      <w:r>
        <w:rPr>
          <w:sz w:val="28"/>
          <w:szCs w:val="28"/>
          <w:lang w:val="en-US"/>
        </w:rPr>
        <w:t xml:space="preserve"> Barton</w:t>
      </w:r>
      <w:r w:rsidRPr="00913A20">
        <w:rPr>
          <w:bCs/>
          <w:sz w:val="28"/>
          <w:szCs w:val="28"/>
          <w:lang w:val="en-US"/>
        </w:rPr>
        <w:t xml:space="preserve"> // </w:t>
      </w:r>
      <w:r>
        <w:rPr>
          <w:bCs/>
          <w:sz w:val="28"/>
          <w:szCs w:val="28"/>
          <w:lang w:val="en-US"/>
        </w:rPr>
        <w:t>Arthritis Research</w:t>
      </w:r>
      <w:r w:rsidRPr="00913A20">
        <w:rPr>
          <w:bCs/>
          <w:sz w:val="28"/>
          <w:szCs w:val="28"/>
          <w:lang w:val="en-US"/>
        </w:rPr>
        <w:t>. –</w:t>
      </w:r>
      <w:r>
        <w:rPr>
          <w:bCs/>
          <w:sz w:val="28"/>
          <w:szCs w:val="28"/>
          <w:lang w:val="en-US"/>
        </w:rPr>
        <w:t xml:space="preserve"> </w:t>
      </w:r>
      <w:r w:rsidRPr="00913A20">
        <w:rPr>
          <w:sz w:val="28"/>
          <w:szCs w:val="28"/>
          <w:lang w:val="en-US"/>
        </w:rPr>
        <w:t xml:space="preserve">2002. – </w:t>
      </w:r>
      <w:r>
        <w:rPr>
          <w:sz w:val="28"/>
          <w:szCs w:val="28"/>
          <w:lang w:val="en-US"/>
        </w:rPr>
        <w:t>Vol</w:t>
      </w:r>
      <w:r w:rsidRPr="00913A20">
        <w:rPr>
          <w:sz w:val="28"/>
          <w:szCs w:val="28"/>
          <w:lang w:val="en-US"/>
        </w:rPr>
        <w:t>.</w:t>
      </w:r>
      <w:r>
        <w:rPr>
          <w:sz w:val="28"/>
          <w:szCs w:val="28"/>
          <w:lang w:val="en-US"/>
        </w:rPr>
        <w:t xml:space="preserve"> 4</w:t>
      </w:r>
      <w:r w:rsidRPr="00913A20">
        <w:rPr>
          <w:sz w:val="28"/>
          <w:szCs w:val="28"/>
          <w:lang w:val="en-US"/>
        </w:rPr>
        <w:t>,</w:t>
      </w:r>
      <w:r>
        <w:rPr>
          <w:sz w:val="28"/>
          <w:szCs w:val="28"/>
          <w:lang w:val="en-US"/>
        </w:rPr>
        <w:t xml:space="preserve"> </w:t>
      </w:r>
      <w:r w:rsidRPr="00913A20">
        <w:rPr>
          <w:sz w:val="28"/>
          <w:szCs w:val="28"/>
          <w:lang w:val="en-US"/>
        </w:rPr>
        <w:t>№</w:t>
      </w:r>
      <w:r>
        <w:rPr>
          <w:sz w:val="28"/>
          <w:szCs w:val="28"/>
          <w:lang w:val="en-US"/>
        </w:rPr>
        <w:t xml:space="preserve"> 4</w:t>
      </w:r>
      <w:r w:rsidRPr="00913A20">
        <w:rPr>
          <w:sz w:val="28"/>
          <w:szCs w:val="28"/>
          <w:lang w:val="en-US"/>
        </w:rPr>
        <w:t xml:space="preserve">. – </w:t>
      </w:r>
      <w:r>
        <w:rPr>
          <w:sz w:val="28"/>
          <w:szCs w:val="28"/>
        </w:rPr>
        <w:t>Р</w:t>
      </w:r>
      <w:r w:rsidRPr="00913A20">
        <w:rPr>
          <w:sz w:val="28"/>
          <w:szCs w:val="28"/>
          <w:lang w:val="en-US"/>
        </w:rPr>
        <w:t>. 247–251.</w:t>
      </w:r>
    </w:p>
    <w:p w:rsidR="00913A20" w:rsidRDefault="00913A20" w:rsidP="00913A20">
      <w:pPr>
        <w:spacing w:line="360" w:lineRule="auto"/>
        <w:ind w:left="-560" w:right="10" w:firstLine="546"/>
        <w:jc w:val="both"/>
        <w:rPr>
          <w:sz w:val="28"/>
          <w:szCs w:val="28"/>
          <w:lang w:val="en-US"/>
        </w:rPr>
      </w:pPr>
      <w:r>
        <w:rPr>
          <w:sz w:val="28"/>
          <w:szCs w:val="28"/>
          <w:lang w:val="en-US"/>
        </w:rPr>
        <w:t xml:space="preserve">30. Transmission of psoriatic arthritis by allogeneic bone marrow transplantation for chronic myelogenous leukaemia from an HLA-identical donor / T. Daikeler, I. Gunaydin, H. Einseve [and al.]   // Rheumatology. – 1999. – </w:t>
      </w:r>
      <w:r w:rsidRPr="00913A20">
        <w:rPr>
          <w:sz w:val="28"/>
          <w:szCs w:val="28"/>
          <w:lang w:val="en-US"/>
        </w:rPr>
        <w:t>№</w:t>
      </w:r>
      <w:r>
        <w:rPr>
          <w:sz w:val="28"/>
          <w:szCs w:val="28"/>
          <w:lang w:val="en-US"/>
        </w:rPr>
        <w:t xml:space="preserve"> 3. – P.  89–90.</w:t>
      </w:r>
    </w:p>
    <w:p w:rsidR="00913A20" w:rsidRPr="00913A20" w:rsidRDefault="00913A20" w:rsidP="00913A20">
      <w:pPr>
        <w:spacing w:line="360" w:lineRule="auto"/>
        <w:ind w:left="-560" w:right="10" w:firstLine="546"/>
        <w:jc w:val="both"/>
        <w:rPr>
          <w:sz w:val="28"/>
          <w:szCs w:val="28"/>
          <w:lang w:val="en-US"/>
        </w:rPr>
      </w:pPr>
      <w:r>
        <w:rPr>
          <w:sz w:val="28"/>
          <w:szCs w:val="28"/>
          <w:lang w:val="en-US"/>
        </w:rPr>
        <w:t>31</w:t>
      </w:r>
      <w:r w:rsidRPr="00913A20">
        <w:rPr>
          <w:sz w:val="28"/>
          <w:szCs w:val="28"/>
          <w:lang w:val="en-US"/>
        </w:rPr>
        <w:t xml:space="preserve">. </w:t>
      </w:r>
      <w:r>
        <w:rPr>
          <w:sz w:val="28"/>
          <w:szCs w:val="28"/>
          <w:lang w:val="en-US"/>
        </w:rPr>
        <w:t>The clinical and genetic associations of anti-cyclic citrullinated peptide antibodies in psoriatic arthritis /</w:t>
      </w:r>
      <w:r w:rsidRPr="00913A20">
        <w:rPr>
          <w:sz w:val="28"/>
          <w:szCs w:val="28"/>
          <w:lang w:val="en-US"/>
        </w:rPr>
        <w:t xml:space="preserve"> </w:t>
      </w:r>
      <w:r>
        <w:rPr>
          <w:rStyle w:val="afb"/>
          <w:b w:val="0"/>
          <w:sz w:val="28"/>
          <w:szCs w:val="28"/>
          <w:lang w:val="en-US"/>
        </w:rPr>
        <w:t>E</w:t>
      </w:r>
      <w:r w:rsidRPr="00913A20">
        <w:rPr>
          <w:rStyle w:val="afb"/>
          <w:b w:val="0"/>
          <w:sz w:val="28"/>
          <w:szCs w:val="28"/>
          <w:lang w:val="en-US"/>
        </w:rPr>
        <w:t>.</w:t>
      </w:r>
      <w:r>
        <w:rPr>
          <w:rStyle w:val="afb"/>
          <w:b w:val="0"/>
          <w:sz w:val="28"/>
          <w:szCs w:val="28"/>
          <w:lang w:val="en-US"/>
        </w:rPr>
        <w:t xml:space="preserve"> Korendowych</w:t>
      </w:r>
      <w:r w:rsidRPr="00913A20">
        <w:rPr>
          <w:rStyle w:val="afb"/>
          <w:b w:val="0"/>
          <w:sz w:val="28"/>
          <w:szCs w:val="28"/>
          <w:lang w:val="en-US"/>
        </w:rPr>
        <w:t xml:space="preserve">, </w:t>
      </w:r>
      <w:r>
        <w:rPr>
          <w:rStyle w:val="afb"/>
          <w:b w:val="0"/>
          <w:sz w:val="28"/>
          <w:szCs w:val="28"/>
          <w:lang w:val="en-US"/>
        </w:rPr>
        <w:t>P</w:t>
      </w:r>
      <w:r w:rsidRPr="00913A20">
        <w:rPr>
          <w:rStyle w:val="afb"/>
          <w:b w:val="0"/>
          <w:sz w:val="28"/>
          <w:szCs w:val="28"/>
          <w:lang w:val="en-US"/>
        </w:rPr>
        <w:t>.</w:t>
      </w:r>
      <w:r>
        <w:rPr>
          <w:rStyle w:val="afb"/>
          <w:b w:val="0"/>
          <w:sz w:val="28"/>
          <w:szCs w:val="28"/>
          <w:lang w:val="en-US"/>
        </w:rPr>
        <w:t xml:space="preserve"> Owen</w:t>
      </w:r>
      <w:r w:rsidRPr="00913A20">
        <w:rPr>
          <w:rStyle w:val="afb"/>
          <w:b w:val="0"/>
          <w:sz w:val="28"/>
          <w:szCs w:val="28"/>
          <w:lang w:val="en-US"/>
        </w:rPr>
        <w:t xml:space="preserve">, </w:t>
      </w:r>
      <w:r>
        <w:rPr>
          <w:rStyle w:val="afb"/>
          <w:b w:val="0"/>
          <w:sz w:val="28"/>
          <w:szCs w:val="28"/>
          <w:lang w:val="en-US"/>
        </w:rPr>
        <w:t>J</w:t>
      </w:r>
      <w:r w:rsidRPr="00913A20">
        <w:rPr>
          <w:rStyle w:val="afb"/>
          <w:b w:val="0"/>
          <w:sz w:val="28"/>
          <w:szCs w:val="28"/>
          <w:lang w:val="en-US"/>
        </w:rPr>
        <w:t>.</w:t>
      </w:r>
      <w:r>
        <w:rPr>
          <w:rStyle w:val="afb"/>
          <w:b w:val="0"/>
          <w:sz w:val="28"/>
          <w:szCs w:val="28"/>
          <w:lang w:val="en-US"/>
        </w:rPr>
        <w:t xml:space="preserve"> Ravindran </w:t>
      </w:r>
      <w:r>
        <w:rPr>
          <w:sz w:val="28"/>
          <w:szCs w:val="28"/>
          <w:lang w:val="en-US"/>
        </w:rPr>
        <w:t>[and al.]</w:t>
      </w:r>
      <w:r w:rsidRPr="00913A20">
        <w:rPr>
          <w:sz w:val="28"/>
          <w:szCs w:val="28"/>
          <w:lang w:val="en-US"/>
        </w:rPr>
        <w:t xml:space="preserve">  </w:t>
      </w:r>
      <w:r>
        <w:rPr>
          <w:rStyle w:val="afb"/>
          <w:b w:val="0"/>
          <w:sz w:val="28"/>
          <w:szCs w:val="28"/>
          <w:lang w:val="en-US"/>
        </w:rPr>
        <w:t xml:space="preserve"> </w:t>
      </w:r>
      <w:r w:rsidRPr="00913A20">
        <w:rPr>
          <w:rStyle w:val="afb"/>
          <w:b w:val="0"/>
          <w:sz w:val="28"/>
          <w:szCs w:val="28"/>
          <w:lang w:val="en-US"/>
        </w:rPr>
        <w:t xml:space="preserve"> </w:t>
      </w:r>
      <w:r w:rsidRPr="00913A20">
        <w:rPr>
          <w:sz w:val="28"/>
          <w:szCs w:val="28"/>
          <w:lang w:val="en-US"/>
        </w:rPr>
        <w:t xml:space="preserve">// </w:t>
      </w:r>
      <w:r>
        <w:rPr>
          <w:sz w:val="28"/>
          <w:szCs w:val="28"/>
          <w:lang w:val="en-US"/>
        </w:rPr>
        <w:t>Rheumatology</w:t>
      </w:r>
      <w:r w:rsidRPr="00913A20">
        <w:rPr>
          <w:sz w:val="28"/>
          <w:szCs w:val="28"/>
          <w:lang w:val="en-US"/>
        </w:rPr>
        <w:t xml:space="preserve">. – 2005. – Vol. 44. – </w:t>
      </w:r>
      <w:r>
        <w:rPr>
          <w:sz w:val="28"/>
          <w:szCs w:val="28"/>
        </w:rPr>
        <w:t>Р</w:t>
      </w:r>
      <w:r w:rsidRPr="00913A20">
        <w:rPr>
          <w:sz w:val="28"/>
          <w:szCs w:val="28"/>
          <w:lang w:val="en-US"/>
        </w:rPr>
        <w:t xml:space="preserve">. 1056–1060. </w:t>
      </w:r>
    </w:p>
    <w:p w:rsidR="00913A20" w:rsidRDefault="00913A20" w:rsidP="00913A20">
      <w:pPr>
        <w:spacing w:line="360" w:lineRule="auto"/>
        <w:ind w:left="-560" w:right="10" w:firstLine="546"/>
        <w:jc w:val="both"/>
        <w:rPr>
          <w:sz w:val="28"/>
          <w:szCs w:val="28"/>
          <w:lang w:val="de-DE"/>
        </w:rPr>
      </w:pPr>
      <w:r>
        <w:rPr>
          <w:sz w:val="28"/>
          <w:szCs w:val="28"/>
          <w:lang w:val="en-US"/>
        </w:rPr>
        <w:t>32</w:t>
      </w:r>
      <w:r w:rsidRPr="00913A20">
        <w:rPr>
          <w:sz w:val="28"/>
          <w:szCs w:val="28"/>
          <w:lang w:val="en-US"/>
        </w:rPr>
        <w:t xml:space="preserve">. </w:t>
      </w:r>
      <w:r>
        <w:rPr>
          <w:sz w:val="28"/>
          <w:szCs w:val="28"/>
          <w:lang w:val="de-DE"/>
        </w:rPr>
        <w:t>Ute B</w:t>
      </w:r>
      <w:r w:rsidRPr="00913A20">
        <w:rPr>
          <w:sz w:val="28"/>
          <w:szCs w:val="28"/>
          <w:lang w:val="en-US"/>
        </w:rPr>
        <w:t>á</w:t>
      </w:r>
      <w:r>
        <w:rPr>
          <w:sz w:val="28"/>
          <w:szCs w:val="28"/>
          <w:lang w:val="de-DE"/>
        </w:rPr>
        <w:t>rta</w:t>
      </w:r>
      <w:r w:rsidRPr="00913A20">
        <w:rPr>
          <w:sz w:val="28"/>
          <w:szCs w:val="28"/>
          <w:lang w:val="en-US"/>
        </w:rPr>
        <w:t xml:space="preserve">. </w:t>
      </w:r>
      <w:r>
        <w:rPr>
          <w:sz w:val="28"/>
          <w:szCs w:val="28"/>
          <w:lang w:val="de-DE"/>
        </w:rPr>
        <w:t>Untersuhungen zu klinischen und röntgenologischen Kriterien bei Patienten mit Psoriasis arthropathica</w:t>
      </w:r>
      <w:r w:rsidRPr="00913A20">
        <w:rPr>
          <w:sz w:val="28"/>
          <w:szCs w:val="28"/>
          <w:lang w:val="en-US"/>
        </w:rPr>
        <w:t xml:space="preserve"> </w:t>
      </w:r>
      <w:r>
        <w:rPr>
          <w:sz w:val="28"/>
          <w:szCs w:val="28"/>
          <w:lang w:val="en-US"/>
        </w:rPr>
        <w:t xml:space="preserve">/ </w:t>
      </w:r>
      <w:r>
        <w:rPr>
          <w:sz w:val="28"/>
          <w:szCs w:val="28"/>
          <w:lang w:val="de-DE"/>
        </w:rPr>
        <w:t>B</w:t>
      </w:r>
      <w:r w:rsidRPr="00913A20">
        <w:rPr>
          <w:sz w:val="28"/>
          <w:szCs w:val="28"/>
          <w:lang w:val="en-US"/>
        </w:rPr>
        <w:t>á</w:t>
      </w:r>
      <w:r>
        <w:rPr>
          <w:sz w:val="28"/>
          <w:szCs w:val="28"/>
          <w:lang w:val="de-DE"/>
        </w:rPr>
        <w:t>rta Ute, B</w:t>
      </w:r>
      <w:r w:rsidRPr="00913A20">
        <w:rPr>
          <w:sz w:val="28"/>
          <w:szCs w:val="28"/>
          <w:lang w:val="en-US"/>
        </w:rPr>
        <w:t xml:space="preserve">. </w:t>
      </w:r>
      <w:r>
        <w:rPr>
          <w:sz w:val="28"/>
          <w:szCs w:val="28"/>
          <w:lang w:val="de-DE"/>
        </w:rPr>
        <w:t>Knopf, Linde</w:t>
      </w:r>
      <w:r w:rsidRPr="00913A20">
        <w:rPr>
          <w:sz w:val="28"/>
          <w:szCs w:val="28"/>
          <w:lang w:val="en-US"/>
        </w:rPr>
        <w:t xml:space="preserve"> </w:t>
      </w:r>
      <w:r>
        <w:rPr>
          <w:sz w:val="28"/>
          <w:szCs w:val="28"/>
          <w:lang w:val="de-DE"/>
        </w:rPr>
        <w:t>Margot</w:t>
      </w:r>
      <w:r w:rsidRPr="00913A20">
        <w:rPr>
          <w:sz w:val="28"/>
          <w:szCs w:val="28"/>
          <w:lang w:val="en-US"/>
        </w:rPr>
        <w:t xml:space="preserve"> //</w:t>
      </w:r>
      <w:r>
        <w:rPr>
          <w:sz w:val="28"/>
          <w:szCs w:val="28"/>
          <w:lang w:val="de-DE"/>
        </w:rPr>
        <w:t xml:space="preserve"> Zeitschrift für Ärztliche Fortbildung</w:t>
      </w:r>
      <w:r w:rsidRPr="00913A20">
        <w:rPr>
          <w:sz w:val="28"/>
          <w:szCs w:val="28"/>
          <w:lang w:val="en-US"/>
        </w:rPr>
        <w:t>.</w:t>
      </w:r>
      <w:r>
        <w:rPr>
          <w:sz w:val="28"/>
          <w:szCs w:val="28"/>
          <w:lang w:val="en-US"/>
        </w:rPr>
        <w:t xml:space="preserve"> </w:t>
      </w:r>
      <w:r w:rsidRPr="00913A20">
        <w:rPr>
          <w:sz w:val="28"/>
          <w:szCs w:val="28"/>
          <w:lang w:val="en-US"/>
        </w:rPr>
        <w:t>–</w:t>
      </w:r>
      <w:r>
        <w:rPr>
          <w:sz w:val="28"/>
          <w:szCs w:val="28"/>
          <w:lang w:val="de-DE"/>
        </w:rPr>
        <w:t xml:space="preserve"> 1982</w:t>
      </w:r>
      <w:r w:rsidRPr="00913A20">
        <w:rPr>
          <w:sz w:val="28"/>
          <w:szCs w:val="28"/>
          <w:lang w:val="en-US"/>
        </w:rPr>
        <w:t>.</w:t>
      </w:r>
      <w:r>
        <w:rPr>
          <w:sz w:val="28"/>
          <w:szCs w:val="28"/>
          <w:lang w:val="en-US"/>
        </w:rPr>
        <w:t xml:space="preserve"> </w:t>
      </w:r>
      <w:r w:rsidRPr="00913A20">
        <w:rPr>
          <w:sz w:val="28"/>
          <w:szCs w:val="28"/>
          <w:lang w:val="en-US"/>
        </w:rPr>
        <w:t xml:space="preserve">– № </w:t>
      </w:r>
      <w:r>
        <w:rPr>
          <w:sz w:val="28"/>
          <w:szCs w:val="28"/>
          <w:lang w:val="de-DE"/>
        </w:rPr>
        <w:t>76</w:t>
      </w:r>
      <w:r w:rsidRPr="00913A20">
        <w:rPr>
          <w:sz w:val="28"/>
          <w:szCs w:val="28"/>
          <w:lang w:val="en-US"/>
        </w:rPr>
        <w:t>.</w:t>
      </w:r>
      <w:r>
        <w:rPr>
          <w:sz w:val="28"/>
          <w:szCs w:val="28"/>
          <w:lang w:val="en-US"/>
        </w:rPr>
        <w:t xml:space="preserve"> </w:t>
      </w:r>
      <w:r w:rsidRPr="00913A20">
        <w:rPr>
          <w:sz w:val="28"/>
          <w:szCs w:val="28"/>
          <w:lang w:val="en-US"/>
        </w:rPr>
        <w:t xml:space="preserve">– </w:t>
      </w:r>
      <w:r>
        <w:rPr>
          <w:sz w:val="28"/>
          <w:szCs w:val="28"/>
          <w:lang w:val="de-DE"/>
        </w:rPr>
        <w:t>S. 955–958.</w:t>
      </w:r>
    </w:p>
    <w:p w:rsidR="00913A20" w:rsidRDefault="00913A20" w:rsidP="00913A20">
      <w:pPr>
        <w:autoSpaceDE w:val="0"/>
        <w:autoSpaceDN w:val="0"/>
        <w:adjustRightInd w:val="0"/>
        <w:spacing w:line="360" w:lineRule="auto"/>
        <w:ind w:left="-560" w:right="10" w:firstLine="546"/>
        <w:jc w:val="both"/>
        <w:rPr>
          <w:iCs/>
          <w:sz w:val="28"/>
          <w:szCs w:val="28"/>
        </w:rPr>
      </w:pPr>
      <w:r w:rsidRPr="00913A20">
        <w:rPr>
          <w:iCs/>
          <w:sz w:val="28"/>
          <w:szCs w:val="28"/>
          <w:lang w:val="de-DE"/>
        </w:rPr>
        <w:lastRenderedPageBreak/>
        <w:t>33.</w:t>
      </w:r>
      <w:r>
        <w:rPr>
          <w:iCs/>
          <w:sz w:val="28"/>
          <w:szCs w:val="28"/>
          <w:lang w:val="de-DE"/>
        </w:rPr>
        <w:t xml:space="preserve"> </w:t>
      </w:r>
      <w:r>
        <w:rPr>
          <w:iCs/>
          <w:sz w:val="28"/>
          <w:szCs w:val="28"/>
        </w:rPr>
        <w:t>Клініко</w:t>
      </w:r>
      <w:r w:rsidRPr="00913A20">
        <w:rPr>
          <w:iCs/>
          <w:sz w:val="28"/>
          <w:szCs w:val="28"/>
          <w:lang w:val="de-DE"/>
        </w:rPr>
        <w:t>-</w:t>
      </w:r>
      <w:r>
        <w:rPr>
          <w:iCs/>
          <w:sz w:val="28"/>
          <w:szCs w:val="28"/>
        </w:rPr>
        <w:t>інструментальна</w:t>
      </w:r>
      <w:r w:rsidRPr="00913A20">
        <w:rPr>
          <w:iCs/>
          <w:sz w:val="28"/>
          <w:szCs w:val="28"/>
          <w:lang w:val="de-DE"/>
        </w:rPr>
        <w:t xml:space="preserve"> </w:t>
      </w:r>
      <w:r>
        <w:rPr>
          <w:iCs/>
          <w:sz w:val="28"/>
          <w:szCs w:val="28"/>
        </w:rPr>
        <w:t>діагностика</w:t>
      </w:r>
      <w:r w:rsidRPr="00913A20">
        <w:rPr>
          <w:iCs/>
          <w:sz w:val="28"/>
          <w:szCs w:val="28"/>
          <w:lang w:val="de-DE"/>
        </w:rPr>
        <w:t xml:space="preserve"> </w:t>
      </w:r>
      <w:r>
        <w:rPr>
          <w:iCs/>
          <w:sz w:val="28"/>
          <w:szCs w:val="28"/>
        </w:rPr>
        <w:t>уражень</w:t>
      </w:r>
      <w:r w:rsidRPr="00913A20">
        <w:rPr>
          <w:iCs/>
          <w:sz w:val="28"/>
          <w:szCs w:val="28"/>
          <w:lang w:val="de-DE"/>
        </w:rPr>
        <w:t xml:space="preserve"> </w:t>
      </w:r>
      <w:r>
        <w:rPr>
          <w:iCs/>
          <w:sz w:val="28"/>
          <w:szCs w:val="28"/>
        </w:rPr>
        <w:t>стопи</w:t>
      </w:r>
      <w:r w:rsidRPr="00913A20">
        <w:rPr>
          <w:iCs/>
          <w:sz w:val="28"/>
          <w:szCs w:val="28"/>
          <w:lang w:val="de-DE"/>
        </w:rPr>
        <w:t xml:space="preserve"> </w:t>
      </w:r>
      <w:r>
        <w:rPr>
          <w:iCs/>
          <w:sz w:val="28"/>
          <w:szCs w:val="28"/>
        </w:rPr>
        <w:t>при</w:t>
      </w:r>
      <w:r w:rsidRPr="00913A20">
        <w:rPr>
          <w:iCs/>
          <w:sz w:val="28"/>
          <w:szCs w:val="28"/>
          <w:lang w:val="de-DE"/>
        </w:rPr>
        <w:t xml:space="preserve"> </w:t>
      </w:r>
      <w:r>
        <w:rPr>
          <w:iCs/>
          <w:sz w:val="28"/>
          <w:szCs w:val="28"/>
        </w:rPr>
        <w:t>псоріатичному</w:t>
      </w:r>
      <w:r w:rsidRPr="00913A20">
        <w:rPr>
          <w:iCs/>
          <w:sz w:val="28"/>
          <w:szCs w:val="28"/>
          <w:lang w:val="de-DE"/>
        </w:rPr>
        <w:t xml:space="preserve"> </w:t>
      </w:r>
      <w:r>
        <w:rPr>
          <w:iCs/>
          <w:sz w:val="28"/>
          <w:szCs w:val="28"/>
        </w:rPr>
        <w:t>артриті</w:t>
      </w:r>
      <w:r w:rsidRPr="00913A20">
        <w:rPr>
          <w:iCs/>
          <w:sz w:val="28"/>
          <w:szCs w:val="28"/>
          <w:lang w:val="de-DE"/>
        </w:rPr>
        <w:t xml:space="preserve"> / </w:t>
      </w:r>
      <w:r>
        <w:rPr>
          <w:iCs/>
          <w:sz w:val="28"/>
          <w:szCs w:val="28"/>
        </w:rPr>
        <w:t>О</w:t>
      </w:r>
      <w:r w:rsidRPr="00913A20">
        <w:rPr>
          <w:iCs/>
          <w:sz w:val="28"/>
          <w:szCs w:val="28"/>
          <w:lang w:val="de-DE"/>
        </w:rPr>
        <w:t>.</w:t>
      </w:r>
      <w:r>
        <w:rPr>
          <w:iCs/>
          <w:sz w:val="28"/>
          <w:szCs w:val="28"/>
        </w:rPr>
        <w:t>А</w:t>
      </w:r>
      <w:r w:rsidRPr="00913A20">
        <w:rPr>
          <w:iCs/>
          <w:sz w:val="28"/>
          <w:szCs w:val="28"/>
          <w:lang w:val="de-DE"/>
        </w:rPr>
        <w:t xml:space="preserve">. </w:t>
      </w:r>
      <w:r>
        <w:rPr>
          <w:iCs/>
          <w:sz w:val="28"/>
          <w:szCs w:val="28"/>
        </w:rPr>
        <w:t>Бур</w:t>
      </w:r>
      <w:r w:rsidRPr="00913A20">
        <w:rPr>
          <w:iCs/>
          <w:sz w:val="28"/>
          <w:szCs w:val="28"/>
          <w:lang w:val="de-DE"/>
        </w:rPr>
        <w:t>’</w:t>
      </w:r>
      <w:r>
        <w:rPr>
          <w:iCs/>
          <w:sz w:val="28"/>
          <w:szCs w:val="28"/>
        </w:rPr>
        <w:t>янов</w:t>
      </w:r>
      <w:r w:rsidRPr="00913A20">
        <w:rPr>
          <w:iCs/>
          <w:sz w:val="28"/>
          <w:szCs w:val="28"/>
          <w:lang w:val="de-DE"/>
        </w:rPr>
        <w:t xml:space="preserve">, </w:t>
      </w:r>
      <w:r>
        <w:rPr>
          <w:iCs/>
          <w:sz w:val="28"/>
          <w:szCs w:val="28"/>
        </w:rPr>
        <w:t>В</w:t>
      </w:r>
      <w:r w:rsidRPr="00913A20">
        <w:rPr>
          <w:iCs/>
          <w:sz w:val="28"/>
          <w:szCs w:val="28"/>
          <w:lang w:val="de-DE"/>
        </w:rPr>
        <w:t>.</w:t>
      </w:r>
      <w:r>
        <w:rPr>
          <w:iCs/>
          <w:sz w:val="28"/>
          <w:szCs w:val="28"/>
        </w:rPr>
        <w:t>П</w:t>
      </w:r>
      <w:r w:rsidRPr="00913A20">
        <w:rPr>
          <w:iCs/>
          <w:sz w:val="28"/>
          <w:szCs w:val="28"/>
          <w:lang w:val="de-DE"/>
        </w:rPr>
        <w:t xml:space="preserve">. </w:t>
      </w:r>
      <w:r>
        <w:rPr>
          <w:iCs/>
          <w:sz w:val="28"/>
          <w:szCs w:val="28"/>
        </w:rPr>
        <w:t>Кваша</w:t>
      </w:r>
      <w:r w:rsidRPr="00913A20">
        <w:rPr>
          <w:iCs/>
          <w:sz w:val="28"/>
          <w:szCs w:val="28"/>
          <w:lang w:val="de-DE"/>
        </w:rPr>
        <w:t xml:space="preserve">, </w:t>
      </w:r>
      <w:r>
        <w:rPr>
          <w:iCs/>
          <w:sz w:val="28"/>
          <w:szCs w:val="28"/>
        </w:rPr>
        <w:t>Ю</w:t>
      </w:r>
      <w:r w:rsidRPr="00913A20">
        <w:rPr>
          <w:iCs/>
          <w:sz w:val="28"/>
          <w:szCs w:val="28"/>
          <w:lang w:val="de-DE"/>
        </w:rPr>
        <w:t>.</w:t>
      </w:r>
      <w:r>
        <w:rPr>
          <w:iCs/>
          <w:sz w:val="28"/>
          <w:szCs w:val="28"/>
        </w:rPr>
        <w:t>Г</w:t>
      </w:r>
      <w:r w:rsidRPr="00913A20">
        <w:rPr>
          <w:iCs/>
          <w:sz w:val="28"/>
          <w:szCs w:val="28"/>
          <w:lang w:val="de-DE"/>
        </w:rPr>
        <w:t xml:space="preserve">. </w:t>
      </w:r>
      <w:r>
        <w:rPr>
          <w:iCs/>
          <w:sz w:val="28"/>
          <w:szCs w:val="28"/>
        </w:rPr>
        <w:t>Ейтутіс</w:t>
      </w:r>
      <w:r w:rsidRPr="00913A20">
        <w:rPr>
          <w:iCs/>
          <w:sz w:val="28"/>
          <w:szCs w:val="28"/>
          <w:lang w:val="de-DE"/>
        </w:rPr>
        <w:t xml:space="preserve"> [</w:t>
      </w:r>
      <w:r>
        <w:rPr>
          <w:iCs/>
          <w:sz w:val="28"/>
          <w:szCs w:val="28"/>
        </w:rPr>
        <w:t>та</w:t>
      </w:r>
      <w:r w:rsidRPr="00913A20">
        <w:rPr>
          <w:iCs/>
          <w:sz w:val="28"/>
          <w:szCs w:val="28"/>
          <w:lang w:val="de-DE"/>
        </w:rPr>
        <w:t xml:space="preserve"> </w:t>
      </w:r>
      <w:r>
        <w:rPr>
          <w:iCs/>
          <w:sz w:val="28"/>
          <w:szCs w:val="28"/>
        </w:rPr>
        <w:t>ін</w:t>
      </w:r>
      <w:r w:rsidRPr="00913A20">
        <w:rPr>
          <w:iCs/>
          <w:sz w:val="28"/>
          <w:szCs w:val="28"/>
          <w:lang w:val="de-DE"/>
        </w:rPr>
        <w:t xml:space="preserve">.] // </w:t>
      </w:r>
      <w:r>
        <w:rPr>
          <w:iCs/>
          <w:sz w:val="28"/>
          <w:szCs w:val="28"/>
        </w:rPr>
        <w:t>Збірник</w:t>
      </w:r>
      <w:r w:rsidRPr="00913A20">
        <w:rPr>
          <w:iCs/>
          <w:sz w:val="28"/>
          <w:szCs w:val="28"/>
          <w:lang w:val="de-DE"/>
        </w:rPr>
        <w:t xml:space="preserve"> </w:t>
      </w:r>
      <w:r>
        <w:rPr>
          <w:iCs/>
          <w:sz w:val="28"/>
          <w:szCs w:val="28"/>
        </w:rPr>
        <w:t>наукових</w:t>
      </w:r>
      <w:r w:rsidRPr="00913A20">
        <w:rPr>
          <w:iCs/>
          <w:sz w:val="28"/>
          <w:szCs w:val="28"/>
          <w:lang w:val="de-DE"/>
        </w:rPr>
        <w:t xml:space="preserve"> </w:t>
      </w:r>
      <w:r>
        <w:rPr>
          <w:iCs/>
          <w:sz w:val="28"/>
          <w:szCs w:val="28"/>
        </w:rPr>
        <w:t>праць</w:t>
      </w:r>
      <w:r w:rsidRPr="00913A20">
        <w:rPr>
          <w:iCs/>
          <w:sz w:val="28"/>
          <w:szCs w:val="28"/>
          <w:lang w:val="de-DE"/>
        </w:rPr>
        <w:t xml:space="preserve"> </w:t>
      </w:r>
      <w:r>
        <w:rPr>
          <w:iCs/>
          <w:sz w:val="28"/>
          <w:szCs w:val="28"/>
        </w:rPr>
        <w:t>співробітників</w:t>
      </w:r>
      <w:r w:rsidRPr="00913A20">
        <w:rPr>
          <w:iCs/>
          <w:sz w:val="28"/>
          <w:szCs w:val="28"/>
          <w:lang w:val="de-DE"/>
        </w:rPr>
        <w:t xml:space="preserve"> </w:t>
      </w:r>
      <w:r>
        <w:rPr>
          <w:iCs/>
          <w:sz w:val="28"/>
          <w:szCs w:val="28"/>
        </w:rPr>
        <w:t>КМАПО</w:t>
      </w:r>
      <w:r w:rsidRPr="00913A20">
        <w:rPr>
          <w:iCs/>
          <w:sz w:val="28"/>
          <w:szCs w:val="28"/>
          <w:lang w:val="de-DE"/>
        </w:rPr>
        <w:t xml:space="preserve"> </w:t>
      </w:r>
      <w:r>
        <w:rPr>
          <w:iCs/>
          <w:sz w:val="28"/>
          <w:szCs w:val="28"/>
        </w:rPr>
        <w:t>ім</w:t>
      </w:r>
      <w:r w:rsidRPr="00913A20">
        <w:rPr>
          <w:iCs/>
          <w:sz w:val="28"/>
          <w:szCs w:val="28"/>
          <w:lang w:val="de-DE"/>
        </w:rPr>
        <w:t xml:space="preserve">. </w:t>
      </w:r>
      <w:r>
        <w:rPr>
          <w:iCs/>
          <w:sz w:val="28"/>
          <w:szCs w:val="28"/>
        </w:rPr>
        <w:t>П.Л. Щупика. – 2002. –Випуск 11, книга 1. – С. 465–470.</w:t>
      </w:r>
    </w:p>
    <w:p w:rsidR="00913A20" w:rsidRDefault="00913A20" w:rsidP="00913A20">
      <w:pPr>
        <w:tabs>
          <w:tab w:val="left" w:pos="-3240"/>
        </w:tabs>
        <w:spacing w:line="360" w:lineRule="auto"/>
        <w:ind w:left="-560" w:right="10" w:firstLine="546"/>
        <w:jc w:val="both"/>
        <w:rPr>
          <w:sz w:val="28"/>
          <w:szCs w:val="28"/>
        </w:rPr>
      </w:pPr>
      <w:r>
        <w:rPr>
          <w:sz w:val="28"/>
          <w:szCs w:val="28"/>
        </w:rPr>
        <w:t>34. Состояние клеточного иммунитета у больных псориатическим артритом / А. Л. Машкиллейсон, С. И. Шахтмейстер, Л. М. Ульянова [та ін.] // Вестник дерматологии и венерологии. – М.: Медицина, 1987. – № 7. – С. 10–12.</w:t>
      </w:r>
    </w:p>
    <w:p w:rsidR="00913A20" w:rsidRDefault="00913A20" w:rsidP="00913A20">
      <w:pPr>
        <w:tabs>
          <w:tab w:val="left" w:pos="-3240"/>
        </w:tabs>
        <w:spacing w:line="360" w:lineRule="auto"/>
        <w:ind w:left="-560" w:right="10" w:firstLine="546"/>
        <w:jc w:val="both"/>
        <w:rPr>
          <w:iCs/>
          <w:sz w:val="28"/>
          <w:szCs w:val="28"/>
        </w:rPr>
      </w:pPr>
      <w:r>
        <w:rPr>
          <w:iCs/>
          <w:sz w:val="28"/>
          <w:szCs w:val="28"/>
        </w:rPr>
        <w:t>35. Псориатический артрит / [ Милевская С. Г., Суколин Г. И., Куклин В. Т., Торбина О. В.]. – Казань, 1997. – 83 с.</w:t>
      </w:r>
    </w:p>
    <w:p w:rsidR="00913A20" w:rsidRDefault="00913A20" w:rsidP="00913A20">
      <w:pPr>
        <w:tabs>
          <w:tab w:val="left" w:pos="-3240"/>
        </w:tabs>
        <w:spacing w:line="360" w:lineRule="auto"/>
        <w:ind w:left="-560" w:right="10" w:firstLine="546"/>
        <w:jc w:val="both"/>
        <w:rPr>
          <w:sz w:val="28"/>
          <w:szCs w:val="28"/>
        </w:rPr>
      </w:pPr>
      <w:r>
        <w:rPr>
          <w:sz w:val="28"/>
          <w:szCs w:val="28"/>
        </w:rPr>
        <w:t>36. Могилевская С. Г. Роль кальциевого обмена и кальцийрегуляторной системы в патогенезе псориатического артрита и методы коррекции их нарушений: автореф. дис. на соиск. науч. степени  док. мед. наук: спец. 14.01.21 «Травматологія и ортопедия» / С. Г. Могилевская. – Т., 1999. – 37 с.</w:t>
      </w:r>
    </w:p>
    <w:p w:rsidR="00913A20" w:rsidRDefault="00913A20" w:rsidP="00913A20">
      <w:pPr>
        <w:tabs>
          <w:tab w:val="left" w:pos="-3240"/>
        </w:tabs>
        <w:spacing w:line="360" w:lineRule="auto"/>
        <w:ind w:left="-560" w:right="10" w:firstLine="546"/>
        <w:jc w:val="both"/>
        <w:rPr>
          <w:sz w:val="28"/>
          <w:szCs w:val="28"/>
        </w:rPr>
      </w:pPr>
      <w:r>
        <w:rPr>
          <w:sz w:val="28"/>
          <w:szCs w:val="28"/>
        </w:rPr>
        <w:t>37. Поворознюк В.В. Постменопаузальний остеопороз: Механізми розвитку, фактори ризику, клініка, діагностика, профілактика і лікування / В.В. Поворознюк //</w:t>
      </w:r>
      <w:r>
        <w:rPr>
          <w:sz w:val="28"/>
          <w:szCs w:val="28"/>
          <w:lang w:val="en-US"/>
        </w:rPr>
        <w:t> </w:t>
      </w:r>
      <w:r>
        <w:rPr>
          <w:sz w:val="28"/>
          <w:szCs w:val="28"/>
        </w:rPr>
        <w:t>Педіатрія, акушерство та гінекологія. – 1998. – № 1. – С. 98–111.</w:t>
      </w:r>
    </w:p>
    <w:p w:rsidR="00913A20" w:rsidRPr="00913A20" w:rsidRDefault="00913A20" w:rsidP="00913A20">
      <w:pPr>
        <w:tabs>
          <w:tab w:val="left" w:pos="-3240"/>
        </w:tabs>
        <w:spacing w:line="360" w:lineRule="auto"/>
        <w:ind w:left="-560" w:right="10" w:firstLine="546"/>
        <w:jc w:val="both"/>
        <w:rPr>
          <w:sz w:val="28"/>
          <w:szCs w:val="28"/>
          <w:lang w:val="en-US"/>
        </w:rPr>
      </w:pPr>
      <w:r>
        <w:rPr>
          <w:sz w:val="28"/>
          <w:szCs w:val="28"/>
        </w:rPr>
        <w:t xml:space="preserve">38. Хилаль Э.А. Особенности псориатического артрита как проявление системности заболевания: автореф. дис. на соискание научн. степени канд. мед. наук: спец. </w:t>
      </w:r>
      <w:r>
        <w:rPr>
          <w:sz w:val="28"/>
          <w:szCs w:val="28"/>
          <w:lang w:val="en-US"/>
        </w:rPr>
        <w:t>14.01.21 «</w:t>
      </w:r>
      <w:r>
        <w:rPr>
          <w:sz w:val="28"/>
          <w:szCs w:val="28"/>
        </w:rPr>
        <w:t>Травматология</w:t>
      </w:r>
      <w:r>
        <w:rPr>
          <w:sz w:val="28"/>
          <w:szCs w:val="28"/>
          <w:lang w:val="en-US"/>
        </w:rPr>
        <w:t xml:space="preserve"> </w:t>
      </w:r>
      <w:r>
        <w:rPr>
          <w:sz w:val="28"/>
          <w:szCs w:val="28"/>
        </w:rPr>
        <w:t>и</w:t>
      </w:r>
      <w:r>
        <w:rPr>
          <w:sz w:val="28"/>
          <w:szCs w:val="28"/>
          <w:lang w:val="en-US"/>
        </w:rPr>
        <w:t xml:space="preserve"> </w:t>
      </w:r>
      <w:r>
        <w:rPr>
          <w:sz w:val="28"/>
          <w:szCs w:val="28"/>
        </w:rPr>
        <w:t>ортопедия</w:t>
      </w:r>
      <w:r>
        <w:rPr>
          <w:sz w:val="28"/>
          <w:szCs w:val="28"/>
          <w:lang w:val="en-US"/>
        </w:rPr>
        <w:t xml:space="preserve">» / </w:t>
      </w:r>
      <w:r>
        <w:rPr>
          <w:sz w:val="28"/>
          <w:szCs w:val="28"/>
        </w:rPr>
        <w:t>Э</w:t>
      </w:r>
      <w:r w:rsidRPr="00913A20">
        <w:rPr>
          <w:sz w:val="28"/>
          <w:szCs w:val="28"/>
          <w:lang w:val="en-US"/>
        </w:rPr>
        <w:t>.</w:t>
      </w:r>
      <w:r>
        <w:rPr>
          <w:sz w:val="28"/>
          <w:szCs w:val="28"/>
        </w:rPr>
        <w:t>А</w:t>
      </w:r>
      <w:r w:rsidRPr="00913A20">
        <w:rPr>
          <w:sz w:val="28"/>
          <w:szCs w:val="28"/>
          <w:lang w:val="en-US"/>
        </w:rPr>
        <w:t xml:space="preserve">. </w:t>
      </w:r>
      <w:r>
        <w:rPr>
          <w:sz w:val="28"/>
          <w:szCs w:val="28"/>
        </w:rPr>
        <w:t>Хилаль</w:t>
      </w:r>
      <w:r w:rsidRPr="00913A20">
        <w:rPr>
          <w:sz w:val="28"/>
          <w:szCs w:val="28"/>
          <w:lang w:val="en-US"/>
        </w:rPr>
        <w:t xml:space="preserve">. – </w:t>
      </w:r>
      <w:r>
        <w:rPr>
          <w:sz w:val="28"/>
          <w:szCs w:val="28"/>
        </w:rPr>
        <w:t>М</w:t>
      </w:r>
      <w:r w:rsidRPr="00913A20">
        <w:rPr>
          <w:sz w:val="28"/>
          <w:szCs w:val="28"/>
          <w:lang w:val="en-US"/>
        </w:rPr>
        <w:t xml:space="preserve">., 1997. – 18 </w:t>
      </w:r>
      <w:r>
        <w:rPr>
          <w:sz w:val="28"/>
          <w:szCs w:val="28"/>
        </w:rPr>
        <w:t>с</w:t>
      </w:r>
      <w:r w:rsidRPr="00913A20">
        <w:rPr>
          <w:sz w:val="28"/>
          <w:szCs w:val="28"/>
          <w:lang w:val="en-US"/>
        </w:rPr>
        <w:t>.</w:t>
      </w:r>
    </w:p>
    <w:p w:rsidR="00913A20" w:rsidRDefault="00913A20" w:rsidP="00913A20">
      <w:pPr>
        <w:spacing w:line="360" w:lineRule="auto"/>
        <w:ind w:left="-560" w:right="10" w:firstLine="546"/>
        <w:jc w:val="both"/>
        <w:rPr>
          <w:sz w:val="28"/>
          <w:szCs w:val="28"/>
          <w:lang w:val="en-US"/>
        </w:rPr>
      </w:pPr>
      <w:r>
        <w:rPr>
          <w:sz w:val="28"/>
          <w:szCs w:val="28"/>
          <w:lang w:val="en-US"/>
        </w:rPr>
        <w:t xml:space="preserve">39. Expression of the pro-inflammatory protein S100A12 (EN – RAGE) rheumatoid and psoriatic arthritis / D.  Foell, D. Kane, B. Bresnihan [and al.]  // Rheumatology. – 2003. – Vol. 42, </w:t>
      </w:r>
      <w:r w:rsidRPr="00913A20">
        <w:rPr>
          <w:sz w:val="28"/>
          <w:szCs w:val="28"/>
          <w:lang w:val="en-US"/>
        </w:rPr>
        <w:t xml:space="preserve">№ </w:t>
      </w:r>
      <w:r>
        <w:rPr>
          <w:sz w:val="28"/>
          <w:szCs w:val="28"/>
          <w:lang w:val="en-US"/>
        </w:rPr>
        <w:t>11. – P. 1383–1389.</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40</w:t>
      </w:r>
      <w:r w:rsidRPr="00913A20">
        <w:rPr>
          <w:sz w:val="28"/>
          <w:szCs w:val="28"/>
          <w:lang w:val="en-US"/>
        </w:rPr>
        <w:t xml:space="preserve">. </w:t>
      </w:r>
      <w:r>
        <w:rPr>
          <w:sz w:val="28"/>
          <w:szCs w:val="28"/>
          <w:lang w:val="de-DE"/>
        </w:rPr>
        <w:t>Loreck</w:t>
      </w:r>
      <w:r>
        <w:rPr>
          <w:sz w:val="28"/>
          <w:szCs w:val="28"/>
          <w:lang w:val="en-US"/>
        </w:rPr>
        <w:t xml:space="preserve"> </w:t>
      </w:r>
      <w:r>
        <w:rPr>
          <w:sz w:val="28"/>
          <w:szCs w:val="28"/>
          <w:lang w:val="de-DE"/>
        </w:rPr>
        <w:t>D</w:t>
      </w:r>
      <w:r>
        <w:rPr>
          <w:sz w:val="28"/>
          <w:szCs w:val="28"/>
          <w:lang w:val="en-US"/>
        </w:rPr>
        <w:t xml:space="preserve">. </w:t>
      </w:r>
      <w:r>
        <w:rPr>
          <w:sz w:val="28"/>
          <w:szCs w:val="28"/>
          <w:lang w:val="de-DE"/>
        </w:rPr>
        <w:t>R</w:t>
      </w:r>
      <w:r>
        <w:rPr>
          <w:sz w:val="28"/>
          <w:szCs w:val="28"/>
          <w:lang w:val="en-US"/>
        </w:rPr>
        <w:t>ö</w:t>
      </w:r>
      <w:r>
        <w:rPr>
          <w:sz w:val="28"/>
          <w:szCs w:val="28"/>
          <w:lang w:val="de-DE"/>
        </w:rPr>
        <w:t>ntgenmorphologische</w:t>
      </w:r>
      <w:r>
        <w:rPr>
          <w:sz w:val="28"/>
          <w:szCs w:val="28"/>
          <w:lang w:val="en-US"/>
        </w:rPr>
        <w:t xml:space="preserve"> </w:t>
      </w:r>
      <w:r>
        <w:rPr>
          <w:sz w:val="28"/>
          <w:szCs w:val="28"/>
          <w:lang w:val="de-DE"/>
        </w:rPr>
        <w:t>Befunde</w:t>
      </w:r>
      <w:r>
        <w:rPr>
          <w:sz w:val="28"/>
          <w:szCs w:val="28"/>
          <w:lang w:val="en-US"/>
        </w:rPr>
        <w:t xml:space="preserve"> </w:t>
      </w:r>
      <w:r>
        <w:rPr>
          <w:sz w:val="28"/>
          <w:szCs w:val="28"/>
          <w:lang w:val="de-DE"/>
        </w:rPr>
        <w:t>am</w:t>
      </w:r>
      <w:r>
        <w:rPr>
          <w:sz w:val="28"/>
          <w:szCs w:val="28"/>
          <w:lang w:val="en-US"/>
        </w:rPr>
        <w:t xml:space="preserve"> </w:t>
      </w:r>
      <w:r>
        <w:rPr>
          <w:sz w:val="28"/>
          <w:szCs w:val="28"/>
          <w:lang w:val="de-DE"/>
        </w:rPr>
        <w:t>Scelettsystem</w:t>
      </w:r>
      <w:r>
        <w:rPr>
          <w:sz w:val="28"/>
          <w:szCs w:val="28"/>
          <w:lang w:val="en-US"/>
        </w:rPr>
        <w:t xml:space="preserve"> </w:t>
      </w:r>
      <w:r>
        <w:rPr>
          <w:sz w:val="28"/>
          <w:szCs w:val="28"/>
          <w:lang w:val="de-DE"/>
        </w:rPr>
        <w:t>bei</w:t>
      </w:r>
      <w:r>
        <w:rPr>
          <w:sz w:val="28"/>
          <w:szCs w:val="28"/>
          <w:lang w:val="en-US"/>
        </w:rPr>
        <w:t xml:space="preserve"> </w:t>
      </w:r>
      <w:r>
        <w:rPr>
          <w:sz w:val="28"/>
          <w:szCs w:val="28"/>
          <w:lang w:val="de-DE"/>
        </w:rPr>
        <w:t>der</w:t>
      </w:r>
      <w:r>
        <w:rPr>
          <w:sz w:val="28"/>
          <w:szCs w:val="28"/>
          <w:lang w:val="en-US"/>
        </w:rPr>
        <w:t xml:space="preserve"> </w:t>
      </w:r>
      <w:r>
        <w:rPr>
          <w:sz w:val="28"/>
          <w:szCs w:val="28"/>
          <w:lang w:val="de-DE"/>
        </w:rPr>
        <w:t>Psoriasis</w:t>
      </w:r>
      <w:r>
        <w:rPr>
          <w:sz w:val="28"/>
          <w:szCs w:val="28"/>
          <w:lang w:val="en-US"/>
        </w:rPr>
        <w:t xml:space="preserve"> </w:t>
      </w:r>
      <w:r>
        <w:rPr>
          <w:sz w:val="28"/>
          <w:szCs w:val="28"/>
          <w:lang w:val="de-DE"/>
        </w:rPr>
        <w:t>arthropathica /</w:t>
      </w:r>
      <w:r>
        <w:rPr>
          <w:sz w:val="28"/>
          <w:szCs w:val="28"/>
          <w:lang w:val="en-US"/>
        </w:rPr>
        <w:t xml:space="preserve"> </w:t>
      </w:r>
      <w:r>
        <w:rPr>
          <w:sz w:val="28"/>
          <w:szCs w:val="28"/>
          <w:lang w:val="de-DE"/>
        </w:rPr>
        <w:t>D</w:t>
      </w:r>
      <w:r>
        <w:rPr>
          <w:sz w:val="28"/>
          <w:szCs w:val="28"/>
          <w:lang w:val="en-US"/>
        </w:rPr>
        <w:t xml:space="preserve">. </w:t>
      </w:r>
      <w:r>
        <w:rPr>
          <w:sz w:val="28"/>
          <w:szCs w:val="28"/>
          <w:lang w:val="de-DE"/>
        </w:rPr>
        <w:t>Loreck,</w:t>
      </w:r>
      <w:r>
        <w:rPr>
          <w:sz w:val="28"/>
          <w:szCs w:val="28"/>
          <w:lang w:val="en-US"/>
        </w:rPr>
        <w:t xml:space="preserve"> </w:t>
      </w:r>
      <w:r>
        <w:rPr>
          <w:sz w:val="28"/>
          <w:szCs w:val="28"/>
          <w:lang w:val="de-DE"/>
        </w:rPr>
        <w:t>P</w:t>
      </w:r>
      <w:r>
        <w:rPr>
          <w:sz w:val="28"/>
          <w:szCs w:val="28"/>
          <w:lang w:val="en-US"/>
        </w:rPr>
        <w:t xml:space="preserve">. </w:t>
      </w:r>
      <w:r>
        <w:rPr>
          <w:sz w:val="28"/>
          <w:szCs w:val="28"/>
          <w:lang w:val="de-DE"/>
        </w:rPr>
        <w:t>Schulze</w:t>
      </w:r>
      <w:r w:rsidRPr="00913A20">
        <w:rPr>
          <w:sz w:val="28"/>
          <w:szCs w:val="28"/>
          <w:lang w:val="en-US"/>
        </w:rPr>
        <w:t>,</w:t>
      </w:r>
      <w:r>
        <w:rPr>
          <w:sz w:val="28"/>
          <w:szCs w:val="28"/>
          <w:lang w:val="en-US"/>
        </w:rPr>
        <w:t xml:space="preserve"> </w:t>
      </w:r>
      <w:r>
        <w:rPr>
          <w:sz w:val="28"/>
          <w:szCs w:val="28"/>
          <w:lang w:val="de-DE"/>
        </w:rPr>
        <w:t>M</w:t>
      </w:r>
      <w:r>
        <w:rPr>
          <w:sz w:val="28"/>
          <w:szCs w:val="28"/>
          <w:lang w:val="en-US"/>
        </w:rPr>
        <w:t xml:space="preserve">. </w:t>
      </w:r>
      <w:r>
        <w:rPr>
          <w:sz w:val="28"/>
          <w:szCs w:val="28"/>
          <w:lang w:val="de-DE"/>
        </w:rPr>
        <w:t>Miehe</w:t>
      </w:r>
      <w:r>
        <w:rPr>
          <w:sz w:val="28"/>
          <w:szCs w:val="28"/>
          <w:lang w:val="en-US"/>
        </w:rPr>
        <w:t xml:space="preserve"> </w:t>
      </w:r>
      <w:r w:rsidRPr="00913A20">
        <w:rPr>
          <w:sz w:val="28"/>
          <w:szCs w:val="28"/>
          <w:lang w:val="en-US"/>
        </w:rPr>
        <w:t>//</w:t>
      </w:r>
      <w:r>
        <w:rPr>
          <w:sz w:val="28"/>
          <w:szCs w:val="28"/>
          <w:lang w:val="en-US"/>
        </w:rPr>
        <w:t xml:space="preserve"> </w:t>
      </w:r>
      <w:r>
        <w:rPr>
          <w:sz w:val="28"/>
          <w:szCs w:val="28"/>
          <w:lang w:val="de-DE"/>
        </w:rPr>
        <w:t>Radiologica</w:t>
      </w:r>
      <w:r>
        <w:rPr>
          <w:sz w:val="28"/>
          <w:szCs w:val="28"/>
          <w:lang w:val="en-US"/>
        </w:rPr>
        <w:t xml:space="preserve"> </w:t>
      </w:r>
      <w:r>
        <w:rPr>
          <w:sz w:val="28"/>
          <w:szCs w:val="28"/>
          <w:lang w:val="de-DE"/>
        </w:rPr>
        <w:t>diagnostica</w:t>
      </w:r>
      <w:r w:rsidRPr="00913A20">
        <w:rPr>
          <w:sz w:val="28"/>
          <w:szCs w:val="28"/>
          <w:lang w:val="en-US"/>
        </w:rPr>
        <w:t>.–</w:t>
      </w:r>
      <w:r>
        <w:rPr>
          <w:sz w:val="28"/>
          <w:szCs w:val="28"/>
          <w:lang w:val="en-US"/>
        </w:rPr>
        <w:t xml:space="preserve"> 1981</w:t>
      </w:r>
      <w:r w:rsidRPr="00913A20">
        <w:rPr>
          <w:sz w:val="28"/>
          <w:szCs w:val="28"/>
          <w:lang w:val="en-US"/>
        </w:rPr>
        <w:t>.–</w:t>
      </w:r>
      <w:r>
        <w:rPr>
          <w:sz w:val="28"/>
          <w:szCs w:val="28"/>
          <w:lang w:val="en-US"/>
        </w:rPr>
        <w:t xml:space="preserve"> </w:t>
      </w:r>
      <w:r w:rsidRPr="00913A20">
        <w:rPr>
          <w:sz w:val="28"/>
          <w:szCs w:val="28"/>
          <w:lang w:val="en-US"/>
        </w:rPr>
        <w:t>Vol.</w:t>
      </w:r>
      <w:r>
        <w:rPr>
          <w:sz w:val="28"/>
          <w:szCs w:val="28"/>
          <w:lang w:val="en-US"/>
        </w:rPr>
        <w:t xml:space="preserve"> 22, </w:t>
      </w:r>
      <w:r w:rsidRPr="00913A20">
        <w:rPr>
          <w:sz w:val="28"/>
          <w:szCs w:val="28"/>
          <w:lang w:val="en-US"/>
        </w:rPr>
        <w:t>№ 6.–</w:t>
      </w:r>
      <w:r>
        <w:rPr>
          <w:sz w:val="28"/>
          <w:szCs w:val="28"/>
          <w:lang w:val="en-US"/>
        </w:rPr>
        <w:t xml:space="preserve"> </w:t>
      </w:r>
      <w:r>
        <w:rPr>
          <w:sz w:val="28"/>
          <w:szCs w:val="28"/>
        </w:rPr>
        <w:t>Р</w:t>
      </w:r>
      <w:r w:rsidRPr="00913A20">
        <w:rPr>
          <w:sz w:val="28"/>
          <w:szCs w:val="28"/>
          <w:lang w:val="en-US"/>
        </w:rPr>
        <w:t>. 742–754.</w:t>
      </w:r>
    </w:p>
    <w:p w:rsidR="00913A20" w:rsidRDefault="00913A20" w:rsidP="00913A20">
      <w:pPr>
        <w:spacing w:line="360" w:lineRule="auto"/>
        <w:ind w:left="-560" w:right="10" w:firstLine="546"/>
        <w:jc w:val="both"/>
        <w:rPr>
          <w:sz w:val="28"/>
          <w:szCs w:val="28"/>
        </w:rPr>
      </w:pPr>
      <w:r>
        <w:rPr>
          <w:sz w:val="28"/>
          <w:szCs w:val="28"/>
          <w:lang w:val="en-US"/>
        </w:rPr>
        <w:t>41</w:t>
      </w:r>
      <w:r w:rsidRPr="00913A20">
        <w:rPr>
          <w:sz w:val="28"/>
          <w:szCs w:val="28"/>
          <w:lang w:val="en-US"/>
        </w:rPr>
        <w:t>. Mease P.J. Etanercept, a TNF antagonist for treatment for psoriatic arthritis and psoriasis</w:t>
      </w:r>
      <w:r>
        <w:rPr>
          <w:sz w:val="28"/>
          <w:szCs w:val="28"/>
          <w:lang w:val="en-US"/>
        </w:rPr>
        <w:t xml:space="preserve"> /</w:t>
      </w:r>
      <w:r w:rsidRPr="00913A20">
        <w:rPr>
          <w:sz w:val="28"/>
          <w:szCs w:val="28"/>
          <w:lang w:val="en-US"/>
        </w:rPr>
        <w:t xml:space="preserve"> P.J. Mease // Skin Therapy Lett. – 2003. – Vol. 8, № 1.  </w:t>
      </w:r>
      <w:r>
        <w:rPr>
          <w:sz w:val="28"/>
          <w:szCs w:val="28"/>
        </w:rPr>
        <w:t>– Р. 1–4.</w:t>
      </w:r>
    </w:p>
    <w:p w:rsidR="00913A20" w:rsidRDefault="00913A20" w:rsidP="00913A20">
      <w:pPr>
        <w:tabs>
          <w:tab w:val="left" w:pos="-3240"/>
        </w:tabs>
        <w:spacing w:line="360" w:lineRule="auto"/>
        <w:ind w:left="-560" w:right="10" w:firstLine="546"/>
        <w:jc w:val="both"/>
        <w:rPr>
          <w:sz w:val="28"/>
          <w:szCs w:val="28"/>
        </w:rPr>
      </w:pPr>
      <w:r>
        <w:rPr>
          <w:sz w:val="28"/>
          <w:szCs w:val="28"/>
        </w:rPr>
        <w:lastRenderedPageBreak/>
        <w:t>42. Пономарева Л.В. Псориаз и хронический тонзиллит / Л.В. Пономарева // Вестн. дерматол. и венерологии. – 1965. – № 5. – С. 26–29.</w:t>
      </w:r>
    </w:p>
    <w:p w:rsidR="00913A20" w:rsidRDefault="00913A20" w:rsidP="00913A20">
      <w:pPr>
        <w:tabs>
          <w:tab w:val="left" w:pos="-3240"/>
        </w:tabs>
        <w:spacing w:line="360" w:lineRule="auto"/>
        <w:ind w:left="-560" w:right="10" w:firstLine="546"/>
        <w:jc w:val="both"/>
        <w:rPr>
          <w:sz w:val="28"/>
          <w:szCs w:val="28"/>
        </w:rPr>
      </w:pPr>
      <w:r>
        <w:rPr>
          <w:sz w:val="28"/>
          <w:szCs w:val="28"/>
          <w:lang w:val="en-US"/>
        </w:rPr>
        <w:t>43</w:t>
      </w:r>
      <w:r w:rsidRPr="00913A20">
        <w:rPr>
          <w:sz w:val="28"/>
          <w:szCs w:val="28"/>
          <w:lang w:val="en-US"/>
        </w:rPr>
        <w:t>. Arnett F.</w:t>
      </w:r>
      <w:r>
        <w:rPr>
          <w:sz w:val="28"/>
          <w:szCs w:val="28"/>
          <w:lang w:val="en-US"/>
        </w:rPr>
        <w:t xml:space="preserve"> </w:t>
      </w:r>
      <w:r w:rsidRPr="00913A20">
        <w:rPr>
          <w:sz w:val="28"/>
          <w:szCs w:val="28"/>
          <w:lang w:val="en-US"/>
        </w:rPr>
        <w:t>C.</w:t>
      </w:r>
      <w:r>
        <w:rPr>
          <w:sz w:val="28"/>
          <w:szCs w:val="28"/>
          <w:lang w:val="en-US"/>
        </w:rPr>
        <w:t xml:space="preserve"> </w:t>
      </w:r>
      <w:r w:rsidRPr="00913A20">
        <w:rPr>
          <w:sz w:val="28"/>
          <w:szCs w:val="28"/>
          <w:lang w:val="en-US"/>
        </w:rPr>
        <w:t>Psoriasis and psoriatic arthritis associated with human immunodeficiency virus infection.</w:t>
      </w:r>
      <w:r>
        <w:rPr>
          <w:sz w:val="28"/>
          <w:szCs w:val="28"/>
          <w:lang w:val="en-US"/>
        </w:rPr>
        <w:t xml:space="preserve"> </w:t>
      </w:r>
      <w:r w:rsidRPr="00913A20">
        <w:rPr>
          <w:sz w:val="28"/>
          <w:szCs w:val="28"/>
          <w:lang w:val="en-US"/>
        </w:rPr>
        <w:t>Rheum</w:t>
      </w:r>
      <w:r>
        <w:rPr>
          <w:sz w:val="28"/>
          <w:szCs w:val="28"/>
          <w:lang w:val="en-US"/>
        </w:rPr>
        <w:t xml:space="preserve"> /</w:t>
      </w:r>
      <w:r w:rsidRPr="00913A20">
        <w:rPr>
          <w:sz w:val="28"/>
          <w:szCs w:val="28"/>
          <w:lang w:val="en-US"/>
        </w:rPr>
        <w:t xml:space="preserve"> F.</w:t>
      </w:r>
      <w:r>
        <w:rPr>
          <w:sz w:val="28"/>
          <w:szCs w:val="28"/>
          <w:lang w:val="en-US"/>
        </w:rPr>
        <w:t xml:space="preserve"> </w:t>
      </w:r>
      <w:r w:rsidRPr="00913A20">
        <w:rPr>
          <w:sz w:val="28"/>
          <w:szCs w:val="28"/>
          <w:lang w:val="en-US"/>
        </w:rPr>
        <w:t>C.</w:t>
      </w:r>
      <w:r>
        <w:rPr>
          <w:sz w:val="28"/>
          <w:szCs w:val="28"/>
          <w:lang w:val="en-US"/>
        </w:rPr>
        <w:t xml:space="preserve"> </w:t>
      </w:r>
      <w:r w:rsidRPr="00913A20">
        <w:rPr>
          <w:sz w:val="28"/>
          <w:szCs w:val="28"/>
          <w:lang w:val="en-US"/>
        </w:rPr>
        <w:t>Arnett, J.</w:t>
      </w:r>
      <w:r>
        <w:rPr>
          <w:sz w:val="28"/>
          <w:szCs w:val="28"/>
          <w:lang w:val="en-US"/>
        </w:rPr>
        <w:t xml:space="preserve"> </w:t>
      </w:r>
      <w:r w:rsidRPr="00913A20">
        <w:rPr>
          <w:sz w:val="28"/>
          <w:szCs w:val="28"/>
          <w:lang w:val="en-US"/>
        </w:rPr>
        <w:t>D. Reveille</w:t>
      </w:r>
      <w:r>
        <w:rPr>
          <w:sz w:val="28"/>
          <w:szCs w:val="28"/>
          <w:lang w:val="en-US"/>
        </w:rPr>
        <w:t>,</w:t>
      </w:r>
      <w:r w:rsidRPr="00913A20">
        <w:rPr>
          <w:sz w:val="28"/>
          <w:szCs w:val="28"/>
          <w:lang w:val="en-US"/>
        </w:rPr>
        <w:t xml:space="preserve"> M.</w:t>
      </w:r>
      <w:r>
        <w:rPr>
          <w:sz w:val="28"/>
          <w:szCs w:val="28"/>
          <w:lang w:val="en-US"/>
        </w:rPr>
        <w:t xml:space="preserve"> </w:t>
      </w:r>
      <w:r w:rsidRPr="00913A20">
        <w:rPr>
          <w:sz w:val="28"/>
          <w:szCs w:val="28"/>
          <w:lang w:val="en-US"/>
        </w:rPr>
        <w:t xml:space="preserve">Duvus // Rheum. </w:t>
      </w:r>
      <w:r>
        <w:rPr>
          <w:sz w:val="28"/>
          <w:szCs w:val="28"/>
        </w:rPr>
        <w:t>Dis. Clin. North Am. – 1991. – № 17. – P. 59–78.</w:t>
      </w:r>
    </w:p>
    <w:p w:rsidR="00913A20" w:rsidRDefault="00913A20" w:rsidP="00913A20">
      <w:pPr>
        <w:tabs>
          <w:tab w:val="left" w:pos="-3240"/>
        </w:tabs>
        <w:spacing w:line="360" w:lineRule="auto"/>
        <w:ind w:left="-560" w:right="10" w:firstLine="546"/>
        <w:jc w:val="both"/>
        <w:rPr>
          <w:sz w:val="28"/>
          <w:szCs w:val="28"/>
        </w:rPr>
      </w:pPr>
      <w:r>
        <w:rPr>
          <w:sz w:val="28"/>
          <w:szCs w:val="28"/>
        </w:rPr>
        <w:t>44. Богатырева А.В. Экссудативно-артропатическая форма псориаза в сочетании с висцеральными, эндокринными и нервными нарушениями / А.В. Богатырева, А.А. Головина // Клин. медицина. – 1959. – № 5. – С. 142–144.</w:t>
      </w:r>
    </w:p>
    <w:p w:rsidR="00913A20" w:rsidRDefault="00913A20" w:rsidP="00913A20">
      <w:pPr>
        <w:spacing w:line="360" w:lineRule="auto"/>
        <w:ind w:left="-560" w:right="10" w:firstLine="546"/>
        <w:jc w:val="both"/>
        <w:rPr>
          <w:iCs/>
          <w:sz w:val="28"/>
          <w:szCs w:val="28"/>
        </w:rPr>
      </w:pPr>
      <w:r>
        <w:rPr>
          <w:iCs/>
          <w:sz w:val="28"/>
          <w:szCs w:val="28"/>
        </w:rPr>
        <w:t>45. Задорожний Б.А. Псориаз / Б.А. Задорожний – К.: Здоровя, 1973. – 177 с.</w:t>
      </w:r>
    </w:p>
    <w:p w:rsidR="00913A20" w:rsidRDefault="00913A20" w:rsidP="00913A20">
      <w:pPr>
        <w:tabs>
          <w:tab w:val="left" w:pos="-3240"/>
        </w:tabs>
        <w:spacing w:line="360" w:lineRule="auto"/>
        <w:ind w:left="-560" w:right="10" w:firstLine="546"/>
        <w:jc w:val="both"/>
        <w:rPr>
          <w:sz w:val="28"/>
          <w:szCs w:val="28"/>
        </w:rPr>
      </w:pPr>
      <w:r>
        <w:rPr>
          <w:sz w:val="28"/>
          <w:szCs w:val="28"/>
        </w:rPr>
        <w:t>46. Физиотерапия псориатического артрита / А.В. Зуев, А.А. Халдин, В.С. Дмитрук [и др.] // Рос. журн. кожных и венерич. болезней. – 2003. – № 6. — С. 17–19.</w:t>
      </w:r>
    </w:p>
    <w:p w:rsidR="00913A20" w:rsidRPr="00913A20" w:rsidRDefault="00913A20" w:rsidP="00913A20">
      <w:pPr>
        <w:tabs>
          <w:tab w:val="left" w:pos="-3240"/>
        </w:tabs>
        <w:spacing w:line="360" w:lineRule="auto"/>
        <w:ind w:left="-560" w:right="10" w:firstLine="546"/>
        <w:jc w:val="both"/>
        <w:rPr>
          <w:sz w:val="28"/>
          <w:szCs w:val="28"/>
          <w:lang w:val="en-US"/>
        </w:rPr>
      </w:pPr>
      <w:r>
        <w:rPr>
          <w:sz w:val="28"/>
          <w:szCs w:val="28"/>
          <w:lang w:val="en-US"/>
        </w:rPr>
        <w:t>47</w:t>
      </w:r>
      <w:r w:rsidRPr="00913A20">
        <w:rPr>
          <w:sz w:val="28"/>
          <w:szCs w:val="28"/>
          <w:lang w:val="en-US"/>
        </w:rPr>
        <w:t>. Melvin T</w:t>
      </w:r>
      <w:r>
        <w:rPr>
          <w:sz w:val="28"/>
          <w:szCs w:val="28"/>
          <w:lang w:val="en-US"/>
        </w:rPr>
        <w:t>.</w:t>
      </w:r>
      <w:r w:rsidRPr="00913A20">
        <w:rPr>
          <w:sz w:val="28"/>
          <w:szCs w:val="28"/>
          <w:lang w:val="en-US"/>
        </w:rPr>
        <w:t xml:space="preserve"> Management of nephrotic syndrome in childhood</w:t>
      </w:r>
      <w:r>
        <w:rPr>
          <w:sz w:val="28"/>
          <w:szCs w:val="28"/>
          <w:lang w:val="en-US"/>
        </w:rPr>
        <w:t xml:space="preserve"> /</w:t>
      </w:r>
      <w:r w:rsidRPr="00913A20">
        <w:rPr>
          <w:sz w:val="28"/>
          <w:szCs w:val="28"/>
          <w:lang w:val="en-US"/>
        </w:rPr>
        <w:t xml:space="preserve"> T</w:t>
      </w:r>
      <w:r>
        <w:rPr>
          <w:sz w:val="28"/>
          <w:szCs w:val="28"/>
          <w:lang w:val="en-US"/>
        </w:rPr>
        <w:t xml:space="preserve">. </w:t>
      </w:r>
      <w:r w:rsidRPr="00913A20">
        <w:rPr>
          <w:sz w:val="28"/>
          <w:szCs w:val="28"/>
          <w:lang w:val="en-US"/>
        </w:rPr>
        <w:t>Melvin, W.</w:t>
      </w:r>
      <w:r>
        <w:rPr>
          <w:sz w:val="28"/>
          <w:szCs w:val="28"/>
          <w:lang w:val="en-US"/>
        </w:rPr>
        <w:t xml:space="preserve"> </w:t>
      </w:r>
      <w:r w:rsidRPr="00913A20">
        <w:rPr>
          <w:sz w:val="28"/>
          <w:szCs w:val="28"/>
          <w:lang w:val="en-US"/>
        </w:rPr>
        <w:t>Bennett</w:t>
      </w:r>
      <w:r>
        <w:rPr>
          <w:sz w:val="28"/>
          <w:szCs w:val="28"/>
          <w:lang w:val="en-US"/>
        </w:rPr>
        <w:t xml:space="preserve"> </w:t>
      </w:r>
      <w:r w:rsidRPr="00913A20">
        <w:rPr>
          <w:sz w:val="28"/>
          <w:szCs w:val="28"/>
          <w:lang w:val="en-US"/>
        </w:rPr>
        <w:t>// Drugs – 1991.</w:t>
      </w:r>
      <w:r>
        <w:rPr>
          <w:sz w:val="28"/>
          <w:szCs w:val="28"/>
          <w:lang w:val="en-US"/>
        </w:rPr>
        <w:t xml:space="preserve"> </w:t>
      </w:r>
      <w:r w:rsidRPr="00913A20">
        <w:rPr>
          <w:sz w:val="28"/>
          <w:szCs w:val="28"/>
          <w:lang w:val="en-US"/>
        </w:rPr>
        <w:t xml:space="preserve">– </w:t>
      </w:r>
      <w:r>
        <w:rPr>
          <w:sz w:val="28"/>
          <w:szCs w:val="28"/>
          <w:lang w:val="en-US"/>
        </w:rPr>
        <w:t xml:space="preserve">Vol. 42, </w:t>
      </w:r>
      <w:r w:rsidRPr="00913A20">
        <w:rPr>
          <w:sz w:val="28"/>
          <w:szCs w:val="28"/>
          <w:lang w:val="en-US"/>
        </w:rPr>
        <w:t xml:space="preserve">№ </w:t>
      </w:r>
      <w:r>
        <w:rPr>
          <w:sz w:val="28"/>
          <w:szCs w:val="28"/>
          <w:lang w:val="en-US"/>
        </w:rPr>
        <w:t>1</w:t>
      </w:r>
      <w:r w:rsidRPr="00913A20">
        <w:rPr>
          <w:sz w:val="28"/>
          <w:szCs w:val="28"/>
          <w:lang w:val="en-US"/>
        </w:rPr>
        <w:t>.</w:t>
      </w:r>
      <w:r>
        <w:rPr>
          <w:sz w:val="28"/>
          <w:szCs w:val="28"/>
          <w:lang w:val="en-US"/>
        </w:rPr>
        <w:t xml:space="preserve"> </w:t>
      </w:r>
      <w:r w:rsidRPr="00913A20">
        <w:rPr>
          <w:sz w:val="28"/>
          <w:szCs w:val="28"/>
          <w:lang w:val="en-US"/>
        </w:rPr>
        <w:t xml:space="preserve">– </w:t>
      </w:r>
      <w:r>
        <w:rPr>
          <w:sz w:val="28"/>
          <w:szCs w:val="28"/>
        </w:rPr>
        <w:t>Р</w:t>
      </w:r>
      <w:r w:rsidRPr="00913A20">
        <w:rPr>
          <w:sz w:val="28"/>
          <w:szCs w:val="28"/>
          <w:lang w:val="en-US"/>
        </w:rPr>
        <w:t>.</w:t>
      </w:r>
      <w:r>
        <w:rPr>
          <w:sz w:val="28"/>
          <w:szCs w:val="28"/>
          <w:lang w:val="en-US"/>
        </w:rPr>
        <w:t xml:space="preserve"> </w:t>
      </w:r>
      <w:r w:rsidRPr="00913A20">
        <w:rPr>
          <w:sz w:val="28"/>
          <w:szCs w:val="28"/>
          <w:lang w:val="en-US"/>
        </w:rPr>
        <w:t>30–51.</w:t>
      </w:r>
    </w:p>
    <w:p w:rsidR="00913A20" w:rsidRPr="00913A20" w:rsidRDefault="00913A20" w:rsidP="00913A20">
      <w:pPr>
        <w:tabs>
          <w:tab w:val="left" w:pos="-3240"/>
        </w:tabs>
        <w:spacing w:line="360" w:lineRule="auto"/>
        <w:ind w:left="-560" w:right="10" w:firstLine="546"/>
        <w:jc w:val="both"/>
        <w:rPr>
          <w:sz w:val="28"/>
          <w:szCs w:val="28"/>
          <w:lang w:val="en-US"/>
        </w:rPr>
      </w:pPr>
      <w:r>
        <w:rPr>
          <w:sz w:val="28"/>
          <w:szCs w:val="28"/>
          <w:lang w:val="en-US"/>
        </w:rPr>
        <w:t>48</w:t>
      </w:r>
      <w:r w:rsidRPr="00913A20">
        <w:rPr>
          <w:sz w:val="28"/>
          <w:szCs w:val="28"/>
          <w:lang w:val="en-US"/>
        </w:rPr>
        <w:t>. Olafsson S</w:t>
      </w:r>
      <w:r>
        <w:rPr>
          <w:sz w:val="28"/>
          <w:szCs w:val="28"/>
          <w:lang w:val="en-US"/>
        </w:rPr>
        <w:t>.</w:t>
      </w:r>
      <w:r w:rsidRPr="00913A20">
        <w:rPr>
          <w:sz w:val="28"/>
          <w:szCs w:val="28"/>
          <w:lang w:val="en-US"/>
        </w:rPr>
        <w:t xml:space="preserve"> Musculoskeletal features of acne, hidradenitis suppurativa and dissecting cellulis of the scalp</w:t>
      </w:r>
      <w:r>
        <w:rPr>
          <w:sz w:val="28"/>
          <w:szCs w:val="28"/>
          <w:lang w:val="en-US"/>
        </w:rPr>
        <w:t xml:space="preserve"> /</w:t>
      </w:r>
      <w:r w:rsidRPr="00913A20">
        <w:rPr>
          <w:sz w:val="28"/>
          <w:szCs w:val="28"/>
          <w:lang w:val="en-US"/>
        </w:rPr>
        <w:t xml:space="preserve"> S.</w:t>
      </w:r>
      <w:r>
        <w:rPr>
          <w:sz w:val="28"/>
          <w:szCs w:val="28"/>
          <w:lang w:val="en-US"/>
        </w:rPr>
        <w:t xml:space="preserve"> </w:t>
      </w:r>
      <w:r w:rsidRPr="00913A20">
        <w:rPr>
          <w:sz w:val="28"/>
          <w:szCs w:val="28"/>
          <w:lang w:val="en-US"/>
        </w:rPr>
        <w:t xml:space="preserve">Olafsson, M.A. </w:t>
      </w:r>
      <w:r>
        <w:rPr>
          <w:sz w:val="28"/>
          <w:szCs w:val="28"/>
          <w:lang w:val="en-US"/>
        </w:rPr>
        <w:t xml:space="preserve"> </w:t>
      </w:r>
      <w:r w:rsidRPr="00913A20">
        <w:rPr>
          <w:sz w:val="28"/>
          <w:szCs w:val="28"/>
          <w:lang w:val="en-US"/>
        </w:rPr>
        <w:t>Kahn // Rheum. Dis. Clin. North Am. – 1992. – Vol. 18. – P. 215–224.</w:t>
      </w:r>
    </w:p>
    <w:p w:rsidR="00913A20" w:rsidRDefault="00913A20" w:rsidP="00913A20">
      <w:pPr>
        <w:spacing w:line="360" w:lineRule="auto"/>
        <w:ind w:left="-560" w:right="10" w:firstLine="546"/>
        <w:jc w:val="both"/>
        <w:rPr>
          <w:sz w:val="28"/>
          <w:szCs w:val="28"/>
          <w:lang w:val="en-US"/>
        </w:rPr>
      </w:pPr>
      <w:r>
        <w:rPr>
          <w:sz w:val="28"/>
          <w:szCs w:val="28"/>
          <w:lang w:val="en-US"/>
        </w:rPr>
        <w:t xml:space="preserve">49. Sub-clinical peripheral nerve involvement in psoriatic arthritis / C. Di Girolamo, R. Massini, F. Lullo [and al.]   // J. Peripheral Nervous System. – 2000. – Vol. 5, </w:t>
      </w:r>
      <w:r w:rsidRPr="00913A20">
        <w:rPr>
          <w:sz w:val="28"/>
          <w:szCs w:val="28"/>
          <w:lang w:val="en-US"/>
        </w:rPr>
        <w:t>№</w:t>
      </w:r>
      <w:r>
        <w:rPr>
          <w:sz w:val="28"/>
          <w:szCs w:val="28"/>
          <w:lang w:val="en-US"/>
        </w:rPr>
        <w:t xml:space="preserve"> 1. – P. 38–39.</w:t>
      </w:r>
    </w:p>
    <w:p w:rsidR="00913A20" w:rsidRPr="00913A20" w:rsidRDefault="00913A20" w:rsidP="00913A20">
      <w:pPr>
        <w:spacing w:line="360" w:lineRule="auto"/>
        <w:ind w:left="-560" w:right="10" w:firstLine="546"/>
        <w:jc w:val="both"/>
        <w:rPr>
          <w:sz w:val="28"/>
          <w:szCs w:val="28"/>
          <w:lang w:val="en-US"/>
        </w:rPr>
      </w:pPr>
      <w:r>
        <w:rPr>
          <w:sz w:val="28"/>
          <w:szCs w:val="28"/>
          <w:lang w:val="en-US"/>
        </w:rPr>
        <w:t>50</w:t>
      </w:r>
      <w:r>
        <w:rPr>
          <w:b/>
          <w:bCs/>
          <w:sz w:val="28"/>
          <w:szCs w:val="28"/>
          <w:lang w:val="en-US"/>
        </w:rPr>
        <w:t>.</w:t>
      </w:r>
      <w:r>
        <w:rPr>
          <w:sz w:val="28"/>
          <w:szCs w:val="28"/>
          <w:lang w:val="en-US"/>
        </w:rPr>
        <w:t xml:space="preserve"> Psoriatic arthritis – emerging concepts /</w:t>
      </w:r>
      <w:r w:rsidRPr="00913A20">
        <w:rPr>
          <w:sz w:val="28"/>
          <w:szCs w:val="28"/>
          <w:lang w:val="en-US"/>
        </w:rPr>
        <w:t xml:space="preserve"> </w:t>
      </w:r>
      <w:r>
        <w:rPr>
          <w:sz w:val="28"/>
          <w:szCs w:val="28"/>
          <w:lang w:val="en-US"/>
        </w:rPr>
        <w:t xml:space="preserve">S. Patel, D. Veale, O. FitzGerald  [and al.] </w:t>
      </w:r>
      <w:r w:rsidRPr="00913A20">
        <w:rPr>
          <w:sz w:val="28"/>
          <w:szCs w:val="28"/>
          <w:lang w:val="en-US"/>
        </w:rPr>
        <w:t xml:space="preserve"> // </w:t>
      </w:r>
      <w:r>
        <w:rPr>
          <w:sz w:val="28"/>
          <w:szCs w:val="28"/>
          <w:lang w:val="en-US"/>
        </w:rPr>
        <w:t>Rheumatology</w:t>
      </w:r>
      <w:r w:rsidRPr="00913A20">
        <w:rPr>
          <w:sz w:val="28"/>
          <w:szCs w:val="28"/>
          <w:lang w:val="en-US"/>
        </w:rPr>
        <w:t xml:space="preserve">. – 2001. – </w:t>
      </w:r>
      <w:r>
        <w:rPr>
          <w:sz w:val="28"/>
          <w:szCs w:val="28"/>
          <w:lang w:val="en-US"/>
        </w:rPr>
        <w:t>Vol</w:t>
      </w:r>
      <w:r w:rsidRPr="00913A20">
        <w:rPr>
          <w:sz w:val="28"/>
          <w:szCs w:val="28"/>
          <w:lang w:val="en-US"/>
        </w:rPr>
        <w:t xml:space="preserve">. 40, № 3. – </w:t>
      </w:r>
      <w:r>
        <w:rPr>
          <w:sz w:val="28"/>
          <w:szCs w:val="28"/>
          <w:lang w:val="en-US"/>
        </w:rPr>
        <w:t>P</w:t>
      </w:r>
      <w:r w:rsidRPr="00913A20">
        <w:rPr>
          <w:sz w:val="28"/>
          <w:szCs w:val="28"/>
          <w:lang w:val="en-US"/>
        </w:rPr>
        <w:t>. 243–246.</w:t>
      </w:r>
    </w:p>
    <w:p w:rsidR="00913A20" w:rsidRPr="00913A20" w:rsidRDefault="00913A20" w:rsidP="00913A20">
      <w:pPr>
        <w:tabs>
          <w:tab w:val="left" w:pos="-3240"/>
        </w:tabs>
        <w:spacing w:line="360" w:lineRule="auto"/>
        <w:ind w:left="-560" w:right="10" w:firstLine="546"/>
        <w:jc w:val="both"/>
        <w:rPr>
          <w:sz w:val="28"/>
          <w:szCs w:val="28"/>
          <w:lang w:val="en-US"/>
        </w:rPr>
      </w:pPr>
      <w:r w:rsidRPr="00913A20">
        <w:rPr>
          <w:sz w:val="28"/>
          <w:szCs w:val="28"/>
          <w:lang w:val="en-US"/>
        </w:rPr>
        <w:t xml:space="preserve">51. </w:t>
      </w:r>
      <w:r>
        <w:rPr>
          <w:sz w:val="28"/>
          <w:szCs w:val="28"/>
        </w:rPr>
        <w:t>Рахматов</w:t>
      </w:r>
      <w:r w:rsidRPr="00913A20">
        <w:rPr>
          <w:sz w:val="28"/>
          <w:szCs w:val="28"/>
          <w:lang w:val="en-US"/>
        </w:rPr>
        <w:t xml:space="preserve"> </w:t>
      </w:r>
      <w:r>
        <w:rPr>
          <w:sz w:val="28"/>
          <w:szCs w:val="28"/>
        </w:rPr>
        <w:t>А</w:t>
      </w:r>
      <w:r w:rsidRPr="00913A20">
        <w:rPr>
          <w:sz w:val="28"/>
          <w:szCs w:val="28"/>
          <w:lang w:val="en-US"/>
        </w:rPr>
        <w:t>.</w:t>
      </w:r>
      <w:r>
        <w:rPr>
          <w:sz w:val="28"/>
          <w:szCs w:val="28"/>
        </w:rPr>
        <w:t>Б</w:t>
      </w:r>
      <w:r w:rsidRPr="00913A20">
        <w:rPr>
          <w:sz w:val="28"/>
          <w:szCs w:val="28"/>
          <w:lang w:val="en-US"/>
        </w:rPr>
        <w:t xml:space="preserve">. </w:t>
      </w:r>
      <w:r>
        <w:rPr>
          <w:sz w:val="28"/>
          <w:szCs w:val="28"/>
        </w:rPr>
        <w:t>Современные</w:t>
      </w:r>
      <w:r w:rsidRPr="00913A20">
        <w:rPr>
          <w:sz w:val="28"/>
          <w:szCs w:val="28"/>
          <w:lang w:val="en-US"/>
        </w:rPr>
        <w:t xml:space="preserve"> </w:t>
      </w:r>
      <w:r>
        <w:rPr>
          <w:sz w:val="28"/>
          <w:szCs w:val="28"/>
        </w:rPr>
        <w:t>проблемы</w:t>
      </w:r>
      <w:r w:rsidRPr="00913A20">
        <w:rPr>
          <w:sz w:val="28"/>
          <w:szCs w:val="28"/>
          <w:lang w:val="en-US"/>
        </w:rPr>
        <w:t xml:space="preserve"> </w:t>
      </w:r>
      <w:r>
        <w:rPr>
          <w:sz w:val="28"/>
          <w:szCs w:val="28"/>
        </w:rPr>
        <w:t>псориатического</w:t>
      </w:r>
      <w:r w:rsidRPr="00913A20">
        <w:rPr>
          <w:sz w:val="28"/>
          <w:szCs w:val="28"/>
          <w:lang w:val="en-US"/>
        </w:rPr>
        <w:t xml:space="preserve"> </w:t>
      </w:r>
      <w:r>
        <w:rPr>
          <w:sz w:val="28"/>
          <w:szCs w:val="28"/>
        </w:rPr>
        <w:t>артрита</w:t>
      </w:r>
      <w:r w:rsidRPr="00913A20">
        <w:rPr>
          <w:sz w:val="28"/>
          <w:szCs w:val="28"/>
          <w:lang w:val="en-US"/>
        </w:rPr>
        <w:t xml:space="preserve"> / </w:t>
      </w:r>
      <w:r>
        <w:rPr>
          <w:sz w:val="28"/>
          <w:szCs w:val="28"/>
        </w:rPr>
        <w:t>А</w:t>
      </w:r>
      <w:r w:rsidRPr="00913A20">
        <w:rPr>
          <w:sz w:val="28"/>
          <w:szCs w:val="28"/>
          <w:lang w:val="en-US"/>
        </w:rPr>
        <w:t>.</w:t>
      </w:r>
      <w:r>
        <w:rPr>
          <w:sz w:val="28"/>
          <w:szCs w:val="28"/>
        </w:rPr>
        <w:t>Б</w:t>
      </w:r>
      <w:r w:rsidRPr="00913A20">
        <w:rPr>
          <w:sz w:val="28"/>
          <w:szCs w:val="28"/>
          <w:lang w:val="en-US"/>
        </w:rPr>
        <w:t xml:space="preserve">. </w:t>
      </w:r>
      <w:r>
        <w:rPr>
          <w:sz w:val="28"/>
          <w:szCs w:val="28"/>
        </w:rPr>
        <w:t>Рахматов</w:t>
      </w:r>
      <w:r w:rsidRPr="00913A20">
        <w:rPr>
          <w:sz w:val="28"/>
          <w:szCs w:val="28"/>
          <w:lang w:val="en-US"/>
        </w:rPr>
        <w:t xml:space="preserve"> // </w:t>
      </w:r>
      <w:r>
        <w:rPr>
          <w:sz w:val="28"/>
          <w:szCs w:val="28"/>
        </w:rPr>
        <w:t>Укр</w:t>
      </w:r>
      <w:r w:rsidRPr="00913A20">
        <w:rPr>
          <w:sz w:val="28"/>
          <w:szCs w:val="28"/>
          <w:lang w:val="en-US"/>
        </w:rPr>
        <w:t xml:space="preserve">. </w:t>
      </w:r>
      <w:r>
        <w:rPr>
          <w:sz w:val="28"/>
          <w:szCs w:val="28"/>
        </w:rPr>
        <w:t>журн</w:t>
      </w:r>
      <w:r w:rsidRPr="00913A20">
        <w:rPr>
          <w:sz w:val="28"/>
          <w:szCs w:val="28"/>
          <w:lang w:val="en-US"/>
        </w:rPr>
        <w:t xml:space="preserve">. </w:t>
      </w:r>
      <w:r>
        <w:rPr>
          <w:sz w:val="28"/>
          <w:szCs w:val="28"/>
        </w:rPr>
        <w:t>дерматол</w:t>
      </w:r>
      <w:r w:rsidRPr="00913A20">
        <w:rPr>
          <w:sz w:val="28"/>
          <w:szCs w:val="28"/>
          <w:lang w:val="en-US"/>
        </w:rPr>
        <w:t xml:space="preserve">., </w:t>
      </w:r>
      <w:r>
        <w:rPr>
          <w:sz w:val="28"/>
          <w:szCs w:val="28"/>
        </w:rPr>
        <w:t>венерології</w:t>
      </w:r>
      <w:r w:rsidRPr="00913A20">
        <w:rPr>
          <w:sz w:val="28"/>
          <w:szCs w:val="28"/>
          <w:lang w:val="en-US"/>
        </w:rPr>
        <w:t xml:space="preserve">, </w:t>
      </w:r>
      <w:r>
        <w:rPr>
          <w:sz w:val="28"/>
          <w:szCs w:val="28"/>
        </w:rPr>
        <w:t>косметології</w:t>
      </w:r>
      <w:r w:rsidRPr="00913A20">
        <w:rPr>
          <w:sz w:val="28"/>
          <w:szCs w:val="28"/>
          <w:lang w:val="en-US"/>
        </w:rPr>
        <w:t xml:space="preserve">. – 2003. – № 2. – </w:t>
      </w:r>
      <w:r>
        <w:rPr>
          <w:sz w:val="28"/>
          <w:szCs w:val="28"/>
        </w:rPr>
        <w:t>С</w:t>
      </w:r>
      <w:r w:rsidRPr="00913A20">
        <w:rPr>
          <w:sz w:val="28"/>
          <w:szCs w:val="28"/>
          <w:lang w:val="en-US"/>
        </w:rPr>
        <w:t>. 32–37.</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lastRenderedPageBreak/>
        <w:t>52</w:t>
      </w:r>
      <w:r w:rsidRPr="00913A20">
        <w:rPr>
          <w:sz w:val="28"/>
          <w:szCs w:val="28"/>
          <w:lang w:val="en-US"/>
        </w:rPr>
        <w:t>.</w:t>
      </w:r>
      <w:r>
        <w:rPr>
          <w:sz w:val="28"/>
          <w:szCs w:val="28"/>
          <w:lang w:val="en-US"/>
        </w:rPr>
        <w:t xml:space="preserve"> Berkun Y</w:t>
      </w:r>
      <w:r w:rsidRPr="00913A20">
        <w:rPr>
          <w:sz w:val="28"/>
          <w:szCs w:val="28"/>
          <w:lang w:val="en-US"/>
        </w:rPr>
        <w:t xml:space="preserve">. </w:t>
      </w:r>
      <w:r>
        <w:rPr>
          <w:bCs/>
          <w:sz w:val="28"/>
          <w:szCs w:val="28"/>
          <w:lang w:val="en-US"/>
        </w:rPr>
        <w:t>A man with swollen calf and discoloration of the foot</w:t>
      </w:r>
      <w:r>
        <w:rPr>
          <w:sz w:val="28"/>
          <w:szCs w:val="28"/>
          <w:lang w:val="en-US"/>
        </w:rPr>
        <w:t xml:space="preserve"> </w:t>
      </w:r>
      <w:r>
        <w:rPr>
          <w:iCs/>
          <w:sz w:val="28"/>
          <w:szCs w:val="28"/>
          <w:lang w:val="en-US"/>
        </w:rPr>
        <w:t xml:space="preserve">/ </w:t>
      </w:r>
      <w:r>
        <w:rPr>
          <w:sz w:val="28"/>
          <w:szCs w:val="28"/>
          <w:lang w:val="en-US"/>
        </w:rPr>
        <w:t>Y</w:t>
      </w:r>
      <w:r w:rsidRPr="00913A20">
        <w:rPr>
          <w:sz w:val="28"/>
          <w:szCs w:val="28"/>
          <w:lang w:val="en-US"/>
        </w:rPr>
        <w:t>.</w:t>
      </w:r>
      <w:r>
        <w:rPr>
          <w:sz w:val="28"/>
          <w:szCs w:val="28"/>
          <w:lang w:val="en-US"/>
        </w:rPr>
        <w:t xml:space="preserve"> Berkun, K</w:t>
      </w:r>
      <w:r w:rsidRPr="00913A20">
        <w:rPr>
          <w:sz w:val="28"/>
          <w:szCs w:val="28"/>
          <w:lang w:val="en-US"/>
        </w:rPr>
        <w:t>.</w:t>
      </w:r>
      <w:r>
        <w:rPr>
          <w:sz w:val="28"/>
          <w:szCs w:val="28"/>
          <w:lang w:val="en-US"/>
        </w:rPr>
        <w:t xml:space="preserve"> Sade,  Y</w:t>
      </w:r>
      <w:r w:rsidRPr="00913A20">
        <w:rPr>
          <w:sz w:val="28"/>
          <w:szCs w:val="28"/>
          <w:lang w:val="en-US"/>
        </w:rPr>
        <w:t>.</w:t>
      </w:r>
      <w:r>
        <w:rPr>
          <w:sz w:val="28"/>
          <w:szCs w:val="28"/>
          <w:lang w:val="en-US"/>
        </w:rPr>
        <w:t xml:space="preserve"> Naparstek </w:t>
      </w:r>
      <w:r w:rsidRPr="00913A20">
        <w:rPr>
          <w:iCs/>
          <w:sz w:val="28"/>
          <w:szCs w:val="28"/>
          <w:lang w:val="en-US"/>
        </w:rPr>
        <w:t>//</w:t>
      </w:r>
      <w:r>
        <w:rPr>
          <w:iCs/>
          <w:sz w:val="28"/>
          <w:szCs w:val="28"/>
          <w:lang w:val="en-US"/>
        </w:rPr>
        <w:t xml:space="preserve"> Med. J.</w:t>
      </w:r>
      <w:r w:rsidRPr="00913A20">
        <w:rPr>
          <w:iCs/>
          <w:sz w:val="28"/>
          <w:szCs w:val="28"/>
          <w:lang w:val="en-US"/>
        </w:rPr>
        <w:t>–</w:t>
      </w:r>
      <w:r>
        <w:rPr>
          <w:sz w:val="28"/>
          <w:szCs w:val="28"/>
          <w:lang w:val="en-US"/>
        </w:rPr>
        <w:t xml:space="preserve"> 2002</w:t>
      </w:r>
      <w:r w:rsidRPr="00913A20">
        <w:rPr>
          <w:sz w:val="28"/>
          <w:szCs w:val="28"/>
          <w:lang w:val="en-US"/>
        </w:rPr>
        <w:t xml:space="preserve">.– № 78.– </w:t>
      </w:r>
      <w:r>
        <w:rPr>
          <w:sz w:val="28"/>
          <w:szCs w:val="28"/>
        </w:rPr>
        <w:t>Р</w:t>
      </w:r>
      <w:r w:rsidRPr="00913A20">
        <w:rPr>
          <w:sz w:val="28"/>
          <w:szCs w:val="28"/>
          <w:lang w:val="en-US"/>
        </w:rPr>
        <w:t>.300.</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sidRPr="00913A20">
        <w:rPr>
          <w:sz w:val="28"/>
          <w:szCs w:val="28"/>
          <w:lang w:val="en-US"/>
        </w:rPr>
        <w:t xml:space="preserve">53. </w:t>
      </w:r>
      <w:r>
        <w:rPr>
          <w:sz w:val="28"/>
          <w:szCs w:val="28"/>
        </w:rPr>
        <w:t>Бур</w:t>
      </w:r>
      <w:r w:rsidRPr="00913A20">
        <w:rPr>
          <w:sz w:val="28"/>
          <w:szCs w:val="28"/>
          <w:lang w:val="en-US"/>
        </w:rPr>
        <w:t>’</w:t>
      </w:r>
      <w:r>
        <w:rPr>
          <w:sz w:val="28"/>
          <w:szCs w:val="28"/>
        </w:rPr>
        <w:t>янов</w:t>
      </w:r>
      <w:r w:rsidRPr="00913A20">
        <w:rPr>
          <w:sz w:val="28"/>
          <w:szCs w:val="28"/>
          <w:lang w:val="en-US"/>
        </w:rPr>
        <w:t xml:space="preserve"> </w:t>
      </w:r>
      <w:r>
        <w:rPr>
          <w:sz w:val="28"/>
          <w:szCs w:val="28"/>
        </w:rPr>
        <w:t>О</w:t>
      </w:r>
      <w:r w:rsidRPr="00913A20">
        <w:rPr>
          <w:sz w:val="28"/>
          <w:szCs w:val="28"/>
          <w:lang w:val="en-US"/>
        </w:rPr>
        <w:t>.</w:t>
      </w:r>
      <w:r>
        <w:rPr>
          <w:sz w:val="28"/>
          <w:szCs w:val="28"/>
        </w:rPr>
        <w:t>А</w:t>
      </w:r>
      <w:r w:rsidRPr="00913A20">
        <w:rPr>
          <w:sz w:val="28"/>
          <w:szCs w:val="28"/>
          <w:lang w:val="en-US"/>
        </w:rPr>
        <w:t xml:space="preserve">. </w:t>
      </w:r>
      <w:r>
        <w:rPr>
          <w:sz w:val="28"/>
          <w:szCs w:val="28"/>
        </w:rPr>
        <w:t>Фармакотерапія</w:t>
      </w:r>
      <w:r w:rsidRPr="00913A20">
        <w:rPr>
          <w:sz w:val="28"/>
          <w:szCs w:val="28"/>
          <w:lang w:val="en-US"/>
        </w:rPr>
        <w:t xml:space="preserve"> </w:t>
      </w:r>
      <w:r>
        <w:rPr>
          <w:sz w:val="28"/>
          <w:szCs w:val="28"/>
        </w:rPr>
        <w:t>псоріатичного</w:t>
      </w:r>
      <w:r w:rsidRPr="00913A20">
        <w:rPr>
          <w:sz w:val="28"/>
          <w:szCs w:val="28"/>
          <w:lang w:val="en-US"/>
        </w:rPr>
        <w:t xml:space="preserve"> </w:t>
      </w:r>
      <w:r>
        <w:rPr>
          <w:sz w:val="28"/>
          <w:szCs w:val="28"/>
        </w:rPr>
        <w:t>артриту</w:t>
      </w:r>
      <w:r w:rsidRPr="00913A20">
        <w:rPr>
          <w:sz w:val="28"/>
          <w:szCs w:val="28"/>
          <w:lang w:val="en-US"/>
        </w:rPr>
        <w:t xml:space="preserve"> / </w:t>
      </w:r>
      <w:r>
        <w:rPr>
          <w:sz w:val="28"/>
          <w:szCs w:val="28"/>
        </w:rPr>
        <w:t>О</w:t>
      </w:r>
      <w:r w:rsidRPr="00913A20">
        <w:rPr>
          <w:sz w:val="28"/>
          <w:szCs w:val="28"/>
          <w:lang w:val="en-US"/>
        </w:rPr>
        <w:t>.</w:t>
      </w:r>
      <w:r>
        <w:rPr>
          <w:sz w:val="28"/>
          <w:szCs w:val="28"/>
        </w:rPr>
        <w:t>А</w:t>
      </w:r>
      <w:r w:rsidRPr="00913A20">
        <w:rPr>
          <w:sz w:val="28"/>
          <w:szCs w:val="28"/>
          <w:lang w:val="en-US"/>
        </w:rPr>
        <w:t xml:space="preserve">. </w:t>
      </w:r>
      <w:r>
        <w:rPr>
          <w:sz w:val="28"/>
          <w:szCs w:val="28"/>
        </w:rPr>
        <w:t>Бур</w:t>
      </w:r>
      <w:r w:rsidRPr="00913A20">
        <w:rPr>
          <w:sz w:val="28"/>
          <w:szCs w:val="28"/>
          <w:lang w:val="en-US"/>
        </w:rPr>
        <w:t>’</w:t>
      </w:r>
      <w:r>
        <w:rPr>
          <w:sz w:val="28"/>
          <w:szCs w:val="28"/>
        </w:rPr>
        <w:t>янов</w:t>
      </w:r>
      <w:r w:rsidRPr="00913A20">
        <w:rPr>
          <w:sz w:val="28"/>
          <w:szCs w:val="28"/>
          <w:lang w:val="en-US"/>
        </w:rPr>
        <w:t xml:space="preserve">, </w:t>
      </w:r>
      <w:r>
        <w:rPr>
          <w:sz w:val="28"/>
          <w:szCs w:val="28"/>
        </w:rPr>
        <w:t>В</w:t>
      </w:r>
      <w:r w:rsidRPr="00913A20">
        <w:rPr>
          <w:sz w:val="28"/>
          <w:szCs w:val="28"/>
          <w:lang w:val="en-US"/>
        </w:rPr>
        <w:t>.</w:t>
      </w:r>
      <w:r>
        <w:rPr>
          <w:sz w:val="28"/>
          <w:szCs w:val="28"/>
        </w:rPr>
        <w:t>П</w:t>
      </w:r>
      <w:r w:rsidRPr="00913A20">
        <w:rPr>
          <w:sz w:val="28"/>
          <w:szCs w:val="28"/>
          <w:lang w:val="en-US"/>
        </w:rPr>
        <w:t xml:space="preserve">. </w:t>
      </w:r>
      <w:r>
        <w:rPr>
          <w:sz w:val="28"/>
          <w:szCs w:val="28"/>
        </w:rPr>
        <w:t>Кваша</w:t>
      </w:r>
      <w:r w:rsidRPr="00913A20">
        <w:rPr>
          <w:sz w:val="28"/>
          <w:szCs w:val="28"/>
          <w:lang w:val="en-US"/>
        </w:rPr>
        <w:t xml:space="preserve">, </w:t>
      </w:r>
      <w:r>
        <w:rPr>
          <w:sz w:val="28"/>
          <w:szCs w:val="28"/>
        </w:rPr>
        <w:t>Мусаб</w:t>
      </w:r>
      <w:r w:rsidRPr="00913A20">
        <w:rPr>
          <w:sz w:val="28"/>
          <w:szCs w:val="28"/>
          <w:lang w:val="en-US"/>
        </w:rPr>
        <w:t xml:space="preserve"> </w:t>
      </w:r>
      <w:r>
        <w:rPr>
          <w:sz w:val="28"/>
          <w:szCs w:val="28"/>
        </w:rPr>
        <w:t>Ідрис</w:t>
      </w:r>
      <w:r w:rsidRPr="00913A20">
        <w:rPr>
          <w:sz w:val="28"/>
          <w:szCs w:val="28"/>
          <w:lang w:val="en-US"/>
        </w:rPr>
        <w:t xml:space="preserve">  // </w:t>
      </w:r>
      <w:r>
        <w:rPr>
          <w:sz w:val="28"/>
          <w:szCs w:val="28"/>
        </w:rPr>
        <w:t>Ліки</w:t>
      </w:r>
      <w:r w:rsidRPr="00913A20">
        <w:rPr>
          <w:sz w:val="28"/>
          <w:szCs w:val="28"/>
          <w:lang w:val="en-US"/>
        </w:rPr>
        <w:t xml:space="preserve"> </w:t>
      </w:r>
      <w:r>
        <w:rPr>
          <w:sz w:val="28"/>
          <w:szCs w:val="28"/>
        </w:rPr>
        <w:t>України</w:t>
      </w:r>
      <w:r w:rsidRPr="00913A20">
        <w:rPr>
          <w:sz w:val="28"/>
          <w:szCs w:val="28"/>
          <w:lang w:val="en-US"/>
        </w:rPr>
        <w:t xml:space="preserve">. – 2004. – № 2. – </w:t>
      </w:r>
      <w:r>
        <w:rPr>
          <w:sz w:val="28"/>
          <w:szCs w:val="28"/>
        </w:rPr>
        <w:t>С</w:t>
      </w:r>
      <w:r w:rsidRPr="00913A20">
        <w:rPr>
          <w:sz w:val="28"/>
          <w:szCs w:val="28"/>
          <w:lang w:val="en-US"/>
        </w:rPr>
        <w:t>. 69–72.</w:t>
      </w:r>
    </w:p>
    <w:p w:rsidR="00913A20" w:rsidRDefault="00913A20" w:rsidP="00913A20">
      <w:pPr>
        <w:spacing w:line="360" w:lineRule="auto"/>
        <w:ind w:left="-560" w:right="10" w:firstLine="546"/>
        <w:jc w:val="both"/>
        <w:rPr>
          <w:sz w:val="28"/>
          <w:szCs w:val="28"/>
          <w:lang w:val="en-US"/>
        </w:rPr>
      </w:pPr>
      <w:r>
        <w:rPr>
          <w:sz w:val="28"/>
          <w:szCs w:val="28"/>
          <w:lang w:val="en-US"/>
        </w:rPr>
        <w:t xml:space="preserve">54. Arthrite psoriasique post-traumatique de l’avant-pied / J. Damiano, F. Banal, F. Eulry [and al.]   // Medecine et Chirurgie du Pied. – 2005. – Vol. 21, </w:t>
      </w:r>
      <w:r w:rsidRPr="00913A20">
        <w:rPr>
          <w:sz w:val="28"/>
          <w:szCs w:val="28"/>
          <w:lang w:val="en-US"/>
        </w:rPr>
        <w:t>№</w:t>
      </w:r>
      <w:r>
        <w:rPr>
          <w:sz w:val="28"/>
          <w:szCs w:val="28"/>
          <w:lang w:val="en-US"/>
        </w:rPr>
        <w:t xml:space="preserve"> 2. – P. 76–78.</w:t>
      </w:r>
    </w:p>
    <w:p w:rsidR="00913A20" w:rsidRDefault="00913A20" w:rsidP="00913A20">
      <w:pPr>
        <w:tabs>
          <w:tab w:val="left" w:pos="-3240"/>
        </w:tabs>
        <w:spacing w:line="360" w:lineRule="auto"/>
        <w:ind w:left="-560" w:right="10" w:firstLine="546"/>
        <w:jc w:val="both"/>
        <w:rPr>
          <w:sz w:val="28"/>
          <w:szCs w:val="28"/>
        </w:rPr>
      </w:pPr>
      <w:r>
        <w:rPr>
          <w:sz w:val="28"/>
          <w:szCs w:val="28"/>
          <w:lang w:val="en-US"/>
        </w:rPr>
        <w:t>55</w:t>
      </w:r>
      <w:r w:rsidRPr="00913A20">
        <w:rPr>
          <w:sz w:val="28"/>
          <w:szCs w:val="28"/>
          <w:lang w:val="en-US"/>
        </w:rPr>
        <w:t xml:space="preserve">. Punzi L. Prevalence du rumatisme psoriasque post-traumatique </w:t>
      </w:r>
      <w:r>
        <w:rPr>
          <w:sz w:val="28"/>
          <w:szCs w:val="28"/>
          <w:lang w:val="en-US"/>
        </w:rPr>
        <w:t xml:space="preserve">/ L. </w:t>
      </w:r>
      <w:r w:rsidRPr="00913A20">
        <w:rPr>
          <w:sz w:val="28"/>
          <w:szCs w:val="28"/>
          <w:lang w:val="en-US"/>
        </w:rPr>
        <w:t>Punzi</w:t>
      </w:r>
      <w:r>
        <w:rPr>
          <w:sz w:val="28"/>
          <w:szCs w:val="28"/>
          <w:lang w:val="en-US"/>
        </w:rPr>
        <w:t>, M.</w:t>
      </w:r>
      <w:r w:rsidRPr="00913A20">
        <w:rPr>
          <w:sz w:val="28"/>
          <w:szCs w:val="28"/>
          <w:lang w:val="en-US"/>
        </w:rPr>
        <w:t xml:space="preserve"> Pianon // Presse. </w:t>
      </w:r>
      <w:r>
        <w:rPr>
          <w:sz w:val="28"/>
          <w:szCs w:val="28"/>
        </w:rPr>
        <w:t>Med. – 1997. – Vol. 4 – P. 420.</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rPr>
        <w:t xml:space="preserve">56. Клинические варианты и морфологическая картина суставного синдрома у больных псориазом / Л.С. Трушина, Э.Р. Агабабова, Т.Н. Копьева [и др.]  </w:t>
      </w:r>
      <w:r w:rsidRPr="00913A20">
        <w:rPr>
          <w:sz w:val="28"/>
          <w:szCs w:val="28"/>
          <w:lang w:val="en-US"/>
        </w:rPr>
        <w:t xml:space="preserve">// </w:t>
      </w:r>
      <w:r>
        <w:rPr>
          <w:sz w:val="28"/>
          <w:szCs w:val="28"/>
        </w:rPr>
        <w:t>Терапевтический</w:t>
      </w:r>
      <w:r w:rsidRPr="00913A20">
        <w:rPr>
          <w:sz w:val="28"/>
          <w:szCs w:val="28"/>
          <w:lang w:val="en-US"/>
        </w:rPr>
        <w:t xml:space="preserve"> </w:t>
      </w:r>
      <w:r>
        <w:rPr>
          <w:sz w:val="28"/>
          <w:szCs w:val="28"/>
        </w:rPr>
        <w:t>архив</w:t>
      </w:r>
      <w:r w:rsidRPr="00913A20">
        <w:rPr>
          <w:sz w:val="28"/>
          <w:szCs w:val="28"/>
          <w:lang w:val="en-US"/>
        </w:rPr>
        <w:t xml:space="preserve">. – 1983. – </w:t>
      </w:r>
      <w:r>
        <w:rPr>
          <w:sz w:val="28"/>
          <w:szCs w:val="28"/>
        </w:rPr>
        <w:t>Т</w:t>
      </w:r>
      <w:r w:rsidRPr="00913A20">
        <w:rPr>
          <w:sz w:val="28"/>
          <w:szCs w:val="28"/>
          <w:lang w:val="en-US"/>
        </w:rPr>
        <w:t xml:space="preserve">. </w:t>
      </w:r>
      <w:r>
        <w:rPr>
          <w:sz w:val="28"/>
          <w:szCs w:val="28"/>
          <w:lang w:val="en-US"/>
        </w:rPr>
        <w:t>LV</w:t>
      </w:r>
      <w:r w:rsidRPr="00913A20">
        <w:rPr>
          <w:sz w:val="28"/>
          <w:szCs w:val="28"/>
          <w:lang w:val="en-US"/>
        </w:rPr>
        <w:t>, №</w:t>
      </w:r>
      <w:r>
        <w:rPr>
          <w:sz w:val="28"/>
          <w:szCs w:val="28"/>
          <w:lang w:val="en-US"/>
        </w:rPr>
        <w:t xml:space="preserve"> </w:t>
      </w:r>
      <w:r w:rsidRPr="00913A20">
        <w:rPr>
          <w:sz w:val="28"/>
          <w:szCs w:val="28"/>
          <w:lang w:val="en-US"/>
        </w:rPr>
        <w:t xml:space="preserve">2. – </w:t>
      </w:r>
      <w:r>
        <w:rPr>
          <w:sz w:val="28"/>
          <w:szCs w:val="28"/>
        </w:rPr>
        <w:t>С</w:t>
      </w:r>
      <w:r w:rsidRPr="00913A20">
        <w:rPr>
          <w:sz w:val="28"/>
          <w:szCs w:val="28"/>
          <w:lang w:val="en-US"/>
        </w:rPr>
        <w:t xml:space="preserve">. 123–126. </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57</w:t>
      </w:r>
      <w:r w:rsidRPr="00913A20">
        <w:rPr>
          <w:sz w:val="28"/>
          <w:szCs w:val="28"/>
          <w:lang w:val="en-US"/>
        </w:rPr>
        <w:t>.</w:t>
      </w:r>
      <w:r>
        <w:rPr>
          <w:sz w:val="28"/>
          <w:szCs w:val="28"/>
          <w:lang w:val="en-US"/>
        </w:rPr>
        <w:t xml:space="preserve"> </w:t>
      </w:r>
      <w:r w:rsidRPr="00913A20">
        <w:rPr>
          <w:sz w:val="28"/>
          <w:szCs w:val="28"/>
          <w:lang w:val="en-US"/>
        </w:rPr>
        <w:t>K</w:t>
      </w:r>
      <w:r>
        <w:rPr>
          <w:sz w:val="28"/>
          <w:szCs w:val="28"/>
          <w:lang w:val="en-US"/>
        </w:rPr>
        <w:t>nee hydrathrosis and findings from synovial fluid</w:t>
      </w:r>
      <w:r w:rsidRPr="00913A20">
        <w:rPr>
          <w:sz w:val="28"/>
          <w:szCs w:val="28"/>
          <w:lang w:val="en-US"/>
        </w:rPr>
        <w:t xml:space="preserve"> </w:t>
      </w:r>
      <w:r>
        <w:rPr>
          <w:sz w:val="28"/>
          <w:szCs w:val="28"/>
          <w:lang w:val="en-US"/>
        </w:rPr>
        <w:t xml:space="preserve">/ S. </w:t>
      </w:r>
      <w:r w:rsidRPr="00913A20">
        <w:rPr>
          <w:sz w:val="28"/>
          <w:szCs w:val="28"/>
          <w:lang w:val="en-US"/>
        </w:rPr>
        <w:t xml:space="preserve">Gazi, </w:t>
      </w:r>
      <w:r>
        <w:rPr>
          <w:sz w:val="28"/>
          <w:szCs w:val="28"/>
          <w:lang w:val="en-US"/>
        </w:rPr>
        <w:t xml:space="preserve">A. </w:t>
      </w:r>
      <w:r w:rsidRPr="00913A20">
        <w:rPr>
          <w:sz w:val="28"/>
          <w:szCs w:val="28"/>
          <w:lang w:val="en-US"/>
        </w:rPr>
        <w:t xml:space="preserve">Koutsoukou, </w:t>
      </w:r>
      <w:r>
        <w:rPr>
          <w:sz w:val="28"/>
          <w:szCs w:val="28"/>
          <w:lang w:val="en-US"/>
        </w:rPr>
        <w:t xml:space="preserve">T. </w:t>
      </w:r>
      <w:r w:rsidRPr="00913A20">
        <w:rPr>
          <w:sz w:val="28"/>
          <w:szCs w:val="28"/>
          <w:lang w:val="en-US"/>
        </w:rPr>
        <w:t>Kaplanoglou</w:t>
      </w:r>
      <w:r>
        <w:rPr>
          <w:sz w:val="28"/>
          <w:szCs w:val="28"/>
          <w:lang w:val="en-US"/>
        </w:rPr>
        <w:t xml:space="preserve"> [and al.]  </w:t>
      </w:r>
      <w:r w:rsidRPr="00913A20">
        <w:rPr>
          <w:sz w:val="28"/>
          <w:szCs w:val="28"/>
          <w:lang w:val="en-US"/>
        </w:rPr>
        <w:t>//</w:t>
      </w:r>
      <w:r>
        <w:rPr>
          <w:sz w:val="28"/>
          <w:szCs w:val="28"/>
          <w:lang w:val="en-US"/>
        </w:rPr>
        <w:t xml:space="preserve"> Journal of Bone and Joint Surgery – British Volume</w:t>
      </w:r>
      <w:r w:rsidRPr="00913A20">
        <w:rPr>
          <w:sz w:val="28"/>
          <w:szCs w:val="28"/>
          <w:lang w:val="en-US"/>
        </w:rPr>
        <w:t>.</w:t>
      </w:r>
      <w:r>
        <w:rPr>
          <w:sz w:val="28"/>
          <w:szCs w:val="28"/>
          <w:lang w:val="en-US"/>
        </w:rPr>
        <w:t xml:space="preserve"> </w:t>
      </w:r>
      <w:r w:rsidRPr="00913A20">
        <w:rPr>
          <w:sz w:val="28"/>
          <w:szCs w:val="28"/>
          <w:lang w:val="en-US"/>
        </w:rPr>
        <w:t>–</w:t>
      </w:r>
      <w:r>
        <w:rPr>
          <w:sz w:val="28"/>
          <w:szCs w:val="28"/>
          <w:lang w:val="en-US"/>
        </w:rPr>
        <w:t xml:space="preserve"> 200</w:t>
      </w:r>
      <w:r w:rsidRPr="00913A20">
        <w:rPr>
          <w:sz w:val="28"/>
          <w:szCs w:val="28"/>
          <w:lang w:val="en-US"/>
        </w:rPr>
        <w:t>4.</w:t>
      </w:r>
      <w:r>
        <w:rPr>
          <w:sz w:val="28"/>
          <w:szCs w:val="28"/>
          <w:lang w:val="en-US"/>
        </w:rPr>
        <w:t xml:space="preserve"> </w:t>
      </w:r>
      <w:r w:rsidRPr="00913A20">
        <w:rPr>
          <w:sz w:val="28"/>
          <w:szCs w:val="28"/>
          <w:lang w:val="en-US"/>
        </w:rPr>
        <w:t xml:space="preserve">– </w:t>
      </w:r>
      <w:r>
        <w:rPr>
          <w:sz w:val="28"/>
          <w:szCs w:val="28"/>
          <w:lang w:val="en-US"/>
        </w:rPr>
        <w:t>Vol</w:t>
      </w:r>
      <w:r w:rsidRPr="00913A20">
        <w:rPr>
          <w:sz w:val="28"/>
          <w:szCs w:val="28"/>
          <w:lang w:val="en-US"/>
        </w:rPr>
        <w:t xml:space="preserve">. </w:t>
      </w:r>
      <w:r>
        <w:rPr>
          <w:sz w:val="28"/>
          <w:szCs w:val="28"/>
          <w:lang w:val="en-US"/>
        </w:rPr>
        <w:t>86</w:t>
      </w:r>
      <w:r w:rsidRPr="00913A20">
        <w:rPr>
          <w:sz w:val="28"/>
          <w:szCs w:val="28"/>
          <w:lang w:val="en-US"/>
        </w:rPr>
        <w:t>, №</w:t>
      </w:r>
      <w:r>
        <w:rPr>
          <w:sz w:val="28"/>
          <w:szCs w:val="28"/>
          <w:lang w:val="en-US"/>
        </w:rPr>
        <w:t xml:space="preserve"> </w:t>
      </w:r>
      <w:r w:rsidRPr="00913A20">
        <w:rPr>
          <w:sz w:val="28"/>
          <w:szCs w:val="28"/>
          <w:lang w:val="en-US"/>
        </w:rPr>
        <w:t>2.</w:t>
      </w:r>
      <w:r>
        <w:rPr>
          <w:sz w:val="28"/>
          <w:szCs w:val="28"/>
          <w:lang w:val="en-US"/>
        </w:rPr>
        <w:t xml:space="preserve"> –</w:t>
      </w:r>
      <w:r w:rsidRPr="00913A20">
        <w:rPr>
          <w:sz w:val="28"/>
          <w:szCs w:val="28"/>
          <w:lang w:val="en-US"/>
        </w:rPr>
        <w:t xml:space="preserve"> </w:t>
      </w:r>
      <w:r>
        <w:rPr>
          <w:sz w:val="28"/>
          <w:szCs w:val="28"/>
        </w:rPr>
        <w:t>Р</w:t>
      </w:r>
      <w:r w:rsidRPr="00913A20">
        <w:rPr>
          <w:sz w:val="28"/>
          <w:szCs w:val="28"/>
          <w:lang w:val="en-US"/>
        </w:rPr>
        <w:t xml:space="preserve">. </w:t>
      </w:r>
      <w:r>
        <w:rPr>
          <w:sz w:val="28"/>
          <w:szCs w:val="28"/>
          <w:lang w:val="en-US"/>
        </w:rPr>
        <w:t>164.</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smartTag w:uri="urn:schemas-microsoft-com:office:smarttags" w:element="metricconverter">
        <w:smartTagPr>
          <w:attr w:name="ProductID" w:val="58. A"/>
        </w:smartTagPr>
        <w:r>
          <w:rPr>
            <w:sz w:val="28"/>
            <w:szCs w:val="28"/>
            <w:lang w:val="en-US"/>
          </w:rPr>
          <w:t>58</w:t>
        </w:r>
        <w:r w:rsidRPr="00913A20">
          <w:rPr>
            <w:sz w:val="28"/>
            <w:szCs w:val="28"/>
            <w:lang w:val="en-US"/>
          </w:rPr>
          <w:t>. A</w:t>
        </w:r>
      </w:smartTag>
      <w:r w:rsidRPr="00913A20">
        <w:rPr>
          <w:sz w:val="28"/>
          <w:szCs w:val="28"/>
          <w:lang w:val="en-US"/>
        </w:rPr>
        <w:t xml:space="preserve"> polyarticular onset predicts erosive and deforming disease in psoriatic arthritis </w:t>
      </w:r>
      <w:r>
        <w:rPr>
          <w:sz w:val="28"/>
          <w:szCs w:val="28"/>
          <w:lang w:val="en-US"/>
        </w:rPr>
        <w:t xml:space="preserve">/ </w:t>
      </w:r>
      <w:r>
        <w:rPr>
          <w:rStyle w:val="afb"/>
          <w:b w:val="0"/>
          <w:sz w:val="28"/>
          <w:szCs w:val="28"/>
          <w:lang w:val="fr-FR"/>
        </w:rPr>
        <w:t>R</w:t>
      </w:r>
      <w:r w:rsidRPr="00913A20">
        <w:rPr>
          <w:rStyle w:val="afb"/>
          <w:b w:val="0"/>
          <w:sz w:val="28"/>
          <w:szCs w:val="28"/>
          <w:lang w:val="en-US"/>
        </w:rPr>
        <w:t>.</w:t>
      </w:r>
      <w:r>
        <w:rPr>
          <w:rStyle w:val="afb"/>
          <w:b w:val="0"/>
          <w:sz w:val="28"/>
          <w:szCs w:val="28"/>
          <w:lang w:val="fr-FR"/>
        </w:rPr>
        <w:t xml:space="preserve"> Queiro-Silva, J</w:t>
      </w:r>
      <w:r w:rsidRPr="00913A20">
        <w:rPr>
          <w:rStyle w:val="afb"/>
          <w:b w:val="0"/>
          <w:sz w:val="28"/>
          <w:szCs w:val="28"/>
          <w:lang w:val="en-US"/>
        </w:rPr>
        <w:t>.</w:t>
      </w:r>
      <w:r>
        <w:rPr>
          <w:rStyle w:val="afb"/>
          <w:b w:val="0"/>
          <w:sz w:val="28"/>
          <w:szCs w:val="28"/>
          <w:lang w:val="fr-FR"/>
        </w:rPr>
        <w:t>C</w:t>
      </w:r>
      <w:r w:rsidRPr="00913A20">
        <w:rPr>
          <w:rStyle w:val="afb"/>
          <w:b w:val="0"/>
          <w:sz w:val="28"/>
          <w:szCs w:val="28"/>
          <w:lang w:val="en-US"/>
        </w:rPr>
        <w:t>.</w:t>
      </w:r>
      <w:r>
        <w:rPr>
          <w:rStyle w:val="afb"/>
          <w:b w:val="0"/>
          <w:sz w:val="28"/>
          <w:szCs w:val="28"/>
          <w:lang w:val="fr-FR"/>
        </w:rPr>
        <w:t xml:space="preserve"> Torre-Alonso, T</w:t>
      </w:r>
      <w:r w:rsidRPr="00913A20">
        <w:rPr>
          <w:rStyle w:val="afb"/>
          <w:b w:val="0"/>
          <w:sz w:val="28"/>
          <w:szCs w:val="28"/>
          <w:lang w:val="en-US"/>
        </w:rPr>
        <w:t>.</w:t>
      </w:r>
      <w:r>
        <w:rPr>
          <w:rStyle w:val="afb"/>
          <w:b w:val="0"/>
          <w:sz w:val="28"/>
          <w:szCs w:val="28"/>
          <w:lang w:val="fr-FR"/>
        </w:rPr>
        <w:t xml:space="preserve"> Tinturé-Eguren </w:t>
      </w:r>
      <w:r>
        <w:rPr>
          <w:sz w:val="28"/>
          <w:szCs w:val="28"/>
          <w:lang w:val="en-US"/>
        </w:rPr>
        <w:t xml:space="preserve">[and al.] </w:t>
      </w:r>
      <w:r w:rsidRPr="00913A20">
        <w:rPr>
          <w:sz w:val="28"/>
          <w:szCs w:val="28"/>
          <w:lang w:val="en-US"/>
        </w:rPr>
        <w:t xml:space="preserve">// Ann. Rheum. Dis. – 2003. – </w:t>
      </w:r>
      <w:r>
        <w:rPr>
          <w:sz w:val="28"/>
          <w:szCs w:val="28"/>
          <w:lang w:val="en-US"/>
        </w:rPr>
        <w:t>Vol</w:t>
      </w:r>
      <w:r w:rsidRPr="00913A20">
        <w:rPr>
          <w:sz w:val="28"/>
          <w:szCs w:val="28"/>
          <w:lang w:val="en-US"/>
        </w:rPr>
        <w:t xml:space="preserve">. 62, № 1. – </w:t>
      </w:r>
      <w:r>
        <w:rPr>
          <w:sz w:val="28"/>
          <w:szCs w:val="28"/>
        </w:rPr>
        <w:t>Р</w:t>
      </w:r>
      <w:r w:rsidRPr="00913A20">
        <w:rPr>
          <w:sz w:val="28"/>
          <w:szCs w:val="28"/>
          <w:lang w:val="en-US"/>
        </w:rPr>
        <w:t>. 68–70</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lang w:val="en-US"/>
        </w:rPr>
        <w:t>59</w:t>
      </w:r>
      <w:r w:rsidRPr="00913A20">
        <w:rPr>
          <w:sz w:val="28"/>
          <w:szCs w:val="28"/>
          <w:lang w:val="en-US"/>
        </w:rPr>
        <w:t>. Stanley J. B</w:t>
      </w:r>
      <w:r>
        <w:rPr>
          <w:sz w:val="28"/>
          <w:szCs w:val="28"/>
          <w:lang w:val="en-US"/>
        </w:rPr>
        <w:t xml:space="preserve">outonniere deformity / </w:t>
      </w:r>
      <w:r w:rsidRPr="00913A20">
        <w:rPr>
          <w:sz w:val="28"/>
          <w:szCs w:val="28"/>
          <w:lang w:val="en-US"/>
        </w:rPr>
        <w:t>J.  Stanley // Journal of Bone and Joint Surgery – 2004.</w:t>
      </w:r>
      <w:r>
        <w:rPr>
          <w:sz w:val="28"/>
          <w:szCs w:val="28"/>
          <w:lang w:val="en-US"/>
        </w:rPr>
        <w:t xml:space="preserve"> </w:t>
      </w:r>
      <w:r w:rsidRPr="00913A20">
        <w:rPr>
          <w:sz w:val="28"/>
          <w:szCs w:val="28"/>
          <w:lang w:val="en-US"/>
        </w:rPr>
        <w:t>– Vol. 86, №</w:t>
      </w:r>
      <w:r>
        <w:rPr>
          <w:sz w:val="28"/>
          <w:szCs w:val="28"/>
          <w:lang w:val="en-US"/>
        </w:rPr>
        <w:t xml:space="preserve"> </w:t>
      </w:r>
      <w:r w:rsidRPr="00913A20">
        <w:rPr>
          <w:sz w:val="28"/>
          <w:szCs w:val="28"/>
          <w:lang w:val="en-US"/>
        </w:rPr>
        <w:t xml:space="preserve">3.– </w:t>
      </w:r>
      <w:r>
        <w:rPr>
          <w:sz w:val="28"/>
          <w:szCs w:val="28"/>
        </w:rPr>
        <w:t>Р. 216.</w:t>
      </w:r>
    </w:p>
    <w:p w:rsidR="00913A20" w:rsidRDefault="00913A20" w:rsidP="00913A20">
      <w:pPr>
        <w:tabs>
          <w:tab w:val="left" w:pos="-3240"/>
        </w:tabs>
        <w:spacing w:line="360" w:lineRule="auto"/>
        <w:ind w:left="-560" w:right="10" w:firstLine="546"/>
        <w:jc w:val="both"/>
        <w:rPr>
          <w:sz w:val="28"/>
          <w:szCs w:val="28"/>
        </w:rPr>
      </w:pPr>
      <w:r>
        <w:rPr>
          <w:sz w:val="28"/>
          <w:szCs w:val="28"/>
        </w:rPr>
        <w:t>60. Авсеева Э.М. О гиперурикемии у больных псориатическим артритом / Э.М. Авсеева, Н.М. Фильчагин, К.В.  Баятова //  Ревматология. – 1987. –  № 2. – С. 3–5.</w:t>
      </w:r>
    </w:p>
    <w:p w:rsidR="00913A20" w:rsidRPr="00913A20" w:rsidRDefault="00913A20" w:rsidP="00913A20">
      <w:pPr>
        <w:tabs>
          <w:tab w:val="left" w:pos="-3240"/>
        </w:tabs>
        <w:spacing w:line="360" w:lineRule="auto"/>
        <w:ind w:left="-560" w:right="10" w:firstLine="546"/>
        <w:jc w:val="both"/>
        <w:rPr>
          <w:sz w:val="28"/>
          <w:szCs w:val="28"/>
          <w:lang w:val="en-US"/>
        </w:rPr>
      </w:pPr>
      <w:r>
        <w:rPr>
          <w:sz w:val="28"/>
          <w:szCs w:val="28"/>
        </w:rPr>
        <w:t>61. Значение термографии в обследовании больных псориатической артропатией / Ю.Н. Богин, А.А. Антоньев., Т.М. Башмакова [и др.] // Клин. медицина. – 1974. – № 10.– С</w:t>
      </w:r>
      <w:r w:rsidRPr="00913A20">
        <w:rPr>
          <w:sz w:val="28"/>
          <w:szCs w:val="28"/>
          <w:lang w:val="en-US"/>
        </w:rPr>
        <w:t>. 115–118.</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sidRPr="00913A20">
        <w:rPr>
          <w:sz w:val="28"/>
          <w:szCs w:val="28"/>
          <w:lang w:val="en-US"/>
        </w:rPr>
        <w:lastRenderedPageBreak/>
        <w:t xml:space="preserve">62. </w:t>
      </w:r>
      <w:r>
        <w:rPr>
          <w:sz w:val="28"/>
          <w:szCs w:val="28"/>
          <w:lang w:val="en-US"/>
        </w:rPr>
        <w:t>Rheumatoid</w:t>
      </w:r>
      <w:r w:rsidRPr="00913A20">
        <w:rPr>
          <w:sz w:val="28"/>
          <w:szCs w:val="28"/>
          <w:lang w:val="en-US"/>
        </w:rPr>
        <w:t xml:space="preserve"> </w:t>
      </w:r>
      <w:r>
        <w:rPr>
          <w:sz w:val="28"/>
          <w:szCs w:val="28"/>
          <w:lang w:val="en-US"/>
        </w:rPr>
        <w:t>and</w:t>
      </w:r>
      <w:r w:rsidRPr="00913A20">
        <w:rPr>
          <w:sz w:val="28"/>
          <w:szCs w:val="28"/>
          <w:lang w:val="en-US"/>
        </w:rPr>
        <w:t xml:space="preserve"> </w:t>
      </w:r>
      <w:r>
        <w:rPr>
          <w:rStyle w:val="afb"/>
          <w:b w:val="0"/>
          <w:bCs w:val="0"/>
          <w:sz w:val="28"/>
          <w:szCs w:val="28"/>
          <w:shd w:val="clear" w:color="auto" w:fill="FFFFFF"/>
          <w:lang w:val="en-US"/>
        </w:rPr>
        <w:t>psoriatic</w:t>
      </w:r>
      <w:r w:rsidRPr="00913A20">
        <w:rPr>
          <w:sz w:val="28"/>
          <w:szCs w:val="28"/>
          <w:lang w:val="en-US"/>
        </w:rPr>
        <w:t xml:space="preserve"> </w:t>
      </w:r>
      <w:r>
        <w:rPr>
          <w:sz w:val="28"/>
          <w:szCs w:val="28"/>
          <w:lang w:val="en-US"/>
        </w:rPr>
        <w:t>knee</w:t>
      </w:r>
      <w:r w:rsidRPr="00913A20">
        <w:rPr>
          <w:sz w:val="28"/>
          <w:szCs w:val="28"/>
          <w:lang w:val="en-US"/>
        </w:rPr>
        <w:t xml:space="preserve"> </w:t>
      </w:r>
      <w:r>
        <w:rPr>
          <w:sz w:val="28"/>
          <w:szCs w:val="28"/>
          <w:lang w:val="en-US"/>
        </w:rPr>
        <w:t>synovitis</w:t>
      </w:r>
      <w:r w:rsidRPr="00913A20">
        <w:rPr>
          <w:sz w:val="28"/>
          <w:szCs w:val="28"/>
          <w:lang w:val="en-US"/>
        </w:rPr>
        <w:t xml:space="preserve">: </w:t>
      </w:r>
      <w:r>
        <w:rPr>
          <w:sz w:val="28"/>
          <w:szCs w:val="28"/>
          <w:lang w:val="en-US"/>
        </w:rPr>
        <w:t>clinical</w:t>
      </w:r>
      <w:r w:rsidRPr="00913A20">
        <w:rPr>
          <w:sz w:val="28"/>
          <w:szCs w:val="28"/>
          <w:lang w:val="en-US"/>
        </w:rPr>
        <w:t xml:space="preserve">, </w:t>
      </w:r>
      <w:r>
        <w:rPr>
          <w:sz w:val="28"/>
          <w:szCs w:val="28"/>
          <w:lang w:val="en-US"/>
        </w:rPr>
        <w:t>grey</w:t>
      </w:r>
      <w:r w:rsidRPr="00913A20">
        <w:rPr>
          <w:sz w:val="28"/>
          <w:szCs w:val="28"/>
          <w:lang w:val="en-US"/>
        </w:rPr>
        <w:t xml:space="preserve"> </w:t>
      </w:r>
      <w:r>
        <w:rPr>
          <w:sz w:val="28"/>
          <w:szCs w:val="28"/>
          <w:lang w:val="en-US"/>
        </w:rPr>
        <w:t>scale</w:t>
      </w:r>
      <w:r w:rsidRPr="00913A20">
        <w:rPr>
          <w:sz w:val="28"/>
          <w:szCs w:val="28"/>
          <w:lang w:val="en-US"/>
        </w:rPr>
        <w:t xml:space="preserve">, </w:t>
      </w:r>
      <w:r>
        <w:rPr>
          <w:sz w:val="28"/>
          <w:szCs w:val="28"/>
          <w:lang w:val="en-US"/>
        </w:rPr>
        <w:t>and</w:t>
      </w:r>
      <w:r w:rsidRPr="00913A20">
        <w:rPr>
          <w:sz w:val="28"/>
          <w:szCs w:val="28"/>
          <w:lang w:val="en-US"/>
        </w:rPr>
        <w:t xml:space="preserve"> </w:t>
      </w:r>
      <w:r>
        <w:rPr>
          <w:sz w:val="28"/>
          <w:szCs w:val="28"/>
          <w:lang w:val="en-US"/>
        </w:rPr>
        <w:t>power</w:t>
      </w:r>
      <w:r w:rsidRPr="00913A20">
        <w:rPr>
          <w:sz w:val="28"/>
          <w:szCs w:val="28"/>
          <w:lang w:val="en-US"/>
        </w:rPr>
        <w:t xml:space="preserve"> </w:t>
      </w:r>
      <w:r>
        <w:rPr>
          <w:sz w:val="28"/>
          <w:szCs w:val="28"/>
          <w:lang w:val="en-US"/>
        </w:rPr>
        <w:t>Doppler</w:t>
      </w:r>
      <w:r w:rsidRPr="00913A20">
        <w:rPr>
          <w:sz w:val="28"/>
          <w:szCs w:val="28"/>
          <w:lang w:val="en-US"/>
        </w:rPr>
        <w:t xml:space="preserve"> </w:t>
      </w:r>
      <w:r>
        <w:rPr>
          <w:sz w:val="28"/>
          <w:szCs w:val="28"/>
          <w:lang w:val="en-US"/>
        </w:rPr>
        <w:t>ultrasound</w:t>
      </w:r>
      <w:r w:rsidRPr="00913A20">
        <w:rPr>
          <w:sz w:val="28"/>
          <w:szCs w:val="28"/>
          <w:lang w:val="en-US"/>
        </w:rPr>
        <w:t xml:space="preserve"> </w:t>
      </w:r>
      <w:r>
        <w:rPr>
          <w:sz w:val="28"/>
          <w:szCs w:val="28"/>
          <w:lang w:val="en-US"/>
        </w:rPr>
        <w:t>assessment</w:t>
      </w:r>
      <w:r w:rsidRPr="00913A20">
        <w:rPr>
          <w:sz w:val="28"/>
          <w:szCs w:val="28"/>
          <w:lang w:val="en-US"/>
        </w:rPr>
        <w:t xml:space="preserve"> </w:t>
      </w:r>
      <w:r>
        <w:rPr>
          <w:sz w:val="28"/>
          <w:szCs w:val="28"/>
          <w:lang w:val="en-US"/>
        </w:rPr>
        <w:t>of</w:t>
      </w:r>
      <w:r w:rsidRPr="00913A20">
        <w:rPr>
          <w:sz w:val="28"/>
          <w:szCs w:val="28"/>
          <w:lang w:val="en-US"/>
        </w:rPr>
        <w:t xml:space="preserve"> </w:t>
      </w:r>
      <w:r>
        <w:rPr>
          <w:sz w:val="28"/>
          <w:szCs w:val="28"/>
          <w:lang w:val="en-US"/>
        </w:rPr>
        <w:t>the response to etanercept</w:t>
      </w:r>
      <w:r w:rsidRPr="00913A20">
        <w:rPr>
          <w:sz w:val="28"/>
          <w:szCs w:val="28"/>
          <w:lang w:val="en-US"/>
        </w:rPr>
        <w:t xml:space="preserve"> </w:t>
      </w:r>
      <w:r>
        <w:rPr>
          <w:sz w:val="28"/>
          <w:szCs w:val="28"/>
          <w:lang w:val="en-US"/>
        </w:rPr>
        <w:t xml:space="preserve">/ U. </w:t>
      </w:r>
      <w:r>
        <w:rPr>
          <w:rStyle w:val="afb"/>
          <w:b w:val="0"/>
          <w:sz w:val="28"/>
          <w:szCs w:val="28"/>
          <w:lang w:val="en-US"/>
        </w:rPr>
        <w:t>Fiocco</w:t>
      </w:r>
      <w:r w:rsidRPr="00913A20">
        <w:rPr>
          <w:rStyle w:val="afb"/>
          <w:b w:val="0"/>
          <w:sz w:val="28"/>
          <w:szCs w:val="28"/>
          <w:lang w:val="en-US"/>
        </w:rPr>
        <w:t xml:space="preserve">, </w:t>
      </w:r>
      <w:r>
        <w:rPr>
          <w:rStyle w:val="afb"/>
          <w:b w:val="0"/>
          <w:sz w:val="28"/>
          <w:szCs w:val="28"/>
          <w:lang w:val="en-US"/>
        </w:rPr>
        <w:t>F. Ferro</w:t>
      </w:r>
      <w:r w:rsidRPr="00913A20">
        <w:rPr>
          <w:rStyle w:val="afb"/>
          <w:b w:val="0"/>
          <w:sz w:val="28"/>
          <w:szCs w:val="28"/>
          <w:lang w:val="en-US"/>
        </w:rPr>
        <w:t xml:space="preserve">, </w:t>
      </w:r>
      <w:r>
        <w:rPr>
          <w:rStyle w:val="afb"/>
          <w:b w:val="0"/>
          <w:sz w:val="28"/>
          <w:szCs w:val="28"/>
          <w:lang w:val="en-US"/>
        </w:rPr>
        <w:t>M. Vezz</w:t>
      </w:r>
      <w:r w:rsidRPr="00913A20">
        <w:rPr>
          <w:rStyle w:val="afb"/>
          <w:b w:val="0"/>
          <w:sz w:val="28"/>
          <w:szCs w:val="28"/>
          <w:lang w:val="en-US"/>
        </w:rPr>
        <w:t xml:space="preserve">ù </w:t>
      </w:r>
      <w:r>
        <w:rPr>
          <w:sz w:val="28"/>
          <w:szCs w:val="28"/>
          <w:lang w:val="en-US"/>
        </w:rPr>
        <w:t xml:space="preserve">[and al.] </w:t>
      </w:r>
      <w:r w:rsidRPr="00913A20">
        <w:rPr>
          <w:sz w:val="28"/>
          <w:szCs w:val="28"/>
          <w:lang w:val="en-US"/>
        </w:rPr>
        <w:t xml:space="preserve">// </w:t>
      </w:r>
      <w:r>
        <w:rPr>
          <w:iCs/>
          <w:sz w:val="28"/>
          <w:szCs w:val="28"/>
          <w:lang w:val="en-US"/>
        </w:rPr>
        <w:t>Ann</w:t>
      </w:r>
      <w:r w:rsidRPr="00913A20">
        <w:rPr>
          <w:iCs/>
          <w:sz w:val="28"/>
          <w:szCs w:val="28"/>
          <w:lang w:val="en-US"/>
        </w:rPr>
        <w:t>.</w:t>
      </w:r>
      <w:r>
        <w:rPr>
          <w:iCs/>
          <w:sz w:val="28"/>
          <w:szCs w:val="28"/>
          <w:lang w:val="en-US"/>
        </w:rPr>
        <w:t xml:space="preserve"> Rheum</w:t>
      </w:r>
      <w:r w:rsidRPr="00913A20">
        <w:rPr>
          <w:iCs/>
          <w:sz w:val="28"/>
          <w:szCs w:val="28"/>
          <w:lang w:val="en-US"/>
        </w:rPr>
        <w:t>.</w:t>
      </w:r>
      <w:r>
        <w:rPr>
          <w:iCs/>
          <w:sz w:val="28"/>
          <w:szCs w:val="28"/>
          <w:lang w:val="en-US"/>
        </w:rPr>
        <w:t xml:space="preserve"> Dis</w:t>
      </w:r>
      <w:r w:rsidRPr="00913A20">
        <w:rPr>
          <w:iCs/>
          <w:sz w:val="28"/>
          <w:szCs w:val="28"/>
          <w:lang w:val="en-US"/>
        </w:rPr>
        <w:t>. –</w:t>
      </w:r>
      <w:r>
        <w:rPr>
          <w:sz w:val="28"/>
          <w:szCs w:val="28"/>
          <w:lang w:val="en-US"/>
        </w:rPr>
        <w:t xml:space="preserve"> 2005</w:t>
      </w:r>
      <w:r w:rsidRPr="00913A20">
        <w:rPr>
          <w:sz w:val="28"/>
          <w:szCs w:val="28"/>
          <w:lang w:val="en-US"/>
        </w:rPr>
        <w:t>. – Vol.</w:t>
      </w:r>
      <w:r>
        <w:rPr>
          <w:sz w:val="28"/>
          <w:szCs w:val="28"/>
          <w:lang w:val="en-US"/>
        </w:rPr>
        <w:t xml:space="preserve"> </w:t>
      </w:r>
      <w:r>
        <w:rPr>
          <w:bCs/>
          <w:sz w:val="28"/>
          <w:szCs w:val="28"/>
          <w:lang w:val="en-US"/>
        </w:rPr>
        <w:t>64</w:t>
      </w:r>
      <w:r w:rsidRPr="00913A20">
        <w:rPr>
          <w:bCs/>
          <w:sz w:val="28"/>
          <w:szCs w:val="28"/>
          <w:lang w:val="en-US"/>
        </w:rPr>
        <w:t xml:space="preserve">, № 6. – </w:t>
      </w:r>
      <w:r>
        <w:rPr>
          <w:bCs/>
          <w:sz w:val="28"/>
          <w:szCs w:val="28"/>
        </w:rPr>
        <w:t>Р</w:t>
      </w:r>
      <w:r w:rsidRPr="00913A20">
        <w:rPr>
          <w:bCs/>
          <w:sz w:val="28"/>
          <w:szCs w:val="28"/>
          <w:lang w:val="en-US"/>
        </w:rPr>
        <w:t xml:space="preserve">. </w:t>
      </w:r>
      <w:r>
        <w:rPr>
          <w:sz w:val="28"/>
          <w:szCs w:val="28"/>
          <w:lang w:val="en-US"/>
        </w:rPr>
        <w:t>899–905</w:t>
      </w:r>
      <w:r w:rsidRPr="00913A20">
        <w:rPr>
          <w:sz w:val="28"/>
          <w:szCs w:val="28"/>
          <w:lang w:val="en-US"/>
        </w:rPr>
        <w:t>.</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lang w:val="en-US"/>
        </w:rPr>
        <w:t>63</w:t>
      </w:r>
      <w:r w:rsidRPr="00913A20">
        <w:rPr>
          <w:sz w:val="28"/>
          <w:szCs w:val="28"/>
          <w:lang w:val="en-US"/>
        </w:rPr>
        <w:t xml:space="preserve">. </w:t>
      </w:r>
      <w:r>
        <w:rPr>
          <w:sz w:val="28"/>
          <w:szCs w:val="28"/>
          <w:lang w:val="en-US"/>
        </w:rPr>
        <w:t>Clinical, radiographic and HLA associations as markers for different patterns of psoriatic arthritis /</w:t>
      </w:r>
      <w:r w:rsidRPr="00913A20">
        <w:rPr>
          <w:sz w:val="28"/>
          <w:szCs w:val="28"/>
          <w:lang w:val="en-US"/>
        </w:rPr>
        <w:t xml:space="preserve"> </w:t>
      </w:r>
      <w:r>
        <w:rPr>
          <w:sz w:val="28"/>
          <w:szCs w:val="28"/>
          <w:lang w:val="en-US"/>
        </w:rPr>
        <w:t>S. Marsal, L. Armadans-Gil, M. Mart</w:t>
      </w:r>
      <w:r>
        <w:rPr>
          <w:rFonts w:ascii="Arial" w:hAnsi="Arial" w:cs="Arial"/>
          <w:sz w:val="28"/>
          <w:szCs w:val="28"/>
          <w:lang w:val="en-US"/>
        </w:rPr>
        <w:t>í</w:t>
      </w:r>
      <w:r>
        <w:rPr>
          <w:sz w:val="28"/>
          <w:szCs w:val="28"/>
          <w:lang w:val="en-US"/>
        </w:rPr>
        <w:t>nez [and al.]</w:t>
      </w:r>
      <w:r w:rsidRPr="00913A20">
        <w:rPr>
          <w:sz w:val="28"/>
          <w:szCs w:val="28"/>
          <w:lang w:val="en-US"/>
        </w:rPr>
        <w:t xml:space="preserve"> </w:t>
      </w:r>
      <w:r>
        <w:rPr>
          <w:sz w:val="28"/>
          <w:szCs w:val="28"/>
          <w:lang w:val="en-US"/>
        </w:rPr>
        <w:t xml:space="preserve"> </w:t>
      </w:r>
      <w:r w:rsidRPr="00913A20">
        <w:rPr>
          <w:bCs/>
          <w:sz w:val="28"/>
          <w:szCs w:val="28"/>
          <w:lang w:val="en-US"/>
        </w:rPr>
        <w:t xml:space="preserve"> </w:t>
      </w:r>
      <w:r>
        <w:rPr>
          <w:bCs/>
          <w:sz w:val="28"/>
          <w:szCs w:val="28"/>
          <w:lang w:val="en-US"/>
        </w:rPr>
        <w:t xml:space="preserve"> </w:t>
      </w:r>
      <w:r>
        <w:rPr>
          <w:sz w:val="28"/>
          <w:szCs w:val="28"/>
        </w:rPr>
        <w:t xml:space="preserve">// </w:t>
      </w:r>
      <w:r>
        <w:rPr>
          <w:sz w:val="28"/>
          <w:szCs w:val="28"/>
          <w:lang w:val="en-US"/>
        </w:rPr>
        <w:t>Rheumatology</w:t>
      </w:r>
      <w:r>
        <w:rPr>
          <w:sz w:val="28"/>
          <w:szCs w:val="28"/>
        </w:rPr>
        <w:t xml:space="preserve">. – 1999. – Vol. 38. – Р. 332–337. </w:t>
      </w:r>
    </w:p>
    <w:p w:rsidR="00913A20" w:rsidRDefault="00913A20" w:rsidP="00913A20">
      <w:pPr>
        <w:autoSpaceDE w:val="0"/>
        <w:autoSpaceDN w:val="0"/>
        <w:adjustRightInd w:val="0"/>
        <w:spacing w:line="360" w:lineRule="auto"/>
        <w:ind w:left="-560" w:right="10" w:firstLine="546"/>
        <w:jc w:val="both"/>
        <w:rPr>
          <w:iCs/>
          <w:sz w:val="28"/>
          <w:szCs w:val="28"/>
        </w:rPr>
      </w:pPr>
      <w:r>
        <w:rPr>
          <w:iCs/>
          <w:sz w:val="28"/>
          <w:szCs w:val="28"/>
        </w:rPr>
        <w:t>64. Юрченко С.В. Использование радоновых ванн высокой концентрации при псориатическом артрите / С.В. Юрченко // Вестник дерматологии и венерологии. – 2004. – № 2. – С. 35–37.</w:t>
      </w:r>
    </w:p>
    <w:p w:rsidR="00913A20" w:rsidRDefault="00913A20" w:rsidP="00913A20">
      <w:pPr>
        <w:autoSpaceDE w:val="0"/>
        <w:autoSpaceDN w:val="0"/>
        <w:adjustRightInd w:val="0"/>
        <w:spacing w:line="360" w:lineRule="auto"/>
        <w:ind w:left="-560" w:right="10" w:firstLine="546"/>
        <w:jc w:val="both"/>
        <w:rPr>
          <w:b/>
          <w:sz w:val="28"/>
          <w:szCs w:val="28"/>
        </w:rPr>
      </w:pPr>
      <w:r>
        <w:rPr>
          <w:sz w:val="28"/>
          <w:szCs w:val="28"/>
        </w:rPr>
        <w:t xml:space="preserve">65. </w:t>
      </w:r>
      <w:r>
        <w:rPr>
          <w:bCs/>
          <w:iCs/>
          <w:sz w:val="28"/>
          <w:szCs w:val="28"/>
        </w:rPr>
        <w:t xml:space="preserve">Яременко О.Б. </w:t>
      </w:r>
      <w:r>
        <w:rPr>
          <w:rStyle w:val="afb"/>
          <w:b w:val="0"/>
          <w:sz w:val="28"/>
          <w:szCs w:val="28"/>
        </w:rPr>
        <w:t xml:space="preserve">Селективний інгібітор ЦОГ-2 Месулід у лікуванні псоріатичного і реактивного артритів / </w:t>
      </w:r>
      <w:r>
        <w:rPr>
          <w:bCs/>
          <w:iCs/>
          <w:sz w:val="28"/>
          <w:szCs w:val="28"/>
        </w:rPr>
        <w:t>О.Б. Яременко, С.Х.</w:t>
      </w:r>
      <w:r>
        <w:rPr>
          <w:b/>
          <w:bCs/>
          <w:iCs/>
          <w:sz w:val="28"/>
          <w:szCs w:val="28"/>
        </w:rPr>
        <w:t xml:space="preserve"> </w:t>
      </w:r>
      <w:r>
        <w:rPr>
          <w:bCs/>
          <w:iCs/>
          <w:sz w:val="28"/>
          <w:szCs w:val="28"/>
        </w:rPr>
        <w:t xml:space="preserve">Тер-Вартаньян </w:t>
      </w:r>
      <w:r>
        <w:rPr>
          <w:rStyle w:val="afb"/>
          <w:b w:val="0"/>
          <w:sz w:val="28"/>
          <w:szCs w:val="28"/>
        </w:rPr>
        <w:t xml:space="preserve">// </w:t>
      </w:r>
      <w:r>
        <w:rPr>
          <w:sz w:val="28"/>
          <w:szCs w:val="28"/>
        </w:rPr>
        <w:t xml:space="preserve">Укр. ревматологічний журнал. –  2001. – № 2. – С. </w:t>
      </w:r>
      <w:r>
        <w:rPr>
          <w:rStyle w:val="afb"/>
          <w:b w:val="0"/>
          <w:sz w:val="28"/>
          <w:szCs w:val="28"/>
        </w:rPr>
        <w:t>31–33</w:t>
      </w:r>
      <w:r>
        <w:rPr>
          <w:b/>
          <w:sz w:val="28"/>
          <w:szCs w:val="28"/>
        </w:rPr>
        <w:t>.</w:t>
      </w:r>
    </w:p>
    <w:p w:rsidR="00913A20" w:rsidRDefault="00913A20" w:rsidP="00913A20">
      <w:pPr>
        <w:tabs>
          <w:tab w:val="left" w:pos="-3240"/>
        </w:tabs>
        <w:spacing w:line="360" w:lineRule="auto"/>
        <w:ind w:left="-560" w:right="10" w:firstLine="546"/>
        <w:jc w:val="both"/>
        <w:rPr>
          <w:sz w:val="28"/>
          <w:szCs w:val="28"/>
        </w:rPr>
      </w:pPr>
      <w:r>
        <w:rPr>
          <w:sz w:val="28"/>
          <w:szCs w:val="28"/>
        </w:rPr>
        <w:t>66. Мордовцев В.Н. Генетические исследования при псориазе. IV Некоторые итоги и дальнейшие задачи / В.Н. Мордовцев, А.С. Сергеев // Вестн. дерматол. и венерологии. — 1979. – № 3. – С. 9–12.</w:t>
      </w:r>
    </w:p>
    <w:p w:rsidR="00913A20" w:rsidRDefault="00913A20" w:rsidP="00913A20">
      <w:pPr>
        <w:autoSpaceDE w:val="0"/>
        <w:autoSpaceDN w:val="0"/>
        <w:adjustRightInd w:val="0"/>
        <w:spacing w:line="360" w:lineRule="auto"/>
        <w:ind w:left="-560" w:right="10" w:firstLine="546"/>
        <w:jc w:val="both"/>
        <w:rPr>
          <w:rStyle w:val="hissue1"/>
          <w:b w:val="0"/>
          <w:color w:val="000000"/>
          <w:sz w:val="28"/>
          <w:szCs w:val="28"/>
        </w:rPr>
      </w:pPr>
      <w:r>
        <w:rPr>
          <w:sz w:val="28"/>
          <w:szCs w:val="28"/>
        </w:rPr>
        <w:t>67. Сигидин Я.А. Инфликсимаб в современной ревматологии / Я.А. Сигидин,  Г.В. Лукина // C</w:t>
      </w:r>
      <w:r>
        <w:rPr>
          <w:sz w:val="28"/>
          <w:szCs w:val="28"/>
          <w:lang w:val="en-US"/>
        </w:rPr>
        <w:t>onsilium</w:t>
      </w:r>
      <w:r>
        <w:rPr>
          <w:sz w:val="28"/>
          <w:szCs w:val="28"/>
        </w:rPr>
        <w:t xml:space="preserve"> </w:t>
      </w:r>
      <w:r>
        <w:rPr>
          <w:sz w:val="28"/>
          <w:szCs w:val="28"/>
          <w:lang w:val="en-US"/>
        </w:rPr>
        <w:t>Medicum</w:t>
      </w:r>
      <w:r>
        <w:rPr>
          <w:sz w:val="28"/>
          <w:szCs w:val="28"/>
        </w:rPr>
        <w:t xml:space="preserve">. – 2005. – Т. </w:t>
      </w:r>
      <w:r>
        <w:rPr>
          <w:rStyle w:val="hissue1"/>
          <w:b w:val="0"/>
          <w:color w:val="000000"/>
          <w:sz w:val="28"/>
          <w:szCs w:val="28"/>
        </w:rPr>
        <w:t>7, № 2. – С. 58–60</w:t>
      </w:r>
    </w:p>
    <w:p w:rsidR="00913A20" w:rsidRPr="00913A20" w:rsidRDefault="00913A20" w:rsidP="00913A20">
      <w:pPr>
        <w:autoSpaceDE w:val="0"/>
        <w:autoSpaceDN w:val="0"/>
        <w:adjustRightInd w:val="0"/>
        <w:spacing w:line="360" w:lineRule="auto"/>
        <w:ind w:left="-560" w:right="10" w:firstLine="546"/>
        <w:jc w:val="both"/>
        <w:rPr>
          <w:iCs/>
          <w:sz w:val="28"/>
          <w:szCs w:val="28"/>
          <w:lang w:val="en-US"/>
        </w:rPr>
      </w:pPr>
      <w:r>
        <w:rPr>
          <w:iCs/>
          <w:sz w:val="28"/>
          <w:szCs w:val="28"/>
        </w:rPr>
        <w:t>68. Симхович З.И. Лечение больных артропатическими формами чешуйчатого лишая/ З.И. Симхович // Научная сессия Рижского НИИ травматологии и ортопедии: тезисы докл. – Рига, 1965.– С</w:t>
      </w:r>
      <w:r w:rsidRPr="00913A20">
        <w:rPr>
          <w:iCs/>
          <w:sz w:val="28"/>
          <w:szCs w:val="28"/>
          <w:lang w:val="en-US"/>
        </w:rPr>
        <w:t>. 173.</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lang w:val="en-US"/>
        </w:rPr>
        <w:t>69</w:t>
      </w:r>
      <w:r w:rsidRPr="00913A20">
        <w:rPr>
          <w:sz w:val="28"/>
          <w:szCs w:val="28"/>
          <w:lang w:val="en-US"/>
        </w:rPr>
        <w:t xml:space="preserve">. </w:t>
      </w:r>
      <w:hyperlink r:id="rId15" w:tooltip="Click to search for citations by this author." w:history="1">
        <w:r>
          <w:rPr>
            <w:rStyle w:val="a7"/>
            <w:bCs/>
            <w:sz w:val="28"/>
            <w:szCs w:val="28"/>
            <w:lang w:val="en-US"/>
          </w:rPr>
          <w:t xml:space="preserve">Panayi </w:t>
        </w:r>
      </w:hyperlink>
      <w:r>
        <w:rPr>
          <w:bCs/>
          <w:sz w:val="28"/>
          <w:szCs w:val="28"/>
          <w:lang w:val="en-US"/>
        </w:rPr>
        <w:t xml:space="preserve"> G.S.</w:t>
      </w:r>
      <w:r w:rsidRPr="00913A20">
        <w:rPr>
          <w:bCs/>
          <w:sz w:val="28"/>
          <w:szCs w:val="28"/>
          <w:lang w:val="en-US"/>
        </w:rPr>
        <w:t xml:space="preserve"> </w:t>
      </w:r>
      <w:r>
        <w:rPr>
          <w:bCs/>
          <w:sz w:val="28"/>
          <w:szCs w:val="28"/>
          <w:lang w:val="en-US"/>
        </w:rPr>
        <w:t xml:space="preserve">Immunology of psoriasis and psoriatic arthritis / G.S. </w:t>
      </w:r>
      <w:hyperlink r:id="rId16" w:tooltip="Click to search for citations by this author." w:history="1">
        <w:r>
          <w:rPr>
            <w:rStyle w:val="a7"/>
            <w:bCs/>
            <w:sz w:val="28"/>
            <w:szCs w:val="28"/>
            <w:lang w:val="en-US"/>
          </w:rPr>
          <w:t>Panayi</w:t>
        </w:r>
      </w:hyperlink>
      <w:r w:rsidRPr="00F06BDB">
        <w:rPr>
          <w:sz w:val="28"/>
          <w:szCs w:val="28"/>
        </w:rPr>
        <w:t xml:space="preserve"> </w:t>
      </w:r>
      <w:r>
        <w:rPr>
          <w:bCs/>
          <w:sz w:val="28"/>
          <w:szCs w:val="28"/>
        </w:rPr>
        <w:t>//</w:t>
      </w:r>
      <w:r>
        <w:rPr>
          <w:sz w:val="28"/>
          <w:szCs w:val="28"/>
        </w:rPr>
        <w:t xml:space="preserve"> </w:t>
      </w:r>
      <w:r>
        <w:rPr>
          <w:sz w:val="28"/>
          <w:szCs w:val="28"/>
          <w:lang w:val="en-US"/>
        </w:rPr>
        <w:t>Rheumatol</w:t>
      </w:r>
      <w:r>
        <w:rPr>
          <w:sz w:val="28"/>
          <w:szCs w:val="28"/>
        </w:rPr>
        <w:t>. – 1994. – № 8. – Р. 419–427.</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t>70. Ашкенази А.И. Хирургия кистевого сустава / Ашкенази А.И. – Москва, 1990. – 352 с.</w:t>
      </w:r>
    </w:p>
    <w:p w:rsidR="00913A20" w:rsidRDefault="00913A20" w:rsidP="00913A20">
      <w:pPr>
        <w:spacing w:line="360" w:lineRule="auto"/>
        <w:ind w:left="-560" w:right="10" w:firstLine="546"/>
        <w:jc w:val="both"/>
        <w:rPr>
          <w:sz w:val="28"/>
          <w:szCs w:val="28"/>
        </w:rPr>
      </w:pPr>
      <w:r>
        <w:rPr>
          <w:sz w:val="28"/>
          <w:szCs w:val="28"/>
        </w:rPr>
        <w:lastRenderedPageBreak/>
        <w:t>71. Владимиров В.В. Современные методы терапии псориаза / В.В. Владимиров // C</w:t>
      </w:r>
      <w:r>
        <w:rPr>
          <w:sz w:val="28"/>
          <w:szCs w:val="28"/>
          <w:lang w:val="en-US"/>
        </w:rPr>
        <w:t>onsilium</w:t>
      </w:r>
      <w:r>
        <w:rPr>
          <w:sz w:val="28"/>
          <w:szCs w:val="28"/>
        </w:rPr>
        <w:t xml:space="preserve"> </w:t>
      </w:r>
      <w:r>
        <w:rPr>
          <w:sz w:val="28"/>
          <w:szCs w:val="28"/>
          <w:lang w:val="en-US"/>
        </w:rPr>
        <w:t>Medicum</w:t>
      </w:r>
      <w:r>
        <w:rPr>
          <w:sz w:val="28"/>
          <w:szCs w:val="28"/>
        </w:rPr>
        <w:t>. – 2002. – Т. 4, № 5. – С. 34–37.</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72</w:t>
      </w:r>
      <w:r w:rsidRPr="00913A20">
        <w:rPr>
          <w:sz w:val="28"/>
          <w:szCs w:val="28"/>
          <w:lang w:val="en-US"/>
        </w:rPr>
        <w:t>. P.J.L. Jebson</w:t>
      </w:r>
      <w:r>
        <w:rPr>
          <w:sz w:val="28"/>
          <w:szCs w:val="28"/>
          <w:lang w:val="en-US"/>
        </w:rPr>
        <w:t>.</w:t>
      </w:r>
      <w:r w:rsidRPr="00913A20">
        <w:rPr>
          <w:sz w:val="28"/>
          <w:szCs w:val="28"/>
          <w:lang w:val="en-US"/>
        </w:rPr>
        <w:t xml:space="preserve"> Hand Secrets. 2-nd edition. </w:t>
      </w:r>
      <w:r>
        <w:rPr>
          <w:sz w:val="28"/>
          <w:szCs w:val="28"/>
          <w:lang w:val="en-US"/>
        </w:rPr>
        <w:t xml:space="preserve">/ </w:t>
      </w:r>
      <w:r w:rsidRPr="00913A20">
        <w:rPr>
          <w:sz w:val="28"/>
          <w:szCs w:val="28"/>
          <w:lang w:val="en-US"/>
        </w:rPr>
        <w:t>J.L.</w:t>
      </w:r>
      <w:r>
        <w:rPr>
          <w:sz w:val="28"/>
          <w:szCs w:val="28"/>
        </w:rPr>
        <w:t>Р</w:t>
      </w:r>
      <w:r w:rsidRPr="00913A20">
        <w:rPr>
          <w:sz w:val="28"/>
          <w:szCs w:val="28"/>
          <w:lang w:val="en-US"/>
        </w:rPr>
        <w:t>. Jebson, L.</w:t>
      </w:r>
      <w:r>
        <w:rPr>
          <w:sz w:val="28"/>
          <w:szCs w:val="28"/>
        </w:rPr>
        <w:t>М</w:t>
      </w:r>
      <w:r w:rsidRPr="00913A20">
        <w:rPr>
          <w:sz w:val="28"/>
          <w:szCs w:val="28"/>
          <w:lang w:val="en-US"/>
        </w:rPr>
        <w:t>. Kasdan. –Philadelphia</w:t>
      </w:r>
      <w:r>
        <w:rPr>
          <w:sz w:val="28"/>
          <w:szCs w:val="28"/>
          <w:lang w:val="en-US"/>
        </w:rPr>
        <w:t xml:space="preserve">, 2002. </w:t>
      </w:r>
      <w:r w:rsidRPr="00913A20">
        <w:rPr>
          <w:sz w:val="28"/>
          <w:szCs w:val="28"/>
          <w:lang w:val="en-US"/>
        </w:rPr>
        <w:t xml:space="preserve">– 287 </w:t>
      </w:r>
      <w:r>
        <w:rPr>
          <w:sz w:val="28"/>
          <w:szCs w:val="28"/>
        </w:rPr>
        <w:t>р</w:t>
      </w:r>
      <w:r w:rsidRPr="00913A20">
        <w:rPr>
          <w:sz w:val="28"/>
          <w:szCs w:val="28"/>
          <w:lang w:val="en-US"/>
        </w:rPr>
        <w:t>.</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73</w:t>
      </w:r>
      <w:r w:rsidRPr="00913A20">
        <w:rPr>
          <w:sz w:val="28"/>
          <w:szCs w:val="28"/>
          <w:lang w:val="en-US"/>
        </w:rPr>
        <w:t xml:space="preserve">. </w:t>
      </w:r>
      <w:r>
        <w:rPr>
          <w:bCs/>
          <w:sz w:val="28"/>
          <w:szCs w:val="28"/>
          <w:lang w:val="en-US"/>
        </w:rPr>
        <w:t>Psoriatic</w:t>
      </w:r>
      <w:r w:rsidRPr="00913A20">
        <w:rPr>
          <w:bCs/>
          <w:sz w:val="28"/>
          <w:szCs w:val="28"/>
          <w:lang w:val="en-US"/>
        </w:rPr>
        <w:t xml:space="preserve"> </w:t>
      </w:r>
      <w:r>
        <w:rPr>
          <w:bCs/>
          <w:sz w:val="28"/>
          <w:szCs w:val="28"/>
          <w:lang w:val="en-US"/>
        </w:rPr>
        <w:t>arthritis</w:t>
      </w:r>
      <w:r w:rsidRPr="00913A20">
        <w:rPr>
          <w:bCs/>
          <w:sz w:val="28"/>
          <w:szCs w:val="28"/>
          <w:lang w:val="en-US"/>
        </w:rPr>
        <w:t xml:space="preserve"> </w:t>
      </w:r>
      <w:r>
        <w:rPr>
          <w:bCs/>
          <w:sz w:val="28"/>
          <w:szCs w:val="28"/>
          <w:lang w:val="en-US"/>
        </w:rPr>
        <w:t>in</w:t>
      </w:r>
      <w:r w:rsidRPr="00913A20">
        <w:rPr>
          <w:bCs/>
          <w:sz w:val="28"/>
          <w:szCs w:val="28"/>
          <w:lang w:val="en-US"/>
        </w:rPr>
        <w:t xml:space="preserve"> </w:t>
      </w:r>
      <w:r>
        <w:rPr>
          <w:bCs/>
          <w:sz w:val="28"/>
          <w:szCs w:val="28"/>
          <w:lang w:val="en-US"/>
        </w:rPr>
        <w:t>children</w:t>
      </w:r>
      <w:r w:rsidRPr="00913A20">
        <w:rPr>
          <w:bCs/>
          <w:sz w:val="28"/>
          <w:szCs w:val="28"/>
          <w:lang w:val="en-US"/>
        </w:rPr>
        <w:t xml:space="preserve"> </w:t>
      </w:r>
      <w:r>
        <w:rPr>
          <w:bCs/>
          <w:sz w:val="28"/>
          <w:szCs w:val="28"/>
          <w:lang w:val="en-US"/>
        </w:rPr>
        <w:t xml:space="preserve">/ T. R. </w:t>
      </w:r>
      <w:hyperlink r:id="rId17" w:tooltip="Click to search for citations by this author." w:history="1">
        <w:r>
          <w:rPr>
            <w:rStyle w:val="a7"/>
            <w:bCs/>
            <w:sz w:val="28"/>
            <w:szCs w:val="28"/>
            <w:lang w:val="en-US"/>
          </w:rPr>
          <w:t>Southwood</w:t>
        </w:r>
      </w:hyperlink>
      <w:r>
        <w:rPr>
          <w:sz w:val="28"/>
          <w:szCs w:val="28"/>
          <w:lang w:val="en-US"/>
        </w:rPr>
        <w:t xml:space="preserve">, R. E. </w:t>
      </w:r>
      <w:hyperlink r:id="rId18" w:tooltip="Click to search for citations by this author." w:history="1">
        <w:r>
          <w:rPr>
            <w:rStyle w:val="a7"/>
            <w:bCs/>
            <w:sz w:val="28"/>
            <w:szCs w:val="28"/>
            <w:lang w:val="en-US"/>
          </w:rPr>
          <w:t>Petty</w:t>
        </w:r>
      </w:hyperlink>
      <w:r>
        <w:rPr>
          <w:sz w:val="28"/>
          <w:szCs w:val="28"/>
          <w:lang w:val="en-US"/>
        </w:rPr>
        <w:t xml:space="preserve">, P. N. </w:t>
      </w:r>
      <w:hyperlink r:id="rId19" w:tooltip="Click to search for citations by this author." w:history="1">
        <w:r>
          <w:rPr>
            <w:rStyle w:val="a7"/>
            <w:bCs/>
            <w:sz w:val="28"/>
            <w:szCs w:val="28"/>
            <w:lang w:val="en-US"/>
          </w:rPr>
          <w:t xml:space="preserve">Malleson  </w:t>
        </w:r>
        <w:r>
          <w:rPr>
            <w:sz w:val="28"/>
            <w:szCs w:val="28"/>
            <w:lang w:val="en-US"/>
          </w:rPr>
          <w:t xml:space="preserve">[and al.] </w:t>
        </w:r>
      </w:hyperlink>
      <w:r w:rsidRPr="00913A20">
        <w:rPr>
          <w:bCs/>
          <w:sz w:val="28"/>
          <w:szCs w:val="28"/>
          <w:lang w:val="en-US"/>
        </w:rPr>
        <w:t>//</w:t>
      </w:r>
      <w:r w:rsidRPr="00913A20">
        <w:rPr>
          <w:sz w:val="28"/>
          <w:szCs w:val="28"/>
          <w:lang w:val="en-US"/>
        </w:rPr>
        <w:t xml:space="preserve"> </w:t>
      </w:r>
      <w:r>
        <w:rPr>
          <w:sz w:val="28"/>
          <w:szCs w:val="28"/>
          <w:lang w:val="en-US"/>
        </w:rPr>
        <w:t>Arthritis</w:t>
      </w:r>
      <w:r w:rsidRPr="00913A20">
        <w:rPr>
          <w:sz w:val="28"/>
          <w:szCs w:val="28"/>
          <w:lang w:val="en-US"/>
        </w:rPr>
        <w:t xml:space="preserve"> </w:t>
      </w:r>
      <w:r>
        <w:rPr>
          <w:sz w:val="28"/>
          <w:szCs w:val="28"/>
          <w:lang w:val="en-US"/>
        </w:rPr>
        <w:t>Rheum</w:t>
      </w:r>
      <w:r w:rsidRPr="00913A20">
        <w:rPr>
          <w:sz w:val="28"/>
          <w:szCs w:val="28"/>
          <w:lang w:val="en-US"/>
        </w:rPr>
        <w:t xml:space="preserve">. – 1989. – </w:t>
      </w:r>
      <w:r>
        <w:rPr>
          <w:sz w:val="28"/>
          <w:szCs w:val="28"/>
          <w:lang w:val="en-US"/>
        </w:rPr>
        <w:t>Vol</w:t>
      </w:r>
      <w:r w:rsidRPr="00913A20">
        <w:rPr>
          <w:sz w:val="28"/>
          <w:szCs w:val="28"/>
          <w:lang w:val="en-US"/>
        </w:rPr>
        <w:t xml:space="preserve">. 32, № 8. – </w:t>
      </w:r>
      <w:r>
        <w:rPr>
          <w:sz w:val="28"/>
          <w:szCs w:val="28"/>
        </w:rPr>
        <w:t>Р</w:t>
      </w:r>
      <w:r w:rsidRPr="00913A20">
        <w:rPr>
          <w:sz w:val="28"/>
          <w:szCs w:val="28"/>
          <w:lang w:val="en-US"/>
        </w:rPr>
        <w:t>. 1007–1013.</w:t>
      </w:r>
    </w:p>
    <w:p w:rsidR="00913A20" w:rsidRDefault="00913A20" w:rsidP="00913A20">
      <w:pPr>
        <w:autoSpaceDE w:val="0"/>
        <w:autoSpaceDN w:val="0"/>
        <w:adjustRightInd w:val="0"/>
        <w:spacing w:line="360" w:lineRule="auto"/>
        <w:ind w:left="-560" w:right="10" w:firstLine="546"/>
        <w:jc w:val="both"/>
        <w:rPr>
          <w:sz w:val="28"/>
          <w:szCs w:val="28"/>
          <w:lang w:val="de-DE"/>
        </w:rPr>
      </w:pPr>
      <w:r>
        <w:rPr>
          <w:sz w:val="28"/>
          <w:szCs w:val="28"/>
          <w:lang w:val="en-US"/>
        </w:rPr>
        <w:t>74. The impact of psoriasis on</w:t>
      </w:r>
      <w:r w:rsidRPr="00913A20">
        <w:rPr>
          <w:sz w:val="28"/>
          <w:szCs w:val="28"/>
          <w:lang w:val="en-US"/>
        </w:rPr>
        <w:t xml:space="preserve"> </w:t>
      </w:r>
      <w:r>
        <w:rPr>
          <w:sz w:val="28"/>
          <w:szCs w:val="28"/>
          <w:lang w:val="en-US"/>
        </w:rPr>
        <w:t>quality of life: results of a 1998 National Psoriasis Foundation</w:t>
      </w:r>
      <w:r w:rsidRPr="00913A20">
        <w:rPr>
          <w:sz w:val="28"/>
          <w:szCs w:val="28"/>
          <w:lang w:val="en-US"/>
        </w:rPr>
        <w:t xml:space="preserve"> </w:t>
      </w:r>
      <w:r>
        <w:rPr>
          <w:sz w:val="28"/>
          <w:szCs w:val="28"/>
          <w:lang w:val="en-US"/>
        </w:rPr>
        <w:t>patient-membership survey</w:t>
      </w:r>
      <w:r w:rsidRPr="00913A20">
        <w:rPr>
          <w:sz w:val="28"/>
          <w:szCs w:val="28"/>
          <w:lang w:val="en-US"/>
        </w:rPr>
        <w:t xml:space="preserve"> </w:t>
      </w:r>
      <w:r>
        <w:rPr>
          <w:sz w:val="28"/>
          <w:szCs w:val="28"/>
          <w:lang w:val="en-US"/>
        </w:rPr>
        <w:t>/</w:t>
      </w:r>
      <w:r w:rsidRPr="00913A20">
        <w:rPr>
          <w:sz w:val="28"/>
          <w:szCs w:val="28"/>
          <w:lang w:val="en-US"/>
        </w:rPr>
        <w:t xml:space="preserve"> </w:t>
      </w:r>
      <w:r>
        <w:rPr>
          <w:sz w:val="28"/>
          <w:szCs w:val="28"/>
          <w:lang w:val="de-DE"/>
        </w:rPr>
        <w:t>G</w:t>
      </w:r>
      <w:r w:rsidRPr="00913A20">
        <w:rPr>
          <w:sz w:val="28"/>
          <w:szCs w:val="28"/>
          <w:lang w:val="en-US"/>
        </w:rPr>
        <w:t>.</w:t>
      </w:r>
      <w:r>
        <w:rPr>
          <w:sz w:val="28"/>
          <w:szCs w:val="28"/>
          <w:lang w:val="en-US"/>
        </w:rPr>
        <w:t xml:space="preserve"> </w:t>
      </w:r>
      <w:r>
        <w:rPr>
          <w:sz w:val="28"/>
          <w:szCs w:val="28"/>
          <w:lang w:val="de-DE"/>
        </w:rPr>
        <w:t>Krueger, J</w:t>
      </w:r>
      <w:r w:rsidRPr="00913A20">
        <w:rPr>
          <w:sz w:val="28"/>
          <w:szCs w:val="28"/>
          <w:lang w:val="en-US"/>
        </w:rPr>
        <w:t>.</w:t>
      </w:r>
      <w:r>
        <w:rPr>
          <w:sz w:val="28"/>
          <w:szCs w:val="28"/>
          <w:lang w:val="en-US"/>
        </w:rPr>
        <w:t xml:space="preserve"> </w:t>
      </w:r>
      <w:r>
        <w:rPr>
          <w:sz w:val="28"/>
          <w:szCs w:val="28"/>
          <w:lang w:val="de-DE"/>
        </w:rPr>
        <w:t>Koo</w:t>
      </w:r>
      <w:r w:rsidRPr="00913A20">
        <w:rPr>
          <w:sz w:val="28"/>
          <w:szCs w:val="28"/>
          <w:lang w:val="en-US"/>
        </w:rPr>
        <w:t>,</w:t>
      </w:r>
      <w:r>
        <w:rPr>
          <w:sz w:val="28"/>
          <w:szCs w:val="28"/>
          <w:lang w:val="de-DE"/>
        </w:rPr>
        <w:t xml:space="preserve"> M.  Lebwohl [and al.] </w:t>
      </w:r>
      <w:r w:rsidRPr="00913A20">
        <w:rPr>
          <w:sz w:val="28"/>
          <w:szCs w:val="28"/>
          <w:lang w:val="de-DE"/>
        </w:rPr>
        <w:t>//</w:t>
      </w:r>
      <w:r>
        <w:rPr>
          <w:sz w:val="28"/>
          <w:szCs w:val="28"/>
          <w:lang w:val="de-DE"/>
        </w:rPr>
        <w:t xml:space="preserve"> Arch. Dermatol</w:t>
      </w:r>
      <w:r w:rsidRPr="00913A20">
        <w:rPr>
          <w:sz w:val="28"/>
          <w:szCs w:val="28"/>
          <w:lang w:val="de-DE"/>
        </w:rPr>
        <w:t>. –</w:t>
      </w:r>
      <w:r>
        <w:rPr>
          <w:sz w:val="28"/>
          <w:szCs w:val="28"/>
          <w:lang w:val="de-DE"/>
        </w:rPr>
        <w:t xml:space="preserve"> 2001</w:t>
      </w:r>
      <w:r w:rsidRPr="00913A20">
        <w:rPr>
          <w:sz w:val="28"/>
          <w:szCs w:val="28"/>
          <w:lang w:val="de-DE"/>
        </w:rPr>
        <w:t xml:space="preserve">. – № </w:t>
      </w:r>
      <w:r>
        <w:rPr>
          <w:sz w:val="28"/>
          <w:szCs w:val="28"/>
          <w:lang w:val="de-DE"/>
        </w:rPr>
        <w:t>137</w:t>
      </w:r>
      <w:r w:rsidRPr="00913A20">
        <w:rPr>
          <w:sz w:val="28"/>
          <w:szCs w:val="28"/>
          <w:lang w:val="de-DE"/>
        </w:rPr>
        <w:t xml:space="preserve">. – </w:t>
      </w:r>
      <w:r>
        <w:rPr>
          <w:sz w:val="28"/>
          <w:szCs w:val="28"/>
        </w:rPr>
        <w:t>Р</w:t>
      </w:r>
      <w:r w:rsidRPr="00913A20">
        <w:rPr>
          <w:sz w:val="28"/>
          <w:szCs w:val="28"/>
          <w:lang w:val="de-DE"/>
        </w:rPr>
        <w:t xml:space="preserve">. </w:t>
      </w:r>
      <w:r>
        <w:rPr>
          <w:sz w:val="28"/>
          <w:szCs w:val="28"/>
          <w:lang w:val="de-DE"/>
        </w:rPr>
        <w:t>280–</w:t>
      </w:r>
      <w:r w:rsidRPr="00913A20">
        <w:rPr>
          <w:sz w:val="28"/>
          <w:szCs w:val="28"/>
          <w:lang w:val="de-DE"/>
        </w:rPr>
        <w:t>28</w:t>
      </w:r>
      <w:r>
        <w:rPr>
          <w:sz w:val="28"/>
          <w:szCs w:val="28"/>
          <w:lang w:val="de-DE"/>
        </w:rPr>
        <w:t>4.</w:t>
      </w:r>
    </w:p>
    <w:p w:rsidR="00913A20" w:rsidRPr="00F06BDB" w:rsidRDefault="00913A20" w:rsidP="00913A20">
      <w:pPr>
        <w:pStyle w:val="25"/>
        <w:spacing w:line="360" w:lineRule="auto"/>
        <w:ind w:left="-560" w:right="10" w:firstLine="546"/>
        <w:jc w:val="both"/>
        <w:rPr>
          <w:iCs/>
          <w:sz w:val="28"/>
          <w:szCs w:val="28"/>
          <w:lang w:val="de-DE"/>
        </w:rPr>
      </w:pPr>
      <w:r>
        <w:rPr>
          <w:iCs/>
          <w:sz w:val="28"/>
          <w:szCs w:val="28"/>
          <w:lang w:val="de-DE"/>
        </w:rPr>
        <w:t>75</w:t>
      </w:r>
      <w:r w:rsidRPr="00F06BDB">
        <w:rPr>
          <w:iCs/>
          <w:sz w:val="28"/>
          <w:szCs w:val="28"/>
          <w:lang w:val="de-DE"/>
        </w:rPr>
        <w:t xml:space="preserve">. </w:t>
      </w:r>
      <w:r>
        <w:rPr>
          <w:iCs/>
          <w:sz w:val="28"/>
          <w:szCs w:val="28"/>
        </w:rPr>
        <w:t>Когон</w:t>
      </w:r>
      <w:r w:rsidRPr="00F06BDB">
        <w:rPr>
          <w:iCs/>
          <w:sz w:val="28"/>
          <w:szCs w:val="28"/>
          <w:lang w:val="de-DE"/>
        </w:rPr>
        <w:t xml:space="preserve"> </w:t>
      </w:r>
      <w:r>
        <w:rPr>
          <w:iCs/>
          <w:sz w:val="28"/>
          <w:szCs w:val="28"/>
        </w:rPr>
        <w:t>Г</w:t>
      </w:r>
      <w:r w:rsidRPr="00F06BDB">
        <w:rPr>
          <w:iCs/>
          <w:sz w:val="28"/>
          <w:szCs w:val="28"/>
          <w:lang w:val="de-DE"/>
        </w:rPr>
        <w:t xml:space="preserve">. </w:t>
      </w:r>
      <w:r>
        <w:rPr>
          <w:iCs/>
          <w:sz w:val="28"/>
          <w:szCs w:val="28"/>
        </w:rPr>
        <w:t>Х</w:t>
      </w:r>
      <w:r w:rsidRPr="00F06BDB">
        <w:rPr>
          <w:iCs/>
          <w:sz w:val="28"/>
          <w:szCs w:val="28"/>
          <w:lang w:val="de-DE"/>
        </w:rPr>
        <w:t xml:space="preserve">. </w:t>
      </w:r>
      <w:r>
        <w:rPr>
          <w:iCs/>
          <w:sz w:val="28"/>
          <w:szCs w:val="28"/>
        </w:rPr>
        <w:t>Зміни</w:t>
      </w:r>
      <w:r w:rsidRPr="00F06BDB">
        <w:rPr>
          <w:iCs/>
          <w:sz w:val="28"/>
          <w:szCs w:val="28"/>
          <w:lang w:val="de-DE"/>
        </w:rPr>
        <w:t xml:space="preserve"> </w:t>
      </w:r>
      <w:r>
        <w:rPr>
          <w:iCs/>
          <w:sz w:val="28"/>
          <w:szCs w:val="28"/>
        </w:rPr>
        <w:t>кісток</w:t>
      </w:r>
      <w:r w:rsidRPr="00F06BDB">
        <w:rPr>
          <w:iCs/>
          <w:sz w:val="28"/>
          <w:szCs w:val="28"/>
          <w:lang w:val="de-DE"/>
        </w:rPr>
        <w:t xml:space="preserve"> </w:t>
      </w:r>
      <w:r>
        <w:rPr>
          <w:iCs/>
          <w:sz w:val="28"/>
          <w:szCs w:val="28"/>
        </w:rPr>
        <w:t>і</w:t>
      </w:r>
      <w:r w:rsidRPr="00F06BDB">
        <w:rPr>
          <w:iCs/>
          <w:sz w:val="28"/>
          <w:szCs w:val="28"/>
          <w:lang w:val="de-DE"/>
        </w:rPr>
        <w:t xml:space="preserve"> </w:t>
      </w:r>
      <w:r>
        <w:rPr>
          <w:iCs/>
          <w:sz w:val="28"/>
          <w:szCs w:val="28"/>
        </w:rPr>
        <w:t>суглобів</w:t>
      </w:r>
      <w:r w:rsidRPr="00F06BDB">
        <w:rPr>
          <w:iCs/>
          <w:sz w:val="28"/>
          <w:szCs w:val="28"/>
          <w:lang w:val="de-DE"/>
        </w:rPr>
        <w:t xml:space="preserve"> </w:t>
      </w:r>
      <w:r>
        <w:rPr>
          <w:iCs/>
          <w:sz w:val="28"/>
          <w:szCs w:val="28"/>
        </w:rPr>
        <w:t>при</w:t>
      </w:r>
      <w:r w:rsidRPr="00F06BDB">
        <w:rPr>
          <w:iCs/>
          <w:sz w:val="28"/>
          <w:szCs w:val="28"/>
          <w:lang w:val="de-DE"/>
        </w:rPr>
        <w:t xml:space="preserve"> </w:t>
      </w:r>
      <w:r>
        <w:rPr>
          <w:iCs/>
          <w:sz w:val="28"/>
          <w:szCs w:val="28"/>
        </w:rPr>
        <w:t>псоріазі</w:t>
      </w:r>
      <w:r w:rsidRPr="00F06BDB">
        <w:rPr>
          <w:iCs/>
          <w:sz w:val="28"/>
          <w:szCs w:val="28"/>
          <w:lang w:val="de-DE"/>
        </w:rPr>
        <w:t xml:space="preserve"> / </w:t>
      </w:r>
      <w:r>
        <w:rPr>
          <w:iCs/>
          <w:sz w:val="28"/>
          <w:szCs w:val="28"/>
        </w:rPr>
        <w:t>Когон</w:t>
      </w:r>
      <w:r w:rsidRPr="00F06BDB">
        <w:rPr>
          <w:iCs/>
          <w:sz w:val="28"/>
          <w:szCs w:val="28"/>
          <w:lang w:val="de-DE"/>
        </w:rPr>
        <w:t xml:space="preserve"> </w:t>
      </w:r>
      <w:r>
        <w:rPr>
          <w:iCs/>
          <w:sz w:val="28"/>
          <w:szCs w:val="28"/>
        </w:rPr>
        <w:t>Г</w:t>
      </w:r>
      <w:r w:rsidRPr="00F06BDB">
        <w:rPr>
          <w:iCs/>
          <w:sz w:val="28"/>
          <w:szCs w:val="28"/>
          <w:lang w:val="de-DE"/>
        </w:rPr>
        <w:t xml:space="preserve">. </w:t>
      </w:r>
      <w:r>
        <w:rPr>
          <w:iCs/>
          <w:sz w:val="28"/>
          <w:szCs w:val="28"/>
        </w:rPr>
        <w:t>Х</w:t>
      </w:r>
      <w:r w:rsidRPr="00F06BDB">
        <w:rPr>
          <w:iCs/>
          <w:sz w:val="28"/>
          <w:szCs w:val="28"/>
          <w:lang w:val="de-DE"/>
        </w:rPr>
        <w:t xml:space="preserve">. – </w:t>
      </w:r>
      <w:r>
        <w:rPr>
          <w:iCs/>
          <w:sz w:val="28"/>
          <w:szCs w:val="28"/>
        </w:rPr>
        <w:t>К</w:t>
      </w:r>
      <w:r w:rsidRPr="00F06BDB">
        <w:rPr>
          <w:iCs/>
          <w:sz w:val="28"/>
          <w:szCs w:val="28"/>
          <w:lang w:val="de-DE"/>
        </w:rPr>
        <w:t xml:space="preserve">.: </w:t>
      </w:r>
      <w:r>
        <w:rPr>
          <w:iCs/>
          <w:sz w:val="28"/>
          <w:szCs w:val="28"/>
        </w:rPr>
        <w:t>Здоров</w:t>
      </w:r>
      <w:r w:rsidRPr="00F06BDB">
        <w:rPr>
          <w:iCs/>
          <w:sz w:val="28"/>
          <w:szCs w:val="28"/>
          <w:lang w:val="de-DE"/>
        </w:rPr>
        <w:t>’</w:t>
      </w:r>
      <w:r>
        <w:rPr>
          <w:iCs/>
          <w:sz w:val="28"/>
          <w:szCs w:val="28"/>
        </w:rPr>
        <w:t>я</w:t>
      </w:r>
      <w:r w:rsidRPr="00F06BDB">
        <w:rPr>
          <w:iCs/>
          <w:sz w:val="28"/>
          <w:szCs w:val="28"/>
          <w:lang w:val="de-DE"/>
        </w:rPr>
        <w:t xml:space="preserve">, 1969. – 98 </w:t>
      </w:r>
      <w:r>
        <w:rPr>
          <w:iCs/>
          <w:sz w:val="28"/>
          <w:szCs w:val="28"/>
        </w:rPr>
        <w:t>с</w:t>
      </w:r>
      <w:r w:rsidRPr="00F06BDB">
        <w:rPr>
          <w:iCs/>
          <w:sz w:val="28"/>
          <w:szCs w:val="28"/>
          <w:lang w:val="de-DE"/>
        </w:rPr>
        <w:t>.</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de-DE"/>
        </w:rPr>
        <w:t>76</w:t>
      </w:r>
      <w:r w:rsidRPr="00913A20">
        <w:rPr>
          <w:sz w:val="28"/>
          <w:szCs w:val="28"/>
          <w:lang w:val="en-US"/>
        </w:rPr>
        <w:t xml:space="preserve">. </w:t>
      </w:r>
      <w:r>
        <w:rPr>
          <w:sz w:val="28"/>
          <w:szCs w:val="28"/>
          <w:lang w:val="es-ES_tradnl"/>
        </w:rPr>
        <w:t>Gerber</w:t>
      </w:r>
      <w:r>
        <w:rPr>
          <w:sz w:val="28"/>
          <w:szCs w:val="28"/>
          <w:lang w:val="en-US"/>
        </w:rPr>
        <w:t xml:space="preserve"> </w:t>
      </w:r>
      <w:r>
        <w:rPr>
          <w:sz w:val="28"/>
          <w:szCs w:val="28"/>
          <w:lang w:val="es-ES_tradnl"/>
        </w:rPr>
        <w:t>L</w:t>
      </w:r>
      <w:r>
        <w:rPr>
          <w:sz w:val="28"/>
          <w:szCs w:val="28"/>
          <w:lang w:val="en-US"/>
        </w:rPr>
        <w:t>.</w:t>
      </w:r>
      <w:r>
        <w:rPr>
          <w:sz w:val="28"/>
          <w:szCs w:val="28"/>
          <w:lang w:val="es-ES_tradnl"/>
        </w:rPr>
        <w:t>H</w:t>
      </w:r>
      <w:r w:rsidRPr="00913A20">
        <w:rPr>
          <w:sz w:val="28"/>
          <w:szCs w:val="28"/>
          <w:lang w:val="en-US"/>
        </w:rPr>
        <w:t>.</w:t>
      </w:r>
      <w:r>
        <w:rPr>
          <w:sz w:val="28"/>
          <w:szCs w:val="28"/>
          <w:lang w:val="en-US"/>
        </w:rPr>
        <w:t xml:space="preserve"> Psoriatic</w:t>
      </w:r>
      <w:r w:rsidRPr="00913A20">
        <w:rPr>
          <w:sz w:val="28"/>
          <w:szCs w:val="28"/>
          <w:lang w:val="en-US"/>
        </w:rPr>
        <w:t xml:space="preserve"> </w:t>
      </w:r>
      <w:r>
        <w:rPr>
          <w:sz w:val="28"/>
          <w:szCs w:val="28"/>
          <w:lang w:val="en-US"/>
        </w:rPr>
        <w:t>Arthritis /</w:t>
      </w:r>
      <w:r>
        <w:rPr>
          <w:sz w:val="28"/>
          <w:szCs w:val="28"/>
          <w:lang w:val="es-ES_tradnl"/>
        </w:rPr>
        <w:t xml:space="preserve"> L</w:t>
      </w:r>
      <w:r>
        <w:rPr>
          <w:sz w:val="28"/>
          <w:szCs w:val="28"/>
          <w:lang w:val="en-US"/>
        </w:rPr>
        <w:t>.</w:t>
      </w:r>
      <w:r>
        <w:rPr>
          <w:sz w:val="28"/>
          <w:szCs w:val="28"/>
          <w:lang w:val="es-ES_tradnl"/>
        </w:rPr>
        <w:t>H</w:t>
      </w:r>
      <w:r w:rsidRPr="00913A20">
        <w:rPr>
          <w:sz w:val="28"/>
          <w:szCs w:val="28"/>
          <w:lang w:val="en-US"/>
        </w:rPr>
        <w:t xml:space="preserve">. </w:t>
      </w:r>
      <w:r>
        <w:rPr>
          <w:sz w:val="28"/>
          <w:szCs w:val="28"/>
          <w:lang w:val="es-ES_tradnl"/>
        </w:rPr>
        <w:t>Gerber</w:t>
      </w:r>
      <w:r w:rsidRPr="00913A20">
        <w:rPr>
          <w:sz w:val="28"/>
          <w:szCs w:val="28"/>
          <w:lang w:val="en-US"/>
        </w:rPr>
        <w:t xml:space="preserve">, </w:t>
      </w:r>
      <w:r>
        <w:rPr>
          <w:sz w:val="28"/>
          <w:szCs w:val="28"/>
          <w:lang w:val="es-ES_tradnl"/>
        </w:rPr>
        <w:t>L</w:t>
      </w:r>
      <w:r w:rsidRPr="00913A20">
        <w:rPr>
          <w:sz w:val="28"/>
          <w:szCs w:val="28"/>
          <w:lang w:val="en-US"/>
        </w:rPr>
        <w:t>.</w:t>
      </w:r>
      <w:r>
        <w:rPr>
          <w:sz w:val="28"/>
          <w:szCs w:val="28"/>
          <w:lang w:val="es-ES_tradnl"/>
        </w:rPr>
        <w:t>R</w:t>
      </w:r>
      <w:r w:rsidRPr="00913A20">
        <w:rPr>
          <w:sz w:val="28"/>
          <w:szCs w:val="28"/>
          <w:lang w:val="en-US"/>
        </w:rPr>
        <w:t xml:space="preserve">. </w:t>
      </w:r>
      <w:r>
        <w:rPr>
          <w:sz w:val="28"/>
          <w:szCs w:val="28"/>
          <w:lang w:val="es-ES_tradnl"/>
        </w:rPr>
        <w:t>Espinoza</w:t>
      </w:r>
      <w:r>
        <w:rPr>
          <w:sz w:val="28"/>
          <w:szCs w:val="28"/>
          <w:lang w:val="en-US"/>
        </w:rPr>
        <w:t xml:space="preserve">. – </w:t>
      </w:r>
      <w:smartTag w:uri="urn:schemas-microsoft-com:office:smarttags" w:element="City">
        <w:smartTag w:uri="urn:schemas-microsoft-com:office:smarttags" w:element="place">
          <w:r>
            <w:rPr>
              <w:sz w:val="28"/>
              <w:szCs w:val="28"/>
              <w:lang w:val="en-US"/>
            </w:rPr>
            <w:t>Orlando</w:t>
          </w:r>
        </w:smartTag>
      </w:smartTag>
      <w:r w:rsidRPr="00913A20">
        <w:rPr>
          <w:sz w:val="28"/>
          <w:szCs w:val="28"/>
          <w:lang w:val="en-US"/>
        </w:rPr>
        <w:t xml:space="preserve">, 1985. – 167 </w:t>
      </w:r>
      <w:r>
        <w:rPr>
          <w:sz w:val="28"/>
          <w:szCs w:val="28"/>
        </w:rPr>
        <w:t>р</w:t>
      </w:r>
      <w:r w:rsidRPr="00913A20">
        <w:rPr>
          <w:sz w:val="28"/>
          <w:szCs w:val="28"/>
          <w:lang w:val="en-US"/>
        </w:rPr>
        <w:t>.</w:t>
      </w:r>
    </w:p>
    <w:p w:rsidR="00913A20" w:rsidRPr="00913A20" w:rsidRDefault="00913A20" w:rsidP="00913A20">
      <w:pPr>
        <w:spacing w:line="360" w:lineRule="auto"/>
        <w:ind w:left="-560" w:right="10" w:firstLine="546"/>
        <w:jc w:val="both"/>
        <w:outlineLvl w:val="2"/>
        <w:rPr>
          <w:b/>
          <w:bCs/>
          <w:sz w:val="28"/>
          <w:szCs w:val="28"/>
          <w:lang w:val="en-US"/>
        </w:rPr>
      </w:pPr>
      <w:r>
        <w:rPr>
          <w:sz w:val="28"/>
          <w:szCs w:val="28"/>
          <w:lang w:val="en-US"/>
        </w:rPr>
        <w:t>77</w:t>
      </w:r>
      <w:r w:rsidRPr="00913A20">
        <w:rPr>
          <w:sz w:val="28"/>
          <w:szCs w:val="28"/>
          <w:lang w:val="en-US"/>
        </w:rPr>
        <w:t xml:space="preserve">. </w:t>
      </w:r>
      <w:r>
        <w:rPr>
          <w:sz w:val="28"/>
          <w:szCs w:val="28"/>
          <w:lang w:val="en-US"/>
        </w:rPr>
        <w:t>Zias J.</w:t>
      </w:r>
      <w:r>
        <w:rPr>
          <w:bCs/>
          <w:sz w:val="28"/>
          <w:szCs w:val="28"/>
          <w:lang w:val="en-US"/>
        </w:rPr>
        <w:t xml:space="preserve"> Psoriatic arthritis in a fifth-century </w:t>
      </w:r>
      <w:smartTag w:uri="urn:schemas-microsoft-com:office:smarttags" w:element="place">
        <w:smartTag w:uri="urn:schemas-microsoft-com:office:smarttags" w:element="PlaceName">
          <w:r>
            <w:rPr>
              <w:bCs/>
              <w:sz w:val="28"/>
              <w:szCs w:val="28"/>
              <w:lang w:val="en-US"/>
            </w:rPr>
            <w:t>Judean</w:t>
          </w:r>
        </w:smartTag>
        <w:r>
          <w:rPr>
            <w:bCs/>
            <w:sz w:val="28"/>
            <w:szCs w:val="28"/>
            <w:lang w:val="en-US"/>
          </w:rPr>
          <w:t xml:space="preserve"> </w:t>
        </w:r>
        <w:smartTag w:uri="urn:schemas-microsoft-com:office:smarttags" w:element="PlaceType">
          <w:r>
            <w:rPr>
              <w:bCs/>
              <w:sz w:val="28"/>
              <w:szCs w:val="28"/>
              <w:lang w:val="en-US"/>
            </w:rPr>
            <w:t>Desert</w:t>
          </w:r>
        </w:smartTag>
      </w:smartTag>
      <w:r>
        <w:rPr>
          <w:bCs/>
          <w:sz w:val="28"/>
          <w:szCs w:val="28"/>
          <w:lang w:val="en-US"/>
        </w:rPr>
        <w:t xml:space="preserve"> monastery /</w:t>
      </w:r>
      <w:r w:rsidRPr="00913A20">
        <w:rPr>
          <w:bCs/>
          <w:sz w:val="28"/>
          <w:szCs w:val="28"/>
          <w:lang w:val="en-US"/>
        </w:rPr>
        <w:t xml:space="preserve"> </w:t>
      </w:r>
      <w:r>
        <w:rPr>
          <w:sz w:val="28"/>
          <w:szCs w:val="28"/>
          <w:lang w:val="en-US"/>
        </w:rPr>
        <w:t>J. Zias Joe, P</w:t>
      </w:r>
      <w:r w:rsidRPr="00913A20">
        <w:rPr>
          <w:sz w:val="28"/>
          <w:szCs w:val="28"/>
          <w:lang w:val="en-US"/>
        </w:rPr>
        <w:t xml:space="preserve">. </w:t>
      </w:r>
      <w:r>
        <w:rPr>
          <w:sz w:val="28"/>
          <w:szCs w:val="28"/>
          <w:lang w:val="en-US"/>
        </w:rPr>
        <w:t xml:space="preserve">Mitchell </w:t>
      </w:r>
      <w:r w:rsidRPr="00913A20">
        <w:rPr>
          <w:bCs/>
          <w:sz w:val="28"/>
          <w:szCs w:val="28"/>
          <w:lang w:val="en-US"/>
        </w:rPr>
        <w:t xml:space="preserve">// </w:t>
      </w:r>
      <w:hyperlink r:id="rId20" w:history="1">
        <w:r>
          <w:rPr>
            <w:rStyle w:val="a7"/>
            <w:bCs/>
            <w:sz w:val="28"/>
            <w:szCs w:val="28"/>
            <w:lang w:val="en-US"/>
          </w:rPr>
          <w:t>American Journal of Physical Anthropology</w:t>
        </w:r>
      </w:hyperlink>
      <w:r w:rsidRPr="00913A20">
        <w:rPr>
          <w:bCs/>
          <w:sz w:val="28"/>
          <w:szCs w:val="28"/>
          <w:lang w:val="en-US"/>
        </w:rPr>
        <w:t xml:space="preserve">. – 1996. – </w:t>
      </w:r>
      <w:hyperlink r:id="rId21" w:history="1">
        <w:r>
          <w:rPr>
            <w:rStyle w:val="afb"/>
            <w:b w:val="0"/>
            <w:sz w:val="28"/>
            <w:szCs w:val="28"/>
            <w:lang w:val="en-US"/>
          </w:rPr>
          <w:t>Vol</w:t>
        </w:r>
        <w:r w:rsidRPr="00913A20">
          <w:rPr>
            <w:rStyle w:val="afb"/>
            <w:b w:val="0"/>
            <w:sz w:val="28"/>
            <w:szCs w:val="28"/>
            <w:lang w:val="en-US"/>
          </w:rPr>
          <w:t>.</w:t>
        </w:r>
        <w:r>
          <w:rPr>
            <w:rStyle w:val="afb"/>
            <w:b w:val="0"/>
            <w:sz w:val="28"/>
            <w:szCs w:val="28"/>
            <w:lang w:val="en-US"/>
          </w:rPr>
          <w:t xml:space="preserve"> 101, </w:t>
        </w:r>
        <w:r w:rsidRPr="00913A20">
          <w:rPr>
            <w:rStyle w:val="afb"/>
            <w:b w:val="0"/>
            <w:sz w:val="28"/>
            <w:szCs w:val="28"/>
            <w:lang w:val="en-US"/>
          </w:rPr>
          <w:t>№</w:t>
        </w:r>
        <w:r>
          <w:rPr>
            <w:rStyle w:val="afb"/>
            <w:b w:val="0"/>
            <w:sz w:val="28"/>
            <w:szCs w:val="28"/>
            <w:lang w:val="en-US"/>
          </w:rPr>
          <w:t xml:space="preserve"> 4</w:t>
        </w:r>
      </w:hyperlink>
      <w:r w:rsidRPr="00913A20">
        <w:rPr>
          <w:rStyle w:val="afb"/>
          <w:b w:val="0"/>
          <w:sz w:val="28"/>
          <w:szCs w:val="28"/>
          <w:lang w:val="en-US"/>
        </w:rPr>
        <w:t>. –</w:t>
      </w:r>
      <w:r>
        <w:rPr>
          <w:rStyle w:val="afb"/>
          <w:b w:val="0"/>
          <w:sz w:val="28"/>
          <w:szCs w:val="28"/>
          <w:lang w:val="en-US"/>
        </w:rPr>
        <w:t xml:space="preserve"> P</w:t>
      </w:r>
      <w:r w:rsidRPr="00913A20">
        <w:rPr>
          <w:rStyle w:val="afb"/>
          <w:b w:val="0"/>
          <w:sz w:val="28"/>
          <w:szCs w:val="28"/>
          <w:lang w:val="en-US"/>
        </w:rPr>
        <w:t>.</w:t>
      </w:r>
      <w:r>
        <w:rPr>
          <w:rStyle w:val="afb"/>
          <w:b w:val="0"/>
          <w:sz w:val="28"/>
          <w:szCs w:val="28"/>
          <w:lang w:val="en-US"/>
        </w:rPr>
        <w:t xml:space="preserve"> 491–502</w:t>
      </w:r>
      <w:r w:rsidRPr="00913A20">
        <w:rPr>
          <w:rStyle w:val="afb"/>
          <w:b w:val="0"/>
          <w:sz w:val="28"/>
          <w:szCs w:val="28"/>
          <w:lang w:val="en-US"/>
        </w:rPr>
        <w:t>.</w:t>
      </w:r>
    </w:p>
    <w:p w:rsidR="00913A20" w:rsidRDefault="00913A20" w:rsidP="00913A20">
      <w:pPr>
        <w:spacing w:line="360" w:lineRule="auto"/>
        <w:ind w:left="-560" w:right="10" w:firstLine="546"/>
        <w:jc w:val="both"/>
        <w:rPr>
          <w:sz w:val="28"/>
          <w:szCs w:val="28"/>
        </w:rPr>
      </w:pPr>
      <w:r>
        <w:rPr>
          <w:sz w:val="28"/>
          <w:szCs w:val="28"/>
        </w:rPr>
        <w:t>78. Оржеховский В.В. Лечение псориатического артрита / В.В. Оржеховский, В. А. Тихонравов // Вестник дерматологии. – 1967. – № 9. – С. 43–46.</w:t>
      </w:r>
    </w:p>
    <w:p w:rsidR="00913A20" w:rsidRDefault="00913A20" w:rsidP="00913A20">
      <w:pPr>
        <w:tabs>
          <w:tab w:val="left" w:pos="-3240"/>
        </w:tabs>
        <w:spacing w:line="360" w:lineRule="auto"/>
        <w:ind w:left="-560" w:right="10" w:firstLine="546"/>
        <w:jc w:val="both"/>
        <w:rPr>
          <w:sz w:val="28"/>
          <w:szCs w:val="28"/>
        </w:rPr>
      </w:pPr>
      <w:r>
        <w:rPr>
          <w:sz w:val="28"/>
          <w:szCs w:val="28"/>
        </w:rPr>
        <w:t xml:space="preserve">79. Бадокин В.В. Применение некоторых математических приемов в оценке сцинтиграмм у больных псориатическим артритом / В.В. Бадокин, В.Ф. Сысоев, Г.И. Бадокина // Пленум правления Всесоюз. науч. общества ревматологов, 16–17 мая </w:t>
      </w:r>
      <w:smartTag w:uri="urn:schemas-microsoft-com:office:smarttags" w:element="metricconverter">
        <w:smartTagPr>
          <w:attr w:name="ProductID" w:val="1986 г"/>
        </w:smartTagPr>
        <w:r>
          <w:rPr>
            <w:sz w:val="28"/>
            <w:szCs w:val="28"/>
          </w:rPr>
          <w:t>1986 г</w:t>
        </w:r>
      </w:smartTag>
      <w:r>
        <w:rPr>
          <w:sz w:val="28"/>
          <w:szCs w:val="28"/>
        </w:rPr>
        <w:t>.: тезисы докл. – Орджоникидзе, 1986. – С. 54.</w:t>
      </w:r>
    </w:p>
    <w:p w:rsidR="00913A20" w:rsidRDefault="00913A20" w:rsidP="00913A20">
      <w:pPr>
        <w:tabs>
          <w:tab w:val="left" w:pos="-3240"/>
        </w:tabs>
        <w:spacing w:line="360" w:lineRule="auto"/>
        <w:ind w:left="-560" w:right="10" w:firstLine="546"/>
        <w:jc w:val="both"/>
        <w:rPr>
          <w:sz w:val="28"/>
          <w:szCs w:val="28"/>
        </w:rPr>
      </w:pPr>
      <w:r>
        <w:rPr>
          <w:sz w:val="28"/>
          <w:szCs w:val="28"/>
        </w:rPr>
        <w:t>80. Герасимова М.В. Особенности клиники и показатели естественной резистентности при псориатическом артрите / М.В. Герасимова // Вестн. дерматол. и венерологии. – 1981. – № 9. – С. 54–56.</w:t>
      </w:r>
    </w:p>
    <w:p w:rsidR="00913A20" w:rsidRDefault="00913A20" w:rsidP="00913A20">
      <w:pPr>
        <w:pStyle w:val="25"/>
        <w:spacing w:line="360" w:lineRule="auto"/>
        <w:ind w:left="-560" w:right="10" w:firstLine="546"/>
        <w:jc w:val="both"/>
        <w:rPr>
          <w:sz w:val="28"/>
          <w:szCs w:val="28"/>
        </w:rPr>
      </w:pPr>
      <w:r>
        <w:rPr>
          <w:sz w:val="28"/>
          <w:szCs w:val="28"/>
        </w:rPr>
        <w:lastRenderedPageBreak/>
        <w:t xml:space="preserve">81. Симхович З.И. Рентгенологические наблюдения отдаленных результатов лечения артропатий при чешуйчатом псориазе / З.И. Симхович // Научные труды Рижского научно-исследовательского института травматологии и ортопедии. – Рига, 1969. – Т. </w:t>
      </w:r>
      <w:r>
        <w:rPr>
          <w:sz w:val="28"/>
          <w:szCs w:val="28"/>
          <w:lang w:val="en-US"/>
        </w:rPr>
        <w:t>IX</w:t>
      </w:r>
      <w:r>
        <w:rPr>
          <w:sz w:val="28"/>
          <w:szCs w:val="28"/>
        </w:rPr>
        <w:t xml:space="preserve">. – С. 271–276. </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t>82. Васильев А.А. Лучевая диагностика изменений костей и суставов при псориазе: автореф. дис. на соискание науч. степеня канд. мед. наук: спец. 14.01.21 «Травматология и ортопедия» / А.А. Васильєв – К., 1992. – 14 с.</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t xml:space="preserve">83. </w:t>
      </w:r>
      <w:r>
        <w:rPr>
          <w:sz w:val="28"/>
          <w:szCs w:val="28"/>
          <w:lang w:val="en-US"/>
        </w:rPr>
        <w:t>Kaipiainen</w:t>
      </w:r>
      <w:r>
        <w:rPr>
          <w:sz w:val="28"/>
          <w:szCs w:val="28"/>
        </w:rPr>
        <w:t>-</w:t>
      </w:r>
      <w:r>
        <w:rPr>
          <w:sz w:val="28"/>
          <w:szCs w:val="28"/>
          <w:lang w:val="en-US"/>
        </w:rPr>
        <w:t>Sepp</w:t>
      </w:r>
      <w:r>
        <w:rPr>
          <w:sz w:val="28"/>
          <w:szCs w:val="28"/>
        </w:rPr>
        <w:t>ä</w:t>
      </w:r>
      <w:r>
        <w:rPr>
          <w:sz w:val="28"/>
          <w:szCs w:val="28"/>
          <w:lang w:val="en-US"/>
        </w:rPr>
        <w:t>nen</w:t>
      </w:r>
      <w:r>
        <w:rPr>
          <w:sz w:val="28"/>
          <w:szCs w:val="28"/>
        </w:rPr>
        <w:t xml:space="preserve"> </w:t>
      </w:r>
      <w:r>
        <w:rPr>
          <w:sz w:val="28"/>
          <w:szCs w:val="28"/>
          <w:lang w:val="en-US"/>
        </w:rPr>
        <w:t>O</w:t>
      </w:r>
      <w:r>
        <w:rPr>
          <w:sz w:val="28"/>
          <w:szCs w:val="28"/>
        </w:rPr>
        <w:t xml:space="preserve">. </w:t>
      </w:r>
      <w:r>
        <w:rPr>
          <w:sz w:val="28"/>
          <w:szCs w:val="28"/>
          <w:lang w:val="en-US"/>
        </w:rPr>
        <w:t>Incidence</w:t>
      </w:r>
      <w:r>
        <w:rPr>
          <w:sz w:val="28"/>
          <w:szCs w:val="28"/>
        </w:rPr>
        <w:t xml:space="preserve"> </w:t>
      </w:r>
      <w:r>
        <w:rPr>
          <w:sz w:val="28"/>
          <w:szCs w:val="28"/>
          <w:lang w:val="en-US"/>
        </w:rPr>
        <w:t>of</w:t>
      </w:r>
      <w:r>
        <w:rPr>
          <w:sz w:val="28"/>
          <w:szCs w:val="28"/>
        </w:rPr>
        <w:t xml:space="preserve"> </w:t>
      </w:r>
      <w:r>
        <w:rPr>
          <w:sz w:val="28"/>
          <w:szCs w:val="28"/>
          <w:lang w:val="en-US"/>
        </w:rPr>
        <w:t>psoriatic</w:t>
      </w:r>
      <w:r>
        <w:rPr>
          <w:sz w:val="28"/>
          <w:szCs w:val="28"/>
        </w:rPr>
        <w:t xml:space="preserve"> </w:t>
      </w:r>
      <w:r>
        <w:rPr>
          <w:sz w:val="28"/>
          <w:szCs w:val="28"/>
          <w:lang w:val="en-US"/>
        </w:rPr>
        <w:t>arthritis</w:t>
      </w:r>
      <w:r>
        <w:rPr>
          <w:sz w:val="28"/>
          <w:szCs w:val="28"/>
        </w:rPr>
        <w:t xml:space="preserve"> </w:t>
      </w:r>
      <w:r>
        <w:rPr>
          <w:sz w:val="28"/>
          <w:szCs w:val="28"/>
          <w:lang w:val="en-US"/>
        </w:rPr>
        <w:t>in</w:t>
      </w:r>
      <w:r>
        <w:rPr>
          <w:sz w:val="28"/>
          <w:szCs w:val="28"/>
        </w:rPr>
        <w:t xml:space="preserve"> </w:t>
      </w:r>
      <w:smartTag w:uri="urn:schemas-microsoft-com:office:smarttags" w:element="place">
        <w:smartTag w:uri="urn:schemas-microsoft-com:office:smarttags" w:element="country-region">
          <w:r>
            <w:rPr>
              <w:sz w:val="28"/>
              <w:szCs w:val="28"/>
              <w:lang w:val="en-US"/>
            </w:rPr>
            <w:t>Finland</w:t>
          </w:r>
        </w:smartTag>
      </w:smartTag>
      <w:r>
        <w:rPr>
          <w:sz w:val="28"/>
          <w:szCs w:val="28"/>
        </w:rPr>
        <w:t xml:space="preserve"> / </w:t>
      </w:r>
      <w:r>
        <w:rPr>
          <w:sz w:val="28"/>
          <w:szCs w:val="28"/>
          <w:lang w:val="en-US"/>
        </w:rPr>
        <w:t>O</w:t>
      </w:r>
      <w:r>
        <w:rPr>
          <w:sz w:val="28"/>
          <w:szCs w:val="28"/>
        </w:rPr>
        <w:t xml:space="preserve">. </w:t>
      </w:r>
      <w:r>
        <w:rPr>
          <w:sz w:val="28"/>
          <w:szCs w:val="28"/>
          <w:lang w:val="en-US"/>
        </w:rPr>
        <w:t>Kaipiainen</w:t>
      </w:r>
      <w:r>
        <w:rPr>
          <w:sz w:val="28"/>
          <w:szCs w:val="28"/>
        </w:rPr>
        <w:t>-</w:t>
      </w:r>
      <w:r>
        <w:rPr>
          <w:sz w:val="28"/>
          <w:szCs w:val="28"/>
          <w:lang w:val="en-US"/>
        </w:rPr>
        <w:t>Sepp</w:t>
      </w:r>
      <w:r>
        <w:rPr>
          <w:sz w:val="28"/>
          <w:szCs w:val="28"/>
        </w:rPr>
        <w:t>ä</w:t>
      </w:r>
      <w:r>
        <w:rPr>
          <w:sz w:val="28"/>
          <w:szCs w:val="28"/>
          <w:lang w:val="en-US"/>
        </w:rPr>
        <w:t>nen</w:t>
      </w:r>
      <w:r>
        <w:rPr>
          <w:sz w:val="28"/>
          <w:szCs w:val="28"/>
        </w:rPr>
        <w:t xml:space="preserve">  // </w:t>
      </w:r>
      <w:r>
        <w:rPr>
          <w:iCs/>
          <w:sz w:val="28"/>
          <w:szCs w:val="28"/>
          <w:lang w:val="en-US"/>
        </w:rPr>
        <w:t>Br</w:t>
      </w:r>
      <w:r>
        <w:rPr>
          <w:iCs/>
          <w:sz w:val="28"/>
          <w:szCs w:val="28"/>
        </w:rPr>
        <w:t xml:space="preserve">. </w:t>
      </w:r>
      <w:r>
        <w:rPr>
          <w:iCs/>
          <w:sz w:val="28"/>
          <w:szCs w:val="28"/>
          <w:lang w:val="en-US"/>
        </w:rPr>
        <w:t>J</w:t>
      </w:r>
      <w:r>
        <w:rPr>
          <w:iCs/>
          <w:sz w:val="28"/>
          <w:szCs w:val="28"/>
        </w:rPr>
        <w:t xml:space="preserve">. </w:t>
      </w:r>
      <w:r>
        <w:rPr>
          <w:iCs/>
          <w:sz w:val="28"/>
          <w:szCs w:val="28"/>
          <w:lang w:val="en-US"/>
        </w:rPr>
        <w:t>Rheumatol</w:t>
      </w:r>
      <w:r>
        <w:rPr>
          <w:iCs/>
          <w:sz w:val="28"/>
          <w:szCs w:val="28"/>
        </w:rPr>
        <w:t xml:space="preserve">. – </w:t>
      </w:r>
      <w:r>
        <w:rPr>
          <w:sz w:val="28"/>
          <w:szCs w:val="28"/>
        </w:rPr>
        <w:t xml:space="preserve"> 1996. – Vol. 35, № 12. – Р. 1289–1291.</w:t>
      </w:r>
    </w:p>
    <w:p w:rsidR="00913A20" w:rsidRDefault="00913A20" w:rsidP="00913A20">
      <w:pPr>
        <w:autoSpaceDE w:val="0"/>
        <w:autoSpaceDN w:val="0"/>
        <w:adjustRightInd w:val="0"/>
        <w:spacing w:line="360" w:lineRule="auto"/>
        <w:ind w:left="-560" w:right="10" w:firstLine="546"/>
        <w:jc w:val="both"/>
        <w:rPr>
          <w:iCs/>
          <w:sz w:val="28"/>
          <w:szCs w:val="28"/>
          <w:lang w:val="en-US"/>
        </w:rPr>
      </w:pPr>
      <w:r>
        <w:rPr>
          <w:iCs/>
          <w:sz w:val="28"/>
          <w:szCs w:val="28"/>
        </w:rPr>
        <w:t xml:space="preserve">84. Горяев Ю.А. Распространенность псориатических артропатий и факторы риска / Ю.А. Горяев, Н.Ю. Горяева // Лечение и профилактика распространенных дерматозов в Восточной Сибири: науч. конф., 3–4 нояб. </w:t>
      </w:r>
      <w:smartTag w:uri="urn:schemas-microsoft-com:office:smarttags" w:element="metricconverter">
        <w:smartTagPr>
          <w:attr w:name="ProductID" w:val="1985 г"/>
        </w:smartTagPr>
        <w:r w:rsidRPr="00913A20">
          <w:rPr>
            <w:iCs/>
            <w:sz w:val="28"/>
            <w:szCs w:val="28"/>
            <w:lang w:val="en-US"/>
          </w:rPr>
          <w:t xml:space="preserve">1985 </w:t>
        </w:r>
        <w:r>
          <w:rPr>
            <w:iCs/>
            <w:sz w:val="28"/>
            <w:szCs w:val="28"/>
          </w:rPr>
          <w:t>г</w:t>
        </w:r>
      </w:smartTag>
      <w:r w:rsidRPr="00913A20">
        <w:rPr>
          <w:iCs/>
          <w:sz w:val="28"/>
          <w:szCs w:val="28"/>
          <w:lang w:val="en-US"/>
        </w:rPr>
        <w:t xml:space="preserve">.: </w:t>
      </w:r>
      <w:r>
        <w:rPr>
          <w:iCs/>
          <w:sz w:val="28"/>
          <w:szCs w:val="28"/>
        </w:rPr>
        <w:t>тезисы</w:t>
      </w:r>
      <w:r w:rsidRPr="00913A20">
        <w:rPr>
          <w:iCs/>
          <w:sz w:val="28"/>
          <w:szCs w:val="28"/>
          <w:lang w:val="en-US"/>
        </w:rPr>
        <w:t xml:space="preserve"> </w:t>
      </w:r>
      <w:r>
        <w:rPr>
          <w:iCs/>
          <w:sz w:val="28"/>
          <w:szCs w:val="28"/>
        </w:rPr>
        <w:t>докл</w:t>
      </w:r>
      <w:r w:rsidRPr="00913A20">
        <w:rPr>
          <w:iCs/>
          <w:sz w:val="28"/>
          <w:szCs w:val="28"/>
          <w:lang w:val="en-US"/>
        </w:rPr>
        <w:t xml:space="preserve">. – </w:t>
      </w:r>
      <w:r>
        <w:rPr>
          <w:iCs/>
          <w:sz w:val="28"/>
          <w:szCs w:val="28"/>
        </w:rPr>
        <w:t>Иркутск</w:t>
      </w:r>
      <w:r w:rsidRPr="00913A20">
        <w:rPr>
          <w:iCs/>
          <w:sz w:val="28"/>
          <w:szCs w:val="28"/>
          <w:lang w:val="en-US"/>
        </w:rPr>
        <w:t>, 1985. –</w:t>
      </w:r>
      <w:r>
        <w:rPr>
          <w:iCs/>
          <w:sz w:val="28"/>
          <w:szCs w:val="28"/>
          <w:lang w:val="en-US"/>
        </w:rPr>
        <w:t xml:space="preserve"> XI.</w:t>
      </w:r>
      <w:r w:rsidRPr="00913A20">
        <w:rPr>
          <w:iCs/>
          <w:sz w:val="28"/>
          <w:szCs w:val="28"/>
          <w:lang w:val="en-US"/>
        </w:rPr>
        <w:t xml:space="preserve">– </w:t>
      </w:r>
      <w:r>
        <w:rPr>
          <w:iCs/>
          <w:sz w:val="28"/>
          <w:szCs w:val="28"/>
        </w:rPr>
        <w:t>С</w:t>
      </w:r>
      <w:r w:rsidRPr="00913A20">
        <w:rPr>
          <w:iCs/>
          <w:sz w:val="28"/>
          <w:szCs w:val="28"/>
          <w:lang w:val="en-US"/>
        </w:rPr>
        <w:t>. 56–58.</w:t>
      </w:r>
    </w:p>
    <w:p w:rsidR="00913A20" w:rsidRPr="00913A20" w:rsidRDefault="00913A20" w:rsidP="00913A20">
      <w:pPr>
        <w:spacing w:line="360" w:lineRule="auto"/>
        <w:ind w:left="-560" w:right="10" w:firstLine="546"/>
        <w:jc w:val="both"/>
        <w:rPr>
          <w:sz w:val="28"/>
          <w:szCs w:val="28"/>
          <w:lang w:val="en-US"/>
        </w:rPr>
      </w:pPr>
      <w:r>
        <w:rPr>
          <w:sz w:val="28"/>
          <w:szCs w:val="28"/>
          <w:lang w:val="en-US"/>
        </w:rPr>
        <w:t>85</w:t>
      </w:r>
      <w:r w:rsidRPr="00913A20">
        <w:rPr>
          <w:sz w:val="28"/>
          <w:szCs w:val="28"/>
          <w:lang w:val="en-US"/>
        </w:rPr>
        <w:t>.</w:t>
      </w:r>
      <w:r>
        <w:rPr>
          <w:sz w:val="28"/>
          <w:szCs w:val="28"/>
          <w:lang w:val="en-US"/>
        </w:rPr>
        <w:t xml:space="preserve"> Richie A. M.</w:t>
      </w:r>
      <w:r>
        <w:rPr>
          <w:color w:val="000000"/>
          <w:sz w:val="28"/>
          <w:szCs w:val="28"/>
          <w:lang w:val="en-US"/>
        </w:rPr>
        <w:t xml:space="preserve"> Diagnostic Approach to Polyarticular Joint Pain</w:t>
      </w:r>
      <w:r w:rsidRPr="00913A20">
        <w:rPr>
          <w:color w:val="000000"/>
          <w:sz w:val="28"/>
          <w:szCs w:val="28"/>
          <w:lang w:val="en-US"/>
        </w:rPr>
        <w:t xml:space="preserve"> </w:t>
      </w:r>
      <w:r>
        <w:rPr>
          <w:color w:val="000000"/>
          <w:sz w:val="28"/>
          <w:szCs w:val="28"/>
          <w:lang w:val="en-US"/>
        </w:rPr>
        <w:t xml:space="preserve">/ </w:t>
      </w:r>
      <w:r>
        <w:rPr>
          <w:sz w:val="28"/>
          <w:szCs w:val="28"/>
          <w:lang w:val="en-US"/>
        </w:rPr>
        <w:t xml:space="preserve">A.M. Richie, </w:t>
      </w:r>
      <w:r>
        <w:rPr>
          <w:sz w:val="28"/>
          <w:szCs w:val="28"/>
        </w:rPr>
        <w:t>М</w:t>
      </w:r>
      <w:r>
        <w:rPr>
          <w:sz w:val="28"/>
          <w:szCs w:val="28"/>
          <w:lang w:val="en-US"/>
        </w:rPr>
        <w:t xml:space="preserve">.L. Francis </w:t>
      </w:r>
      <w:r w:rsidRPr="00913A20">
        <w:rPr>
          <w:color w:val="000000"/>
          <w:sz w:val="28"/>
          <w:szCs w:val="28"/>
          <w:lang w:val="en-US"/>
        </w:rPr>
        <w:t xml:space="preserve">// </w:t>
      </w:r>
      <w:r>
        <w:rPr>
          <w:rStyle w:val="breadcrumb1"/>
          <w:color w:val="000000"/>
          <w:sz w:val="28"/>
          <w:szCs w:val="28"/>
          <w:lang w:val="en-US"/>
        </w:rPr>
        <w:t>American Family Physician</w:t>
      </w:r>
      <w:r w:rsidRPr="00913A20">
        <w:rPr>
          <w:rStyle w:val="breadcrumb1"/>
          <w:color w:val="000000"/>
          <w:sz w:val="28"/>
          <w:szCs w:val="28"/>
          <w:lang w:val="en-US"/>
        </w:rPr>
        <w:t>. –</w:t>
      </w:r>
      <w:r>
        <w:rPr>
          <w:rStyle w:val="breadcrumb1"/>
          <w:color w:val="000000"/>
          <w:sz w:val="28"/>
          <w:szCs w:val="28"/>
          <w:lang w:val="en-US"/>
        </w:rPr>
        <w:t xml:space="preserve"> 2003</w:t>
      </w:r>
      <w:r w:rsidRPr="00913A20">
        <w:rPr>
          <w:rStyle w:val="breadcrumb1"/>
          <w:color w:val="000000"/>
          <w:sz w:val="28"/>
          <w:szCs w:val="28"/>
          <w:lang w:val="en-US"/>
        </w:rPr>
        <w:t>. –</w:t>
      </w:r>
      <w:r>
        <w:rPr>
          <w:rStyle w:val="breadcrumb1"/>
          <w:color w:val="000000"/>
          <w:sz w:val="28"/>
          <w:szCs w:val="28"/>
          <w:lang w:val="en-US"/>
        </w:rPr>
        <w:t xml:space="preserve"> </w:t>
      </w:r>
      <w:hyperlink r:id="rId22" w:history="1">
        <w:r>
          <w:rPr>
            <w:rStyle w:val="a7"/>
            <w:color w:val="000000"/>
            <w:sz w:val="28"/>
            <w:szCs w:val="28"/>
            <w:lang w:val="en-US"/>
          </w:rPr>
          <w:t xml:space="preserve">Vol. 68, </w:t>
        </w:r>
        <w:r w:rsidRPr="00913A20">
          <w:rPr>
            <w:rStyle w:val="a7"/>
            <w:color w:val="000000"/>
            <w:sz w:val="28"/>
            <w:szCs w:val="28"/>
            <w:lang w:val="en-US"/>
          </w:rPr>
          <w:t xml:space="preserve">№ </w:t>
        </w:r>
        <w:r>
          <w:rPr>
            <w:rStyle w:val="a7"/>
            <w:color w:val="000000"/>
            <w:sz w:val="28"/>
            <w:szCs w:val="28"/>
            <w:lang w:val="en-US"/>
          </w:rPr>
          <w:t>6</w:t>
        </w:r>
        <w:r w:rsidRPr="00913A20">
          <w:rPr>
            <w:rStyle w:val="a7"/>
            <w:color w:val="000000"/>
            <w:sz w:val="28"/>
            <w:szCs w:val="28"/>
            <w:lang w:val="en-US"/>
          </w:rPr>
          <w:t xml:space="preserve">. – </w:t>
        </w:r>
        <w:r>
          <w:rPr>
            <w:rStyle w:val="a7"/>
            <w:color w:val="000000"/>
            <w:sz w:val="28"/>
            <w:szCs w:val="28"/>
          </w:rPr>
          <w:t>Р</w:t>
        </w:r>
        <w:r w:rsidRPr="00913A20">
          <w:rPr>
            <w:rStyle w:val="a7"/>
            <w:color w:val="000000"/>
            <w:sz w:val="28"/>
            <w:szCs w:val="28"/>
            <w:lang w:val="en-US"/>
          </w:rPr>
          <w:t>.</w:t>
        </w:r>
      </w:hyperlink>
      <w:r>
        <w:rPr>
          <w:rStyle w:val="breadcrumb1"/>
          <w:color w:val="000000"/>
          <w:sz w:val="28"/>
          <w:szCs w:val="28"/>
          <w:lang w:val="en-US"/>
        </w:rPr>
        <w:t xml:space="preserve"> </w:t>
      </w:r>
      <w:r w:rsidRPr="00913A20">
        <w:rPr>
          <w:rStyle w:val="breadcrumb1"/>
          <w:sz w:val="28"/>
          <w:szCs w:val="28"/>
          <w:lang w:val="en-US"/>
        </w:rPr>
        <w:t>1151–1160.</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86</w:t>
      </w:r>
      <w:r w:rsidRPr="00913A20">
        <w:rPr>
          <w:sz w:val="28"/>
          <w:szCs w:val="28"/>
          <w:lang w:val="en-US"/>
        </w:rPr>
        <w:t xml:space="preserve">. </w:t>
      </w:r>
      <w:r>
        <w:rPr>
          <w:bCs/>
          <w:sz w:val="28"/>
          <w:szCs w:val="28"/>
          <w:lang w:val="en-US"/>
        </w:rPr>
        <w:t>TNF polymorphisms are associated with the</w:t>
      </w:r>
      <w:r w:rsidRPr="00913A20">
        <w:rPr>
          <w:bCs/>
          <w:sz w:val="28"/>
          <w:szCs w:val="28"/>
          <w:lang w:val="en-US"/>
        </w:rPr>
        <w:t xml:space="preserve"> </w:t>
      </w:r>
      <w:r>
        <w:rPr>
          <w:bCs/>
          <w:sz w:val="28"/>
          <w:szCs w:val="28"/>
          <w:lang w:val="en-US"/>
        </w:rPr>
        <w:t>development of joint erosions in psoriatic arthritis /</w:t>
      </w:r>
      <w:r w:rsidRPr="00913A20">
        <w:rPr>
          <w:bCs/>
          <w:sz w:val="28"/>
          <w:szCs w:val="28"/>
          <w:lang w:val="en-US"/>
        </w:rPr>
        <w:t xml:space="preserve"> </w:t>
      </w:r>
      <w:r>
        <w:rPr>
          <w:bCs/>
          <w:sz w:val="28"/>
          <w:szCs w:val="28"/>
          <w:lang w:val="en-US"/>
        </w:rPr>
        <w:t>D</w:t>
      </w:r>
      <w:r w:rsidRPr="00913A20">
        <w:rPr>
          <w:bCs/>
          <w:sz w:val="28"/>
          <w:szCs w:val="28"/>
          <w:lang w:val="en-US"/>
        </w:rPr>
        <w:t>.</w:t>
      </w:r>
      <w:r>
        <w:rPr>
          <w:bCs/>
          <w:sz w:val="28"/>
          <w:szCs w:val="28"/>
          <w:lang w:val="en-US"/>
        </w:rPr>
        <w:t xml:space="preserve"> Kane1, J</w:t>
      </w:r>
      <w:r w:rsidRPr="00913A20">
        <w:rPr>
          <w:bCs/>
          <w:sz w:val="28"/>
          <w:szCs w:val="28"/>
          <w:lang w:val="en-US"/>
        </w:rPr>
        <w:t>.</w:t>
      </w:r>
      <w:r>
        <w:rPr>
          <w:bCs/>
          <w:sz w:val="28"/>
          <w:szCs w:val="28"/>
          <w:lang w:val="en-US"/>
        </w:rPr>
        <w:t xml:space="preserve"> Balding, W</w:t>
      </w:r>
      <w:r w:rsidRPr="00913A20">
        <w:rPr>
          <w:bCs/>
          <w:sz w:val="28"/>
          <w:szCs w:val="28"/>
          <w:lang w:val="en-US"/>
        </w:rPr>
        <w:t>.</w:t>
      </w:r>
      <w:r>
        <w:rPr>
          <w:bCs/>
          <w:sz w:val="28"/>
          <w:szCs w:val="28"/>
          <w:lang w:val="en-US"/>
        </w:rPr>
        <w:t xml:space="preserve"> Livingstone </w:t>
      </w:r>
      <w:r>
        <w:rPr>
          <w:sz w:val="28"/>
          <w:szCs w:val="28"/>
          <w:lang w:val="en-US"/>
        </w:rPr>
        <w:t xml:space="preserve">[and al.] </w:t>
      </w:r>
      <w:r w:rsidRPr="00913A20">
        <w:rPr>
          <w:bCs/>
          <w:sz w:val="28"/>
          <w:szCs w:val="28"/>
          <w:lang w:val="en-US"/>
        </w:rPr>
        <w:t xml:space="preserve">// </w:t>
      </w:r>
      <w:r>
        <w:rPr>
          <w:bCs/>
          <w:sz w:val="28"/>
          <w:szCs w:val="28"/>
          <w:lang w:val="en-US"/>
        </w:rPr>
        <w:t>Arthritis Research &amp; Therapy</w:t>
      </w:r>
      <w:r w:rsidRPr="00913A20">
        <w:rPr>
          <w:bCs/>
          <w:sz w:val="28"/>
          <w:szCs w:val="28"/>
          <w:lang w:val="en-US"/>
        </w:rPr>
        <w:t>. – 2001. –</w:t>
      </w:r>
      <w:r>
        <w:rPr>
          <w:bCs/>
          <w:sz w:val="28"/>
          <w:szCs w:val="28"/>
          <w:lang w:val="en-US"/>
        </w:rPr>
        <w:t xml:space="preserve"> </w:t>
      </w:r>
      <w:r>
        <w:rPr>
          <w:sz w:val="28"/>
          <w:szCs w:val="28"/>
          <w:lang w:val="en-US"/>
        </w:rPr>
        <w:t>Vol</w:t>
      </w:r>
      <w:r w:rsidRPr="00913A20">
        <w:rPr>
          <w:sz w:val="28"/>
          <w:szCs w:val="28"/>
          <w:lang w:val="en-US"/>
        </w:rPr>
        <w:t>.</w:t>
      </w:r>
      <w:r>
        <w:rPr>
          <w:sz w:val="28"/>
          <w:szCs w:val="28"/>
          <w:lang w:val="en-US"/>
        </w:rPr>
        <w:t xml:space="preserve"> 5</w:t>
      </w:r>
      <w:r w:rsidRPr="00913A20">
        <w:rPr>
          <w:sz w:val="28"/>
          <w:szCs w:val="28"/>
          <w:lang w:val="en-US"/>
        </w:rPr>
        <w:t>,</w:t>
      </w:r>
      <w:r>
        <w:rPr>
          <w:sz w:val="28"/>
          <w:szCs w:val="28"/>
          <w:lang w:val="en-US"/>
        </w:rPr>
        <w:t xml:space="preserve"> </w:t>
      </w:r>
      <w:r w:rsidRPr="00913A20">
        <w:rPr>
          <w:sz w:val="28"/>
          <w:szCs w:val="28"/>
          <w:lang w:val="en-US"/>
        </w:rPr>
        <w:t xml:space="preserve">№ </w:t>
      </w:r>
      <w:r>
        <w:rPr>
          <w:sz w:val="28"/>
          <w:szCs w:val="28"/>
          <w:lang w:val="en-US"/>
        </w:rPr>
        <w:t>1</w:t>
      </w:r>
      <w:r w:rsidRPr="00913A20">
        <w:rPr>
          <w:sz w:val="28"/>
          <w:szCs w:val="28"/>
          <w:lang w:val="en-US"/>
        </w:rPr>
        <w:t>.</w:t>
      </w:r>
      <w:r>
        <w:rPr>
          <w:sz w:val="28"/>
          <w:szCs w:val="28"/>
          <w:lang w:val="en-US"/>
        </w:rPr>
        <w:t xml:space="preserve"> </w:t>
      </w:r>
      <w:r w:rsidRPr="00913A20">
        <w:rPr>
          <w:sz w:val="28"/>
          <w:szCs w:val="28"/>
          <w:lang w:val="en-US"/>
        </w:rPr>
        <w:t xml:space="preserve">– </w:t>
      </w:r>
      <w:r>
        <w:rPr>
          <w:sz w:val="28"/>
          <w:szCs w:val="28"/>
        </w:rPr>
        <w:t>Р</w:t>
      </w:r>
      <w:r w:rsidRPr="00913A20">
        <w:rPr>
          <w:sz w:val="28"/>
          <w:szCs w:val="28"/>
          <w:lang w:val="en-US"/>
        </w:rPr>
        <w:t xml:space="preserve">. 13.  </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bCs/>
          <w:sz w:val="28"/>
          <w:szCs w:val="28"/>
          <w:lang w:val="en-US"/>
        </w:rPr>
        <w:t>87</w:t>
      </w:r>
      <w:r w:rsidRPr="00913A20">
        <w:rPr>
          <w:bCs/>
          <w:sz w:val="28"/>
          <w:szCs w:val="28"/>
          <w:lang w:val="en-US"/>
        </w:rPr>
        <w:t>.</w:t>
      </w:r>
      <w:r w:rsidRPr="00913A20">
        <w:rPr>
          <w:sz w:val="28"/>
          <w:szCs w:val="28"/>
          <w:lang w:val="en-US"/>
        </w:rPr>
        <w:t xml:space="preserve"> Psoriatic arthritis (PA): a clinical, immunological and radiological study of 180 patients </w:t>
      </w:r>
      <w:r>
        <w:rPr>
          <w:sz w:val="28"/>
          <w:szCs w:val="28"/>
          <w:lang w:val="en-US"/>
        </w:rPr>
        <w:t xml:space="preserve">/ </w:t>
      </w:r>
      <w:r w:rsidRPr="00913A20">
        <w:rPr>
          <w:sz w:val="28"/>
          <w:szCs w:val="28"/>
          <w:lang w:val="en-US"/>
        </w:rPr>
        <w:t>J.C. Torre Alonso Rodriguez</w:t>
      </w:r>
      <w:r>
        <w:rPr>
          <w:sz w:val="28"/>
          <w:szCs w:val="28"/>
          <w:lang w:val="en-US"/>
        </w:rPr>
        <w:t>,</w:t>
      </w:r>
      <w:r w:rsidRPr="00913A20">
        <w:rPr>
          <w:sz w:val="28"/>
          <w:szCs w:val="28"/>
          <w:lang w:val="en-US"/>
        </w:rPr>
        <w:t xml:space="preserve"> A.</w:t>
      </w:r>
      <w:r>
        <w:rPr>
          <w:sz w:val="28"/>
          <w:szCs w:val="28"/>
          <w:lang w:val="en-US"/>
        </w:rPr>
        <w:t xml:space="preserve"> </w:t>
      </w:r>
      <w:r w:rsidRPr="00913A20">
        <w:rPr>
          <w:sz w:val="28"/>
          <w:szCs w:val="28"/>
          <w:lang w:val="en-US"/>
        </w:rPr>
        <w:t>Perez, J.M.</w:t>
      </w:r>
      <w:r>
        <w:rPr>
          <w:sz w:val="28"/>
          <w:szCs w:val="28"/>
          <w:lang w:val="en-US"/>
        </w:rPr>
        <w:t xml:space="preserve"> </w:t>
      </w:r>
      <w:r w:rsidRPr="00913A20">
        <w:rPr>
          <w:sz w:val="28"/>
          <w:szCs w:val="28"/>
          <w:lang w:val="en-US"/>
        </w:rPr>
        <w:t>Arribas Castrillo</w:t>
      </w:r>
      <w:r>
        <w:rPr>
          <w:sz w:val="28"/>
          <w:szCs w:val="28"/>
          <w:lang w:val="en-US"/>
        </w:rPr>
        <w:t xml:space="preserve"> [and al.]</w:t>
      </w:r>
      <w:r w:rsidRPr="00913A20">
        <w:rPr>
          <w:sz w:val="28"/>
          <w:szCs w:val="28"/>
          <w:lang w:val="en-US"/>
        </w:rPr>
        <w:t xml:space="preserve"> // Br. J. Rheum. – 1991. – Vol. 30, № 4. – </w:t>
      </w:r>
      <w:r>
        <w:rPr>
          <w:sz w:val="28"/>
          <w:szCs w:val="28"/>
        </w:rPr>
        <w:t>Р</w:t>
      </w:r>
      <w:r w:rsidRPr="00913A20">
        <w:rPr>
          <w:sz w:val="28"/>
          <w:szCs w:val="28"/>
          <w:lang w:val="en-US"/>
        </w:rPr>
        <w:t>. 245–250.</w:t>
      </w:r>
    </w:p>
    <w:p w:rsidR="00913A20" w:rsidRDefault="00913A20" w:rsidP="00913A20">
      <w:pPr>
        <w:tabs>
          <w:tab w:val="left" w:pos="-3240"/>
        </w:tabs>
        <w:spacing w:line="360" w:lineRule="auto"/>
        <w:ind w:left="-560" w:right="10" w:firstLine="546"/>
        <w:jc w:val="both"/>
        <w:rPr>
          <w:sz w:val="28"/>
          <w:szCs w:val="28"/>
        </w:rPr>
      </w:pPr>
      <w:r>
        <w:rPr>
          <w:sz w:val="28"/>
          <w:szCs w:val="28"/>
        </w:rPr>
        <w:t>88. Клинические варианты и морфологическая картина суставного синдрома у больных псориазом / Т.Н. Копьева, Л.С. Трушина, Э.Р. Агабабова [и др.] // Терапевтический архив. – 1983. – № 2. – С. 134–136.</w:t>
      </w:r>
    </w:p>
    <w:p w:rsidR="00913A20" w:rsidRDefault="00913A20" w:rsidP="00913A20">
      <w:pPr>
        <w:tabs>
          <w:tab w:val="left" w:pos="-3240"/>
        </w:tabs>
        <w:spacing w:line="360" w:lineRule="auto"/>
        <w:ind w:left="-560" w:right="10" w:firstLine="546"/>
        <w:jc w:val="both"/>
        <w:rPr>
          <w:sz w:val="28"/>
          <w:szCs w:val="28"/>
        </w:rPr>
      </w:pPr>
      <w:r>
        <w:rPr>
          <w:sz w:val="28"/>
          <w:szCs w:val="28"/>
        </w:rPr>
        <w:t>89. Бадокин В.В. К вопросу о классификации псориатического артрита / В.В. Бадокин // Клин. ревматология. – 1995. – № 1. – С. 53–56.</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lastRenderedPageBreak/>
        <w:t>90</w:t>
      </w:r>
      <w:r w:rsidRPr="00913A20">
        <w:rPr>
          <w:sz w:val="28"/>
          <w:szCs w:val="28"/>
          <w:lang w:val="en-US"/>
        </w:rPr>
        <w:t xml:space="preserve">. Termination of disease-modifying drugs in psoriatic arthritis: study of 109 courses of treatment </w:t>
      </w:r>
      <w:r>
        <w:rPr>
          <w:sz w:val="28"/>
          <w:szCs w:val="28"/>
          <w:lang w:val="en-US"/>
        </w:rPr>
        <w:t xml:space="preserve">/ C. Gomez-Vaquero, J. Rodriguez-Moreno, S. Ros [and al.]  </w:t>
      </w:r>
      <w:r w:rsidRPr="00913A20">
        <w:rPr>
          <w:sz w:val="28"/>
          <w:szCs w:val="28"/>
          <w:lang w:val="en-US"/>
        </w:rPr>
        <w:t xml:space="preserve">// Br. J. Rheumatol. – 1996. – Vol. 35, № 6. – </w:t>
      </w:r>
      <w:r>
        <w:rPr>
          <w:sz w:val="28"/>
          <w:szCs w:val="28"/>
        </w:rPr>
        <w:t>Р</w:t>
      </w:r>
      <w:r w:rsidRPr="00913A20">
        <w:rPr>
          <w:sz w:val="28"/>
          <w:szCs w:val="28"/>
          <w:lang w:val="en-US"/>
        </w:rPr>
        <w:t>. 564–567.</w:t>
      </w:r>
    </w:p>
    <w:p w:rsidR="00913A20" w:rsidRPr="00913A20" w:rsidRDefault="00913A20" w:rsidP="00913A20">
      <w:pPr>
        <w:spacing w:line="360" w:lineRule="auto"/>
        <w:ind w:left="-560" w:right="10" w:firstLine="546"/>
        <w:jc w:val="both"/>
        <w:outlineLvl w:val="2"/>
        <w:rPr>
          <w:bCs/>
          <w:sz w:val="28"/>
          <w:szCs w:val="28"/>
          <w:lang w:val="en-US"/>
        </w:rPr>
      </w:pPr>
      <w:r>
        <w:rPr>
          <w:sz w:val="28"/>
          <w:szCs w:val="28"/>
          <w:lang w:val="en-US"/>
        </w:rPr>
        <w:t>9</w:t>
      </w:r>
      <w:r w:rsidRPr="00913A20">
        <w:rPr>
          <w:sz w:val="28"/>
          <w:szCs w:val="28"/>
          <w:lang w:val="en-US"/>
        </w:rPr>
        <w:t xml:space="preserve">1. </w:t>
      </w:r>
      <w:r>
        <w:rPr>
          <w:bCs/>
          <w:sz w:val="28"/>
          <w:szCs w:val="28"/>
          <w:lang w:val="en-US"/>
        </w:rPr>
        <w:t>Mortality studies in psoriatic arthritis: Results from a single outpatient center. II. Prognostic indicators for death /</w:t>
      </w:r>
      <w:r w:rsidRPr="00913A20">
        <w:rPr>
          <w:bCs/>
          <w:sz w:val="28"/>
          <w:szCs w:val="28"/>
          <w:lang w:val="en-US"/>
        </w:rPr>
        <w:t xml:space="preserve"> </w:t>
      </w:r>
      <w:r>
        <w:rPr>
          <w:sz w:val="28"/>
          <w:szCs w:val="28"/>
          <w:lang w:val="en-US"/>
        </w:rPr>
        <w:t>D.D</w:t>
      </w:r>
      <w:r w:rsidRPr="00913A20">
        <w:rPr>
          <w:sz w:val="28"/>
          <w:szCs w:val="28"/>
          <w:lang w:val="en-US"/>
        </w:rPr>
        <w:t>.</w:t>
      </w:r>
      <w:r>
        <w:rPr>
          <w:sz w:val="28"/>
          <w:szCs w:val="28"/>
          <w:lang w:val="en-US"/>
        </w:rPr>
        <w:t xml:space="preserve"> Gladman, V</w:t>
      </w:r>
      <w:r w:rsidRPr="00913A20">
        <w:rPr>
          <w:sz w:val="28"/>
          <w:szCs w:val="28"/>
          <w:lang w:val="en-US"/>
        </w:rPr>
        <w:t>.</w:t>
      </w:r>
      <w:r>
        <w:rPr>
          <w:sz w:val="28"/>
          <w:szCs w:val="28"/>
          <w:lang w:val="en-US"/>
        </w:rPr>
        <w:t>T.</w:t>
      </w:r>
      <w:r w:rsidRPr="00913A20">
        <w:rPr>
          <w:sz w:val="28"/>
          <w:szCs w:val="28"/>
          <w:lang w:val="en-US"/>
        </w:rPr>
        <w:t xml:space="preserve"> </w:t>
      </w:r>
      <w:r>
        <w:rPr>
          <w:sz w:val="28"/>
          <w:szCs w:val="28"/>
          <w:lang w:val="en-US"/>
        </w:rPr>
        <w:t>Farewell, K</w:t>
      </w:r>
      <w:r w:rsidRPr="00913A20">
        <w:rPr>
          <w:sz w:val="28"/>
          <w:szCs w:val="28"/>
          <w:lang w:val="en-US"/>
        </w:rPr>
        <w:t>.</w:t>
      </w:r>
      <w:r>
        <w:rPr>
          <w:sz w:val="28"/>
          <w:szCs w:val="28"/>
          <w:lang w:val="en-US"/>
        </w:rPr>
        <w:t xml:space="preserve"> Wong</w:t>
      </w:r>
      <w:r w:rsidRPr="00913A20">
        <w:rPr>
          <w:sz w:val="28"/>
          <w:szCs w:val="28"/>
          <w:lang w:val="en-US"/>
        </w:rPr>
        <w:t>,</w:t>
      </w:r>
      <w:r>
        <w:rPr>
          <w:sz w:val="28"/>
          <w:szCs w:val="28"/>
          <w:lang w:val="en-US"/>
        </w:rPr>
        <w:t xml:space="preserve"> J</w:t>
      </w:r>
      <w:r w:rsidRPr="00913A20">
        <w:rPr>
          <w:sz w:val="28"/>
          <w:szCs w:val="28"/>
          <w:lang w:val="en-US"/>
        </w:rPr>
        <w:t>.</w:t>
      </w:r>
      <w:r>
        <w:rPr>
          <w:sz w:val="28"/>
          <w:szCs w:val="28"/>
          <w:lang w:val="en-US"/>
        </w:rPr>
        <w:t xml:space="preserve"> Husted </w:t>
      </w:r>
      <w:r w:rsidRPr="00913A20">
        <w:rPr>
          <w:bCs/>
          <w:sz w:val="28"/>
          <w:szCs w:val="28"/>
          <w:lang w:val="en-US"/>
        </w:rPr>
        <w:t xml:space="preserve">// </w:t>
      </w:r>
      <w:hyperlink r:id="rId23" w:history="1">
        <w:r>
          <w:rPr>
            <w:rStyle w:val="a7"/>
            <w:bCs/>
            <w:sz w:val="28"/>
            <w:szCs w:val="28"/>
            <w:lang w:val="en-US"/>
          </w:rPr>
          <w:t>Arthritis &amp; Rheumatism</w:t>
        </w:r>
      </w:hyperlink>
      <w:r w:rsidRPr="00913A20">
        <w:rPr>
          <w:bCs/>
          <w:sz w:val="28"/>
          <w:szCs w:val="28"/>
          <w:lang w:val="en-US"/>
        </w:rPr>
        <w:t xml:space="preserve">. – 1998. – </w:t>
      </w:r>
      <w:hyperlink r:id="rId24" w:history="1">
        <w:r>
          <w:rPr>
            <w:rStyle w:val="afb"/>
            <w:b w:val="0"/>
            <w:sz w:val="28"/>
            <w:szCs w:val="28"/>
            <w:lang w:val="en-US"/>
          </w:rPr>
          <w:t>Vol</w:t>
        </w:r>
        <w:r w:rsidRPr="00913A20">
          <w:rPr>
            <w:rStyle w:val="afb"/>
            <w:b w:val="0"/>
            <w:sz w:val="28"/>
            <w:szCs w:val="28"/>
            <w:lang w:val="en-US"/>
          </w:rPr>
          <w:t>.</w:t>
        </w:r>
        <w:r>
          <w:rPr>
            <w:rStyle w:val="afb"/>
            <w:b w:val="0"/>
            <w:sz w:val="28"/>
            <w:szCs w:val="28"/>
            <w:lang w:val="en-US"/>
          </w:rPr>
          <w:t xml:space="preserve"> 41, </w:t>
        </w:r>
        <w:r w:rsidRPr="00913A20">
          <w:rPr>
            <w:rStyle w:val="afb"/>
            <w:b w:val="0"/>
            <w:sz w:val="28"/>
            <w:szCs w:val="28"/>
            <w:lang w:val="en-US"/>
          </w:rPr>
          <w:t xml:space="preserve">№ </w:t>
        </w:r>
        <w:r>
          <w:rPr>
            <w:rStyle w:val="afb"/>
            <w:b w:val="0"/>
            <w:sz w:val="28"/>
            <w:szCs w:val="28"/>
            <w:lang w:val="en-US"/>
          </w:rPr>
          <w:t>6</w:t>
        </w:r>
      </w:hyperlink>
      <w:r w:rsidRPr="00913A20">
        <w:rPr>
          <w:bCs/>
          <w:sz w:val="28"/>
          <w:szCs w:val="28"/>
          <w:lang w:val="en-US"/>
        </w:rPr>
        <w:t xml:space="preserve">. </w:t>
      </w:r>
      <w:r w:rsidRPr="00913A20">
        <w:rPr>
          <w:b/>
          <w:bCs/>
          <w:sz w:val="28"/>
          <w:szCs w:val="28"/>
          <w:lang w:val="en-US"/>
        </w:rPr>
        <w:t>–</w:t>
      </w:r>
      <w:r>
        <w:rPr>
          <w:rStyle w:val="afb"/>
          <w:b w:val="0"/>
          <w:sz w:val="28"/>
          <w:szCs w:val="28"/>
          <w:lang w:val="en-US"/>
        </w:rPr>
        <w:t xml:space="preserve"> P</w:t>
      </w:r>
      <w:r w:rsidRPr="00913A20">
        <w:rPr>
          <w:rStyle w:val="afb"/>
          <w:b w:val="0"/>
          <w:sz w:val="28"/>
          <w:szCs w:val="28"/>
          <w:lang w:val="en-US"/>
        </w:rPr>
        <w:t>.</w:t>
      </w:r>
      <w:r>
        <w:rPr>
          <w:rStyle w:val="afb"/>
          <w:b w:val="0"/>
          <w:sz w:val="28"/>
          <w:szCs w:val="28"/>
          <w:lang w:val="en-US"/>
        </w:rPr>
        <w:t xml:space="preserve"> 1103–1110</w:t>
      </w:r>
      <w:r w:rsidRPr="00913A20">
        <w:rPr>
          <w:bCs/>
          <w:sz w:val="28"/>
          <w:szCs w:val="28"/>
          <w:lang w:val="en-US"/>
        </w:rPr>
        <w:t>.</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92</w:t>
      </w:r>
      <w:r w:rsidRPr="00913A20">
        <w:rPr>
          <w:sz w:val="28"/>
          <w:szCs w:val="28"/>
          <w:lang w:val="en-US"/>
        </w:rPr>
        <w:t xml:space="preserve">. </w:t>
      </w:r>
      <w:r>
        <w:rPr>
          <w:bCs/>
          <w:sz w:val="28"/>
          <w:szCs w:val="28"/>
          <w:lang w:val="en-US"/>
        </w:rPr>
        <w:t>Mortality studies in psoriatic arthritis: Results from a single outpatient clinic. I. Causes and risk of death</w:t>
      </w:r>
      <w:r w:rsidRPr="00913A20">
        <w:rPr>
          <w:bCs/>
          <w:sz w:val="28"/>
          <w:szCs w:val="28"/>
          <w:lang w:val="en-US"/>
        </w:rPr>
        <w:t xml:space="preserve"> </w:t>
      </w:r>
      <w:r>
        <w:rPr>
          <w:bCs/>
          <w:sz w:val="28"/>
          <w:szCs w:val="28"/>
          <w:lang w:val="en-US"/>
        </w:rPr>
        <w:t xml:space="preserve">/ K. </w:t>
      </w:r>
      <w:hyperlink r:id="rId25" w:tooltip="Click to search for citations by this author." w:history="1">
        <w:r>
          <w:rPr>
            <w:rStyle w:val="a7"/>
            <w:bCs/>
            <w:sz w:val="28"/>
            <w:szCs w:val="28"/>
            <w:lang w:val="en-US"/>
          </w:rPr>
          <w:t>Wong</w:t>
        </w:r>
      </w:hyperlink>
      <w:r>
        <w:rPr>
          <w:sz w:val="28"/>
          <w:szCs w:val="28"/>
          <w:lang w:val="en-US"/>
        </w:rPr>
        <w:t xml:space="preserve">, D.D. </w:t>
      </w:r>
      <w:hyperlink r:id="rId26" w:tooltip="Click to search for citations by this author." w:history="1">
        <w:r>
          <w:rPr>
            <w:rStyle w:val="a7"/>
            <w:bCs/>
            <w:sz w:val="28"/>
            <w:szCs w:val="28"/>
            <w:lang w:val="en-US"/>
          </w:rPr>
          <w:t>Gladman</w:t>
        </w:r>
      </w:hyperlink>
      <w:r>
        <w:rPr>
          <w:sz w:val="28"/>
          <w:szCs w:val="28"/>
          <w:lang w:val="en-US"/>
        </w:rPr>
        <w:t xml:space="preserve">, J. </w:t>
      </w:r>
      <w:hyperlink r:id="rId27" w:tooltip="Click to search for citations by this author." w:history="1">
        <w:r>
          <w:rPr>
            <w:rStyle w:val="a7"/>
            <w:bCs/>
            <w:sz w:val="28"/>
            <w:szCs w:val="28"/>
            <w:lang w:val="en-US"/>
          </w:rPr>
          <w:t>Husted</w:t>
        </w:r>
      </w:hyperlink>
      <w:r>
        <w:rPr>
          <w:sz w:val="28"/>
          <w:szCs w:val="28"/>
          <w:lang w:val="en-US"/>
        </w:rPr>
        <w:t xml:space="preserve"> [and al.] /</w:t>
      </w:r>
      <w:r w:rsidRPr="00913A20">
        <w:rPr>
          <w:bCs/>
          <w:sz w:val="28"/>
          <w:szCs w:val="28"/>
          <w:lang w:val="en-US"/>
        </w:rPr>
        <w:t>/</w:t>
      </w:r>
      <w:r>
        <w:rPr>
          <w:sz w:val="28"/>
          <w:szCs w:val="28"/>
          <w:lang w:val="en-US"/>
        </w:rPr>
        <w:t xml:space="preserve"> </w:t>
      </w:r>
      <w:hyperlink r:id="rId28" w:history="1">
        <w:r>
          <w:rPr>
            <w:rStyle w:val="a7"/>
            <w:bCs/>
            <w:sz w:val="28"/>
            <w:szCs w:val="28"/>
            <w:lang w:val="en-US"/>
          </w:rPr>
          <w:t>Arthritis &amp; Rheumatism</w:t>
        </w:r>
      </w:hyperlink>
      <w:r w:rsidRPr="00913A20">
        <w:rPr>
          <w:bCs/>
          <w:sz w:val="28"/>
          <w:szCs w:val="28"/>
          <w:lang w:val="en-US"/>
        </w:rPr>
        <w:t>.</w:t>
      </w:r>
      <w:r w:rsidRPr="00913A20">
        <w:rPr>
          <w:sz w:val="28"/>
          <w:szCs w:val="28"/>
          <w:lang w:val="en-US"/>
        </w:rPr>
        <w:t xml:space="preserve"> –</w:t>
      </w:r>
      <w:r>
        <w:rPr>
          <w:sz w:val="28"/>
          <w:szCs w:val="28"/>
          <w:lang w:val="en-US"/>
        </w:rPr>
        <w:t xml:space="preserve"> 1997</w:t>
      </w:r>
      <w:r w:rsidRPr="00913A20">
        <w:rPr>
          <w:sz w:val="28"/>
          <w:szCs w:val="28"/>
          <w:lang w:val="en-US"/>
        </w:rPr>
        <w:t xml:space="preserve">. </w:t>
      </w:r>
      <w:r>
        <w:rPr>
          <w:sz w:val="28"/>
          <w:szCs w:val="28"/>
          <w:lang w:val="en-US"/>
        </w:rPr>
        <w:t xml:space="preserve">– Vol. 40, </w:t>
      </w:r>
      <w:r w:rsidRPr="00913A20">
        <w:rPr>
          <w:sz w:val="28"/>
          <w:szCs w:val="28"/>
          <w:lang w:val="en-US"/>
        </w:rPr>
        <w:t xml:space="preserve">№ </w:t>
      </w:r>
      <w:r>
        <w:rPr>
          <w:sz w:val="28"/>
          <w:szCs w:val="28"/>
          <w:lang w:val="en-US"/>
        </w:rPr>
        <w:t>10</w:t>
      </w:r>
      <w:r w:rsidRPr="00913A20">
        <w:rPr>
          <w:sz w:val="28"/>
          <w:szCs w:val="28"/>
          <w:lang w:val="en-US"/>
        </w:rPr>
        <w:t xml:space="preserve">. – </w:t>
      </w:r>
      <w:r>
        <w:rPr>
          <w:sz w:val="28"/>
          <w:szCs w:val="28"/>
        </w:rPr>
        <w:t>Р</w:t>
      </w:r>
      <w:r w:rsidRPr="00913A20">
        <w:rPr>
          <w:sz w:val="28"/>
          <w:szCs w:val="28"/>
          <w:lang w:val="en-US"/>
        </w:rPr>
        <w:t xml:space="preserve">. </w:t>
      </w:r>
      <w:r>
        <w:rPr>
          <w:sz w:val="28"/>
          <w:szCs w:val="28"/>
          <w:lang w:val="en-US"/>
        </w:rPr>
        <w:t>1868–1872.</w:t>
      </w:r>
    </w:p>
    <w:p w:rsidR="00913A20" w:rsidRDefault="00913A20" w:rsidP="00913A20">
      <w:pPr>
        <w:spacing w:line="360" w:lineRule="auto"/>
        <w:ind w:left="-560" w:right="10" w:firstLine="546"/>
        <w:jc w:val="both"/>
        <w:rPr>
          <w:sz w:val="28"/>
          <w:szCs w:val="28"/>
          <w:lang w:val="en-US"/>
        </w:rPr>
      </w:pPr>
      <w:r>
        <w:rPr>
          <w:sz w:val="28"/>
          <w:szCs w:val="28"/>
          <w:lang w:val="en-US"/>
        </w:rPr>
        <w:t xml:space="preserve">93. Bruce I. N. The aetiology of psoriatic arthritis / I. N. Bruce, A. J. Silman // Rheumatology. – 2001. – Vol. 40, </w:t>
      </w:r>
      <w:r w:rsidRPr="00913A20">
        <w:rPr>
          <w:sz w:val="28"/>
          <w:szCs w:val="28"/>
          <w:lang w:val="en-US"/>
        </w:rPr>
        <w:t>№</w:t>
      </w:r>
      <w:r>
        <w:rPr>
          <w:sz w:val="28"/>
          <w:szCs w:val="28"/>
          <w:lang w:val="en-US"/>
        </w:rPr>
        <w:t xml:space="preserve"> 4. – P. 363–366.</w:t>
      </w:r>
    </w:p>
    <w:p w:rsidR="00913A20" w:rsidRDefault="00913A20" w:rsidP="00913A20">
      <w:pPr>
        <w:spacing w:line="360" w:lineRule="auto"/>
        <w:ind w:left="-560" w:right="10" w:firstLine="546"/>
        <w:jc w:val="both"/>
        <w:rPr>
          <w:sz w:val="28"/>
          <w:szCs w:val="28"/>
        </w:rPr>
      </w:pPr>
      <w:r>
        <w:rPr>
          <w:sz w:val="28"/>
          <w:szCs w:val="28"/>
          <w:lang w:val="en-US"/>
        </w:rPr>
        <w:t>94. Eastmond C.J. Psoriatic arthritis. Genetics and HLA antigens</w:t>
      </w:r>
      <w:r w:rsidRPr="00913A20">
        <w:rPr>
          <w:sz w:val="28"/>
          <w:szCs w:val="28"/>
          <w:lang w:val="en-US"/>
        </w:rPr>
        <w:t xml:space="preserve"> </w:t>
      </w:r>
      <w:r>
        <w:rPr>
          <w:sz w:val="28"/>
          <w:szCs w:val="28"/>
          <w:lang w:val="en-US"/>
        </w:rPr>
        <w:t>/ C. J.  Eastmond</w:t>
      </w:r>
      <w:r>
        <w:rPr>
          <w:sz w:val="28"/>
          <w:szCs w:val="28"/>
        </w:rPr>
        <w:t xml:space="preserve"> // </w:t>
      </w:r>
      <w:r>
        <w:rPr>
          <w:sz w:val="28"/>
          <w:szCs w:val="28"/>
          <w:lang w:val="en-US"/>
        </w:rPr>
        <w:t>Clin</w:t>
      </w:r>
      <w:r>
        <w:rPr>
          <w:sz w:val="28"/>
          <w:szCs w:val="28"/>
        </w:rPr>
        <w:t xml:space="preserve">.  </w:t>
      </w:r>
      <w:r>
        <w:rPr>
          <w:sz w:val="28"/>
          <w:szCs w:val="28"/>
          <w:lang w:val="en-US"/>
        </w:rPr>
        <w:t>Rheumatol</w:t>
      </w:r>
      <w:r>
        <w:rPr>
          <w:sz w:val="28"/>
          <w:szCs w:val="28"/>
        </w:rPr>
        <w:t xml:space="preserve">. – 1994. – </w:t>
      </w:r>
      <w:r>
        <w:rPr>
          <w:sz w:val="28"/>
          <w:szCs w:val="28"/>
          <w:lang w:val="en-US"/>
        </w:rPr>
        <w:t>Vol</w:t>
      </w:r>
      <w:r>
        <w:rPr>
          <w:sz w:val="28"/>
          <w:szCs w:val="28"/>
        </w:rPr>
        <w:t xml:space="preserve">. 8, № 2. – </w:t>
      </w:r>
      <w:r>
        <w:rPr>
          <w:sz w:val="28"/>
          <w:szCs w:val="28"/>
          <w:lang w:val="en-US"/>
        </w:rPr>
        <w:t>P</w:t>
      </w:r>
      <w:r>
        <w:rPr>
          <w:sz w:val="28"/>
          <w:szCs w:val="28"/>
        </w:rPr>
        <w:t xml:space="preserve">. 263 – 276. </w:t>
      </w:r>
    </w:p>
    <w:p w:rsidR="00913A20" w:rsidRDefault="00913A20" w:rsidP="00913A20">
      <w:pPr>
        <w:autoSpaceDE w:val="0"/>
        <w:autoSpaceDN w:val="0"/>
        <w:adjustRightInd w:val="0"/>
        <w:spacing w:line="360" w:lineRule="auto"/>
        <w:ind w:left="-560" w:right="10" w:firstLine="546"/>
        <w:jc w:val="both"/>
        <w:rPr>
          <w:iCs/>
          <w:sz w:val="28"/>
          <w:szCs w:val="28"/>
        </w:rPr>
      </w:pPr>
      <w:r>
        <w:rPr>
          <w:iCs/>
          <w:sz w:val="28"/>
          <w:szCs w:val="28"/>
        </w:rPr>
        <w:t>95. Ердес Ш. Семейные исследования псориатической артропатии / Ш. Ердес, Ш.И. Ибрагимов // Первый Всесоюзный съезд медицинских генетиков: тезисы докл. –  Киев, 1984. – С. 387.</w:t>
      </w:r>
    </w:p>
    <w:p w:rsidR="00913A20" w:rsidRPr="00913A20" w:rsidRDefault="00913A20" w:rsidP="00913A20">
      <w:pPr>
        <w:spacing w:line="360" w:lineRule="auto"/>
        <w:ind w:left="-560" w:right="10" w:firstLine="546"/>
        <w:jc w:val="both"/>
        <w:rPr>
          <w:sz w:val="28"/>
          <w:szCs w:val="28"/>
          <w:lang w:val="en-US"/>
        </w:rPr>
      </w:pPr>
      <w:r>
        <w:rPr>
          <w:sz w:val="28"/>
          <w:szCs w:val="28"/>
          <w:lang w:val="en-US"/>
        </w:rPr>
        <w:t>96. Rahimtoola Z.O. Preliminary results of total wrist arthroplasty using RWS prosthesis / Z. O. Rahimtoola, P. M. Rosing // The Journal of Hand Surgery (British and European Volume</w:t>
      </w:r>
      <w:r w:rsidRPr="00913A20">
        <w:rPr>
          <w:sz w:val="28"/>
          <w:szCs w:val="28"/>
          <w:lang w:val="en-US"/>
        </w:rPr>
        <w:t>). – 200</w:t>
      </w:r>
      <w:r>
        <w:rPr>
          <w:sz w:val="28"/>
          <w:szCs w:val="28"/>
          <w:lang w:val="en-US"/>
        </w:rPr>
        <w:t>3</w:t>
      </w:r>
      <w:r w:rsidRPr="00913A20">
        <w:rPr>
          <w:sz w:val="28"/>
          <w:szCs w:val="28"/>
          <w:lang w:val="en-US"/>
        </w:rPr>
        <w:t>. –</w:t>
      </w:r>
      <w:r>
        <w:rPr>
          <w:sz w:val="28"/>
          <w:szCs w:val="28"/>
          <w:lang w:val="en-US"/>
        </w:rPr>
        <w:t xml:space="preserve"> Vol. 28</w:t>
      </w:r>
      <w:r w:rsidRPr="00913A20">
        <w:rPr>
          <w:sz w:val="28"/>
          <w:szCs w:val="28"/>
          <w:lang w:val="en-US"/>
        </w:rPr>
        <w:t xml:space="preserve">, № </w:t>
      </w:r>
      <w:r>
        <w:rPr>
          <w:sz w:val="28"/>
          <w:szCs w:val="28"/>
          <w:lang w:val="en-US"/>
        </w:rPr>
        <w:t>1</w:t>
      </w:r>
      <w:r w:rsidRPr="00913A20">
        <w:rPr>
          <w:sz w:val="28"/>
          <w:szCs w:val="28"/>
          <w:lang w:val="en-US"/>
        </w:rPr>
        <w:t xml:space="preserve">. – </w:t>
      </w:r>
      <w:r>
        <w:rPr>
          <w:sz w:val="28"/>
          <w:szCs w:val="28"/>
        </w:rPr>
        <w:t>Р</w:t>
      </w:r>
      <w:r w:rsidRPr="00913A20">
        <w:rPr>
          <w:sz w:val="28"/>
          <w:szCs w:val="28"/>
          <w:lang w:val="en-US"/>
        </w:rPr>
        <w:t>.</w:t>
      </w:r>
      <w:r>
        <w:rPr>
          <w:sz w:val="28"/>
          <w:szCs w:val="28"/>
          <w:lang w:val="en-US"/>
        </w:rPr>
        <w:t xml:space="preserve"> 54</w:t>
      </w:r>
      <w:r w:rsidRPr="00913A20">
        <w:rPr>
          <w:sz w:val="28"/>
          <w:szCs w:val="28"/>
          <w:lang w:val="en-US"/>
        </w:rPr>
        <w:t>–</w:t>
      </w:r>
      <w:r>
        <w:rPr>
          <w:sz w:val="28"/>
          <w:szCs w:val="28"/>
          <w:lang w:val="en-US"/>
        </w:rPr>
        <w:t>60.</w:t>
      </w:r>
    </w:p>
    <w:p w:rsidR="00913A20" w:rsidRPr="00913A20" w:rsidRDefault="00913A20" w:rsidP="00913A20">
      <w:pPr>
        <w:spacing w:line="360" w:lineRule="auto"/>
        <w:ind w:left="-560" w:right="10" w:firstLine="546"/>
        <w:jc w:val="both"/>
        <w:rPr>
          <w:sz w:val="28"/>
          <w:szCs w:val="28"/>
          <w:lang w:val="en-US"/>
        </w:rPr>
      </w:pPr>
      <w:r>
        <w:rPr>
          <w:sz w:val="28"/>
          <w:szCs w:val="28"/>
          <w:lang w:val="en-US"/>
        </w:rPr>
        <w:t>97</w:t>
      </w:r>
      <w:r w:rsidRPr="00913A20">
        <w:rPr>
          <w:sz w:val="28"/>
          <w:szCs w:val="28"/>
          <w:lang w:val="en-US"/>
        </w:rPr>
        <w:t>. Cutting Edge: Susceptibility to Psoriatic Arthritis: Influence of Activating Killer Ig-Like Receptor Genes in the Absence of Specific HLA-C Alleles</w:t>
      </w:r>
      <w:r>
        <w:rPr>
          <w:sz w:val="28"/>
          <w:szCs w:val="28"/>
          <w:lang w:val="en-US"/>
        </w:rPr>
        <w:t xml:space="preserve"> /</w:t>
      </w:r>
      <w:r w:rsidRPr="00913A20">
        <w:rPr>
          <w:sz w:val="28"/>
          <w:szCs w:val="28"/>
          <w:lang w:val="en-US"/>
        </w:rPr>
        <w:t xml:space="preserve"> P.M. Maureen, G. Nelson, J.-H. Lee</w:t>
      </w:r>
      <w:r>
        <w:rPr>
          <w:sz w:val="28"/>
          <w:szCs w:val="28"/>
          <w:lang w:val="en-US"/>
        </w:rPr>
        <w:t xml:space="preserve"> [and al.]</w:t>
      </w:r>
      <w:r w:rsidRPr="00913A20">
        <w:rPr>
          <w:sz w:val="28"/>
          <w:szCs w:val="28"/>
          <w:lang w:val="en-US"/>
        </w:rPr>
        <w:t xml:space="preserve"> // The Journal of Immunology. – 2002. – Vol. 169. – </w:t>
      </w:r>
      <w:r>
        <w:rPr>
          <w:sz w:val="28"/>
          <w:szCs w:val="28"/>
        </w:rPr>
        <w:t>Р</w:t>
      </w:r>
      <w:r w:rsidRPr="00913A20">
        <w:rPr>
          <w:sz w:val="28"/>
          <w:szCs w:val="28"/>
          <w:lang w:val="en-US"/>
        </w:rPr>
        <w:t>. 2818–2822.</w:t>
      </w:r>
    </w:p>
    <w:p w:rsidR="00913A20" w:rsidRPr="00913A20" w:rsidRDefault="00913A20" w:rsidP="00913A20">
      <w:pPr>
        <w:tabs>
          <w:tab w:val="left" w:pos="-3240"/>
        </w:tabs>
        <w:spacing w:line="360" w:lineRule="auto"/>
        <w:ind w:left="-560" w:right="10" w:firstLine="546"/>
        <w:jc w:val="both"/>
        <w:rPr>
          <w:sz w:val="28"/>
          <w:szCs w:val="28"/>
          <w:lang w:val="en-US"/>
        </w:rPr>
      </w:pPr>
      <w:r>
        <w:rPr>
          <w:sz w:val="28"/>
          <w:szCs w:val="28"/>
          <w:lang w:val="en-US"/>
        </w:rPr>
        <w:t>98</w:t>
      </w:r>
      <w:r w:rsidRPr="00913A20">
        <w:rPr>
          <w:sz w:val="28"/>
          <w:szCs w:val="28"/>
          <w:lang w:val="en-US"/>
        </w:rPr>
        <w:t>. Recurrence risk for psoriasis and psoriatic arthritis within sibships</w:t>
      </w:r>
      <w:r>
        <w:rPr>
          <w:sz w:val="28"/>
          <w:szCs w:val="28"/>
          <w:lang w:val="en-US"/>
        </w:rPr>
        <w:t xml:space="preserve"> /</w:t>
      </w:r>
      <w:r w:rsidRPr="00913A20">
        <w:rPr>
          <w:sz w:val="28"/>
          <w:szCs w:val="28"/>
          <w:lang w:val="en-US"/>
        </w:rPr>
        <w:t xml:space="preserve"> A</w:t>
      </w:r>
      <w:r>
        <w:rPr>
          <w:sz w:val="28"/>
          <w:szCs w:val="28"/>
          <w:lang w:val="en-US"/>
        </w:rPr>
        <w:t>.</w:t>
      </w:r>
      <w:r w:rsidRPr="00913A20">
        <w:rPr>
          <w:sz w:val="28"/>
          <w:szCs w:val="28"/>
          <w:lang w:val="en-US"/>
        </w:rPr>
        <w:t xml:space="preserve"> Myers</w:t>
      </w:r>
      <w:r>
        <w:rPr>
          <w:sz w:val="28"/>
          <w:szCs w:val="28"/>
          <w:lang w:val="en-US"/>
        </w:rPr>
        <w:t xml:space="preserve">, </w:t>
      </w:r>
      <w:r w:rsidRPr="00913A20">
        <w:rPr>
          <w:sz w:val="28"/>
          <w:szCs w:val="28"/>
          <w:lang w:val="en-US"/>
        </w:rPr>
        <w:t xml:space="preserve"> L. J. Kay</w:t>
      </w:r>
      <w:r>
        <w:rPr>
          <w:sz w:val="28"/>
          <w:szCs w:val="28"/>
          <w:lang w:val="en-US"/>
        </w:rPr>
        <w:t>,</w:t>
      </w:r>
      <w:r w:rsidRPr="00913A20">
        <w:rPr>
          <w:sz w:val="28"/>
          <w:szCs w:val="28"/>
          <w:lang w:val="en-US"/>
        </w:rPr>
        <w:t xml:space="preserve"> S. A. Lynch</w:t>
      </w:r>
      <w:r>
        <w:rPr>
          <w:sz w:val="28"/>
          <w:szCs w:val="28"/>
          <w:lang w:val="en-US"/>
        </w:rPr>
        <w:t xml:space="preserve"> [and al.] </w:t>
      </w:r>
      <w:r w:rsidRPr="00913A20">
        <w:rPr>
          <w:sz w:val="28"/>
          <w:szCs w:val="28"/>
          <w:lang w:val="en-US"/>
        </w:rPr>
        <w:t xml:space="preserve">// Rheumatology. – 2005. – Vol. 44, № 6. – </w:t>
      </w:r>
      <w:r>
        <w:rPr>
          <w:sz w:val="28"/>
          <w:szCs w:val="28"/>
        </w:rPr>
        <w:t>Р</w:t>
      </w:r>
      <w:r w:rsidRPr="00913A20">
        <w:rPr>
          <w:sz w:val="28"/>
          <w:szCs w:val="28"/>
          <w:lang w:val="en-US"/>
        </w:rPr>
        <w:t xml:space="preserve">. 773–231. </w:t>
      </w:r>
    </w:p>
    <w:p w:rsidR="00913A20" w:rsidRDefault="00913A20" w:rsidP="00913A20">
      <w:pPr>
        <w:spacing w:line="360" w:lineRule="auto"/>
        <w:ind w:left="-560" w:right="10" w:firstLine="546"/>
        <w:jc w:val="both"/>
        <w:rPr>
          <w:sz w:val="28"/>
          <w:szCs w:val="28"/>
          <w:lang w:val="en-US"/>
        </w:rPr>
      </w:pPr>
      <w:r>
        <w:rPr>
          <w:sz w:val="28"/>
          <w:szCs w:val="28"/>
          <w:lang w:val="en-US"/>
        </w:rPr>
        <w:lastRenderedPageBreak/>
        <w:t xml:space="preserve">99. Psoriatic arthritis / C. Salvarani, I. Olivieri, F. Cantini [and al.] // Curr. Opin. Rheumatol. – 1998. – Vol. 10, </w:t>
      </w:r>
      <w:r w:rsidRPr="00913A20">
        <w:rPr>
          <w:sz w:val="28"/>
          <w:szCs w:val="28"/>
          <w:lang w:val="en-US"/>
        </w:rPr>
        <w:t>№</w:t>
      </w:r>
      <w:r>
        <w:rPr>
          <w:sz w:val="28"/>
          <w:szCs w:val="28"/>
          <w:lang w:val="en-US"/>
        </w:rPr>
        <w:t xml:space="preserve"> 4. – P. 299–305.</w:t>
      </w:r>
    </w:p>
    <w:p w:rsidR="00913A20" w:rsidRDefault="00913A20" w:rsidP="00913A20">
      <w:pPr>
        <w:pStyle w:val="af9"/>
        <w:spacing w:line="360" w:lineRule="auto"/>
        <w:ind w:left="-560" w:right="10" w:firstLine="546"/>
        <w:rPr>
          <w:color w:val="auto"/>
          <w:sz w:val="28"/>
          <w:szCs w:val="28"/>
          <w:lang w:val="uk-UA"/>
        </w:rPr>
      </w:pPr>
      <w:r>
        <w:rPr>
          <w:color w:val="auto"/>
          <w:sz w:val="28"/>
          <w:szCs w:val="28"/>
          <w:lang w:val="en-US"/>
        </w:rPr>
        <w:t>100</w:t>
      </w:r>
      <w:r>
        <w:rPr>
          <w:color w:val="auto"/>
          <w:sz w:val="28"/>
          <w:szCs w:val="28"/>
          <w:lang w:val="uk-UA"/>
        </w:rPr>
        <w:t xml:space="preserve">. </w:t>
      </w:r>
      <w:r>
        <w:rPr>
          <w:color w:val="auto"/>
          <w:sz w:val="28"/>
          <w:szCs w:val="28"/>
          <w:lang w:val="en-US"/>
        </w:rPr>
        <w:t xml:space="preserve">Frequency of HLA antigens in patients with psoriasis or </w:t>
      </w:r>
      <w:r>
        <w:rPr>
          <w:rStyle w:val="afb"/>
          <w:b w:val="0"/>
          <w:bCs w:val="0"/>
          <w:color w:val="auto"/>
          <w:sz w:val="28"/>
          <w:szCs w:val="28"/>
          <w:shd w:val="clear" w:color="auto" w:fill="FFFFFF"/>
          <w:lang w:val="en-US"/>
        </w:rPr>
        <w:t>psoriatic</w:t>
      </w:r>
      <w:r>
        <w:rPr>
          <w:color w:val="auto"/>
          <w:sz w:val="28"/>
          <w:szCs w:val="28"/>
          <w:lang w:val="en-US"/>
        </w:rPr>
        <w:t xml:space="preserve"> arthritis / </w:t>
      </w:r>
      <w:r>
        <w:rPr>
          <w:bCs/>
          <w:color w:val="auto"/>
          <w:sz w:val="28"/>
          <w:szCs w:val="28"/>
          <w:lang w:val="es-ES_tradnl"/>
        </w:rPr>
        <w:t>R</w:t>
      </w:r>
      <w:r>
        <w:rPr>
          <w:bCs/>
          <w:color w:val="auto"/>
          <w:sz w:val="28"/>
          <w:szCs w:val="28"/>
          <w:lang w:val="uk-UA"/>
        </w:rPr>
        <w:t>.</w:t>
      </w:r>
      <w:r>
        <w:rPr>
          <w:bCs/>
          <w:color w:val="auto"/>
          <w:sz w:val="28"/>
          <w:szCs w:val="28"/>
          <w:lang w:val="en-US"/>
        </w:rPr>
        <w:t xml:space="preserve"> </w:t>
      </w:r>
      <w:r>
        <w:rPr>
          <w:bCs/>
          <w:color w:val="auto"/>
          <w:sz w:val="28"/>
          <w:szCs w:val="28"/>
          <w:lang w:val="es-ES_tradnl"/>
        </w:rPr>
        <w:t>J</w:t>
      </w:r>
      <w:r>
        <w:rPr>
          <w:bCs/>
          <w:color w:val="auto"/>
          <w:sz w:val="28"/>
          <w:szCs w:val="28"/>
          <w:lang w:val="uk-UA"/>
        </w:rPr>
        <w:t>.</w:t>
      </w:r>
      <w:r>
        <w:rPr>
          <w:bCs/>
          <w:color w:val="auto"/>
          <w:sz w:val="28"/>
          <w:szCs w:val="28"/>
          <w:lang w:val="en-US"/>
        </w:rPr>
        <w:t xml:space="preserve"> </w:t>
      </w:r>
      <w:r>
        <w:rPr>
          <w:bCs/>
          <w:color w:val="auto"/>
          <w:sz w:val="28"/>
          <w:szCs w:val="28"/>
          <w:lang w:val="es-ES_tradnl"/>
        </w:rPr>
        <w:t>McKendry</w:t>
      </w:r>
      <w:r>
        <w:rPr>
          <w:bCs/>
          <w:color w:val="auto"/>
          <w:sz w:val="28"/>
          <w:szCs w:val="28"/>
          <w:lang w:val="uk-UA"/>
        </w:rPr>
        <w:t xml:space="preserve">, </w:t>
      </w:r>
      <w:r>
        <w:rPr>
          <w:bCs/>
          <w:color w:val="auto"/>
          <w:sz w:val="28"/>
          <w:szCs w:val="28"/>
          <w:lang w:val="de-DE"/>
        </w:rPr>
        <w:t>D</w:t>
      </w:r>
      <w:r>
        <w:rPr>
          <w:bCs/>
          <w:color w:val="auto"/>
          <w:sz w:val="28"/>
          <w:szCs w:val="28"/>
          <w:lang w:val="uk-UA"/>
        </w:rPr>
        <w:t>.</w:t>
      </w:r>
      <w:r>
        <w:rPr>
          <w:bCs/>
          <w:color w:val="auto"/>
          <w:sz w:val="28"/>
          <w:szCs w:val="28"/>
          <w:lang w:val="en-US"/>
        </w:rPr>
        <w:t xml:space="preserve"> </w:t>
      </w:r>
      <w:r>
        <w:rPr>
          <w:bCs/>
          <w:color w:val="auto"/>
          <w:sz w:val="28"/>
          <w:szCs w:val="28"/>
          <w:lang w:val="de-DE"/>
        </w:rPr>
        <w:t>P</w:t>
      </w:r>
      <w:r>
        <w:rPr>
          <w:bCs/>
          <w:color w:val="auto"/>
          <w:sz w:val="28"/>
          <w:szCs w:val="28"/>
          <w:lang w:val="uk-UA"/>
        </w:rPr>
        <w:t>.</w:t>
      </w:r>
      <w:r>
        <w:rPr>
          <w:bCs/>
          <w:color w:val="auto"/>
          <w:sz w:val="28"/>
          <w:szCs w:val="28"/>
          <w:lang w:val="en-US"/>
        </w:rPr>
        <w:t xml:space="preserve"> </w:t>
      </w:r>
      <w:r>
        <w:rPr>
          <w:bCs/>
          <w:color w:val="auto"/>
          <w:sz w:val="28"/>
          <w:szCs w:val="28"/>
          <w:lang w:val="de-DE"/>
        </w:rPr>
        <w:t>Sengar</w:t>
      </w:r>
      <w:r>
        <w:rPr>
          <w:bCs/>
          <w:color w:val="auto"/>
          <w:sz w:val="28"/>
          <w:szCs w:val="28"/>
          <w:lang w:val="uk-UA"/>
        </w:rPr>
        <w:t xml:space="preserve">, </w:t>
      </w:r>
      <w:r>
        <w:rPr>
          <w:bCs/>
          <w:color w:val="auto"/>
          <w:sz w:val="28"/>
          <w:szCs w:val="28"/>
          <w:lang w:val="de-DE"/>
        </w:rPr>
        <w:t>J</w:t>
      </w:r>
      <w:r>
        <w:rPr>
          <w:bCs/>
          <w:color w:val="auto"/>
          <w:sz w:val="28"/>
          <w:szCs w:val="28"/>
          <w:lang w:val="uk-UA"/>
        </w:rPr>
        <w:t>.</w:t>
      </w:r>
      <w:r>
        <w:rPr>
          <w:bCs/>
          <w:color w:val="auto"/>
          <w:sz w:val="28"/>
          <w:szCs w:val="28"/>
          <w:lang w:val="en-US"/>
        </w:rPr>
        <w:t xml:space="preserve"> </w:t>
      </w:r>
      <w:r>
        <w:rPr>
          <w:bCs/>
          <w:color w:val="auto"/>
          <w:sz w:val="28"/>
          <w:szCs w:val="28"/>
          <w:lang w:val="de-DE"/>
        </w:rPr>
        <w:t>P</w:t>
      </w:r>
      <w:r>
        <w:rPr>
          <w:bCs/>
          <w:color w:val="auto"/>
          <w:sz w:val="28"/>
          <w:szCs w:val="28"/>
          <w:lang w:val="uk-UA"/>
        </w:rPr>
        <w:t>.</w:t>
      </w:r>
      <w:r>
        <w:rPr>
          <w:bCs/>
          <w:color w:val="auto"/>
          <w:sz w:val="28"/>
          <w:szCs w:val="28"/>
          <w:lang w:val="en-US"/>
        </w:rPr>
        <w:t xml:space="preserve"> </w:t>
      </w:r>
      <w:r>
        <w:rPr>
          <w:bCs/>
          <w:color w:val="auto"/>
          <w:sz w:val="28"/>
          <w:szCs w:val="28"/>
          <w:lang w:val="de-DE"/>
        </w:rPr>
        <w:t xml:space="preserve">DesGroseilliers </w:t>
      </w:r>
      <w:r>
        <w:rPr>
          <w:color w:val="auto"/>
          <w:sz w:val="28"/>
          <w:szCs w:val="28"/>
          <w:lang w:val="en-US"/>
        </w:rPr>
        <w:t>[and al.]</w:t>
      </w:r>
      <w:r>
        <w:rPr>
          <w:color w:val="auto"/>
          <w:sz w:val="28"/>
          <w:szCs w:val="28"/>
          <w:lang w:val="uk-UA"/>
        </w:rPr>
        <w:t xml:space="preserve"> // </w:t>
      </w:r>
      <w:r>
        <w:rPr>
          <w:color w:val="auto"/>
          <w:sz w:val="28"/>
          <w:szCs w:val="28"/>
          <w:lang w:val="en-US"/>
        </w:rPr>
        <w:t>Canadian Medical Association Journal</w:t>
      </w:r>
      <w:r>
        <w:rPr>
          <w:color w:val="auto"/>
          <w:sz w:val="28"/>
          <w:szCs w:val="28"/>
          <w:lang w:val="uk-UA"/>
        </w:rPr>
        <w:t>. –</w:t>
      </w:r>
      <w:r>
        <w:rPr>
          <w:sz w:val="28"/>
          <w:szCs w:val="28"/>
          <w:lang w:val="uk-UA"/>
        </w:rPr>
        <w:t xml:space="preserve"> </w:t>
      </w:r>
      <w:r>
        <w:rPr>
          <w:color w:val="auto"/>
          <w:sz w:val="28"/>
          <w:szCs w:val="28"/>
          <w:lang w:val="uk-UA"/>
        </w:rPr>
        <w:t>1984. –</w:t>
      </w:r>
      <w:r>
        <w:rPr>
          <w:sz w:val="28"/>
          <w:szCs w:val="28"/>
          <w:lang w:val="en-US"/>
        </w:rPr>
        <w:t xml:space="preserve"> </w:t>
      </w:r>
      <w:r>
        <w:rPr>
          <w:color w:val="auto"/>
          <w:sz w:val="28"/>
          <w:szCs w:val="28"/>
          <w:lang w:val="en-US"/>
        </w:rPr>
        <w:t>Vol</w:t>
      </w:r>
      <w:r>
        <w:rPr>
          <w:color w:val="auto"/>
          <w:sz w:val="28"/>
          <w:szCs w:val="28"/>
          <w:lang w:val="uk-UA"/>
        </w:rPr>
        <w:t>.</w:t>
      </w:r>
      <w:r>
        <w:rPr>
          <w:color w:val="auto"/>
          <w:sz w:val="28"/>
          <w:szCs w:val="28"/>
          <w:lang w:val="en-US"/>
        </w:rPr>
        <w:t xml:space="preserve"> 130</w:t>
      </w:r>
      <w:r>
        <w:rPr>
          <w:color w:val="auto"/>
          <w:sz w:val="28"/>
          <w:szCs w:val="28"/>
          <w:lang w:val="uk-UA"/>
        </w:rPr>
        <w:t>,</w:t>
      </w:r>
      <w:r>
        <w:rPr>
          <w:color w:val="auto"/>
          <w:sz w:val="28"/>
          <w:szCs w:val="28"/>
          <w:lang w:val="en-US"/>
        </w:rPr>
        <w:t xml:space="preserve"> </w:t>
      </w:r>
      <w:r>
        <w:rPr>
          <w:color w:val="auto"/>
          <w:sz w:val="28"/>
          <w:szCs w:val="28"/>
          <w:lang w:val="uk-UA"/>
        </w:rPr>
        <w:t>№</w:t>
      </w:r>
      <w:r>
        <w:rPr>
          <w:color w:val="auto"/>
          <w:sz w:val="28"/>
          <w:szCs w:val="28"/>
          <w:lang w:val="en-US"/>
        </w:rPr>
        <w:t xml:space="preserve"> 4</w:t>
      </w:r>
      <w:r>
        <w:rPr>
          <w:color w:val="auto"/>
          <w:sz w:val="28"/>
          <w:szCs w:val="28"/>
          <w:lang w:val="uk-UA"/>
        </w:rPr>
        <w:t>.</w:t>
      </w:r>
      <w:r>
        <w:rPr>
          <w:color w:val="auto"/>
          <w:sz w:val="28"/>
          <w:szCs w:val="28"/>
          <w:lang w:val="en-US"/>
        </w:rPr>
        <w:t xml:space="preserve"> </w:t>
      </w:r>
      <w:r>
        <w:rPr>
          <w:color w:val="auto"/>
          <w:sz w:val="28"/>
          <w:szCs w:val="28"/>
          <w:lang w:val="uk-UA"/>
        </w:rPr>
        <w:t xml:space="preserve">– Р. </w:t>
      </w:r>
      <w:r>
        <w:rPr>
          <w:color w:val="auto"/>
          <w:sz w:val="28"/>
          <w:szCs w:val="28"/>
          <w:lang w:val="en-US"/>
        </w:rPr>
        <w:t>411–415</w:t>
      </w:r>
      <w:r>
        <w:rPr>
          <w:color w:val="auto"/>
          <w:sz w:val="28"/>
          <w:szCs w:val="28"/>
          <w:lang w:val="uk-UA"/>
        </w:rPr>
        <w:t>.</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sidRPr="00913A20">
        <w:rPr>
          <w:sz w:val="28"/>
          <w:szCs w:val="28"/>
          <w:lang w:val="en-US"/>
        </w:rPr>
        <w:t xml:space="preserve"> </w:t>
      </w:r>
      <w:r>
        <w:rPr>
          <w:sz w:val="28"/>
          <w:szCs w:val="28"/>
          <w:lang w:val="en-US"/>
        </w:rPr>
        <w:t>101</w:t>
      </w:r>
      <w:r w:rsidRPr="00913A20">
        <w:rPr>
          <w:sz w:val="28"/>
          <w:szCs w:val="28"/>
          <w:lang w:val="en-US"/>
        </w:rPr>
        <w:t xml:space="preserve">. </w:t>
      </w:r>
      <w:r>
        <w:rPr>
          <w:bCs/>
          <w:sz w:val="28"/>
          <w:szCs w:val="28"/>
          <w:lang w:val="en-US"/>
        </w:rPr>
        <w:t>Dermatological conditions during TNF-</w:t>
      </w:r>
      <w:r>
        <w:rPr>
          <w:sz w:val="28"/>
          <w:szCs w:val="28"/>
        </w:rPr>
        <w:t>α</w:t>
      </w:r>
      <w:r>
        <w:rPr>
          <w:bCs/>
          <w:sz w:val="28"/>
          <w:szCs w:val="28"/>
          <w:lang w:val="en-US"/>
        </w:rPr>
        <w:t>-blocking therapy in</w:t>
      </w:r>
      <w:r w:rsidRPr="00913A20">
        <w:rPr>
          <w:bCs/>
          <w:sz w:val="28"/>
          <w:szCs w:val="28"/>
          <w:lang w:val="en-US"/>
        </w:rPr>
        <w:t xml:space="preserve"> </w:t>
      </w:r>
      <w:r>
        <w:rPr>
          <w:bCs/>
          <w:sz w:val="28"/>
          <w:szCs w:val="28"/>
          <w:lang w:val="en-US"/>
        </w:rPr>
        <w:t>patients with rheumatoid arthritis: a prospective study /</w:t>
      </w:r>
      <w:r w:rsidRPr="00913A20">
        <w:rPr>
          <w:bCs/>
          <w:sz w:val="28"/>
          <w:szCs w:val="28"/>
          <w:lang w:val="en-US"/>
        </w:rPr>
        <w:t xml:space="preserve"> </w:t>
      </w:r>
      <w:r>
        <w:rPr>
          <w:sz w:val="28"/>
          <w:szCs w:val="28"/>
          <w:lang w:val="en-US"/>
        </w:rPr>
        <w:t>Flendrie Marcel</w:t>
      </w:r>
      <w:r w:rsidRPr="00913A20">
        <w:rPr>
          <w:sz w:val="28"/>
          <w:szCs w:val="28"/>
          <w:lang w:val="en-US"/>
        </w:rPr>
        <w:t xml:space="preserve">, </w:t>
      </w:r>
      <w:r>
        <w:rPr>
          <w:sz w:val="28"/>
          <w:szCs w:val="28"/>
          <w:lang w:val="en-US"/>
        </w:rPr>
        <w:t>H</w:t>
      </w:r>
      <w:r w:rsidRPr="00913A20">
        <w:rPr>
          <w:sz w:val="28"/>
          <w:szCs w:val="28"/>
          <w:lang w:val="en-US"/>
        </w:rPr>
        <w:t>.</w:t>
      </w:r>
      <w:r>
        <w:rPr>
          <w:sz w:val="28"/>
          <w:szCs w:val="28"/>
          <w:lang w:val="en-US"/>
        </w:rPr>
        <w:t>P</w:t>
      </w:r>
      <w:r w:rsidRPr="00913A20">
        <w:rPr>
          <w:sz w:val="28"/>
          <w:szCs w:val="28"/>
          <w:lang w:val="en-US"/>
        </w:rPr>
        <w:t>.</w:t>
      </w:r>
      <w:r>
        <w:rPr>
          <w:sz w:val="28"/>
          <w:szCs w:val="28"/>
          <w:lang w:val="en-US"/>
        </w:rPr>
        <w:t>M</w:t>
      </w:r>
      <w:r w:rsidRPr="00913A20">
        <w:rPr>
          <w:sz w:val="28"/>
          <w:szCs w:val="28"/>
          <w:lang w:val="en-US"/>
        </w:rPr>
        <w:t xml:space="preserve">. </w:t>
      </w:r>
      <w:r>
        <w:rPr>
          <w:sz w:val="28"/>
          <w:szCs w:val="28"/>
          <w:lang w:val="en-US"/>
        </w:rPr>
        <w:t>Vissers Wynand</w:t>
      </w:r>
      <w:r w:rsidRPr="00913A20">
        <w:rPr>
          <w:sz w:val="28"/>
          <w:szCs w:val="28"/>
          <w:lang w:val="en-US"/>
        </w:rPr>
        <w:t xml:space="preserve">, </w:t>
      </w:r>
      <w:r>
        <w:rPr>
          <w:sz w:val="28"/>
          <w:szCs w:val="28"/>
          <w:lang w:val="en-US"/>
        </w:rPr>
        <w:t>C</w:t>
      </w:r>
      <w:r w:rsidRPr="00913A20">
        <w:rPr>
          <w:sz w:val="28"/>
          <w:szCs w:val="28"/>
          <w:lang w:val="en-US"/>
        </w:rPr>
        <w:t>.</w:t>
      </w:r>
      <w:r>
        <w:rPr>
          <w:sz w:val="28"/>
          <w:szCs w:val="28"/>
          <w:lang w:val="en-US"/>
        </w:rPr>
        <w:t>W</w:t>
      </w:r>
      <w:r w:rsidRPr="00913A20">
        <w:rPr>
          <w:sz w:val="28"/>
          <w:szCs w:val="28"/>
          <w:lang w:val="en-US"/>
        </w:rPr>
        <w:t>.</w:t>
      </w:r>
      <w:r>
        <w:rPr>
          <w:sz w:val="28"/>
          <w:szCs w:val="28"/>
          <w:lang w:val="en-US"/>
        </w:rPr>
        <w:t>C. Marjonne [and al.]</w:t>
      </w:r>
      <w:r w:rsidRPr="00913A20">
        <w:rPr>
          <w:sz w:val="28"/>
          <w:szCs w:val="28"/>
          <w:lang w:val="en-US"/>
        </w:rPr>
        <w:t xml:space="preserve"> </w:t>
      </w:r>
      <w:r w:rsidRPr="00913A20">
        <w:rPr>
          <w:bCs/>
          <w:sz w:val="28"/>
          <w:szCs w:val="28"/>
          <w:lang w:val="en-US"/>
        </w:rPr>
        <w:t xml:space="preserve">// </w:t>
      </w:r>
      <w:r>
        <w:rPr>
          <w:bCs/>
          <w:sz w:val="28"/>
          <w:szCs w:val="28"/>
          <w:lang w:val="en-US"/>
        </w:rPr>
        <w:t>Arthritis</w:t>
      </w:r>
      <w:r w:rsidRPr="00913A20">
        <w:rPr>
          <w:bCs/>
          <w:sz w:val="28"/>
          <w:szCs w:val="28"/>
          <w:lang w:val="en-US"/>
        </w:rPr>
        <w:t xml:space="preserve"> </w:t>
      </w:r>
      <w:r>
        <w:rPr>
          <w:bCs/>
          <w:sz w:val="28"/>
          <w:szCs w:val="28"/>
          <w:lang w:val="en-US"/>
        </w:rPr>
        <w:t>Research</w:t>
      </w:r>
      <w:r w:rsidRPr="00913A20">
        <w:rPr>
          <w:bCs/>
          <w:sz w:val="28"/>
          <w:szCs w:val="28"/>
          <w:lang w:val="en-US"/>
        </w:rPr>
        <w:t xml:space="preserve"> &amp; </w:t>
      </w:r>
      <w:r>
        <w:rPr>
          <w:bCs/>
          <w:sz w:val="28"/>
          <w:szCs w:val="28"/>
          <w:lang w:val="en-US"/>
        </w:rPr>
        <w:t>Therapy</w:t>
      </w:r>
      <w:r w:rsidRPr="00913A20">
        <w:rPr>
          <w:bCs/>
          <w:sz w:val="28"/>
          <w:szCs w:val="28"/>
          <w:lang w:val="en-US"/>
        </w:rPr>
        <w:t xml:space="preserve">. – 2005. – </w:t>
      </w:r>
      <w:r>
        <w:rPr>
          <w:sz w:val="28"/>
          <w:szCs w:val="28"/>
          <w:lang w:val="en-US"/>
        </w:rPr>
        <w:t>Vol</w:t>
      </w:r>
      <w:r w:rsidRPr="00913A20">
        <w:rPr>
          <w:sz w:val="28"/>
          <w:szCs w:val="28"/>
          <w:lang w:val="en-US"/>
        </w:rPr>
        <w:t xml:space="preserve">. 7, № 3. – </w:t>
      </w:r>
      <w:r>
        <w:rPr>
          <w:sz w:val="28"/>
          <w:szCs w:val="28"/>
        </w:rPr>
        <w:t>Р</w:t>
      </w:r>
      <w:r w:rsidRPr="00913A20">
        <w:rPr>
          <w:sz w:val="28"/>
          <w:szCs w:val="28"/>
          <w:lang w:val="en-US"/>
        </w:rPr>
        <w:t>. 666–676.</w:t>
      </w:r>
    </w:p>
    <w:p w:rsidR="00913A20" w:rsidRPr="00913A20" w:rsidRDefault="00913A20" w:rsidP="00913A20">
      <w:pPr>
        <w:spacing w:line="360" w:lineRule="auto"/>
        <w:ind w:left="-560" w:right="10" w:firstLine="546"/>
        <w:jc w:val="both"/>
        <w:rPr>
          <w:sz w:val="28"/>
          <w:szCs w:val="28"/>
          <w:lang w:val="en-US"/>
        </w:rPr>
      </w:pPr>
      <w:r w:rsidRPr="00913A20">
        <w:rPr>
          <w:sz w:val="28"/>
          <w:szCs w:val="28"/>
          <w:lang w:val="en-US"/>
        </w:rPr>
        <w:t xml:space="preserve"> </w:t>
      </w:r>
      <w:r>
        <w:rPr>
          <w:sz w:val="28"/>
          <w:szCs w:val="28"/>
          <w:lang w:val="en-US"/>
        </w:rPr>
        <w:t>102</w:t>
      </w:r>
      <w:r w:rsidRPr="00913A20">
        <w:rPr>
          <w:b/>
          <w:sz w:val="28"/>
          <w:szCs w:val="28"/>
          <w:lang w:val="en-US"/>
        </w:rPr>
        <w:t xml:space="preserve">. </w:t>
      </w:r>
      <w:r>
        <w:rPr>
          <w:sz w:val="28"/>
          <w:szCs w:val="28"/>
          <w:lang w:val="en-US"/>
        </w:rPr>
        <w:t>Juvenile idiopathic arthritis classified by the ILAR criteria: HLA associations in UK patients</w:t>
      </w:r>
      <w:r w:rsidRPr="00913A20">
        <w:rPr>
          <w:sz w:val="28"/>
          <w:szCs w:val="28"/>
          <w:lang w:val="en-US"/>
        </w:rPr>
        <w:t xml:space="preserve"> </w:t>
      </w:r>
      <w:r>
        <w:rPr>
          <w:sz w:val="28"/>
          <w:szCs w:val="28"/>
          <w:lang w:val="en-US"/>
        </w:rPr>
        <w:t xml:space="preserve">/ </w:t>
      </w:r>
      <w:r>
        <w:rPr>
          <w:rStyle w:val="afb"/>
          <w:b w:val="0"/>
          <w:sz w:val="28"/>
          <w:szCs w:val="28"/>
          <w:lang w:val="en-US"/>
        </w:rPr>
        <w:t>W. Thomson</w:t>
      </w:r>
      <w:bookmarkStart w:id="1" w:name="RFNC1"/>
      <w:bookmarkEnd w:id="1"/>
      <w:r>
        <w:rPr>
          <w:rStyle w:val="afb"/>
          <w:b w:val="0"/>
          <w:sz w:val="28"/>
          <w:szCs w:val="28"/>
          <w:vertAlign w:val="superscript"/>
        </w:rPr>
        <w:fldChar w:fldCharType="begin"/>
      </w:r>
      <w:r>
        <w:rPr>
          <w:rStyle w:val="afb"/>
          <w:b w:val="0"/>
          <w:sz w:val="28"/>
          <w:szCs w:val="28"/>
          <w:vertAlign w:val="superscript"/>
          <w:lang w:val="en-US"/>
        </w:rPr>
        <w:instrText xml:space="preserve"> HYPERLINK "http://rheumatology.oxfordjournals.org/cgi/content/full/41/10/1183?maxtoshow=&amp;HITS=10&amp;hits=10&amp;RESULTFORMAT=&amp;fulltext=psoriatic&amp;andorexactfulltext=and&amp;searchid=1119543762415_1294&amp;stored_search=&amp;FIRSTINDEX=20&amp;sortspec=relevance&amp;resourcetype=1&amp;journalcode=rheumatology" \l "FNC1" </w:instrText>
      </w:r>
      <w:r>
        <w:rPr>
          <w:rStyle w:val="afb"/>
          <w:b w:val="0"/>
          <w:sz w:val="28"/>
          <w:szCs w:val="28"/>
          <w:vertAlign w:val="superscript"/>
        </w:rPr>
        <w:fldChar w:fldCharType="separate"/>
      </w:r>
      <w:r>
        <w:rPr>
          <w:rStyle w:val="afb"/>
          <w:b w:val="0"/>
          <w:sz w:val="28"/>
          <w:szCs w:val="28"/>
          <w:vertAlign w:val="superscript"/>
        </w:rPr>
        <w:fldChar w:fldCharType="end"/>
      </w:r>
      <w:r>
        <w:rPr>
          <w:rStyle w:val="afb"/>
          <w:b w:val="0"/>
          <w:sz w:val="28"/>
          <w:szCs w:val="28"/>
          <w:lang w:val="en-US"/>
        </w:rPr>
        <w:t xml:space="preserve">, J. H. Barrett, R. Donn, I. Pepper </w:t>
      </w:r>
      <w:r>
        <w:rPr>
          <w:sz w:val="28"/>
          <w:szCs w:val="28"/>
          <w:lang w:val="en-US"/>
        </w:rPr>
        <w:t>[and al.]</w:t>
      </w:r>
      <w:r w:rsidRPr="00913A20">
        <w:rPr>
          <w:sz w:val="28"/>
          <w:szCs w:val="28"/>
          <w:lang w:val="en-US"/>
        </w:rPr>
        <w:t xml:space="preserve"> // </w:t>
      </w:r>
      <w:r>
        <w:rPr>
          <w:sz w:val="28"/>
          <w:szCs w:val="28"/>
          <w:lang w:val="en-US"/>
        </w:rPr>
        <w:t>Rheumatology</w:t>
      </w:r>
      <w:r w:rsidRPr="00913A20">
        <w:rPr>
          <w:sz w:val="28"/>
          <w:szCs w:val="28"/>
          <w:lang w:val="en-US"/>
        </w:rPr>
        <w:t>. –</w:t>
      </w:r>
      <w:r>
        <w:rPr>
          <w:sz w:val="28"/>
          <w:szCs w:val="28"/>
          <w:lang w:val="en-US"/>
        </w:rPr>
        <w:t xml:space="preserve"> 2002</w:t>
      </w:r>
      <w:r w:rsidRPr="00913A20">
        <w:rPr>
          <w:sz w:val="28"/>
          <w:szCs w:val="28"/>
          <w:lang w:val="en-US"/>
        </w:rPr>
        <w:t>. –</w:t>
      </w:r>
      <w:r>
        <w:rPr>
          <w:sz w:val="28"/>
          <w:szCs w:val="28"/>
          <w:lang w:val="en-US"/>
        </w:rPr>
        <w:t xml:space="preserve"> Vol</w:t>
      </w:r>
      <w:r w:rsidRPr="00913A20">
        <w:rPr>
          <w:sz w:val="28"/>
          <w:szCs w:val="28"/>
          <w:lang w:val="en-US"/>
        </w:rPr>
        <w:t xml:space="preserve">. </w:t>
      </w:r>
      <w:r>
        <w:rPr>
          <w:sz w:val="28"/>
          <w:szCs w:val="28"/>
          <w:lang w:val="en-US"/>
        </w:rPr>
        <w:t>4</w:t>
      </w:r>
      <w:r w:rsidRPr="00913A20">
        <w:rPr>
          <w:sz w:val="28"/>
          <w:szCs w:val="28"/>
          <w:lang w:val="en-US"/>
        </w:rPr>
        <w:t xml:space="preserve">1. – </w:t>
      </w:r>
      <w:r>
        <w:rPr>
          <w:sz w:val="28"/>
          <w:szCs w:val="28"/>
        </w:rPr>
        <w:t>Р</w:t>
      </w:r>
      <w:r w:rsidRPr="00913A20">
        <w:rPr>
          <w:sz w:val="28"/>
          <w:szCs w:val="28"/>
          <w:lang w:val="en-US"/>
        </w:rPr>
        <w:t>.</w:t>
      </w:r>
      <w:r>
        <w:rPr>
          <w:sz w:val="28"/>
          <w:szCs w:val="28"/>
          <w:lang w:val="en-US"/>
        </w:rPr>
        <w:t xml:space="preserve"> 1183–1189</w:t>
      </w:r>
      <w:r w:rsidRPr="00913A20">
        <w:rPr>
          <w:sz w:val="28"/>
          <w:szCs w:val="28"/>
          <w:lang w:val="en-US"/>
        </w:rPr>
        <w:t>.</w:t>
      </w:r>
    </w:p>
    <w:p w:rsidR="00913A20" w:rsidRPr="00913A20" w:rsidRDefault="00913A20" w:rsidP="00913A20">
      <w:pPr>
        <w:spacing w:line="360" w:lineRule="auto"/>
        <w:ind w:left="-560" w:right="10" w:firstLine="546"/>
        <w:jc w:val="both"/>
        <w:rPr>
          <w:sz w:val="28"/>
          <w:szCs w:val="28"/>
          <w:lang w:val="en-US"/>
        </w:rPr>
      </w:pPr>
      <w:r>
        <w:rPr>
          <w:sz w:val="28"/>
          <w:szCs w:val="28"/>
          <w:lang w:val="en-US"/>
        </w:rPr>
        <w:t>103</w:t>
      </w:r>
      <w:r w:rsidRPr="00913A20">
        <w:rPr>
          <w:sz w:val="28"/>
          <w:szCs w:val="28"/>
          <w:lang w:val="en-US"/>
        </w:rPr>
        <w:t xml:space="preserve">. </w:t>
      </w:r>
      <w:hyperlink r:id="rId29" w:tooltip="Click to search for citations by this author." w:history="1">
        <w:r>
          <w:rPr>
            <w:rStyle w:val="a7"/>
            <w:bCs/>
            <w:sz w:val="28"/>
            <w:szCs w:val="28"/>
            <w:lang w:val="en-US"/>
          </w:rPr>
          <w:t>Winchester R</w:t>
        </w:r>
      </w:hyperlink>
      <w:r>
        <w:rPr>
          <w:sz w:val="28"/>
          <w:szCs w:val="28"/>
          <w:lang w:val="en-US"/>
        </w:rPr>
        <w:t xml:space="preserve">. </w:t>
      </w:r>
      <w:r>
        <w:rPr>
          <w:bCs/>
          <w:sz w:val="28"/>
          <w:szCs w:val="28"/>
          <w:lang w:val="en-US"/>
        </w:rPr>
        <w:t xml:space="preserve">Psoriatic arthritis / R. </w:t>
      </w:r>
      <w:hyperlink r:id="rId30" w:tooltip="Click to search for citations by this author." w:history="1">
        <w:r>
          <w:rPr>
            <w:rStyle w:val="a7"/>
            <w:bCs/>
            <w:sz w:val="28"/>
            <w:szCs w:val="28"/>
            <w:lang w:val="en-US"/>
          </w:rPr>
          <w:t>Winchester</w:t>
        </w:r>
      </w:hyperlink>
      <w:r>
        <w:rPr>
          <w:sz w:val="28"/>
          <w:szCs w:val="28"/>
          <w:lang w:val="en-US"/>
        </w:rPr>
        <w:t xml:space="preserve"> </w:t>
      </w:r>
      <w:r w:rsidRPr="00913A20">
        <w:rPr>
          <w:bCs/>
          <w:sz w:val="28"/>
          <w:szCs w:val="28"/>
          <w:lang w:val="en-US"/>
        </w:rPr>
        <w:t>//</w:t>
      </w:r>
      <w:r>
        <w:rPr>
          <w:sz w:val="28"/>
          <w:szCs w:val="28"/>
          <w:lang w:val="en-US"/>
        </w:rPr>
        <w:t xml:space="preserve"> Dermatol. Clin.</w:t>
      </w:r>
      <w:r w:rsidRPr="00913A20">
        <w:rPr>
          <w:sz w:val="28"/>
          <w:szCs w:val="28"/>
          <w:lang w:val="en-US"/>
        </w:rPr>
        <w:t xml:space="preserve"> –</w:t>
      </w:r>
      <w:r>
        <w:rPr>
          <w:sz w:val="28"/>
          <w:szCs w:val="28"/>
          <w:lang w:val="en-US"/>
        </w:rPr>
        <w:t xml:space="preserve"> 1995</w:t>
      </w:r>
      <w:r w:rsidRPr="00913A20">
        <w:rPr>
          <w:sz w:val="28"/>
          <w:szCs w:val="28"/>
          <w:lang w:val="en-US"/>
        </w:rPr>
        <w:t xml:space="preserve">. – № </w:t>
      </w:r>
      <w:r>
        <w:rPr>
          <w:sz w:val="28"/>
          <w:szCs w:val="28"/>
          <w:lang w:val="en-US"/>
        </w:rPr>
        <w:t>13</w:t>
      </w:r>
      <w:r w:rsidRPr="00913A20">
        <w:rPr>
          <w:sz w:val="28"/>
          <w:szCs w:val="28"/>
          <w:lang w:val="en-US"/>
        </w:rPr>
        <w:t xml:space="preserve">. – </w:t>
      </w:r>
      <w:r>
        <w:rPr>
          <w:sz w:val="28"/>
          <w:szCs w:val="28"/>
        </w:rPr>
        <w:t>Р</w:t>
      </w:r>
      <w:r w:rsidRPr="00913A20">
        <w:rPr>
          <w:sz w:val="28"/>
          <w:szCs w:val="28"/>
          <w:lang w:val="en-US"/>
        </w:rPr>
        <w:t xml:space="preserve">. </w:t>
      </w:r>
      <w:r>
        <w:rPr>
          <w:sz w:val="28"/>
          <w:szCs w:val="28"/>
          <w:lang w:val="en-US"/>
        </w:rPr>
        <w:t>779–</w:t>
      </w:r>
      <w:r w:rsidRPr="00913A20">
        <w:rPr>
          <w:sz w:val="28"/>
          <w:szCs w:val="28"/>
          <w:lang w:val="en-US"/>
        </w:rPr>
        <w:t>7</w:t>
      </w:r>
      <w:r>
        <w:rPr>
          <w:sz w:val="28"/>
          <w:szCs w:val="28"/>
          <w:lang w:val="en-US"/>
        </w:rPr>
        <w:t>92.</w:t>
      </w:r>
      <w:r w:rsidRPr="00913A20">
        <w:rPr>
          <w:sz w:val="28"/>
          <w:szCs w:val="28"/>
          <w:lang w:val="en-US"/>
        </w:rPr>
        <w:t xml:space="preserve"> </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 xml:space="preserve">104. </w:t>
      </w:r>
      <w:r>
        <w:rPr>
          <w:bCs/>
          <w:sz w:val="28"/>
          <w:szCs w:val="28"/>
          <w:lang w:val="en-US"/>
        </w:rPr>
        <w:t>Psoriatic</w:t>
      </w:r>
      <w:r w:rsidRPr="00913A20">
        <w:rPr>
          <w:bCs/>
          <w:sz w:val="28"/>
          <w:szCs w:val="28"/>
          <w:lang w:val="en-US"/>
        </w:rPr>
        <w:t xml:space="preserve"> </w:t>
      </w:r>
      <w:r>
        <w:rPr>
          <w:bCs/>
          <w:sz w:val="28"/>
          <w:szCs w:val="28"/>
          <w:lang w:val="en-US"/>
        </w:rPr>
        <w:t>spondyloarthropathy</w:t>
      </w:r>
      <w:r w:rsidRPr="00913A20">
        <w:rPr>
          <w:bCs/>
          <w:sz w:val="28"/>
          <w:szCs w:val="28"/>
          <w:lang w:val="en-US"/>
        </w:rPr>
        <w:t xml:space="preserve"> </w:t>
      </w:r>
      <w:r>
        <w:rPr>
          <w:bCs/>
          <w:sz w:val="28"/>
          <w:szCs w:val="28"/>
          <w:lang w:val="en-US"/>
        </w:rPr>
        <w:t>with</w:t>
      </w:r>
      <w:r w:rsidRPr="00913A20">
        <w:rPr>
          <w:bCs/>
          <w:sz w:val="28"/>
          <w:szCs w:val="28"/>
          <w:lang w:val="en-US"/>
        </w:rPr>
        <w:t xml:space="preserve"> </w:t>
      </w:r>
      <w:r>
        <w:rPr>
          <w:bCs/>
          <w:sz w:val="28"/>
          <w:szCs w:val="28"/>
          <w:lang w:val="en-US"/>
        </w:rPr>
        <w:t>secondary</w:t>
      </w:r>
      <w:r w:rsidRPr="00913A20">
        <w:rPr>
          <w:bCs/>
          <w:sz w:val="28"/>
          <w:szCs w:val="28"/>
          <w:lang w:val="en-US"/>
        </w:rPr>
        <w:t xml:space="preserve"> </w:t>
      </w:r>
      <w:r>
        <w:rPr>
          <w:bCs/>
          <w:sz w:val="28"/>
          <w:szCs w:val="28"/>
          <w:lang w:val="en-US"/>
        </w:rPr>
        <w:t>amyloidosis /</w:t>
      </w:r>
      <w:r>
        <w:rPr>
          <w:lang w:val="en-US"/>
        </w:rPr>
        <w:t xml:space="preserve"> </w:t>
      </w:r>
      <w:r>
        <w:rPr>
          <w:bCs/>
          <w:sz w:val="28"/>
          <w:szCs w:val="28"/>
          <w:lang w:val="en-US"/>
        </w:rPr>
        <w:t xml:space="preserve">Q. </w:t>
      </w:r>
      <w:hyperlink r:id="rId31" w:tooltip="Click to search for citations by this author." w:history="1">
        <w:r>
          <w:rPr>
            <w:rStyle w:val="a7"/>
            <w:bCs/>
            <w:color w:val="000000"/>
            <w:sz w:val="28"/>
            <w:szCs w:val="28"/>
            <w:lang w:val="en-US"/>
          </w:rPr>
          <w:t>Ahmed</w:t>
        </w:r>
      </w:hyperlink>
      <w:r>
        <w:rPr>
          <w:color w:val="000000"/>
          <w:sz w:val="28"/>
          <w:szCs w:val="28"/>
          <w:lang w:val="en-US"/>
        </w:rPr>
        <w:t xml:space="preserve">, M </w:t>
      </w:r>
      <w:hyperlink r:id="rId32" w:tooltip="Click to search for citations by this author." w:history="1">
        <w:r>
          <w:rPr>
            <w:rStyle w:val="a7"/>
            <w:bCs/>
            <w:color w:val="000000"/>
            <w:sz w:val="28"/>
            <w:szCs w:val="28"/>
            <w:lang w:val="en-US"/>
          </w:rPr>
          <w:t>Chung-Park</w:t>
        </w:r>
      </w:hyperlink>
      <w:r>
        <w:rPr>
          <w:color w:val="000000"/>
          <w:sz w:val="28"/>
          <w:szCs w:val="28"/>
          <w:lang w:val="en-US"/>
        </w:rPr>
        <w:t xml:space="preserve">, K. </w:t>
      </w:r>
      <w:hyperlink r:id="rId33" w:tooltip="Click to search for citations by this author." w:history="1">
        <w:r>
          <w:rPr>
            <w:rStyle w:val="a7"/>
            <w:bCs/>
            <w:color w:val="000000"/>
            <w:sz w:val="28"/>
            <w:szCs w:val="28"/>
            <w:lang w:val="en-US"/>
          </w:rPr>
          <w:t>Mustafa</w:t>
        </w:r>
      </w:hyperlink>
      <w:r>
        <w:rPr>
          <w:color w:val="000000"/>
          <w:sz w:val="28"/>
          <w:szCs w:val="28"/>
          <w:lang w:val="en-US"/>
        </w:rPr>
        <w:t xml:space="preserve"> </w:t>
      </w:r>
      <w:r>
        <w:rPr>
          <w:sz w:val="28"/>
          <w:szCs w:val="28"/>
          <w:lang w:val="en-US"/>
        </w:rPr>
        <w:t xml:space="preserve">[and al.] </w:t>
      </w:r>
      <w:r w:rsidRPr="00913A20">
        <w:rPr>
          <w:sz w:val="28"/>
          <w:szCs w:val="28"/>
          <w:lang w:val="en-US"/>
        </w:rPr>
        <w:t xml:space="preserve"> </w:t>
      </w:r>
      <w:r>
        <w:rPr>
          <w:color w:val="000000"/>
          <w:sz w:val="28"/>
          <w:szCs w:val="28"/>
          <w:lang w:val="en-US"/>
        </w:rPr>
        <w:t xml:space="preserve"> /</w:t>
      </w:r>
      <w:r w:rsidRPr="00913A20">
        <w:rPr>
          <w:bCs/>
          <w:sz w:val="28"/>
          <w:szCs w:val="28"/>
          <w:lang w:val="en-US"/>
        </w:rPr>
        <w:t>/</w:t>
      </w:r>
      <w:r w:rsidRPr="00913A20">
        <w:rPr>
          <w:sz w:val="28"/>
          <w:szCs w:val="28"/>
          <w:lang w:val="en-US"/>
        </w:rPr>
        <w:t xml:space="preserve"> </w:t>
      </w:r>
      <w:r>
        <w:rPr>
          <w:sz w:val="28"/>
          <w:szCs w:val="28"/>
          <w:lang w:val="en-US"/>
        </w:rPr>
        <w:t>J</w:t>
      </w:r>
      <w:r w:rsidRPr="00913A20">
        <w:rPr>
          <w:sz w:val="28"/>
          <w:szCs w:val="28"/>
          <w:lang w:val="en-US"/>
        </w:rPr>
        <w:t xml:space="preserve">. </w:t>
      </w:r>
      <w:r>
        <w:rPr>
          <w:sz w:val="28"/>
          <w:szCs w:val="28"/>
          <w:lang w:val="en-US"/>
        </w:rPr>
        <w:t>Rheumatol</w:t>
      </w:r>
      <w:r w:rsidRPr="00913A20">
        <w:rPr>
          <w:sz w:val="28"/>
          <w:szCs w:val="28"/>
          <w:lang w:val="en-US"/>
        </w:rPr>
        <w:t xml:space="preserve">. – 1996. – </w:t>
      </w:r>
      <w:r>
        <w:rPr>
          <w:sz w:val="28"/>
          <w:szCs w:val="28"/>
          <w:lang w:val="en-US"/>
        </w:rPr>
        <w:t xml:space="preserve">Vol. 23, </w:t>
      </w:r>
      <w:r w:rsidRPr="00913A20">
        <w:rPr>
          <w:sz w:val="28"/>
          <w:szCs w:val="28"/>
          <w:lang w:val="en-US"/>
        </w:rPr>
        <w:t xml:space="preserve">№ 6. – </w:t>
      </w:r>
      <w:r>
        <w:rPr>
          <w:sz w:val="28"/>
          <w:szCs w:val="28"/>
        </w:rPr>
        <w:t>Р</w:t>
      </w:r>
      <w:r w:rsidRPr="00913A20">
        <w:rPr>
          <w:sz w:val="28"/>
          <w:szCs w:val="28"/>
          <w:lang w:val="en-US"/>
        </w:rPr>
        <w:t>. 1107–</w:t>
      </w:r>
      <w:r>
        <w:rPr>
          <w:sz w:val="28"/>
          <w:szCs w:val="28"/>
          <w:lang w:val="en-US"/>
        </w:rPr>
        <w:t>11</w:t>
      </w:r>
      <w:r w:rsidRPr="00913A20">
        <w:rPr>
          <w:sz w:val="28"/>
          <w:szCs w:val="28"/>
          <w:lang w:val="en-US"/>
        </w:rPr>
        <w:t>10.</w:t>
      </w:r>
    </w:p>
    <w:p w:rsidR="00913A20" w:rsidRPr="00913A20" w:rsidRDefault="00913A20" w:rsidP="00913A20">
      <w:pPr>
        <w:spacing w:line="360" w:lineRule="auto"/>
        <w:ind w:left="-560" w:right="10" w:firstLine="546"/>
        <w:jc w:val="both"/>
        <w:rPr>
          <w:sz w:val="28"/>
          <w:szCs w:val="28"/>
          <w:lang w:val="en-US"/>
        </w:rPr>
      </w:pPr>
      <w:r>
        <w:rPr>
          <w:sz w:val="28"/>
          <w:szCs w:val="28"/>
          <w:lang w:val="en-US"/>
        </w:rPr>
        <w:t>105. Latulippe L. Psoriatic arthritis: analysis of 69 cases and review of the literature / L. Latulippe, E. M.</w:t>
      </w:r>
      <w:r w:rsidRPr="00913A20">
        <w:rPr>
          <w:sz w:val="28"/>
          <w:szCs w:val="28"/>
          <w:lang w:val="en-US"/>
        </w:rPr>
        <w:t xml:space="preserve"> </w:t>
      </w:r>
      <w:r>
        <w:rPr>
          <w:sz w:val="28"/>
          <w:szCs w:val="28"/>
          <w:lang w:val="en-US"/>
        </w:rPr>
        <w:t xml:space="preserve">Azouz </w:t>
      </w:r>
      <w:r w:rsidRPr="00913A20">
        <w:rPr>
          <w:sz w:val="28"/>
          <w:szCs w:val="28"/>
          <w:lang w:val="en-US"/>
        </w:rPr>
        <w:t>//</w:t>
      </w:r>
      <w:r>
        <w:rPr>
          <w:sz w:val="28"/>
          <w:szCs w:val="28"/>
          <w:lang w:val="en-US"/>
        </w:rPr>
        <w:t xml:space="preserve"> Canadian Medical Association Journal</w:t>
      </w:r>
      <w:r w:rsidRPr="00913A20">
        <w:rPr>
          <w:sz w:val="28"/>
          <w:szCs w:val="28"/>
          <w:lang w:val="en-US"/>
        </w:rPr>
        <w:t>. –</w:t>
      </w:r>
      <w:r>
        <w:rPr>
          <w:sz w:val="28"/>
          <w:szCs w:val="28"/>
          <w:lang w:val="en-US"/>
        </w:rPr>
        <w:t xml:space="preserve"> 1979</w:t>
      </w:r>
      <w:r w:rsidRPr="00913A20">
        <w:rPr>
          <w:sz w:val="28"/>
          <w:szCs w:val="28"/>
          <w:lang w:val="en-US"/>
        </w:rPr>
        <w:t>. –</w:t>
      </w:r>
      <w:r>
        <w:rPr>
          <w:sz w:val="28"/>
          <w:szCs w:val="28"/>
          <w:lang w:val="en-US"/>
        </w:rPr>
        <w:t xml:space="preserve"> Vol</w:t>
      </w:r>
      <w:r w:rsidRPr="00913A20">
        <w:rPr>
          <w:sz w:val="28"/>
          <w:szCs w:val="28"/>
          <w:lang w:val="en-US"/>
        </w:rPr>
        <w:t>.</w:t>
      </w:r>
      <w:r>
        <w:rPr>
          <w:sz w:val="28"/>
          <w:szCs w:val="28"/>
          <w:lang w:val="en-US"/>
        </w:rPr>
        <w:t xml:space="preserve"> 120, </w:t>
      </w:r>
      <w:r w:rsidRPr="00913A20">
        <w:rPr>
          <w:sz w:val="28"/>
          <w:szCs w:val="28"/>
          <w:lang w:val="en-US"/>
        </w:rPr>
        <w:t>№</w:t>
      </w:r>
      <w:r>
        <w:rPr>
          <w:sz w:val="28"/>
          <w:szCs w:val="28"/>
          <w:lang w:val="en-US"/>
        </w:rPr>
        <w:t xml:space="preserve"> 12</w:t>
      </w:r>
      <w:r w:rsidRPr="00913A20">
        <w:rPr>
          <w:sz w:val="28"/>
          <w:szCs w:val="28"/>
          <w:lang w:val="en-US"/>
        </w:rPr>
        <w:t>.</w:t>
      </w:r>
      <w:r>
        <w:rPr>
          <w:sz w:val="28"/>
          <w:szCs w:val="28"/>
          <w:lang w:val="en-US"/>
        </w:rPr>
        <w:t xml:space="preserve"> </w:t>
      </w:r>
      <w:r w:rsidRPr="00913A20">
        <w:rPr>
          <w:sz w:val="28"/>
          <w:szCs w:val="28"/>
          <w:lang w:val="en-US"/>
        </w:rPr>
        <w:t xml:space="preserve">– </w:t>
      </w:r>
      <w:r>
        <w:rPr>
          <w:sz w:val="28"/>
          <w:szCs w:val="28"/>
        </w:rPr>
        <w:t>Р</w:t>
      </w:r>
      <w:r w:rsidRPr="00913A20">
        <w:rPr>
          <w:sz w:val="28"/>
          <w:szCs w:val="28"/>
          <w:lang w:val="en-US"/>
        </w:rPr>
        <w:t xml:space="preserve">. </w:t>
      </w:r>
      <w:r>
        <w:rPr>
          <w:sz w:val="28"/>
          <w:szCs w:val="28"/>
          <w:lang w:val="en-US"/>
        </w:rPr>
        <w:t>1515–1518.</w:t>
      </w:r>
    </w:p>
    <w:p w:rsidR="00913A20" w:rsidRDefault="00913A20" w:rsidP="00913A20">
      <w:pPr>
        <w:pStyle w:val="23"/>
        <w:spacing w:line="360" w:lineRule="auto"/>
        <w:ind w:left="-560" w:right="10" w:firstLine="546"/>
      </w:pPr>
      <w:r>
        <w:t>106. Довжанский С. И. Фторафур-диадинамофорез в терапии больных псориатическим артритом / С. И. Довжанский, М.В. Герасимова, Т. Д. Мясникова // Вестн. дерматол. и венерологии. – 1992. – № 1. – С. 38–40.</w:t>
      </w:r>
    </w:p>
    <w:p w:rsidR="00913A20" w:rsidRDefault="00913A20" w:rsidP="00913A20">
      <w:pPr>
        <w:tabs>
          <w:tab w:val="left" w:pos="-3240"/>
        </w:tabs>
        <w:spacing w:line="360" w:lineRule="auto"/>
        <w:ind w:left="-560" w:right="10" w:firstLine="546"/>
        <w:jc w:val="both"/>
        <w:rPr>
          <w:sz w:val="28"/>
          <w:szCs w:val="28"/>
        </w:rPr>
      </w:pPr>
      <w:r>
        <w:rPr>
          <w:sz w:val="28"/>
          <w:szCs w:val="28"/>
        </w:rPr>
        <w:lastRenderedPageBreak/>
        <w:t>107. Гемосорбция в комплексном лечении псориатического артрита / И.М. Рознатовский, Г.Д. Шостка, Б.Г. Лукичев [и др.] // Вестн. дерматол. и венерологии. – 1986. – № 3. – С. 43–46.</w:t>
      </w:r>
    </w:p>
    <w:p w:rsidR="00913A20" w:rsidRDefault="00913A20" w:rsidP="00913A20">
      <w:pPr>
        <w:tabs>
          <w:tab w:val="left" w:pos="-3240"/>
        </w:tabs>
        <w:spacing w:line="360" w:lineRule="auto"/>
        <w:ind w:left="-560" w:right="10" w:firstLine="546"/>
        <w:jc w:val="both"/>
        <w:rPr>
          <w:sz w:val="28"/>
          <w:szCs w:val="28"/>
        </w:rPr>
      </w:pPr>
      <w:r>
        <w:rPr>
          <w:sz w:val="28"/>
          <w:szCs w:val="28"/>
        </w:rPr>
        <w:t>108. Герасимова М.В. К иммунологии псориатического артрита. Патофизиология инфекционного процесса и аллергии / М.В. Герасимова // Вопросы патогенеза и экспериментальной терапии инфекционных заболеваний. – Саратов, 1984. – Вып. 5. – С. 22–23.</w:t>
      </w:r>
    </w:p>
    <w:p w:rsidR="00913A20" w:rsidRDefault="00913A20" w:rsidP="00913A20">
      <w:pPr>
        <w:spacing w:line="360" w:lineRule="auto"/>
        <w:ind w:left="-560" w:right="10" w:firstLine="546"/>
        <w:jc w:val="both"/>
        <w:rPr>
          <w:sz w:val="28"/>
          <w:szCs w:val="28"/>
        </w:rPr>
      </w:pPr>
      <w:r>
        <w:rPr>
          <w:sz w:val="28"/>
          <w:szCs w:val="28"/>
          <w:lang w:val="en-US"/>
        </w:rPr>
        <w:t>109</w:t>
      </w:r>
      <w:r w:rsidRPr="00913A20">
        <w:rPr>
          <w:sz w:val="28"/>
          <w:szCs w:val="28"/>
          <w:lang w:val="en-US"/>
        </w:rPr>
        <w:t>. Mease P. Psoriatic arthritis: the role of TNF inhibition and the effect of its inhibition with etanercept</w:t>
      </w:r>
      <w:r>
        <w:rPr>
          <w:sz w:val="28"/>
          <w:szCs w:val="28"/>
          <w:lang w:val="en-US"/>
        </w:rPr>
        <w:t xml:space="preserve"> /</w:t>
      </w:r>
      <w:r w:rsidRPr="00913A20">
        <w:rPr>
          <w:sz w:val="28"/>
          <w:szCs w:val="28"/>
          <w:lang w:val="en-US"/>
        </w:rPr>
        <w:t xml:space="preserve"> P.</w:t>
      </w:r>
      <w:r>
        <w:rPr>
          <w:sz w:val="28"/>
          <w:szCs w:val="28"/>
          <w:lang w:val="en-US"/>
        </w:rPr>
        <w:t xml:space="preserve"> </w:t>
      </w:r>
      <w:r w:rsidRPr="00913A20">
        <w:rPr>
          <w:sz w:val="28"/>
          <w:szCs w:val="28"/>
          <w:lang w:val="en-US"/>
        </w:rPr>
        <w:t xml:space="preserve">Mease  // Clin. Exp. </w:t>
      </w:r>
      <w:r>
        <w:rPr>
          <w:sz w:val="28"/>
          <w:szCs w:val="28"/>
        </w:rPr>
        <w:t>Rheumatol. – 2002. – № 6. – Р. 116–121.</w:t>
      </w:r>
    </w:p>
    <w:p w:rsid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rPr>
        <w:t xml:space="preserve">110. Симхович З.И. Клинико-рентгенологические параллели при артропатиях у больных чешуйчатым лишаем: автореф. дис. на соискание научн. степени канд. мед. наук: спец. </w:t>
      </w:r>
      <w:r w:rsidRPr="00913A20">
        <w:rPr>
          <w:sz w:val="28"/>
          <w:szCs w:val="28"/>
          <w:lang w:val="en-US"/>
        </w:rPr>
        <w:t>14.01.21 «</w:t>
      </w:r>
      <w:r>
        <w:rPr>
          <w:sz w:val="28"/>
          <w:szCs w:val="28"/>
        </w:rPr>
        <w:t>Травматология</w:t>
      </w:r>
      <w:r w:rsidRPr="00913A20">
        <w:rPr>
          <w:sz w:val="28"/>
          <w:szCs w:val="28"/>
          <w:lang w:val="en-US"/>
        </w:rPr>
        <w:t xml:space="preserve"> </w:t>
      </w:r>
      <w:r>
        <w:rPr>
          <w:sz w:val="28"/>
          <w:szCs w:val="28"/>
        </w:rPr>
        <w:t>и</w:t>
      </w:r>
      <w:r w:rsidRPr="00913A20">
        <w:rPr>
          <w:sz w:val="28"/>
          <w:szCs w:val="28"/>
          <w:lang w:val="en-US"/>
        </w:rPr>
        <w:t xml:space="preserve"> </w:t>
      </w:r>
      <w:r>
        <w:rPr>
          <w:sz w:val="28"/>
          <w:szCs w:val="28"/>
        </w:rPr>
        <w:t>ортопедия</w:t>
      </w:r>
      <w:r w:rsidRPr="00913A20">
        <w:rPr>
          <w:sz w:val="28"/>
          <w:szCs w:val="28"/>
          <w:lang w:val="en-US"/>
        </w:rPr>
        <w:t xml:space="preserve">» / </w:t>
      </w:r>
      <w:r>
        <w:rPr>
          <w:sz w:val="28"/>
          <w:szCs w:val="28"/>
        </w:rPr>
        <w:t>З</w:t>
      </w:r>
      <w:r>
        <w:rPr>
          <w:sz w:val="28"/>
          <w:szCs w:val="28"/>
          <w:lang w:val="en-US"/>
        </w:rPr>
        <w:t>.</w:t>
      </w:r>
      <w:r>
        <w:rPr>
          <w:sz w:val="28"/>
          <w:szCs w:val="28"/>
        </w:rPr>
        <w:t>И</w:t>
      </w:r>
      <w:r>
        <w:rPr>
          <w:sz w:val="28"/>
          <w:szCs w:val="28"/>
          <w:lang w:val="en-US"/>
        </w:rPr>
        <w:t>.</w:t>
      </w:r>
      <w:r w:rsidRPr="00913A20">
        <w:rPr>
          <w:sz w:val="28"/>
          <w:szCs w:val="28"/>
          <w:lang w:val="en-US"/>
        </w:rPr>
        <w:t xml:space="preserve"> </w:t>
      </w:r>
      <w:r>
        <w:rPr>
          <w:sz w:val="28"/>
          <w:szCs w:val="28"/>
        </w:rPr>
        <w:t>Симхович</w:t>
      </w:r>
      <w:r>
        <w:rPr>
          <w:sz w:val="28"/>
          <w:szCs w:val="28"/>
          <w:lang w:val="en-US"/>
        </w:rPr>
        <w:t xml:space="preserve">. – </w:t>
      </w:r>
      <w:r>
        <w:rPr>
          <w:sz w:val="28"/>
          <w:szCs w:val="28"/>
        </w:rPr>
        <w:t>М</w:t>
      </w:r>
      <w:r>
        <w:rPr>
          <w:sz w:val="28"/>
          <w:szCs w:val="28"/>
          <w:lang w:val="en-US"/>
        </w:rPr>
        <w:t xml:space="preserve">., 1967. – 21 </w:t>
      </w:r>
      <w:r>
        <w:rPr>
          <w:sz w:val="28"/>
          <w:szCs w:val="28"/>
        </w:rPr>
        <w:t>с</w:t>
      </w:r>
      <w:r>
        <w:rPr>
          <w:sz w:val="28"/>
          <w:szCs w:val="28"/>
          <w:lang w:val="en-US"/>
        </w:rPr>
        <w:t>.</w:t>
      </w:r>
    </w:p>
    <w:p w:rsidR="00913A20" w:rsidRDefault="00913A20" w:rsidP="00913A20">
      <w:pPr>
        <w:spacing w:line="360" w:lineRule="auto"/>
        <w:ind w:left="-560" w:right="10" w:firstLine="546"/>
        <w:jc w:val="both"/>
        <w:rPr>
          <w:sz w:val="28"/>
          <w:szCs w:val="28"/>
          <w:lang w:val="en-US"/>
        </w:rPr>
      </w:pPr>
      <w:r w:rsidRPr="00913A20">
        <w:rPr>
          <w:sz w:val="28"/>
          <w:szCs w:val="28"/>
          <w:lang w:val="en-US"/>
        </w:rPr>
        <w:t>1</w:t>
      </w:r>
      <w:r>
        <w:rPr>
          <w:sz w:val="28"/>
          <w:szCs w:val="28"/>
          <w:lang w:val="en-US"/>
        </w:rPr>
        <w:t>11</w:t>
      </w:r>
      <w:r w:rsidRPr="00913A20">
        <w:rPr>
          <w:sz w:val="28"/>
          <w:szCs w:val="28"/>
          <w:lang w:val="en-US"/>
        </w:rPr>
        <w:t>.</w:t>
      </w:r>
      <w:r>
        <w:rPr>
          <w:sz w:val="28"/>
          <w:szCs w:val="28"/>
          <w:lang w:val="en-US"/>
        </w:rPr>
        <w:t xml:space="preserve"> </w:t>
      </w:r>
      <w:r w:rsidRPr="00913A20">
        <w:rPr>
          <w:sz w:val="28"/>
          <w:szCs w:val="28"/>
          <w:lang w:val="en-US"/>
        </w:rPr>
        <w:t>Castells-Rodellas A. Interleukin-</w:t>
      </w:r>
      <w:smartTag w:uri="urn:schemas-microsoft-com:office:smarttags" w:element="metricconverter">
        <w:smartTagPr>
          <w:attr w:name="ProductID" w:val="6 in"/>
        </w:smartTagPr>
        <w:r w:rsidRPr="00913A20">
          <w:rPr>
            <w:sz w:val="28"/>
            <w:szCs w:val="28"/>
            <w:lang w:val="en-US"/>
          </w:rPr>
          <w:t>6 in</w:t>
        </w:r>
      </w:smartTag>
      <w:r w:rsidRPr="00913A20">
        <w:rPr>
          <w:sz w:val="28"/>
          <w:szCs w:val="28"/>
          <w:lang w:val="en-US"/>
        </w:rPr>
        <w:t xml:space="preserve"> normal skin and psoriasis</w:t>
      </w:r>
      <w:r>
        <w:rPr>
          <w:sz w:val="28"/>
          <w:szCs w:val="28"/>
          <w:lang w:val="en-US"/>
        </w:rPr>
        <w:t xml:space="preserve"> /</w:t>
      </w:r>
      <w:r w:rsidRPr="00913A20">
        <w:rPr>
          <w:sz w:val="28"/>
          <w:szCs w:val="28"/>
          <w:lang w:val="en-US"/>
        </w:rPr>
        <w:t xml:space="preserve"> A.</w:t>
      </w:r>
      <w:r>
        <w:rPr>
          <w:sz w:val="28"/>
          <w:szCs w:val="28"/>
          <w:lang w:val="en-US"/>
        </w:rPr>
        <w:t xml:space="preserve"> </w:t>
      </w:r>
      <w:r w:rsidRPr="00913A20">
        <w:rPr>
          <w:sz w:val="28"/>
          <w:szCs w:val="28"/>
          <w:lang w:val="en-US"/>
        </w:rPr>
        <w:t>Castells-Rodellas, J.</w:t>
      </w:r>
      <w:r>
        <w:rPr>
          <w:sz w:val="28"/>
          <w:szCs w:val="28"/>
          <w:lang w:val="en-US"/>
        </w:rPr>
        <w:t xml:space="preserve"> </w:t>
      </w:r>
      <w:r w:rsidRPr="00913A20">
        <w:rPr>
          <w:sz w:val="28"/>
          <w:szCs w:val="28"/>
          <w:lang w:val="en-US"/>
        </w:rPr>
        <w:t>Castell, A.</w:t>
      </w:r>
      <w:r>
        <w:rPr>
          <w:sz w:val="28"/>
          <w:szCs w:val="28"/>
          <w:lang w:val="en-US"/>
        </w:rPr>
        <w:t xml:space="preserve"> </w:t>
      </w:r>
      <w:r w:rsidRPr="00913A20">
        <w:rPr>
          <w:sz w:val="28"/>
          <w:szCs w:val="28"/>
          <w:lang w:val="en-US"/>
        </w:rPr>
        <w:t>Ramirez-Bosca // Acta. Dermatol. (Stockh.). – 1992. – № 72. – P. 165–168.</w:t>
      </w:r>
      <w:r>
        <w:rPr>
          <w:sz w:val="28"/>
          <w:szCs w:val="28"/>
          <w:lang w:val="en-US"/>
        </w:rPr>
        <w:t xml:space="preserve"> </w:t>
      </w:r>
    </w:p>
    <w:p w:rsidR="00913A20" w:rsidRPr="00913A20" w:rsidRDefault="00913A20" w:rsidP="00913A20">
      <w:pPr>
        <w:spacing w:line="360" w:lineRule="auto"/>
        <w:ind w:left="-560" w:right="10" w:firstLine="546"/>
        <w:jc w:val="both"/>
        <w:rPr>
          <w:sz w:val="28"/>
          <w:szCs w:val="28"/>
          <w:lang w:val="en-US"/>
        </w:rPr>
      </w:pPr>
      <w:smartTag w:uri="urn:schemas-microsoft-com:office:smarttags" w:element="metricconverter">
        <w:smartTagPr>
          <w:attr w:name="ProductID" w:val="112. A"/>
        </w:smartTagPr>
        <w:r w:rsidRPr="00913A20">
          <w:rPr>
            <w:sz w:val="28"/>
            <w:szCs w:val="28"/>
            <w:lang w:val="en-US"/>
          </w:rPr>
          <w:t>1</w:t>
        </w:r>
        <w:r>
          <w:rPr>
            <w:sz w:val="28"/>
            <w:szCs w:val="28"/>
            <w:lang w:val="en-US"/>
          </w:rPr>
          <w:t>12</w:t>
        </w:r>
        <w:r w:rsidRPr="00913A20">
          <w:rPr>
            <w:b/>
            <w:sz w:val="28"/>
            <w:szCs w:val="28"/>
            <w:lang w:val="en-US"/>
          </w:rPr>
          <w:t xml:space="preserve">. </w:t>
        </w:r>
        <w:r>
          <w:rPr>
            <w:sz w:val="28"/>
            <w:szCs w:val="28"/>
            <w:lang w:val="en-US"/>
          </w:rPr>
          <w:t>A</w:t>
        </w:r>
      </w:smartTag>
      <w:r>
        <w:rPr>
          <w:sz w:val="28"/>
          <w:szCs w:val="28"/>
          <w:lang w:val="en-US"/>
        </w:rPr>
        <w:t xml:space="preserve"> comparative quantitative morphometric study of cell apoptosis in synovial membranes in </w:t>
      </w:r>
      <w:r>
        <w:rPr>
          <w:rStyle w:val="afb"/>
          <w:b w:val="0"/>
          <w:bCs w:val="0"/>
          <w:sz w:val="28"/>
          <w:szCs w:val="28"/>
          <w:shd w:val="clear" w:color="auto" w:fill="FFFFFF"/>
          <w:lang w:val="en-US"/>
        </w:rPr>
        <w:t>psoriatic</w:t>
      </w:r>
      <w:r>
        <w:rPr>
          <w:sz w:val="28"/>
          <w:szCs w:val="28"/>
          <w:lang w:val="en-US"/>
        </w:rPr>
        <w:t>, reactive and rheumatoid arthritis /</w:t>
      </w:r>
      <w:r w:rsidRPr="00913A20">
        <w:rPr>
          <w:sz w:val="28"/>
          <w:szCs w:val="28"/>
          <w:lang w:val="en-US"/>
        </w:rPr>
        <w:t xml:space="preserve"> </w:t>
      </w:r>
      <w:r>
        <w:rPr>
          <w:rStyle w:val="afb"/>
          <w:b w:val="0"/>
          <w:sz w:val="28"/>
          <w:szCs w:val="28"/>
          <w:lang w:val="de-DE"/>
        </w:rPr>
        <w:t>A</w:t>
      </w:r>
      <w:r w:rsidRPr="00913A20">
        <w:rPr>
          <w:rStyle w:val="afb"/>
          <w:b w:val="0"/>
          <w:sz w:val="28"/>
          <w:szCs w:val="28"/>
          <w:lang w:val="en-US"/>
        </w:rPr>
        <w:t>.</w:t>
      </w:r>
      <w:r>
        <w:rPr>
          <w:rStyle w:val="afb"/>
          <w:b w:val="0"/>
          <w:sz w:val="28"/>
          <w:szCs w:val="28"/>
          <w:lang w:val="en-US"/>
        </w:rPr>
        <w:t xml:space="preserve"> </w:t>
      </w:r>
      <w:r>
        <w:rPr>
          <w:rStyle w:val="afb"/>
          <w:b w:val="0"/>
          <w:sz w:val="28"/>
          <w:szCs w:val="28"/>
          <w:lang w:val="de-DE"/>
        </w:rPr>
        <w:t>Ceponis</w:t>
      </w:r>
      <w:r w:rsidRPr="00913A20">
        <w:rPr>
          <w:rStyle w:val="afb"/>
          <w:b w:val="0"/>
          <w:sz w:val="28"/>
          <w:szCs w:val="28"/>
          <w:lang w:val="en-US"/>
        </w:rPr>
        <w:t xml:space="preserve">, </w:t>
      </w:r>
      <w:r>
        <w:rPr>
          <w:rStyle w:val="afb"/>
          <w:b w:val="0"/>
          <w:sz w:val="28"/>
          <w:szCs w:val="28"/>
          <w:lang w:val="de-DE"/>
        </w:rPr>
        <w:t>J</w:t>
      </w:r>
      <w:r w:rsidRPr="00913A20">
        <w:rPr>
          <w:rStyle w:val="afb"/>
          <w:b w:val="0"/>
          <w:sz w:val="28"/>
          <w:szCs w:val="28"/>
          <w:lang w:val="en-US"/>
        </w:rPr>
        <w:t>.</w:t>
      </w:r>
      <w:r>
        <w:rPr>
          <w:rStyle w:val="afb"/>
          <w:b w:val="0"/>
          <w:sz w:val="28"/>
          <w:szCs w:val="28"/>
          <w:lang w:val="en-US"/>
        </w:rPr>
        <w:t xml:space="preserve"> </w:t>
      </w:r>
      <w:r>
        <w:rPr>
          <w:rStyle w:val="afb"/>
          <w:b w:val="0"/>
          <w:sz w:val="28"/>
          <w:szCs w:val="28"/>
          <w:lang w:val="de-DE"/>
        </w:rPr>
        <w:t>Hietanen</w:t>
      </w:r>
      <w:r w:rsidRPr="00913A20">
        <w:rPr>
          <w:rStyle w:val="afb"/>
          <w:b w:val="0"/>
          <w:sz w:val="28"/>
          <w:szCs w:val="28"/>
          <w:lang w:val="en-US"/>
        </w:rPr>
        <w:t xml:space="preserve">, </w:t>
      </w:r>
      <w:r>
        <w:rPr>
          <w:rStyle w:val="afb"/>
          <w:b w:val="0"/>
          <w:sz w:val="28"/>
          <w:szCs w:val="28"/>
          <w:lang w:val="de-DE"/>
        </w:rPr>
        <w:t>M</w:t>
      </w:r>
      <w:r w:rsidRPr="00913A20">
        <w:rPr>
          <w:rStyle w:val="afb"/>
          <w:b w:val="0"/>
          <w:sz w:val="28"/>
          <w:szCs w:val="28"/>
          <w:lang w:val="en-US"/>
        </w:rPr>
        <w:t>.</w:t>
      </w:r>
      <w:r>
        <w:rPr>
          <w:rStyle w:val="afb"/>
          <w:b w:val="0"/>
          <w:sz w:val="28"/>
          <w:szCs w:val="28"/>
          <w:lang w:val="en-US"/>
        </w:rPr>
        <w:t xml:space="preserve"> </w:t>
      </w:r>
      <w:r>
        <w:rPr>
          <w:rStyle w:val="afb"/>
          <w:b w:val="0"/>
          <w:sz w:val="28"/>
          <w:szCs w:val="28"/>
          <w:lang w:val="de-DE"/>
        </w:rPr>
        <w:t xml:space="preserve">Tamulaitiene </w:t>
      </w:r>
      <w:r>
        <w:rPr>
          <w:sz w:val="28"/>
          <w:szCs w:val="28"/>
          <w:lang w:val="en-US"/>
        </w:rPr>
        <w:t xml:space="preserve">[and al.] </w:t>
      </w:r>
      <w:r w:rsidRPr="00913A20">
        <w:rPr>
          <w:sz w:val="28"/>
          <w:szCs w:val="28"/>
          <w:lang w:val="en-US"/>
        </w:rPr>
        <w:t xml:space="preserve">// </w:t>
      </w:r>
      <w:r>
        <w:rPr>
          <w:sz w:val="28"/>
          <w:szCs w:val="28"/>
          <w:lang w:val="en-US"/>
        </w:rPr>
        <w:t>Rheumatology</w:t>
      </w:r>
      <w:r w:rsidRPr="00913A20">
        <w:rPr>
          <w:sz w:val="28"/>
          <w:szCs w:val="28"/>
          <w:lang w:val="en-US"/>
        </w:rPr>
        <w:t xml:space="preserve">. – 1999. – </w:t>
      </w:r>
      <w:r>
        <w:rPr>
          <w:sz w:val="28"/>
          <w:szCs w:val="28"/>
          <w:lang w:val="en-US"/>
        </w:rPr>
        <w:t>Vol.</w:t>
      </w:r>
      <w:r w:rsidRPr="00913A20">
        <w:rPr>
          <w:sz w:val="28"/>
          <w:szCs w:val="28"/>
          <w:lang w:val="en-US"/>
        </w:rPr>
        <w:t xml:space="preserve"> 38, № 5. – </w:t>
      </w:r>
      <w:r>
        <w:rPr>
          <w:sz w:val="28"/>
          <w:szCs w:val="28"/>
        </w:rPr>
        <w:t>Р</w:t>
      </w:r>
      <w:r w:rsidRPr="00913A20">
        <w:rPr>
          <w:sz w:val="28"/>
          <w:szCs w:val="28"/>
          <w:lang w:val="en-US"/>
        </w:rPr>
        <w:t xml:space="preserve">. 431–440. </w:t>
      </w:r>
    </w:p>
    <w:p w:rsidR="00913A20" w:rsidRPr="00913A20" w:rsidRDefault="00913A20" w:rsidP="00913A20">
      <w:pPr>
        <w:spacing w:line="360" w:lineRule="auto"/>
        <w:ind w:left="-560" w:right="10" w:firstLine="546"/>
        <w:jc w:val="both"/>
        <w:rPr>
          <w:sz w:val="28"/>
          <w:szCs w:val="28"/>
          <w:lang w:val="en-US"/>
        </w:rPr>
      </w:pPr>
      <w:r w:rsidRPr="00913A20">
        <w:rPr>
          <w:sz w:val="28"/>
          <w:szCs w:val="28"/>
          <w:lang w:val="en-US"/>
        </w:rPr>
        <w:t>1</w:t>
      </w:r>
      <w:r>
        <w:rPr>
          <w:sz w:val="28"/>
          <w:szCs w:val="28"/>
          <w:lang w:val="en-US"/>
        </w:rPr>
        <w:t>13</w:t>
      </w:r>
      <w:r w:rsidRPr="00913A20">
        <w:rPr>
          <w:sz w:val="28"/>
          <w:szCs w:val="28"/>
          <w:lang w:val="en-US"/>
        </w:rPr>
        <w:t xml:space="preserve">. </w:t>
      </w:r>
      <w:r>
        <w:rPr>
          <w:sz w:val="28"/>
          <w:szCs w:val="28"/>
          <w:lang w:val="en-US"/>
        </w:rPr>
        <w:t>Synovial</w:t>
      </w:r>
      <w:r w:rsidRPr="00913A20">
        <w:rPr>
          <w:sz w:val="28"/>
          <w:szCs w:val="28"/>
          <w:lang w:val="en-US"/>
        </w:rPr>
        <w:t xml:space="preserve"> </w:t>
      </w:r>
      <w:r>
        <w:rPr>
          <w:sz w:val="28"/>
          <w:szCs w:val="28"/>
          <w:lang w:val="en-US"/>
        </w:rPr>
        <w:t>lining</w:t>
      </w:r>
      <w:r w:rsidRPr="00913A20">
        <w:rPr>
          <w:sz w:val="28"/>
          <w:szCs w:val="28"/>
          <w:lang w:val="en-US"/>
        </w:rPr>
        <w:t xml:space="preserve">, </w:t>
      </w:r>
      <w:r>
        <w:rPr>
          <w:sz w:val="28"/>
          <w:szCs w:val="28"/>
          <w:lang w:val="en-US"/>
        </w:rPr>
        <w:t>endothelial</w:t>
      </w:r>
      <w:r w:rsidRPr="00913A20">
        <w:rPr>
          <w:sz w:val="28"/>
          <w:szCs w:val="28"/>
          <w:lang w:val="en-US"/>
        </w:rPr>
        <w:t xml:space="preserve"> </w:t>
      </w:r>
      <w:r>
        <w:rPr>
          <w:sz w:val="28"/>
          <w:szCs w:val="28"/>
          <w:lang w:val="en-US"/>
        </w:rPr>
        <w:t>and</w:t>
      </w:r>
      <w:r w:rsidRPr="00913A20">
        <w:rPr>
          <w:sz w:val="28"/>
          <w:szCs w:val="28"/>
          <w:lang w:val="en-US"/>
        </w:rPr>
        <w:t xml:space="preserve"> </w:t>
      </w:r>
      <w:r>
        <w:rPr>
          <w:sz w:val="28"/>
          <w:szCs w:val="28"/>
          <w:lang w:val="en-US"/>
        </w:rPr>
        <w:t>inflammatory</w:t>
      </w:r>
      <w:r w:rsidRPr="00913A20">
        <w:rPr>
          <w:sz w:val="28"/>
          <w:szCs w:val="28"/>
          <w:lang w:val="en-US"/>
        </w:rPr>
        <w:t xml:space="preserve"> </w:t>
      </w:r>
      <w:r>
        <w:rPr>
          <w:sz w:val="28"/>
          <w:szCs w:val="28"/>
          <w:lang w:val="en-US"/>
        </w:rPr>
        <w:t>mononuclear</w:t>
      </w:r>
      <w:r w:rsidRPr="00913A20">
        <w:rPr>
          <w:sz w:val="28"/>
          <w:szCs w:val="28"/>
          <w:lang w:val="en-US"/>
        </w:rPr>
        <w:t xml:space="preserve"> </w:t>
      </w:r>
      <w:r>
        <w:rPr>
          <w:sz w:val="28"/>
          <w:szCs w:val="28"/>
          <w:lang w:val="en-US"/>
        </w:rPr>
        <w:t>cell</w:t>
      </w:r>
      <w:r w:rsidRPr="00913A20">
        <w:rPr>
          <w:sz w:val="28"/>
          <w:szCs w:val="28"/>
          <w:lang w:val="en-US"/>
        </w:rPr>
        <w:t xml:space="preserve"> </w:t>
      </w:r>
      <w:r>
        <w:rPr>
          <w:sz w:val="28"/>
          <w:szCs w:val="28"/>
          <w:lang w:val="en-US"/>
        </w:rPr>
        <w:t>proliferation</w:t>
      </w:r>
      <w:r w:rsidRPr="00913A20">
        <w:rPr>
          <w:sz w:val="28"/>
          <w:szCs w:val="28"/>
          <w:lang w:val="en-US"/>
        </w:rPr>
        <w:t xml:space="preserve"> </w:t>
      </w:r>
      <w:r>
        <w:rPr>
          <w:sz w:val="28"/>
          <w:szCs w:val="28"/>
          <w:lang w:val="en-US"/>
        </w:rPr>
        <w:t>in</w:t>
      </w:r>
      <w:r w:rsidRPr="00913A20">
        <w:rPr>
          <w:sz w:val="28"/>
          <w:szCs w:val="28"/>
          <w:lang w:val="en-US"/>
        </w:rPr>
        <w:t xml:space="preserve"> </w:t>
      </w:r>
      <w:r>
        <w:rPr>
          <w:sz w:val="28"/>
          <w:szCs w:val="28"/>
          <w:lang w:val="en-US"/>
        </w:rPr>
        <w:t>synovial</w:t>
      </w:r>
      <w:r w:rsidRPr="00913A20">
        <w:rPr>
          <w:sz w:val="28"/>
          <w:szCs w:val="28"/>
          <w:lang w:val="en-US"/>
        </w:rPr>
        <w:t xml:space="preserve"> </w:t>
      </w:r>
      <w:r>
        <w:rPr>
          <w:sz w:val="28"/>
          <w:szCs w:val="28"/>
          <w:lang w:val="en-US"/>
        </w:rPr>
        <w:t>membranes</w:t>
      </w:r>
      <w:r w:rsidRPr="00913A20">
        <w:rPr>
          <w:sz w:val="28"/>
          <w:szCs w:val="28"/>
          <w:lang w:val="en-US"/>
        </w:rPr>
        <w:t xml:space="preserve"> </w:t>
      </w:r>
      <w:r>
        <w:rPr>
          <w:sz w:val="28"/>
          <w:szCs w:val="28"/>
          <w:lang w:val="en-US"/>
        </w:rPr>
        <w:t>in</w:t>
      </w:r>
      <w:r w:rsidRPr="00913A20">
        <w:rPr>
          <w:sz w:val="28"/>
          <w:szCs w:val="28"/>
          <w:lang w:val="en-US"/>
        </w:rPr>
        <w:t xml:space="preserve"> </w:t>
      </w:r>
      <w:r>
        <w:rPr>
          <w:rStyle w:val="afb"/>
          <w:b w:val="0"/>
          <w:bCs w:val="0"/>
          <w:sz w:val="28"/>
          <w:szCs w:val="28"/>
          <w:shd w:val="clear" w:color="auto" w:fill="FFFFFF"/>
          <w:lang w:val="en-US"/>
        </w:rPr>
        <w:t>psoriatic</w:t>
      </w:r>
      <w:r w:rsidRPr="00913A20">
        <w:rPr>
          <w:sz w:val="28"/>
          <w:szCs w:val="28"/>
          <w:lang w:val="en-US"/>
        </w:rPr>
        <w:t xml:space="preserve"> </w:t>
      </w:r>
      <w:r>
        <w:rPr>
          <w:sz w:val="28"/>
          <w:szCs w:val="28"/>
          <w:lang w:val="en-US"/>
        </w:rPr>
        <w:t>and</w:t>
      </w:r>
      <w:r w:rsidRPr="00913A20">
        <w:rPr>
          <w:sz w:val="28"/>
          <w:szCs w:val="28"/>
          <w:lang w:val="en-US"/>
        </w:rPr>
        <w:t xml:space="preserve"> </w:t>
      </w:r>
      <w:r>
        <w:rPr>
          <w:sz w:val="28"/>
          <w:szCs w:val="28"/>
          <w:lang w:val="en-US"/>
        </w:rPr>
        <w:t>reactive</w:t>
      </w:r>
      <w:r w:rsidRPr="00913A20">
        <w:rPr>
          <w:sz w:val="28"/>
          <w:szCs w:val="28"/>
          <w:lang w:val="en-US"/>
        </w:rPr>
        <w:t xml:space="preserve"> </w:t>
      </w:r>
      <w:r>
        <w:rPr>
          <w:sz w:val="28"/>
          <w:szCs w:val="28"/>
          <w:lang w:val="en-US"/>
        </w:rPr>
        <w:t>arthritis</w:t>
      </w:r>
      <w:r w:rsidRPr="00913A20">
        <w:rPr>
          <w:sz w:val="28"/>
          <w:szCs w:val="28"/>
          <w:lang w:val="en-US"/>
        </w:rPr>
        <w:t xml:space="preserve">: </w:t>
      </w:r>
      <w:r>
        <w:rPr>
          <w:sz w:val="28"/>
          <w:szCs w:val="28"/>
          <w:lang w:val="en-US"/>
        </w:rPr>
        <w:t>a</w:t>
      </w:r>
      <w:r w:rsidRPr="00913A20">
        <w:rPr>
          <w:sz w:val="28"/>
          <w:szCs w:val="28"/>
          <w:lang w:val="en-US"/>
        </w:rPr>
        <w:t xml:space="preserve"> </w:t>
      </w:r>
      <w:r>
        <w:rPr>
          <w:sz w:val="28"/>
          <w:szCs w:val="28"/>
          <w:lang w:val="en-US"/>
        </w:rPr>
        <w:t>comparative</w:t>
      </w:r>
      <w:r w:rsidRPr="00913A20">
        <w:rPr>
          <w:sz w:val="28"/>
          <w:szCs w:val="28"/>
          <w:lang w:val="en-US"/>
        </w:rPr>
        <w:t xml:space="preserve"> </w:t>
      </w:r>
      <w:r>
        <w:rPr>
          <w:sz w:val="28"/>
          <w:szCs w:val="28"/>
          <w:lang w:val="en-US"/>
        </w:rPr>
        <w:t>quantitative</w:t>
      </w:r>
      <w:r w:rsidRPr="00913A20">
        <w:rPr>
          <w:sz w:val="28"/>
          <w:szCs w:val="28"/>
          <w:lang w:val="en-US"/>
        </w:rPr>
        <w:t xml:space="preserve"> </w:t>
      </w:r>
      <w:r>
        <w:rPr>
          <w:sz w:val="28"/>
          <w:szCs w:val="28"/>
          <w:lang w:val="en-US"/>
        </w:rPr>
        <w:t>morphometric</w:t>
      </w:r>
      <w:r w:rsidRPr="00913A20">
        <w:rPr>
          <w:sz w:val="28"/>
          <w:szCs w:val="28"/>
          <w:lang w:val="en-US"/>
        </w:rPr>
        <w:t xml:space="preserve"> </w:t>
      </w:r>
      <w:r>
        <w:rPr>
          <w:sz w:val="28"/>
          <w:szCs w:val="28"/>
          <w:lang w:val="en-US"/>
        </w:rPr>
        <w:t>study /</w:t>
      </w:r>
      <w:r w:rsidRPr="00913A20">
        <w:rPr>
          <w:sz w:val="28"/>
          <w:szCs w:val="28"/>
          <w:lang w:val="en-US"/>
        </w:rPr>
        <w:t xml:space="preserve"> </w:t>
      </w:r>
      <w:r>
        <w:rPr>
          <w:rStyle w:val="afb"/>
          <w:b w:val="0"/>
          <w:sz w:val="28"/>
          <w:szCs w:val="28"/>
          <w:lang w:val="en-US"/>
        </w:rPr>
        <w:t>A</w:t>
      </w:r>
      <w:r w:rsidRPr="00913A20">
        <w:rPr>
          <w:rStyle w:val="afb"/>
          <w:b w:val="0"/>
          <w:sz w:val="28"/>
          <w:szCs w:val="28"/>
          <w:lang w:val="en-US"/>
        </w:rPr>
        <w:t>.</w:t>
      </w:r>
      <w:r>
        <w:rPr>
          <w:rStyle w:val="afb"/>
          <w:b w:val="0"/>
          <w:sz w:val="28"/>
          <w:szCs w:val="28"/>
          <w:lang w:val="en-US"/>
        </w:rPr>
        <w:t xml:space="preserve"> Ceponis</w:t>
      </w:r>
      <w:r w:rsidRPr="00913A20">
        <w:rPr>
          <w:rStyle w:val="afb"/>
          <w:b w:val="0"/>
          <w:sz w:val="28"/>
          <w:szCs w:val="28"/>
          <w:lang w:val="en-US"/>
        </w:rPr>
        <w:t xml:space="preserve">, </w:t>
      </w:r>
      <w:r>
        <w:rPr>
          <w:rStyle w:val="afb"/>
          <w:b w:val="0"/>
          <w:sz w:val="28"/>
          <w:szCs w:val="28"/>
          <w:lang w:val="en-US"/>
        </w:rPr>
        <w:t>Y</w:t>
      </w:r>
      <w:r w:rsidRPr="00913A20">
        <w:rPr>
          <w:rStyle w:val="afb"/>
          <w:b w:val="0"/>
          <w:sz w:val="28"/>
          <w:szCs w:val="28"/>
          <w:lang w:val="en-US"/>
        </w:rPr>
        <w:t>.</w:t>
      </w:r>
      <w:r>
        <w:rPr>
          <w:rStyle w:val="afb"/>
          <w:b w:val="0"/>
          <w:sz w:val="28"/>
          <w:szCs w:val="28"/>
          <w:lang w:val="en-US"/>
        </w:rPr>
        <w:t>T</w:t>
      </w:r>
      <w:r w:rsidRPr="00913A20">
        <w:rPr>
          <w:rStyle w:val="afb"/>
          <w:b w:val="0"/>
          <w:sz w:val="28"/>
          <w:szCs w:val="28"/>
          <w:lang w:val="en-US"/>
        </w:rPr>
        <w:t>.</w:t>
      </w:r>
      <w:r>
        <w:rPr>
          <w:rStyle w:val="afb"/>
          <w:b w:val="0"/>
          <w:sz w:val="28"/>
          <w:szCs w:val="28"/>
          <w:lang w:val="en-US"/>
        </w:rPr>
        <w:t xml:space="preserve"> Konttinen</w:t>
      </w:r>
      <w:r w:rsidRPr="00913A20">
        <w:rPr>
          <w:rStyle w:val="afb"/>
          <w:b w:val="0"/>
          <w:sz w:val="28"/>
          <w:szCs w:val="28"/>
          <w:lang w:val="en-US"/>
        </w:rPr>
        <w:t xml:space="preserve">, </w:t>
      </w:r>
      <w:r>
        <w:rPr>
          <w:rStyle w:val="afb"/>
          <w:b w:val="0"/>
          <w:sz w:val="28"/>
          <w:szCs w:val="28"/>
          <w:lang w:val="en-US"/>
        </w:rPr>
        <w:t>S</w:t>
      </w:r>
      <w:r w:rsidRPr="00913A20">
        <w:rPr>
          <w:rStyle w:val="afb"/>
          <w:b w:val="0"/>
          <w:sz w:val="28"/>
          <w:szCs w:val="28"/>
          <w:lang w:val="en-US"/>
        </w:rPr>
        <w:t>.</w:t>
      </w:r>
      <w:r>
        <w:rPr>
          <w:rStyle w:val="afb"/>
          <w:b w:val="0"/>
          <w:sz w:val="28"/>
          <w:szCs w:val="28"/>
          <w:lang w:val="en-US"/>
        </w:rPr>
        <w:t xml:space="preserve"> Imai </w:t>
      </w:r>
      <w:r>
        <w:rPr>
          <w:sz w:val="28"/>
          <w:szCs w:val="28"/>
          <w:lang w:val="en-US"/>
        </w:rPr>
        <w:t xml:space="preserve">[and al.] </w:t>
      </w:r>
      <w:r w:rsidRPr="00913A20">
        <w:rPr>
          <w:sz w:val="28"/>
          <w:szCs w:val="28"/>
          <w:lang w:val="en-US"/>
        </w:rPr>
        <w:t xml:space="preserve"> // </w:t>
      </w:r>
      <w:r>
        <w:rPr>
          <w:sz w:val="28"/>
          <w:szCs w:val="28"/>
          <w:lang w:val="en-US"/>
        </w:rPr>
        <w:t>Br</w:t>
      </w:r>
      <w:r w:rsidRPr="00913A20">
        <w:rPr>
          <w:sz w:val="28"/>
          <w:szCs w:val="28"/>
          <w:lang w:val="en-US"/>
        </w:rPr>
        <w:t>.</w:t>
      </w:r>
      <w:r>
        <w:rPr>
          <w:sz w:val="28"/>
          <w:szCs w:val="28"/>
          <w:lang w:val="en-US"/>
        </w:rPr>
        <w:t xml:space="preserve"> J</w:t>
      </w:r>
      <w:r w:rsidRPr="00913A20">
        <w:rPr>
          <w:sz w:val="28"/>
          <w:szCs w:val="28"/>
          <w:lang w:val="en-US"/>
        </w:rPr>
        <w:t>.</w:t>
      </w:r>
      <w:r>
        <w:rPr>
          <w:sz w:val="28"/>
          <w:szCs w:val="28"/>
          <w:lang w:val="en-US"/>
        </w:rPr>
        <w:t xml:space="preserve">  Rheumatol</w:t>
      </w:r>
      <w:r w:rsidRPr="00913A20">
        <w:rPr>
          <w:sz w:val="28"/>
          <w:szCs w:val="28"/>
          <w:lang w:val="en-US"/>
        </w:rPr>
        <w:t>. – 1998. –</w:t>
      </w:r>
      <w:r>
        <w:rPr>
          <w:sz w:val="28"/>
          <w:szCs w:val="28"/>
          <w:lang w:val="en-US"/>
        </w:rPr>
        <w:t xml:space="preserve"> Vol.</w:t>
      </w:r>
      <w:r w:rsidRPr="00913A20">
        <w:rPr>
          <w:sz w:val="28"/>
          <w:szCs w:val="28"/>
          <w:lang w:val="en-US"/>
        </w:rPr>
        <w:t xml:space="preserve"> 37, № 2. – </w:t>
      </w:r>
      <w:r>
        <w:rPr>
          <w:sz w:val="28"/>
          <w:szCs w:val="28"/>
        </w:rPr>
        <w:t>Р</w:t>
      </w:r>
      <w:r w:rsidRPr="00913A20">
        <w:rPr>
          <w:sz w:val="28"/>
          <w:szCs w:val="28"/>
          <w:lang w:val="en-US"/>
        </w:rPr>
        <w:t>. 1</w:t>
      </w:r>
      <w:r>
        <w:rPr>
          <w:sz w:val="28"/>
          <w:szCs w:val="28"/>
          <w:lang w:val="en-US"/>
        </w:rPr>
        <w:t>70–178</w:t>
      </w:r>
      <w:r w:rsidRPr="00913A20">
        <w:rPr>
          <w:sz w:val="28"/>
          <w:szCs w:val="28"/>
          <w:lang w:val="en-US"/>
        </w:rPr>
        <w:t>.</w:t>
      </w:r>
      <w:r>
        <w:rPr>
          <w:sz w:val="28"/>
          <w:szCs w:val="28"/>
          <w:lang w:val="en-US"/>
        </w:rPr>
        <w:t xml:space="preserve"> </w:t>
      </w:r>
    </w:p>
    <w:p w:rsidR="00913A20" w:rsidRDefault="00913A20" w:rsidP="00913A20">
      <w:pPr>
        <w:spacing w:line="360" w:lineRule="auto"/>
        <w:ind w:left="-560" w:right="10" w:firstLine="546"/>
        <w:jc w:val="both"/>
        <w:rPr>
          <w:sz w:val="28"/>
          <w:szCs w:val="28"/>
          <w:lang w:val="en-US"/>
        </w:rPr>
      </w:pPr>
      <w:r>
        <w:rPr>
          <w:sz w:val="28"/>
          <w:szCs w:val="28"/>
          <w:lang w:val="en-US"/>
        </w:rPr>
        <w:lastRenderedPageBreak/>
        <w:t>114</w:t>
      </w:r>
      <w:r w:rsidRPr="00913A20">
        <w:rPr>
          <w:sz w:val="28"/>
          <w:szCs w:val="28"/>
          <w:lang w:val="en-US"/>
        </w:rPr>
        <w:t xml:space="preserve">. Dockerty J.L. Endomysial antibodies in psoriatic arthritis patients / J.L. Dockerty, L. Williamson, B.P. Wordsworth // Rheumatology. – 2002. – </w:t>
      </w:r>
      <w:r>
        <w:rPr>
          <w:sz w:val="28"/>
          <w:szCs w:val="28"/>
          <w:lang w:val="en-US"/>
        </w:rPr>
        <w:t>Vol.</w:t>
      </w:r>
      <w:r w:rsidRPr="00913A20">
        <w:rPr>
          <w:sz w:val="28"/>
          <w:szCs w:val="28"/>
          <w:lang w:val="en-US"/>
        </w:rPr>
        <w:t xml:space="preserve"> 41</w:t>
      </w:r>
      <w:r>
        <w:rPr>
          <w:sz w:val="28"/>
          <w:szCs w:val="28"/>
          <w:lang w:val="en-US"/>
        </w:rPr>
        <w:t xml:space="preserve">, </w:t>
      </w:r>
      <w:r w:rsidRPr="00913A20">
        <w:rPr>
          <w:sz w:val="28"/>
          <w:szCs w:val="28"/>
          <w:lang w:val="en-US"/>
        </w:rPr>
        <w:t xml:space="preserve">№ 10. – </w:t>
      </w:r>
      <w:r>
        <w:rPr>
          <w:sz w:val="28"/>
          <w:szCs w:val="28"/>
        </w:rPr>
        <w:t>Р</w:t>
      </w:r>
      <w:r w:rsidRPr="00913A20">
        <w:rPr>
          <w:sz w:val="28"/>
          <w:szCs w:val="28"/>
          <w:lang w:val="en-US"/>
        </w:rPr>
        <w:t>. 1195–1196.</w:t>
      </w:r>
    </w:p>
    <w:p w:rsidR="00913A20" w:rsidRDefault="00913A20" w:rsidP="00913A20">
      <w:pPr>
        <w:tabs>
          <w:tab w:val="left" w:pos="-3240"/>
        </w:tabs>
        <w:spacing w:line="360" w:lineRule="auto"/>
        <w:ind w:left="-560" w:right="10" w:firstLine="546"/>
        <w:jc w:val="both"/>
        <w:rPr>
          <w:iCs/>
          <w:sz w:val="28"/>
          <w:szCs w:val="28"/>
        </w:rPr>
      </w:pPr>
      <w:r>
        <w:rPr>
          <w:iCs/>
          <w:sz w:val="28"/>
          <w:szCs w:val="28"/>
        </w:rPr>
        <w:t xml:space="preserve">115. Милевская С.Г. Изучение функциональной активности гипофизарно-надпочечниковой системы при псориатической артропатии / С.Г. Милевская, Р.С. Карпов // Пленум правления Всесоюз. науч. об-ва ревматологов, 16–17 мая 1986.: тезисы докл. – Орджоникидзе, 1986. – </w:t>
      </w:r>
      <w:r>
        <w:rPr>
          <w:iCs/>
          <w:sz w:val="28"/>
          <w:szCs w:val="28"/>
          <w:lang w:val="en-US"/>
        </w:rPr>
        <w:t>V</w:t>
      </w:r>
      <w:r>
        <w:rPr>
          <w:iCs/>
          <w:sz w:val="28"/>
          <w:szCs w:val="28"/>
        </w:rPr>
        <w:t>. – С. 104–105.</w:t>
      </w:r>
    </w:p>
    <w:p w:rsidR="00913A20" w:rsidRPr="00913A20" w:rsidRDefault="00913A20" w:rsidP="00913A20">
      <w:pPr>
        <w:tabs>
          <w:tab w:val="left" w:pos="-3240"/>
        </w:tabs>
        <w:spacing w:line="360" w:lineRule="auto"/>
        <w:ind w:left="-560" w:right="10" w:firstLine="546"/>
        <w:jc w:val="both"/>
        <w:rPr>
          <w:sz w:val="28"/>
          <w:szCs w:val="28"/>
          <w:lang w:val="en-US"/>
        </w:rPr>
      </w:pPr>
      <w:r>
        <w:rPr>
          <w:sz w:val="28"/>
          <w:szCs w:val="28"/>
          <w:lang w:val="en-US"/>
        </w:rPr>
        <w:t>116</w:t>
      </w:r>
      <w:r w:rsidRPr="00913A20">
        <w:rPr>
          <w:sz w:val="28"/>
          <w:szCs w:val="28"/>
          <w:lang w:val="en-US"/>
        </w:rPr>
        <w:t>. Biondi Oriente C.</w:t>
      </w:r>
      <w:r>
        <w:rPr>
          <w:sz w:val="28"/>
          <w:szCs w:val="28"/>
          <w:lang w:val="en-US"/>
        </w:rPr>
        <w:t xml:space="preserve"> </w:t>
      </w:r>
      <w:r w:rsidRPr="00913A20">
        <w:rPr>
          <w:sz w:val="28"/>
          <w:szCs w:val="28"/>
          <w:lang w:val="en-US"/>
        </w:rPr>
        <w:t>Prevalence and clinical features of juvenile psoriatic arthritis in 425 psoriatic patients</w:t>
      </w:r>
      <w:r>
        <w:rPr>
          <w:sz w:val="28"/>
          <w:szCs w:val="28"/>
          <w:lang w:val="en-US"/>
        </w:rPr>
        <w:t xml:space="preserve"> /</w:t>
      </w:r>
      <w:r w:rsidRPr="00913A20">
        <w:rPr>
          <w:sz w:val="28"/>
          <w:szCs w:val="28"/>
          <w:lang w:val="en-US"/>
        </w:rPr>
        <w:t xml:space="preserve"> C.</w:t>
      </w:r>
      <w:r>
        <w:rPr>
          <w:sz w:val="28"/>
          <w:szCs w:val="28"/>
          <w:lang w:val="en-US"/>
        </w:rPr>
        <w:t xml:space="preserve"> </w:t>
      </w:r>
      <w:r w:rsidRPr="00913A20">
        <w:rPr>
          <w:sz w:val="28"/>
          <w:szCs w:val="28"/>
          <w:lang w:val="en-US"/>
        </w:rPr>
        <w:t>Biondi Oriente, R.</w:t>
      </w:r>
      <w:r>
        <w:rPr>
          <w:sz w:val="28"/>
          <w:szCs w:val="28"/>
          <w:lang w:val="en-US"/>
        </w:rPr>
        <w:t xml:space="preserve"> </w:t>
      </w:r>
      <w:r w:rsidRPr="00913A20">
        <w:rPr>
          <w:sz w:val="28"/>
          <w:szCs w:val="28"/>
          <w:lang w:val="en-US"/>
        </w:rPr>
        <w:t>Scarpa, P.</w:t>
      </w:r>
      <w:r>
        <w:rPr>
          <w:sz w:val="28"/>
          <w:szCs w:val="28"/>
          <w:lang w:val="en-US"/>
        </w:rPr>
        <w:t xml:space="preserve"> </w:t>
      </w:r>
      <w:r w:rsidRPr="00913A20">
        <w:rPr>
          <w:sz w:val="28"/>
          <w:szCs w:val="28"/>
          <w:lang w:val="en-US"/>
        </w:rPr>
        <w:t>Oriente // Acta Derm. Venereol. SuppI. (Stockh.). – 1994. – № 186. – P.109–110.</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117</w:t>
      </w:r>
      <w:r w:rsidRPr="00913A20">
        <w:rPr>
          <w:sz w:val="28"/>
          <w:szCs w:val="28"/>
          <w:lang w:val="en-US"/>
        </w:rPr>
        <w:t xml:space="preserve">. </w:t>
      </w:r>
      <w:r>
        <w:rPr>
          <w:bCs/>
          <w:sz w:val="28"/>
          <w:szCs w:val="28"/>
          <w:lang w:val="en-US"/>
        </w:rPr>
        <w:t>Anti-keratin antibodies in juvenile idiopathic</w:t>
      </w:r>
      <w:r w:rsidRPr="00913A20">
        <w:rPr>
          <w:bCs/>
          <w:sz w:val="28"/>
          <w:szCs w:val="28"/>
          <w:lang w:val="en-US"/>
        </w:rPr>
        <w:t xml:space="preserve"> </w:t>
      </w:r>
      <w:r>
        <w:rPr>
          <w:bCs/>
          <w:sz w:val="28"/>
          <w:szCs w:val="28"/>
        </w:rPr>
        <w:t>а</w:t>
      </w:r>
      <w:r>
        <w:rPr>
          <w:bCs/>
          <w:sz w:val="28"/>
          <w:szCs w:val="28"/>
          <w:lang w:val="en-US"/>
        </w:rPr>
        <w:t>rthritis /</w:t>
      </w:r>
      <w:r w:rsidRPr="00913A20">
        <w:rPr>
          <w:sz w:val="28"/>
          <w:szCs w:val="28"/>
          <w:lang w:val="en-US"/>
        </w:rPr>
        <w:t xml:space="preserve"> </w:t>
      </w:r>
      <w:r>
        <w:rPr>
          <w:bCs/>
          <w:sz w:val="28"/>
          <w:szCs w:val="28"/>
          <w:lang w:val="en-US"/>
        </w:rPr>
        <w:t>I</w:t>
      </w:r>
      <w:r w:rsidRPr="00913A20">
        <w:rPr>
          <w:bCs/>
          <w:sz w:val="28"/>
          <w:szCs w:val="28"/>
          <w:lang w:val="en-US"/>
        </w:rPr>
        <w:t>.</w:t>
      </w:r>
      <w:r>
        <w:rPr>
          <w:bCs/>
          <w:sz w:val="28"/>
          <w:szCs w:val="28"/>
          <w:lang w:val="en-US"/>
        </w:rPr>
        <w:t xml:space="preserve"> Hromadnikova, P</w:t>
      </w:r>
      <w:r w:rsidRPr="00913A20">
        <w:rPr>
          <w:bCs/>
          <w:sz w:val="28"/>
          <w:szCs w:val="28"/>
          <w:lang w:val="en-US"/>
        </w:rPr>
        <w:t>.</w:t>
      </w:r>
      <w:r>
        <w:rPr>
          <w:bCs/>
          <w:sz w:val="28"/>
          <w:szCs w:val="28"/>
          <w:lang w:val="en-US"/>
        </w:rPr>
        <w:t xml:space="preserve"> Vavrincova, K</w:t>
      </w:r>
      <w:r w:rsidRPr="00913A20">
        <w:rPr>
          <w:bCs/>
          <w:sz w:val="28"/>
          <w:szCs w:val="28"/>
          <w:lang w:val="en-US"/>
        </w:rPr>
        <w:t>.</w:t>
      </w:r>
      <w:r>
        <w:rPr>
          <w:bCs/>
          <w:sz w:val="28"/>
          <w:szCs w:val="28"/>
          <w:lang w:val="en-US"/>
        </w:rPr>
        <w:t xml:space="preserve"> Stechova </w:t>
      </w:r>
      <w:r>
        <w:rPr>
          <w:sz w:val="28"/>
          <w:szCs w:val="28"/>
          <w:lang w:val="en-US"/>
        </w:rPr>
        <w:t xml:space="preserve">[and al.] </w:t>
      </w:r>
      <w:r w:rsidRPr="00913A20">
        <w:rPr>
          <w:sz w:val="28"/>
          <w:szCs w:val="28"/>
          <w:lang w:val="en-US"/>
        </w:rPr>
        <w:t>//</w:t>
      </w:r>
      <w:r>
        <w:rPr>
          <w:bCs/>
          <w:sz w:val="28"/>
          <w:szCs w:val="28"/>
          <w:lang w:val="en-US"/>
        </w:rPr>
        <w:t xml:space="preserve"> Arthritis Research</w:t>
      </w:r>
      <w:r w:rsidRPr="00913A20">
        <w:rPr>
          <w:bCs/>
          <w:sz w:val="28"/>
          <w:szCs w:val="28"/>
          <w:lang w:val="en-US"/>
        </w:rPr>
        <w:t>. –</w:t>
      </w:r>
      <w:r>
        <w:rPr>
          <w:bCs/>
          <w:sz w:val="28"/>
          <w:szCs w:val="28"/>
          <w:lang w:val="en-US"/>
        </w:rPr>
        <w:t xml:space="preserve"> </w:t>
      </w:r>
      <w:r>
        <w:rPr>
          <w:sz w:val="28"/>
          <w:szCs w:val="28"/>
          <w:lang w:val="en-US"/>
        </w:rPr>
        <w:t>Vol</w:t>
      </w:r>
      <w:r w:rsidRPr="00913A20">
        <w:rPr>
          <w:sz w:val="28"/>
          <w:szCs w:val="28"/>
          <w:lang w:val="en-US"/>
        </w:rPr>
        <w:t>.</w:t>
      </w:r>
      <w:r>
        <w:rPr>
          <w:sz w:val="28"/>
          <w:szCs w:val="28"/>
          <w:lang w:val="en-US"/>
        </w:rPr>
        <w:t xml:space="preserve"> 3</w:t>
      </w:r>
      <w:r w:rsidRPr="00913A20">
        <w:rPr>
          <w:sz w:val="28"/>
          <w:szCs w:val="28"/>
          <w:lang w:val="en-US"/>
        </w:rPr>
        <w:t>,</w:t>
      </w:r>
      <w:r>
        <w:rPr>
          <w:sz w:val="28"/>
          <w:szCs w:val="28"/>
          <w:lang w:val="en-US"/>
        </w:rPr>
        <w:t xml:space="preserve"> </w:t>
      </w:r>
      <w:r w:rsidRPr="00913A20">
        <w:rPr>
          <w:sz w:val="28"/>
          <w:szCs w:val="28"/>
          <w:lang w:val="en-US"/>
        </w:rPr>
        <w:t>№</w:t>
      </w:r>
      <w:r>
        <w:rPr>
          <w:sz w:val="28"/>
          <w:szCs w:val="28"/>
          <w:lang w:val="en-US"/>
        </w:rPr>
        <w:t xml:space="preserve"> 2</w:t>
      </w:r>
      <w:r w:rsidRPr="00913A20">
        <w:rPr>
          <w:sz w:val="28"/>
          <w:szCs w:val="28"/>
          <w:lang w:val="en-US"/>
        </w:rPr>
        <w:t xml:space="preserve">. – </w:t>
      </w:r>
      <w:r>
        <w:rPr>
          <w:sz w:val="28"/>
          <w:szCs w:val="28"/>
        </w:rPr>
        <w:t>Р</w:t>
      </w:r>
      <w:r w:rsidRPr="00913A20">
        <w:rPr>
          <w:sz w:val="28"/>
          <w:szCs w:val="28"/>
          <w:lang w:val="en-US"/>
        </w:rPr>
        <w:t xml:space="preserve">. </w:t>
      </w:r>
      <w:r>
        <w:rPr>
          <w:sz w:val="28"/>
          <w:szCs w:val="28"/>
          <w:lang w:val="en-US"/>
        </w:rPr>
        <w:t>2001</w:t>
      </w:r>
      <w:r w:rsidRPr="00913A20">
        <w:rPr>
          <w:sz w:val="28"/>
          <w:szCs w:val="28"/>
          <w:lang w:val="en-US"/>
        </w:rPr>
        <w:t>.</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smartTag w:uri="urn:schemas-microsoft-com:office:smarttags" w:element="metricconverter">
        <w:smartTagPr>
          <w:attr w:name="ProductID" w:val="118. A"/>
        </w:smartTagPr>
        <w:r>
          <w:rPr>
            <w:sz w:val="28"/>
            <w:szCs w:val="28"/>
            <w:lang w:val="en-US"/>
          </w:rPr>
          <w:t>118</w:t>
        </w:r>
        <w:r w:rsidRPr="00913A20">
          <w:rPr>
            <w:sz w:val="28"/>
            <w:szCs w:val="28"/>
            <w:lang w:val="en-US"/>
          </w:rPr>
          <w:t>. A</w:t>
        </w:r>
      </w:smartTag>
      <w:r w:rsidRPr="00913A20">
        <w:rPr>
          <w:sz w:val="28"/>
          <w:szCs w:val="28"/>
          <w:lang w:val="en-US"/>
        </w:rPr>
        <w:t xml:space="preserve"> re-evaluation of the osteoarticular manifestations of psoriasis</w:t>
      </w:r>
      <w:r>
        <w:rPr>
          <w:sz w:val="28"/>
          <w:szCs w:val="28"/>
          <w:lang w:val="en-US"/>
        </w:rPr>
        <w:t xml:space="preserve"> /</w:t>
      </w:r>
      <w:r w:rsidRPr="00913A20">
        <w:rPr>
          <w:sz w:val="28"/>
          <w:szCs w:val="28"/>
          <w:lang w:val="en-US"/>
        </w:rPr>
        <w:t xml:space="preserve"> P.</w:t>
      </w:r>
      <w:r>
        <w:rPr>
          <w:sz w:val="28"/>
          <w:szCs w:val="28"/>
          <w:lang w:val="en-US"/>
        </w:rPr>
        <w:t xml:space="preserve"> </w:t>
      </w:r>
      <w:r w:rsidRPr="00913A20">
        <w:rPr>
          <w:sz w:val="28"/>
          <w:szCs w:val="28"/>
          <w:lang w:val="en-US"/>
        </w:rPr>
        <w:t>Helliwell, A.</w:t>
      </w:r>
      <w:r>
        <w:rPr>
          <w:sz w:val="28"/>
          <w:szCs w:val="28"/>
          <w:lang w:val="en-US"/>
        </w:rPr>
        <w:t xml:space="preserve"> </w:t>
      </w:r>
      <w:r w:rsidRPr="00913A20">
        <w:rPr>
          <w:sz w:val="28"/>
          <w:szCs w:val="28"/>
          <w:lang w:val="en-US"/>
        </w:rPr>
        <w:t>Marchesoni, M.</w:t>
      </w:r>
      <w:r>
        <w:rPr>
          <w:sz w:val="28"/>
          <w:szCs w:val="28"/>
          <w:lang w:val="en-US"/>
        </w:rPr>
        <w:t xml:space="preserve"> </w:t>
      </w:r>
      <w:r w:rsidRPr="00913A20">
        <w:rPr>
          <w:sz w:val="28"/>
          <w:szCs w:val="28"/>
          <w:lang w:val="en-US"/>
        </w:rPr>
        <w:t>Peters</w:t>
      </w:r>
      <w:r>
        <w:rPr>
          <w:sz w:val="28"/>
          <w:szCs w:val="28"/>
          <w:lang w:val="en-US"/>
        </w:rPr>
        <w:t xml:space="preserve"> [and al.] </w:t>
      </w:r>
      <w:r w:rsidRPr="00913A20">
        <w:rPr>
          <w:sz w:val="28"/>
          <w:szCs w:val="28"/>
          <w:lang w:val="en-US"/>
        </w:rPr>
        <w:t xml:space="preserve">// The British Journal of Rheumatology. – 1991. – Vol. 30, № 5. – </w:t>
      </w:r>
      <w:r>
        <w:rPr>
          <w:sz w:val="28"/>
          <w:szCs w:val="28"/>
        </w:rPr>
        <w:t>Р</w:t>
      </w:r>
      <w:r w:rsidRPr="00913A20">
        <w:rPr>
          <w:sz w:val="28"/>
          <w:szCs w:val="28"/>
          <w:lang w:val="en-US"/>
        </w:rPr>
        <w:t>. 339–345.</w:t>
      </w:r>
    </w:p>
    <w:p w:rsid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119</w:t>
      </w:r>
      <w:r w:rsidRPr="00913A20">
        <w:rPr>
          <w:sz w:val="28"/>
          <w:szCs w:val="28"/>
          <w:lang w:val="en-US"/>
        </w:rPr>
        <w:t xml:space="preserve">. </w:t>
      </w:r>
      <w:r>
        <w:rPr>
          <w:sz w:val="28"/>
          <w:szCs w:val="28"/>
          <w:lang w:val="de-DE"/>
        </w:rPr>
        <w:t>Lergier</w:t>
      </w:r>
      <w:r w:rsidRPr="00913A20">
        <w:rPr>
          <w:sz w:val="28"/>
          <w:szCs w:val="28"/>
          <w:lang w:val="en-US"/>
        </w:rPr>
        <w:t xml:space="preserve"> </w:t>
      </w:r>
      <w:r>
        <w:rPr>
          <w:sz w:val="28"/>
          <w:szCs w:val="28"/>
          <w:lang w:val="de-DE"/>
        </w:rPr>
        <w:t>J</w:t>
      </w:r>
      <w:r w:rsidRPr="00913A20">
        <w:rPr>
          <w:sz w:val="28"/>
          <w:szCs w:val="28"/>
          <w:lang w:val="en-US"/>
        </w:rPr>
        <w:t>.</w:t>
      </w:r>
      <w:r>
        <w:rPr>
          <w:sz w:val="28"/>
          <w:szCs w:val="28"/>
          <w:lang w:val="de-DE"/>
        </w:rPr>
        <w:t>E</w:t>
      </w:r>
      <w:r w:rsidRPr="00913A20">
        <w:rPr>
          <w:sz w:val="28"/>
          <w:szCs w:val="28"/>
          <w:lang w:val="en-US"/>
        </w:rPr>
        <w:t>.</w:t>
      </w:r>
      <w:r>
        <w:rPr>
          <w:sz w:val="28"/>
          <w:szCs w:val="28"/>
          <w:lang w:val="en-US"/>
        </w:rPr>
        <w:t xml:space="preserve"> </w:t>
      </w:r>
      <w:r>
        <w:rPr>
          <w:rStyle w:val="afb"/>
          <w:b w:val="0"/>
          <w:sz w:val="28"/>
          <w:szCs w:val="28"/>
          <w:lang w:val="de-DE"/>
        </w:rPr>
        <w:t>Monoclonal</w:t>
      </w:r>
      <w:r w:rsidRPr="00913A20">
        <w:rPr>
          <w:rStyle w:val="afb"/>
          <w:b w:val="0"/>
          <w:sz w:val="28"/>
          <w:szCs w:val="28"/>
          <w:lang w:val="en-US"/>
        </w:rPr>
        <w:t xml:space="preserve"> </w:t>
      </w:r>
      <w:r>
        <w:rPr>
          <w:rStyle w:val="afb"/>
          <w:b w:val="0"/>
          <w:sz w:val="28"/>
          <w:szCs w:val="28"/>
          <w:lang w:val="de-DE"/>
        </w:rPr>
        <w:t>IgM</w:t>
      </w:r>
      <w:r w:rsidRPr="00913A20">
        <w:rPr>
          <w:rStyle w:val="afb"/>
          <w:b w:val="0"/>
          <w:sz w:val="28"/>
          <w:szCs w:val="28"/>
          <w:lang w:val="en-US"/>
        </w:rPr>
        <w:t xml:space="preserve"> </w:t>
      </w:r>
      <w:r>
        <w:rPr>
          <w:rStyle w:val="afb"/>
          <w:b w:val="0"/>
          <w:sz w:val="28"/>
          <w:szCs w:val="28"/>
          <w:lang w:val="de-DE"/>
        </w:rPr>
        <w:t>immunoglobulinemia</w:t>
      </w:r>
      <w:r w:rsidRPr="00913A20">
        <w:rPr>
          <w:rStyle w:val="afb"/>
          <w:b w:val="0"/>
          <w:sz w:val="28"/>
          <w:szCs w:val="28"/>
          <w:lang w:val="en-US"/>
        </w:rPr>
        <w:t xml:space="preserve"> </w:t>
      </w:r>
      <w:r>
        <w:rPr>
          <w:rStyle w:val="afb"/>
          <w:b w:val="0"/>
          <w:sz w:val="28"/>
          <w:szCs w:val="28"/>
          <w:lang w:val="de-DE"/>
        </w:rPr>
        <w:t>in</w:t>
      </w:r>
      <w:r w:rsidRPr="00913A20">
        <w:rPr>
          <w:rStyle w:val="afb"/>
          <w:b w:val="0"/>
          <w:sz w:val="28"/>
          <w:szCs w:val="28"/>
          <w:lang w:val="en-US"/>
        </w:rPr>
        <w:t xml:space="preserve"> </w:t>
      </w:r>
      <w:r>
        <w:rPr>
          <w:rStyle w:val="afb"/>
          <w:b w:val="0"/>
          <w:sz w:val="28"/>
          <w:szCs w:val="28"/>
          <w:shd w:val="clear" w:color="auto" w:fill="FFFFFF"/>
          <w:lang w:val="de-DE"/>
        </w:rPr>
        <w:t>psoriatic</w:t>
      </w:r>
      <w:r w:rsidRPr="00913A20">
        <w:rPr>
          <w:rStyle w:val="afb"/>
          <w:b w:val="0"/>
          <w:sz w:val="28"/>
          <w:szCs w:val="28"/>
          <w:lang w:val="en-US"/>
        </w:rPr>
        <w:t xml:space="preserve"> </w:t>
      </w:r>
      <w:r>
        <w:rPr>
          <w:rStyle w:val="afb"/>
          <w:b w:val="0"/>
          <w:sz w:val="28"/>
          <w:szCs w:val="28"/>
          <w:lang w:val="de-DE"/>
        </w:rPr>
        <w:t>arthritis /</w:t>
      </w:r>
      <w:r w:rsidRPr="00913A20">
        <w:rPr>
          <w:rStyle w:val="afb"/>
          <w:b w:val="0"/>
          <w:sz w:val="28"/>
          <w:szCs w:val="28"/>
          <w:lang w:val="en-US"/>
        </w:rPr>
        <w:t xml:space="preserve"> </w:t>
      </w:r>
      <w:r>
        <w:rPr>
          <w:sz w:val="28"/>
          <w:szCs w:val="28"/>
          <w:lang w:val="de-DE"/>
        </w:rPr>
        <w:t>J</w:t>
      </w:r>
      <w:r w:rsidRPr="00913A20">
        <w:rPr>
          <w:sz w:val="28"/>
          <w:szCs w:val="28"/>
          <w:lang w:val="en-US"/>
        </w:rPr>
        <w:t>.</w:t>
      </w:r>
      <w:r>
        <w:rPr>
          <w:sz w:val="28"/>
          <w:szCs w:val="28"/>
          <w:lang w:val="en-US"/>
        </w:rPr>
        <w:t xml:space="preserve"> </w:t>
      </w:r>
      <w:r>
        <w:rPr>
          <w:sz w:val="28"/>
          <w:szCs w:val="28"/>
          <w:lang w:val="de-DE"/>
        </w:rPr>
        <w:t>E</w:t>
      </w:r>
      <w:r w:rsidRPr="00913A20">
        <w:rPr>
          <w:sz w:val="28"/>
          <w:szCs w:val="28"/>
          <w:lang w:val="en-US"/>
        </w:rPr>
        <w:t>.</w:t>
      </w:r>
      <w:r>
        <w:rPr>
          <w:sz w:val="28"/>
          <w:szCs w:val="28"/>
          <w:lang w:val="en-US"/>
        </w:rPr>
        <w:t xml:space="preserve"> </w:t>
      </w:r>
      <w:r>
        <w:rPr>
          <w:sz w:val="28"/>
          <w:szCs w:val="28"/>
          <w:lang w:val="de-DE"/>
        </w:rPr>
        <w:t>Lergier</w:t>
      </w:r>
      <w:r w:rsidRPr="00913A20">
        <w:rPr>
          <w:sz w:val="28"/>
          <w:szCs w:val="28"/>
          <w:lang w:val="en-US"/>
        </w:rPr>
        <w:t xml:space="preserve">, </w:t>
      </w:r>
      <w:r>
        <w:rPr>
          <w:sz w:val="28"/>
          <w:szCs w:val="28"/>
          <w:lang w:val="de-DE"/>
        </w:rPr>
        <w:t>J</w:t>
      </w:r>
      <w:r w:rsidRPr="00913A20">
        <w:rPr>
          <w:sz w:val="28"/>
          <w:szCs w:val="28"/>
          <w:lang w:val="en-US"/>
        </w:rPr>
        <w:t>.</w:t>
      </w:r>
      <w:r>
        <w:rPr>
          <w:sz w:val="28"/>
          <w:szCs w:val="28"/>
          <w:lang w:val="en-US"/>
        </w:rPr>
        <w:t xml:space="preserve"> </w:t>
      </w:r>
      <w:r>
        <w:rPr>
          <w:sz w:val="28"/>
          <w:szCs w:val="28"/>
          <w:lang w:val="de-DE"/>
        </w:rPr>
        <w:t>D</w:t>
      </w:r>
      <w:r w:rsidRPr="00913A20">
        <w:rPr>
          <w:sz w:val="28"/>
          <w:szCs w:val="28"/>
          <w:lang w:val="en-US"/>
        </w:rPr>
        <w:t xml:space="preserve">. </w:t>
      </w:r>
      <w:r>
        <w:rPr>
          <w:sz w:val="28"/>
          <w:szCs w:val="28"/>
          <w:lang w:val="de-DE"/>
        </w:rPr>
        <w:t>Gowans</w:t>
      </w:r>
      <w:r w:rsidRPr="00913A20">
        <w:rPr>
          <w:sz w:val="28"/>
          <w:szCs w:val="28"/>
          <w:lang w:val="en-US"/>
        </w:rPr>
        <w:t xml:space="preserve"> </w:t>
      </w:r>
      <w:r w:rsidRPr="00913A20">
        <w:rPr>
          <w:rStyle w:val="afb"/>
          <w:b w:val="0"/>
          <w:sz w:val="28"/>
          <w:szCs w:val="28"/>
          <w:lang w:val="en-US"/>
        </w:rPr>
        <w:t>//</w:t>
      </w:r>
      <w:r w:rsidRPr="00913A20">
        <w:rPr>
          <w:rStyle w:val="afb"/>
          <w:sz w:val="28"/>
          <w:szCs w:val="28"/>
          <w:lang w:val="en-US"/>
        </w:rPr>
        <w:t xml:space="preserve"> </w:t>
      </w:r>
      <w:r>
        <w:rPr>
          <w:sz w:val="28"/>
          <w:szCs w:val="28"/>
          <w:lang w:val="en-US"/>
        </w:rPr>
        <w:t>JAMA</w:t>
      </w:r>
      <w:r w:rsidRPr="00913A20">
        <w:rPr>
          <w:sz w:val="28"/>
          <w:szCs w:val="28"/>
          <w:lang w:val="en-US"/>
        </w:rPr>
        <w:t xml:space="preserve">. – 1975. – Vol. 231, № 2. – </w:t>
      </w:r>
      <w:r>
        <w:rPr>
          <w:sz w:val="28"/>
          <w:szCs w:val="28"/>
        </w:rPr>
        <w:t>Р</w:t>
      </w:r>
      <w:r w:rsidRPr="00913A20">
        <w:rPr>
          <w:sz w:val="28"/>
          <w:szCs w:val="28"/>
          <w:lang w:val="en-US"/>
        </w:rPr>
        <w:t>. 171–173.</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lang w:val="en-US"/>
        </w:rPr>
        <w:t>120</w:t>
      </w:r>
      <w:r w:rsidRPr="00913A20">
        <w:rPr>
          <w:sz w:val="28"/>
          <w:szCs w:val="28"/>
          <w:lang w:val="en-US"/>
        </w:rPr>
        <w:t xml:space="preserve">. </w:t>
      </w:r>
      <w:r>
        <w:rPr>
          <w:sz w:val="28"/>
          <w:szCs w:val="28"/>
          <w:lang w:val="en-US"/>
        </w:rPr>
        <w:t xml:space="preserve">Spectrum of </w:t>
      </w:r>
      <w:r>
        <w:rPr>
          <w:rStyle w:val="afb"/>
          <w:b w:val="0"/>
          <w:bCs w:val="0"/>
          <w:sz w:val="28"/>
          <w:szCs w:val="28"/>
          <w:shd w:val="clear" w:color="auto" w:fill="FFFFFF"/>
          <w:lang w:val="en-US"/>
        </w:rPr>
        <w:t>psoriatic</w:t>
      </w:r>
      <w:r>
        <w:rPr>
          <w:sz w:val="28"/>
          <w:szCs w:val="28"/>
          <w:lang w:val="en-US"/>
        </w:rPr>
        <w:t xml:space="preserve"> spondyloarthropathy in a cohort of 100 Spanish patients / R. </w:t>
      </w:r>
      <w:r w:rsidRPr="00913A20">
        <w:rPr>
          <w:sz w:val="28"/>
          <w:szCs w:val="28"/>
          <w:lang w:val="en-US"/>
        </w:rPr>
        <w:t xml:space="preserve"> </w:t>
      </w:r>
      <w:r>
        <w:rPr>
          <w:rStyle w:val="afb"/>
          <w:b w:val="0"/>
          <w:sz w:val="28"/>
          <w:szCs w:val="28"/>
          <w:lang w:val="en-US"/>
        </w:rPr>
        <w:t>Queiro, C. Sarasqueta, J</w:t>
      </w:r>
      <w:r w:rsidRPr="00913A20">
        <w:rPr>
          <w:rStyle w:val="afb"/>
          <w:b w:val="0"/>
          <w:sz w:val="28"/>
          <w:szCs w:val="28"/>
          <w:lang w:val="en-US"/>
        </w:rPr>
        <w:t>.</w:t>
      </w:r>
      <w:r>
        <w:rPr>
          <w:rStyle w:val="afb"/>
          <w:b w:val="0"/>
          <w:sz w:val="28"/>
          <w:szCs w:val="28"/>
          <w:lang w:val="en-US"/>
        </w:rPr>
        <w:t xml:space="preserve"> C</w:t>
      </w:r>
      <w:r w:rsidRPr="00913A20">
        <w:rPr>
          <w:rStyle w:val="afb"/>
          <w:b w:val="0"/>
          <w:sz w:val="28"/>
          <w:szCs w:val="28"/>
          <w:lang w:val="en-US"/>
        </w:rPr>
        <w:t>.</w:t>
      </w:r>
      <w:r>
        <w:rPr>
          <w:rStyle w:val="afb"/>
          <w:b w:val="0"/>
          <w:sz w:val="28"/>
          <w:szCs w:val="28"/>
          <w:lang w:val="en-US"/>
        </w:rPr>
        <w:t xml:space="preserve"> Torre </w:t>
      </w:r>
      <w:r>
        <w:rPr>
          <w:sz w:val="28"/>
          <w:szCs w:val="28"/>
          <w:lang w:val="en-US"/>
        </w:rPr>
        <w:t>[and al.] //</w:t>
      </w:r>
      <w:r w:rsidRPr="00913A20">
        <w:rPr>
          <w:rStyle w:val="afb"/>
          <w:sz w:val="28"/>
          <w:szCs w:val="28"/>
          <w:lang w:val="en-US"/>
        </w:rPr>
        <w:t xml:space="preserve"> </w:t>
      </w:r>
      <w:r>
        <w:rPr>
          <w:iCs/>
          <w:sz w:val="28"/>
          <w:szCs w:val="28"/>
          <w:lang w:val="en-US"/>
        </w:rPr>
        <w:t>Ann</w:t>
      </w:r>
      <w:r w:rsidRPr="00913A20">
        <w:rPr>
          <w:iCs/>
          <w:sz w:val="28"/>
          <w:szCs w:val="28"/>
          <w:lang w:val="en-US"/>
        </w:rPr>
        <w:t xml:space="preserve">. </w:t>
      </w:r>
      <w:r>
        <w:rPr>
          <w:iCs/>
          <w:sz w:val="28"/>
          <w:szCs w:val="28"/>
          <w:lang w:val="en-US"/>
        </w:rPr>
        <w:t>Rheum</w:t>
      </w:r>
      <w:r w:rsidRPr="00913A20">
        <w:rPr>
          <w:iCs/>
          <w:sz w:val="28"/>
          <w:szCs w:val="28"/>
          <w:lang w:val="en-US"/>
        </w:rPr>
        <w:t xml:space="preserve">. </w:t>
      </w:r>
      <w:r>
        <w:rPr>
          <w:iCs/>
          <w:sz w:val="28"/>
          <w:szCs w:val="28"/>
          <w:lang w:val="en-US"/>
        </w:rPr>
        <w:t>Dis</w:t>
      </w:r>
      <w:r>
        <w:rPr>
          <w:iCs/>
          <w:sz w:val="28"/>
          <w:szCs w:val="28"/>
        </w:rPr>
        <w:t xml:space="preserve">. – </w:t>
      </w:r>
      <w:r>
        <w:rPr>
          <w:sz w:val="28"/>
          <w:szCs w:val="28"/>
        </w:rPr>
        <w:t xml:space="preserve">2002. – </w:t>
      </w:r>
      <w:r>
        <w:rPr>
          <w:sz w:val="28"/>
          <w:szCs w:val="28"/>
          <w:lang w:val="en-US"/>
        </w:rPr>
        <w:t>Vol</w:t>
      </w:r>
      <w:r>
        <w:rPr>
          <w:bCs/>
          <w:sz w:val="28"/>
          <w:szCs w:val="28"/>
        </w:rPr>
        <w:t xml:space="preserve">. 61, № 9. – Р. </w:t>
      </w:r>
      <w:r>
        <w:rPr>
          <w:sz w:val="28"/>
          <w:szCs w:val="28"/>
        </w:rPr>
        <w:t>857–858.</w:t>
      </w:r>
    </w:p>
    <w:p w:rsidR="00913A20" w:rsidRDefault="00913A20" w:rsidP="00913A20">
      <w:pPr>
        <w:tabs>
          <w:tab w:val="left" w:pos="-3240"/>
        </w:tabs>
        <w:spacing w:line="360" w:lineRule="auto"/>
        <w:ind w:left="-560" w:right="10" w:firstLine="546"/>
        <w:jc w:val="both"/>
        <w:rPr>
          <w:iCs/>
          <w:sz w:val="28"/>
          <w:szCs w:val="28"/>
        </w:rPr>
      </w:pPr>
      <w:r>
        <w:rPr>
          <w:iCs/>
          <w:sz w:val="28"/>
          <w:szCs w:val="28"/>
        </w:rPr>
        <w:t xml:space="preserve">121. Ибрагимов Ш.И. Поэтапное лечение больных артропатической формой псориаза / Ш.И.  Ибрагимов // Третий симпозиум по псориазу дермато-венерологов соц. стран,  30 июня – 2 июля </w:t>
      </w:r>
      <w:smartTag w:uri="urn:schemas-microsoft-com:office:smarttags" w:element="metricconverter">
        <w:smartTagPr>
          <w:attr w:name="ProductID" w:val="1987 г"/>
        </w:smartTagPr>
        <w:r>
          <w:rPr>
            <w:iCs/>
            <w:sz w:val="28"/>
            <w:szCs w:val="28"/>
          </w:rPr>
          <w:t>1987 г</w:t>
        </w:r>
      </w:smartTag>
      <w:r>
        <w:rPr>
          <w:iCs/>
          <w:sz w:val="28"/>
          <w:szCs w:val="28"/>
        </w:rPr>
        <w:t xml:space="preserve">.: тезисы докл. –Москва, 1987. – </w:t>
      </w:r>
      <w:r>
        <w:rPr>
          <w:iCs/>
          <w:sz w:val="28"/>
          <w:szCs w:val="28"/>
          <w:lang w:val="en-US"/>
        </w:rPr>
        <w:t>VI</w:t>
      </w:r>
      <w:r>
        <w:rPr>
          <w:iCs/>
          <w:sz w:val="28"/>
          <w:szCs w:val="28"/>
        </w:rPr>
        <w:t>–</w:t>
      </w:r>
      <w:r>
        <w:rPr>
          <w:iCs/>
          <w:sz w:val="28"/>
          <w:szCs w:val="28"/>
          <w:lang w:val="en-US"/>
        </w:rPr>
        <w:t>VII</w:t>
      </w:r>
      <w:r>
        <w:rPr>
          <w:iCs/>
          <w:sz w:val="28"/>
          <w:szCs w:val="28"/>
        </w:rPr>
        <w:t>. – С. 49–50.</w:t>
      </w:r>
    </w:p>
    <w:p w:rsidR="00913A20" w:rsidRDefault="00913A20" w:rsidP="00913A20">
      <w:pPr>
        <w:spacing w:line="360" w:lineRule="auto"/>
        <w:ind w:left="-560" w:right="10" w:firstLine="546"/>
        <w:jc w:val="both"/>
        <w:rPr>
          <w:bCs/>
          <w:sz w:val="28"/>
          <w:szCs w:val="28"/>
        </w:rPr>
      </w:pPr>
      <w:r>
        <w:rPr>
          <w:sz w:val="28"/>
          <w:szCs w:val="28"/>
        </w:rPr>
        <w:t>122. Курдина М.И. Антицитокиновая терапия псориаза – шаг в будущее / М.И. Курдина // Р</w:t>
      </w:r>
      <w:r>
        <w:rPr>
          <w:bCs/>
          <w:sz w:val="28"/>
          <w:szCs w:val="28"/>
        </w:rPr>
        <w:t>евматология, иммунология, аллергология. – 2004. – № 2 – С. 20–24.</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lang w:val="en-US"/>
        </w:rPr>
        <w:lastRenderedPageBreak/>
        <w:t>123</w:t>
      </w:r>
      <w:r w:rsidRPr="00913A20">
        <w:rPr>
          <w:sz w:val="28"/>
          <w:szCs w:val="28"/>
          <w:lang w:val="en-US"/>
        </w:rPr>
        <w:t>. Guideline for anti-TNF-therapy in psoriatic arthritis</w:t>
      </w:r>
      <w:r>
        <w:rPr>
          <w:sz w:val="28"/>
          <w:szCs w:val="28"/>
          <w:lang w:val="en-US"/>
        </w:rPr>
        <w:t xml:space="preserve"> /</w:t>
      </w:r>
      <w:r w:rsidRPr="00913A20">
        <w:rPr>
          <w:sz w:val="28"/>
          <w:szCs w:val="28"/>
          <w:lang w:val="en-US"/>
        </w:rPr>
        <w:t xml:space="preserve"> S.</w:t>
      </w:r>
      <w:r>
        <w:rPr>
          <w:sz w:val="28"/>
          <w:szCs w:val="28"/>
          <w:lang w:val="en-US"/>
        </w:rPr>
        <w:t xml:space="preserve"> </w:t>
      </w:r>
      <w:r w:rsidRPr="00913A20">
        <w:rPr>
          <w:sz w:val="28"/>
          <w:szCs w:val="28"/>
          <w:lang w:val="en-US"/>
        </w:rPr>
        <w:t>Kyle, D.</w:t>
      </w:r>
      <w:r>
        <w:rPr>
          <w:sz w:val="28"/>
          <w:szCs w:val="28"/>
          <w:lang w:val="en-US"/>
        </w:rPr>
        <w:t xml:space="preserve"> </w:t>
      </w:r>
      <w:r w:rsidRPr="00913A20">
        <w:rPr>
          <w:sz w:val="28"/>
          <w:szCs w:val="28"/>
          <w:lang w:val="en-US"/>
        </w:rPr>
        <w:t>Chandler, C. E. M.</w:t>
      </w:r>
      <w:r>
        <w:rPr>
          <w:sz w:val="28"/>
          <w:szCs w:val="28"/>
          <w:lang w:val="en-US"/>
        </w:rPr>
        <w:t xml:space="preserve"> </w:t>
      </w:r>
      <w:r w:rsidRPr="00913A20">
        <w:rPr>
          <w:sz w:val="28"/>
          <w:szCs w:val="28"/>
          <w:lang w:val="en-US"/>
        </w:rPr>
        <w:t>Griffiths</w:t>
      </w:r>
      <w:r>
        <w:rPr>
          <w:sz w:val="28"/>
          <w:szCs w:val="28"/>
          <w:lang w:val="en-US"/>
        </w:rPr>
        <w:t xml:space="preserve"> [and al.]</w:t>
      </w:r>
      <w:r w:rsidRPr="00913A20">
        <w:rPr>
          <w:sz w:val="28"/>
          <w:szCs w:val="28"/>
          <w:lang w:val="en-US"/>
        </w:rPr>
        <w:t xml:space="preserve">  </w:t>
      </w:r>
      <w:r>
        <w:rPr>
          <w:sz w:val="28"/>
          <w:szCs w:val="28"/>
        </w:rPr>
        <w:t>// Rheumatology. – 2005. – Vol. 44, № 3. – Р. 390–397.</w:t>
      </w:r>
    </w:p>
    <w:p w:rsidR="00913A20" w:rsidRPr="00913A20" w:rsidRDefault="00913A20" w:rsidP="00913A20">
      <w:pPr>
        <w:spacing w:line="360" w:lineRule="auto"/>
        <w:ind w:left="-560" w:right="10" w:firstLine="546"/>
        <w:jc w:val="both"/>
        <w:rPr>
          <w:sz w:val="28"/>
          <w:szCs w:val="28"/>
          <w:lang w:val="en-US"/>
        </w:rPr>
      </w:pPr>
      <w:r>
        <w:rPr>
          <w:sz w:val="28"/>
          <w:szCs w:val="28"/>
        </w:rPr>
        <w:t xml:space="preserve">124. Бадокин. В.В. Клиника и диагностика псориатической артропатии / В.В. Бадокин  // Терапевтический архив.– </w:t>
      </w:r>
      <w:r w:rsidRPr="00913A20">
        <w:rPr>
          <w:sz w:val="28"/>
          <w:szCs w:val="28"/>
          <w:lang w:val="en-US"/>
        </w:rPr>
        <w:t xml:space="preserve">1977. – № 11. – </w:t>
      </w:r>
      <w:r>
        <w:rPr>
          <w:sz w:val="28"/>
          <w:szCs w:val="28"/>
        </w:rPr>
        <w:t>С</w:t>
      </w:r>
      <w:r w:rsidRPr="00913A20">
        <w:rPr>
          <w:sz w:val="28"/>
          <w:szCs w:val="28"/>
          <w:lang w:val="en-US"/>
        </w:rPr>
        <w:t>. 14–19.</w:t>
      </w:r>
    </w:p>
    <w:p w:rsidR="00913A20" w:rsidRDefault="00913A20" w:rsidP="00913A20">
      <w:pPr>
        <w:spacing w:line="360" w:lineRule="auto"/>
        <w:ind w:left="-560" w:right="10" w:firstLine="546"/>
        <w:jc w:val="both"/>
        <w:rPr>
          <w:sz w:val="28"/>
          <w:szCs w:val="28"/>
          <w:lang w:val="en-US"/>
        </w:rPr>
      </w:pPr>
      <w:r>
        <w:rPr>
          <w:sz w:val="28"/>
          <w:szCs w:val="28"/>
          <w:lang w:val="en-US"/>
        </w:rPr>
        <w:t>125. Tumour necrosis factor-α polymorphism and the HLA-Cw*0602 allele in</w:t>
      </w:r>
      <w:r w:rsidRPr="00913A20">
        <w:rPr>
          <w:sz w:val="28"/>
          <w:szCs w:val="28"/>
          <w:lang w:val="en-US"/>
        </w:rPr>
        <w:t xml:space="preserve"> </w:t>
      </w:r>
      <w:r>
        <w:rPr>
          <w:sz w:val="28"/>
          <w:szCs w:val="28"/>
          <w:lang w:val="en-US"/>
        </w:rPr>
        <w:t xml:space="preserve">psoriatic arthritis / A.M. Al-Heresh, J. Proctor, S.M. Jones [and al.] // Rheumatology. – 2002. – Vol. 41, </w:t>
      </w:r>
      <w:r w:rsidRPr="00913A20">
        <w:rPr>
          <w:sz w:val="28"/>
          <w:szCs w:val="28"/>
          <w:lang w:val="en-US"/>
        </w:rPr>
        <w:t>№</w:t>
      </w:r>
      <w:r>
        <w:rPr>
          <w:sz w:val="28"/>
          <w:szCs w:val="28"/>
          <w:lang w:val="en-US"/>
        </w:rPr>
        <w:t xml:space="preserve"> 5. – P. – 525–530.</w:t>
      </w:r>
    </w:p>
    <w:p w:rsidR="00913A20" w:rsidRDefault="00913A20" w:rsidP="00913A20">
      <w:pPr>
        <w:autoSpaceDE w:val="0"/>
        <w:autoSpaceDN w:val="0"/>
        <w:adjustRightInd w:val="0"/>
        <w:spacing w:line="360" w:lineRule="auto"/>
        <w:ind w:left="-560" w:right="10" w:firstLine="546"/>
        <w:jc w:val="both"/>
        <w:rPr>
          <w:iCs/>
          <w:sz w:val="28"/>
          <w:szCs w:val="28"/>
        </w:rPr>
      </w:pPr>
      <w:r>
        <w:rPr>
          <w:sz w:val="28"/>
          <w:szCs w:val="28"/>
          <w:lang w:val="en-US"/>
        </w:rPr>
        <w:t>126</w:t>
      </w:r>
      <w:r w:rsidRPr="00913A20">
        <w:rPr>
          <w:sz w:val="28"/>
          <w:szCs w:val="28"/>
          <w:lang w:val="en-US"/>
        </w:rPr>
        <w:t xml:space="preserve">. </w:t>
      </w:r>
      <w:hyperlink r:id="rId34" w:history="1">
        <w:r>
          <w:rPr>
            <w:rStyle w:val="a7"/>
            <w:bCs/>
            <w:sz w:val="28"/>
            <w:szCs w:val="28"/>
            <w:lang w:val="en-US"/>
          </w:rPr>
          <w:t>Microscopic inflammatory changes in colon of patients with both active psoriasis and psoriatic arthritis without bowel symptoms</w:t>
        </w:r>
        <w:r w:rsidRPr="00913A20">
          <w:rPr>
            <w:rStyle w:val="a7"/>
            <w:bCs/>
            <w:sz w:val="28"/>
            <w:szCs w:val="28"/>
            <w:lang w:val="en-US"/>
          </w:rPr>
          <w:t xml:space="preserve"> </w:t>
        </w:r>
        <w:r>
          <w:rPr>
            <w:rStyle w:val="a7"/>
            <w:bCs/>
            <w:sz w:val="28"/>
            <w:szCs w:val="28"/>
            <w:lang w:val="en-US"/>
          </w:rPr>
          <w:t xml:space="preserve">/ R. </w:t>
        </w:r>
        <w:r>
          <w:rPr>
            <w:sz w:val="28"/>
            <w:szCs w:val="28"/>
            <w:lang w:val="es-ES_tradnl"/>
          </w:rPr>
          <w:t>Scarpa</w:t>
        </w:r>
        <w:r w:rsidRPr="00913A20">
          <w:rPr>
            <w:sz w:val="28"/>
            <w:szCs w:val="28"/>
            <w:lang w:val="en-US"/>
          </w:rPr>
          <w:t xml:space="preserve">, </w:t>
        </w:r>
        <w:r>
          <w:rPr>
            <w:sz w:val="28"/>
            <w:szCs w:val="28"/>
            <w:lang w:val="en-US"/>
          </w:rPr>
          <w:t xml:space="preserve">F. </w:t>
        </w:r>
        <w:r>
          <w:rPr>
            <w:sz w:val="28"/>
            <w:szCs w:val="28"/>
            <w:lang w:val="es-ES_tradnl"/>
          </w:rPr>
          <w:t>Manguso</w:t>
        </w:r>
        <w:r w:rsidRPr="00913A20">
          <w:rPr>
            <w:sz w:val="28"/>
            <w:szCs w:val="28"/>
            <w:lang w:val="en-US"/>
          </w:rPr>
          <w:t xml:space="preserve">, </w:t>
        </w:r>
        <w:r>
          <w:rPr>
            <w:sz w:val="28"/>
            <w:szCs w:val="28"/>
            <w:lang w:val="en-US"/>
          </w:rPr>
          <w:t xml:space="preserve">A. </w:t>
        </w:r>
        <w:r>
          <w:rPr>
            <w:sz w:val="28"/>
            <w:szCs w:val="28"/>
            <w:lang w:val="es-ES_tradnl"/>
          </w:rPr>
          <w:t>D</w:t>
        </w:r>
        <w:r w:rsidRPr="00913A20">
          <w:rPr>
            <w:sz w:val="28"/>
            <w:szCs w:val="28"/>
            <w:lang w:val="en-US"/>
          </w:rPr>
          <w:t>'</w:t>
        </w:r>
        <w:r>
          <w:rPr>
            <w:sz w:val="28"/>
            <w:szCs w:val="28"/>
            <w:lang w:val="es-ES_tradnl"/>
          </w:rPr>
          <w:t>Arienzo</w:t>
        </w:r>
        <w:r w:rsidRPr="00913A20">
          <w:rPr>
            <w:sz w:val="28"/>
            <w:szCs w:val="28"/>
            <w:lang w:val="en-US"/>
          </w:rPr>
          <w:t xml:space="preserve"> </w:t>
        </w:r>
        <w:r>
          <w:rPr>
            <w:sz w:val="28"/>
            <w:szCs w:val="28"/>
            <w:lang w:val="en-US"/>
          </w:rPr>
          <w:t xml:space="preserve">[and al.] </w:t>
        </w:r>
        <w:r w:rsidRPr="00913A20">
          <w:rPr>
            <w:rStyle w:val="a7"/>
            <w:bCs/>
            <w:sz w:val="28"/>
            <w:szCs w:val="28"/>
            <w:lang w:val="en-US"/>
          </w:rPr>
          <w:t xml:space="preserve">// </w:t>
        </w:r>
        <w:r>
          <w:rPr>
            <w:sz w:val="28"/>
            <w:szCs w:val="28"/>
            <w:lang w:val="en-US"/>
          </w:rPr>
          <w:t>J</w:t>
        </w:r>
        <w:r w:rsidRPr="00913A20">
          <w:rPr>
            <w:sz w:val="28"/>
            <w:szCs w:val="28"/>
            <w:lang w:val="en-US"/>
          </w:rPr>
          <w:t xml:space="preserve">. </w:t>
        </w:r>
        <w:r>
          <w:rPr>
            <w:sz w:val="28"/>
            <w:szCs w:val="28"/>
            <w:lang w:val="en-US"/>
          </w:rPr>
          <w:t>Rheumatol.</w:t>
        </w:r>
        <w:r w:rsidRPr="00913A20">
          <w:rPr>
            <w:sz w:val="28"/>
            <w:szCs w:val="28"/>
            <w:lang w:val="en-US"/>
          </w:rPr>
          <w:t xml:space="preserve"> – 2000. – </w:t>
        </w:r>
        <w:r>
          <w:rPr>
            <w:sz w:val="28"/>
            <w:szCs w:val="28"/>
            <w:lang w:val="en-US"/>
          </w:rPr>
          <w:t>Vol</w:t>
        </w:r>
        <w:r w:rsidRPr="00913A20">
          <w:rPr>
            <w:sz w:val="28"/>
            <w:szCs w:val="28"/>
            <w:lang w:val="en-US"/>
          </w:rPr>
          <w:t xml:space="preserve">. 27, № 5. – </w:t>
        </w:r>
        <w:r>
          <w:rPr>
            <w:sz w:val="28"/>
            <w:szCs w:val="28"/>
          </w:rPr>
          <w:t>Р</w:t>
        </w:r>
        <w:r w:rsidRPr="00913A20">
          <w:rPr>
            <w:sz w:val="28"/>
            <w:szCs w:val="28"/>
            <w:lang w:val="en-US"/>
          </w:rPr>
          <w:t>. 1241–1246.</w:t>
        </w:r>
        <w:r w:rsidRPr="00913A20">
          <w:rPr>
            <w:b/>
            <w:bCs/>
            <w:sz w:val="28"/>
            <w:szCs w:val="28"/>
            <w:lang w:val="en-US"/>
          </w:rPr>
          <w:br/>
        </w:r>
      </w:hyperlink>
      <w:r>
        <w:rPr>
          <w:b/>
          <w:bCs/>
          <w:sz w:val="28"/>
          <w:szCs w:val="28"/>
          <w:lang w:val="en-US"/>
        </w:rPr>
        <w:t xml:space="preserve">    </w:t>
      </w:r>
      <w:r>
        <w:rPr>
          <w:sz w:val="28"/>
          <w:szCs w:val="28"/>
        </w:rPr>
        <w:t xml:space="preserve">127. </w:t>
      </w:r>
      <w:r>
        <w:rPr>
          <w:iCs/>
          <w:sz w:val="28"/>
          <w:szCs w:val="28"/>
        </w:rPr>
        <w:t>Рахматов</w:t>
      </w:r>
      <w:r>
        <w:rPr>
          <w:bCs/>
          <w:sz w:val="28"/>
          <w:szCs w:val="28"/>
        </w:rPr>
        <w:t xml:space="preserve"> </w:t>
      </w:r>
      <w:r>
        <w:rPr>
          <w:iCs/>
          <w:sz w:val="28"/>
          <w:szCs w:val="28"/>
        </w:rPr>
        <w:t xml:space="preserve">А.Б. </w:t>
      </w:r>
      <w:r>
        <w:rPr>
          <w:bCs/>
          <w:sz w:val="28"/>
          <w:szCs w:val="28"/>
        </w:rPr>
        <w:t xml:space="preserve">Современные проблемы псориатического артрита / </w:t>
      </w:r>
      <w:r>
        <w:rPr>
          <w:iCs/>
          <w:sz w:val="28"/>
          <w:szCs w:val="28"/>
        </w:rPr>
        <w:t xml:space="preserve">А.Б. Рахматов, С.А. Худжамбердыев. </w:t>
      </w:r>
      <w:r>
        <w:rPr>
          <w:bCs/>
          <w:sz w:val="28"/>
          <w:szCs w:val="28"/>
        </w:rPr>
        <w:t xml:space="preserve">// </w:t>
      </w:r>
      <w:r>
        <w:rPr>
          <w:iCs/>
          <w:sz w:val="28"/>
          <w:szCs w:val="28"/>
        </w:rPr>
        <w:t>Укр. журн. дерматології, венерології, косметології. –  2003. – № 2. – С. 32–37.</w:t>
      </w:r>
    </w:p>
    <w:p w:rsidR="00913A20" w:rsidRPr="00913A20" w:rsidRDefault="00913A20" w:rsidP="00913A20">
      <w:pPr>
        <w:tabs>
          <w:tab w:val="left" w:pos="-3240"/>
        </w:tabs>
        <w:spacing w:line="360" w:lineRule="auto"/>
        <w:ind w:left="-560" w:right="10" w:firstLine="546"/>
        <w:jc w:val="both"/>
        <w:rPr>
          <w:sz w:val="28"/>
          <w:szCs w:val="28"/>
          <w:lang w:val="en-US"/>
        </w:rPr>
      </w:pPr>
      <w:r>
        <w:rPr>
          <w:sz w:val="28"/>
          <w:szCs w:val="28"/>
          <w:lang w:val="en-US"/>
        </w:rPr>
        <w:t>128</w:t>
      </w:r>
      <w:r w:rsidRPr="00913A20">
        <w:rPr>
          <w:sz w:val="28"/>
          <w:szCs w:val="28"/>
          <w:lang w:val="en-US"/>
        </w:rPr>
        <w:t xml:space="preserve">. Kelley's Textbook of Rheumatology (2 Vol. Set) / [E. Harris, R. Budd, G. Firestein </w:t>
      </w:r>
      <w:r>
        <w:rPr>
          <w:sz w:val="28"/>
          <w:szCs w:val="28"/>
          <w:lang w:val="en-US"/>
        </w:rPr>
        <w:t>et al.</w:t>
      </w:r>
      <w:r w:rsidRPr="00913A20">
        <w:rPr>
          <w:sz w:val="28"/>
          <w:szCs w:val="28"/>
          <w:lang w:val="en-US"/>
        </w:rPr>
        <w:t xml:space="preserve">]. – Philadelphia.: W. B. Saunders, 2004. – 2064 </w:t>
      </w:r>
      <w:r>
        <w:rPr>
          <w:sz w:val="28"/>
          <w:szCs w:val="28"/>
        </w:rPr>
        <w:t>р</w:t>
      </w:r>
      <w:r w:rsidRPr="00913A20">
        <w:rPr>
          <w:sz w:val="28"/>
          <w:szCs w:val="28"/>
          <w:lang w:val="en-US"/>
        </w:rPr>
        <w:t>.</w:t>
      </w:r>
    </w:p>
    <w:p w:rsidR="00913A20" w:rsidRDefault="00913A20" w:rsidP="00913A20">
      <w:pPr>
        <w:tabs>
          <w:tab w:val="left" w:pos="-3240"/>
        </w:tabs>
        <w:spacing w:line="360" w:lineRule="auto"/>
        <w:ind w:left="-560" w:right="10" w:firstLine="546"/>
        <w:jc w:val="both"/>
        <w:rPr>
          <w:sz w:val="28"/>
          <w:szCs w:val="28"/>
        </w:rPr>
      </w:pPr>
      <w:r>
        <w:rPr>
          <w:sz w:val="28"/>
          <w:szCs w:val="28"/>
        </w:rPr>
        <w:t>129. Милевская С.Г. Исследование паратиреоидного гормона, кальцитонина и кальция крови больных псориатическим артритом / С.Г. Милевская // Вестн. дерматол. и венерологии. – 1989. – № 2. – С. 53–55.</w:t>
      </w:r>
    </w:p>
    <w:p w:rsidR="00913A20" w:rsidRDefault="00913A20" w:rsidP="00913A20">
      <w:pPr>
        <w:tabs>
          <w:tab w:val="left" w:pos="-3240"/>
        </w:tabs>
        <w:spacing w:line="360" w:lineRule="auto"/>
        <w:ind w:left="-560" w:right="10" w:firstLine="546"/>
        <w:jc w:val="both"/>
        <w:rPr>
          <w:iCs/>
          <w:sz w:val="28"/>
          <w:szCs w:val="28"/>
        </w:rPr>
      </w:pPr>
      <w:r>
        <w:rPr>
          <w:iCs/>
          <w:sz w:val="28"/>
          <w:szCs w:val="28"/>
        </w:rPr>
        <w:t xml:space="preserve">130. Ибрагимов Ш.И. Изучение ассоциаций генетических маркеров с обычной и артропатической формами псориаза / Ш.И. Ибрагимов, А.Б. Рахматов // Третий симпозиум по псориазу дермато-венерологов соц. стран, 30 июня–2 июля </w:t>
      </w:r>
      <w:smartTag w:uri="urn:schemas-microsoft-com:office:smarttags" w:element="metricconverter">
        <w:smartTagPr>
          <w:attr w:name="ProductID" w:val="1987 г"/>
        </w:smartTagPr>
        <w:r>
          <w:rPr>
            <w:iCs/>
            <w:sz w:val="28"/>
            <w:szCs w:val="28"/>
          </w:rPr>
          <w:t>1987 г</w:t>
        </w:r>
      </w:smartTag>
      <w:r>
        <w:rPr>
          <w:iCs/>
          <w:sz w:val="28"/>
          <w:szCs w:val="28"/>
        </w:rPr>
        <w:t xml:space="preserve">.: тезисы докл. – М., 1987. – </w:t>
      </w:r>
      <w:r>
        <w:rPr>
          <w:iCs/>
          <w:sz w:val="28"/>
          <w:szCs w:val="28"/>
          <w:lang w:val="en-US"/>
        </w:rPr>
        <w:t>VI</w:t>
      </w:r>
      <w:r>
        <w:rPr>
          <w:iCs/>
          <w:sz w:val="28"/>
          <w:szCs w:val="28"/>
        </w:rPr>
        <w:t>–</w:t>
      </w:r>
      <w:r>
        <w:rPr>
          <w:iCs/>
          <w:sz w:val="28"/>
          <w:szCs w:val="28"/>
          <w:lang w:val="en-US"/>
        </w:rPr>
        <w:t>VII</w:t>
      </w:r>
      <w:r>
        <w:rPr>
          <w:iCs/>
          <w:sz w:val="28"/>
          <w:szCs w:val="28"/>
        </w:rPr>
        <w:t>. – С. 50–51.</w:t>
      </w:r>
    </w:p>
    <w:p w:rsidR="00913A20" w:rsidRDefault="00913A20" w:rsidP="00913A20">
      <w:pPr>
        <w:tabs>
          <w:tab w:val="left" w:pos="-3240"/>
        </w:tabs>
        <w:spacing w:line="360" w:lineRule="auto"/>
        <w:ind w:left="-560" w:right="10" w:firstLine="546"/>
        <w:jc w:val="both"/>
        <w:rPr>
          <w:iCs/>
          <w:sz w:val="28"/>
          <w:szCs w:val="28"/>
        </w:rPr>
      </w:pPr>
      <w:r>
        <w:rPr>
          <w:iCs/>
          <w:sz w:val="28"/>
          <w:szCs w:val="28"/>
        </w:rPr>
        <w:t>131. Никулин Н.К. Медикаментозная коррекция остеодеструктивных поражений в комплексной терапии псориатического артрита / Н.К. Никулин. – Н. Новгород, 1996. – 8 с.</w:t>
      </w:r>
    </w:p>
    <w:p w:rsidR="00913A20" w:rsidRPr="00F06BDB" w:rsidRDefault="00913A20" w:rsidP="00913A20">
      <w:pPr>
        <w:pStyle w:val="25"/>
        <w:spacing w:line="360" w:lineRule="auto"/>
        <w:ind w:left="-560" w:right="10" w:firstLine="546"/>
        <w:jc w:val="both"/>
        <w:rPr>
          <w:sz w:val="28"/>
          <w:szCs w:val="28"/>
          <w:lang w:val="en-GB"/>
        </w:rPr>
      </w:pPr>
      <w:r>
        <w:rPr>
          <w:sz w:val="28"/>
          <w:szCs w:val="28"/>
        </w:rPr>
        <w:lastRenderedPageBreak/>
        <w:t xml:space="preserve">132. Трушина Л. С. Разработка дифференциально-диагностических признаков псориатического и ревматоидного артрита: автореф. дис. на соискание научн. степени канд. мед. наук: спец. </w:t>
      </w:r>
      <w:r w:rsidRPr="00F06BDB">
        <w:rPr>
          <w:sz w:val="28"/>
          <w:szCs w:val="28"/>
          <w:lang w:val="en-GB"/>
        </w:rPr>
        <w:t>14.01.21 «</w:t>
      </w:r>
      <w:r>
        <w:rPr>
          <w:sz w:val="28"/>
          <w:szCs w:val="28"/>
        </w:rPr>
        <w:t>Травматология</w:t>
      </w:r>
      <w:r w:rsidRPr="00F06BDB">
        <w:rPr>
          <w:sz w:val="28"/>
          <w:szCs w:val="28"/>
          <w:lang w:val="en-GB"/>
        </w:rPr>
        <w:t xml:space="preserve"> </w:t>
      </w:r>
      <w:r>
        <w:rPr>
          <w:sz w:val="28"/>
          <w:szCs w:val="28"/>
        </w:rPr>
        <w:t>и</w:t>
      </w:r>
      <w:r w:rsidRPr="00F06BDB">
        <w:rPr>
          <w:sz w:val="28"/>
          <w:szCs w:val="28"/>
          <w:lang w:val="en-GB"/>
        </w:rPr>
        <w:t xml:space="preserve"> </w:t>
      </w:r>
      <w:r>
        <w:rPr>
          <w:sz w:val="28"/>
          <w:szCs w:val="28"/>
        </w:rPr>
        <w:t>ортопедия</w:t>
      </w:r>
      <w:r w:rsidRPr="00F06BDB">
        <w:rPr>
          <w:sz w:val="28"/>
          <w:szCs w:val="28"/>
          <w:lang w:val="en-GB"/>
        </w:rPr>
        <w:t xml:space="preserve">» / </w:t>
      </w:r>
      <w:r>
        <w:rPr>
          <w:sz w:val="28"/>
          <w:szCs w:val="28"/>
        </w:rPr>
        <w:t>Л</w:t>
      </w:r>
      <w:r w:rsidRPr="00F06BDB">
        <w:rPr>
          <w:sz w:val="28"/>
          <w:szCs w:val="28"/>
          <w:lang w:val="en-GB"/>
        </w:rPr>
        <w:t xml:space="preserve">. </w:t>
      </w:r>
      <w:r>
        <w:rPr>
          <w:sz w:val="28"/>
          <w:szCs w:val="28"/>
        </w:rPr>
        <w:t>С</w:t>
      </w:r>
      <w:r w:rsidRPr="00F06BDB">
        <w:rPr>
          <w:sz w:val="28"/>
          <w:szCs w:val="28"/>
          <w:lang w:val="en-GB"/>
        </w:rPr>
        <w:t xml:space="preserve">. </w:t>
      </w:r>
      <w:r>
        <w:rPr>
          <w:sz w:val="28"/>
          <w:szCs w:val="28"/>
        </w:rPr>
        <w:t>Трушина</w:t>
      </w:r>
      <w:r w:rsidRPr="00F06BDB">
        <w:rPr>
          <w:sz w:val="28"/>
          <w:szCs w:val="28"/>
          <w:lang w:val="en-GB"/>
        </w:rPr>
        <w:t xml:space="preserve">. – </w:t>
      </w:r>
      <w:r>
        <w:rPr>
          <w:sz w:val="28"/>
          <w:szCs w:val="28"/>
        </w:rPr>
        <w:t>М</w:t>
      </w:r>
      <w:r w:rsidRPr="00F06BDB">
        <w:rPr>
          <w:sz w:val="28"/>
          <w:szCs w:val="28"/>
          <w:lang w:val="en-GB"/>
        </w:rPr>
        <w:t xml:space="preserve">., 1983. – 26 </w:t>
      </w:r>
      <w:r>
        <w:rPr>
          <w:sz w:val="28"/>
          <w:szCs w:val="28"/>
        </w:rPr>
        <w:t>с</w:t>
      </w:r>
      <w:r w:rsidRPr="00F06BDB">
        <w:rPr>
          <w:sz w:val="28"/>
          <w:szCs w:val="28"/>
          <w:lang w:val="en-GB"/>
        </w:rPr>
        <w:t>.</w:t>
      </w:r>
    </w:p>
    <w:p w:rsid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133</w:t>
      </w:r>
      <w:r w:rsidRPr="00913A20">
        <w:rPr>
          <w:sz w:val="28"/>
          <w:szCs w:val="28"/>
          <w:lang w:val="en-US"/>
        </w:rPr>
        <w:t xml:space="preserve">. </w:t>
      </w:r>
      <w:r>
        <w:rPr>
          <w:sz w:val="28"/>
          <w:szCs w:val="28"/>
          <w:lang w:val="en-US"/>
        </w:rPr>
        <w:t xml:space="preserve">Peimer C.A. Surgery of the hand and upper extremity. Volumes I–II / </w:t>
      </w:r>
      <w:smartTag w:uri="urn:schemas-microsoft-com:office:smarttags" w:element="country-region">
        <w:smartTag w:uri="urn:schemas-microsoft-com:office:smarttags" w:element="place">
          <w:r>
            <w:rPr>
              <w:sz w:val="28"/>
              <w:szCs w:val="28"/>
              <w:lang w:val="en-US"/>
            </w:rPr>
            <w:t>C.A.</w:t>
          </w:r>
        </w:smartTag>
      </w:smartTag>
      <w:r>
        <w:rPr>
          <w:sz w:val="28"/>
          <w:szCs w:val="28"/>
          <w:lang w:val="en-US"/>
        </w:rPr>
        <w:t xml:space="preserve"> Peimer // McGraw Hill</w:t>
      </w:r>
      <w:r w:rsidRPr="00913A20">
        <w:rPr>
          <w:sz w:val="28"/>
          <w:szCs w:val="28"/>
          <w:lang w:val="en-US"/>
        </w:rPr>
        <w:t>. –</w:t>
      </w:r>
      <w:r>
        <w:rPr>
          <w:sz w:val="28"/>
          <w:szCs w:val="28"/>
          <w:lang w:val="en-US"/>
        </w:rPr>
        <w:t xml:space="preserve"> 1996,</w:t>
      </w:r>
      <w:r w:rsidRPr="00913A20">
        <w:rPr>
          <w:sz w:val="28"/>
          <w:szCs w:val="28"/>
          <w:lang w:val="en-US"/>
        </w:rPr>
        <w:t xml:space="preserve"> –</w:t>
      </w:r>
      <w:r>
        <w:rPr>
          <w:sz w:val="28"/>
          <w:szCs w:val="28"/>
          <w:lang w:val="en-US"/>
        </w:rPr>
        <w:t xml:space="preserve"> 2468</w:t>
      </w:r>
      <w:r w:rsidRPr="00913A20">
        <w:rPr>
          <w:sz w:val="28"/>
          <w:szCs w:val="28"/>
          <w:lang w:val="en-US"/>
        </w:rPr>
        <w:t xml:space="preserve"> </w:t>
      </w:r>
      <w:r>
        <w:rPr>
          <w:sz w:val="28"/>
          <w:szCs w:val="28"/>
        </w:rPr>
        <w:t>р</w:t>
      </w:r>
      <w:r>
        <w:rPr>
          <w:sz w:val="28"/>
          <w:szCs w:val="28"/>
          <w:lang w:val="en-US"/>
        </w:rPr>
        <w:t>.</w:t>
      </w:r>
    </w:p>
    <w:p w:rsidR="00913A20" w:rsidRDefault="00913A20" w:rsidP="00913A20">
      <w:pPr>
        <w:pStyle w:val="25"/>
        <w:spacing w:line="360" w:lineRule="auto"/>
        <w:ind w:left="-560" w:right="10" w:firstLine="546"/>
        <w:jc w:val="both"/>
        <w:rPr>
          <w:sz w:val="28"/>
          <w:szCs w:val="28"/>
          <w:lang w:val="en-US"/>
        </w:rPr>
      </w:pPr>
      <w:r>
        <w:rPr>
          <w:sz w:val="28"/>
          <w:szCs w:val="28"/>
          <w:lang w:val="en-US"/>
        </w:rPr>
        <w:t xml:space="preserve">134. </w:t>
      </w:r>
      <w:r w:rsidRPr="00F06BDB">
        <w:rPr>
          <w:sz w:val="28"/>
          <w:szCs w:val="28"/>
          <w:lang w:val="en-GB"/>
        </w:rPr>
        <w:t>Palazzo</w:t>
      </w:r>
      <w:r>
        <w:rPr>
          <w:sz w:val="28"/>
          <w:szCs w:val="28"/>
          <w:lang w:val="en-US"/>
        </w:rPr>
        <w:t xml:space="preserve"> </w:t>
      </w:r>
      <w:r w:rsidRPr="00F06BDB">
        <w:rPr>
          <w:sz w:val="28"/>
          <w:szCs w:val="28"/>
          <w:lang w:val="en-GB"/>
        </w:rPr>
        <w:t>E</w:t>
      </w:r>
      <w:r>
        <w:rPr>
          <w:sz w:val="28"/>
          <w:szCs w:val="28"/>
          <w:lang w:val="en-US"/>
        </w:rPr>
        <w:t xml:space="preserve">. </w:t>
      </w:r>
      <w:r w:rsidRPr="00F06BDB">
        <w:rPr>
          <w:bCs/>
          <w:sz w:val="28"/>
          <w:szCs w:val="28"/>
          <w:lang w:val="en-GB"/>
        </w:rPr>
        <w:t>Crit</w:t>
      </w:r>
      <w:r>
        <w:rPr>
          <w:bCs/>
          <w:sz w:val="28"/>
          <w:szCs w:val="28"/>
          <w:lang w:val="en-US"/>
        </w:rPr>
        <w:t>è</w:t>
      </w:r>
      <w:r w:rsidRPr="00F06BDB">
        <w:rPr>
          <w:bCs/>
          <w:sz w:val="28"/>
          <w:szCs w:val="28"/>
          <w:lang w:val="en-GB"/>
        </w:rPr>
        <w:t>res de classification du rhumatisme psoriasique</w:t>
      </w:r>
      <w:r>
        <w:rPr>
          <w:bCs/>
          <w:sz w:val="28"/>
          <w:szCs w:val="28"/>
          <w:lang w:val="en-US"/>
        </w:rPr>
        <w:t xml:space="preserve"> / </w:t>
      </w:r>
      <w:r w:rsidRPr="00F06BDB">
        <w:rPr>
          <w:sz w:val="28"/>
          <w:szCs w:val="28"/>
          <w:lang w:val="en-GB"/>
        </w:rPr>
        <w:t>E</w:t>
      </w:r>
      <w:r>
        <w:rPr>
          <w:sz w:val="28"/>
          <w:szCs w:val="28"/>
          <w:lang w:val="en-US"/>
        </w:rPr>
        <w:t>.</w:t>
      </w:r>
      <w:r w:rsidRPr="00F06BDB">
        <w:rPr>
          <w:sz w:val="28"/>
          <w:szCs w:val="28"/>
          <w:lang w:val="en-GB"/>
        </w:rPr>
        <w:t xml:space="preserve"> Palazzo</w:t>
      </w:r>
      <w:r>
        <w:rPr>
          <w:bCs/>
          <w:sz w:val="28"/>
          <w:szCs w:val="28"/>
          <w:lang w:val="en-US"/>
        </w:rPr>
        <w:t xml:space="preserve"> //</w:t>
      </w:r>
      <w:r w:rsidRPr="00F06BDB">
        <w:rPr>
          <w:sz w:val="28"/>
          <w:szCs w:val="28"/>
          <w:lang w:val="en-GB"/>
        </w:rPr>
        <w:t xml:space="preserve"> Rev</w:t>
      </w:r>
      <w:r>
        <w:rPr>
          <w:sz w:val="28"/>
          <w:szCs w:val="28"/>
          <w:lang w:val="en-US"/>
        </w:rPr>
        <w:t>.</w:t>
      </w:r>
      <w:r w:rsidRPr="00F06BDB">
        <w:rPr>
          <w:sz w:val="28"/>
          <w:szCs w:val="28"/>
          <w:lang w:val="en-GB"/>
        </w:rPr>
        <w:t xml:space="preserve"> Rhum</w:t>
      </w:r>
      <w:r>
        <w:rPr>
          <w:sz w:val="28"/>
          <w:szCs w:val="28"/>
          <w:lang w:val="en-US"/>
        </w:rPr>
        <w:t>.</w:t>
      </w:r>
      <w:r w:rsidRPr="00F06BDB">
        <w:rPr>
          <w:sz w:val="28"/>
          <w:szCs w:val="28"/>
          <w:lang w:val="en-GB"/>
        </w:rPr>
        <w:t xml:space="preserve"> </w:t>
      </w:r>
      <w:r>
        <w:rPr>
          <w:sz w:val="28"/>
          <w:szCs w:val="28"/>
          <w:lang w:val="en-US"/>
        </w:rPr>
        <w:t>–</w:t>
      </w:r>
      <w:r w:rsidRPr="00F06BDB">
        <w:rPr>
          <w:sz w:val="28"/>
          <w:szCs w:val="28"/>
          <w:lang w:val="en-GB"/>
        </w:rPr>
        <w:t xml:space="preserve"> 2002</w:t>
      </w:r>
      <w:r>
        <w:rPr>
          <w:sz w:val="28"/>
          <w:szCs w:val="28"/>
          <w:lang w:val="en-US"/>
        </w:rPr>
        <w:t>. – Vol.</w:t>
      </w:r>
      <w:r w:rsidRPr="00F06BDB">
        <w:rPr>
          <w:sz w:val="28"/>
          <w:szCs w:val="28"/>
          <w:lang w:val="en-GB"/>
        </w:rPr>
        <w:t xml:space="preserve"> 69</w:t>
      </w:r>
      <w:r>
        <w:rPr>
          <w:sz w:val="28"/>
          <w:szCs w:val="28"/>
          <w:lang w:val="en-US"/>
        </w:rPr>
        <w:t>, № 6. –</w:t>
      </w:r>
      <w:r w:rsidRPr="00F06BDB">
        <w:rPr>
          <w:sz w:val="28"/>
          <w:szCs w:val="28"/>
          <w:lang w:val="en-GB"/>
        </w:rPr>
        <w:t xml:space="preserve"> </w:t>
      </w:r>
      <w:r>
        <w:rPr>
          <w:sz w:val="28"/>
          <w:szCs w:val="28"/>
        </w:rPr>
        <w:t>Р</w:t>
      </w:r>
      <w:r>
        <w:rPr>
          <w:sz w:val="28"/>
          <w:szCs w:val="28"/>
          <w:lang w:val="en-US"/>
        </w:rPr>
        <w:t xml:space="preserve">. </w:t>
      </w:r>
      <w:r w:rsidRPr="00F06BDB">
        <w:rPr>
          <w:sz w:val="28"/>
          <w:szCs w:val="28"/>
          <w:lang w:val="en-GB"/>
        </w:rPr>
        <w:t>635</w:t>
      </w:r>
      <w:r>
        <w:rPr>
          <w:sz w:val="28"/>
          <w:szCs w:val="28"/>
          <w:lang w:val="en-US"/>
        </w:rPr>
        <w:t>–639.</w:t>
      </w:r>
    </w:p>
    <w:p w:rsidR="00913A20" w:rsidRDefault="00913A20" w:rsidP="00913A20">
      <w:pPr>
        <w:tabs>
          <w:tab w:val="left" w:pos="-3240"/>
        </w:tabs>
        <w:spacing w:line="360" w:lineRule="auto"/>
        <w:ind w:left="-560" w:right="10" w:firstLine="546"/>
        <w:jc w:val="both"/>
        <w:rPr>
          <w:iCs/>
          <w:sz w:val="28"/>
          <w:szCs w:val="28"/>
        </w:rPr>
      </w:pPr>
      <w:r w:rsidRPr="008253C4">
        <w:rPr>
          <w:iCs/>
          <w:sz w:val="28"/>
          <w:szCs w:val="28"/>
        </w:rPr>
        <w:t>135</w:t>
      </w:r>
      <w:r>
        <w:rPr>
          <w:iCs/>
          <w:sz w:val="28"/>
          <w:szCs w:val="28"/>
        </w:rPr>
        <w:t xml:space="preserve">. Милевская С.Г. Псориатический артрит с висцеральными нарушениями / С.Г. Милевская // Системная и органная патология при хронических дерматозах: Сб. науч. трудов. </w:t>
      </w:r>
      <w:r>
        <w:rPr>
          <w:sz w:val="28"/>
          <w:szCs w:val="28"/>
        </w:rPr>
        <w:t>–</w:t>
      </w:r>
      <w:r>
        <w:rPr>
          <w:iCs/>
          <w:sz w:val="28"/>
          <w:szCs w:val="28"/>
        </w:rPr>
        <w:t xml:space="preserve"> Свердловск, 1983. – С. 36–45.</w:t>
      </w:r>
    </w:p>
    <w:p w:rsidR="00913A20" w:rsidRPr="00913A20" w:rsidRDefault="00913A20" w:rsidP="00913A20">
      <w:pPr>
        <w:tabs>
          <w:tab w:val="left" w:pos="-3240"/>
        </w:tabs>
        <w:spacing w:line="360" w:lineRule="auto"/>
        <w:ind w:left="-560" w:right="10" w:firstLine="546"/>
        <w:jc w:val="both"/>
        <w:rPr>
          <w:sz w:val="28"/>
          <w:szCs w:val="28"/>
          <w:lang w:val="en-US"/>
        </w:rPr>
      </w:pPr>
      <w:r>
        <w:rPr>
          <w:sz w:val="28"/>
          <w:szCs w:val="28"/>
          <w:lang w:val="en-US"/>
        </w:rPr>
        <w:t>136</w:t>
      </w:r>
      <w:r w:rsidRPr="00913A20">
        <w:rPr>
          <w:sz w:val="28"/>
          <w:szCs w:val="28"/>
          <w:lang w:val="en-US"/>
        </w:rPr>
        <w:t>. Benet R.M. Psoriatic arthritis</w:t>
      </w:r>
      <w:r>
        <w:rPr>
          <w:sz w:val="28"/>
          <w:szCs w:val="28"/>
          <w:lang w:val="en-US"/>
        </w:rPr>
        <w:t xml:space="preserve"> /</w:t>
      </w:r>
      <w:r w:rsidRPr="00913A20">
        <w:rPr>
          <w:sz w:val="28"/>
          <w:szCs w:val="28"/>
          <w:lang w:val="en-US"/>
        </w:rPr>
        <w:t xml:space="preserve"> R.</w:t>
      </w:r>
      <w:r>
        <w:rPr>
          <w:sz w:val="28"/>
          <w:szCs w:val="28"/>
          <w:lang w:val="en-US"/>
        </w:rPr>
        <w:t xml:space="preserve"> </w:t>
      </w:r>
      <w:r w:rsidRPr="00913A20">
        <w:rPr>
          <w:sz w:val="28"/>
          <w:szCs w:val="28"/>
          <w:lang w:val="en-US"/>
        </w:rPr>
        <w:t>M. Benet // Arthritis and Allied Conditions – 12th ed. / McCarty D. J., Koopman W. J. (eds). – Philadelphia: Lea &amp; Febiger, 1993. – P. 1079–1094.</w:t>
      </w:r>
    </w:p>
    <w:p w:rsidR="00913A20" w:rsidRDefault="00913A20" w:rsidP="00913A20">
      <w:pPr>
        <w:tabs>
          <w:tab w:val="left" w:pos="-3240"/>
        </w:tabs>
        <w:spacing w:line="360" w:lineRule="auto"/>
        <w:ind w:left="-560" w:right="10" w:firstLine="546"/>
        <w:jc w:val="both"/>
        <w:rPr>
          <w:sz w:val="28"/>
          <w:szCs w:val="28"/>
        </w:rPr>
      </w:pPr>
      <w:r>
        <w:rPr>
          <w:sz w:val="28"/>
          <w:szCs w:val="28"/>
        </w:rPr>
        <w:t>137. Герасимова М.В. Лечение больных псориатическим артритом фторафур-диадинамофорезом / М.В. Герасимова, Т.Д. Мясникова // Использование бальнеокурортных и преформированных физических факторов в терапии и реабилитации больных дерматозами. – Львов, 1989. –С.25.</w:t>
      </w:r>
    </w:p>
    <w:p w:rsidR="00913A20" w:rsidRPr="00913A20" w:rsidRDefault="00913A20" w:rsidP="00913A20">
      <w:pPr>
        <w:spacing w:line="360" w:lineRule="auto"/>
        <w:ind w:left="-560" w:right="10" w:firstLine="546"/>
        <w:jc w:val="both"/>
        <w:rPr>
          <w:sz w:val="28"/>
          <w:szCs w:val="28"/>
          <w:lang w:val="en-US"/>
        </w:rPr>
      </w:pPr>
      <w:smartTag w:uri="urn:schemas-microsoft-com:office:smarttags" w:element="metricconverter">
        <w:smartTagPr>
          <w:attr w:name="ProductID" w:val="138. A"/>
        </w:smartTagPr>
        <w:r w:rsidRPr="00913A20">
          <w:rPr>
            <w:sz w:val="28"/>
            <w:szCs w:val="28"/>
            <w:lang w:val="en-US"/>
          </w:rPr>
          <w:t>1</w:t>
        </w:r>
        <w:r>
          <w:rPr>
            <w:sz w:val="28"/>
            <w:szCs w:val="28"/>
            <w:lang w:val="en-US"/>
          </w:rPr>
          <w:t>38</w:t>
        </w:r>
        <w:r w:rsidRPr="00913A20">
          <w:rPr>
            <w:sz w:val="28"/>
            <w:szCs w:val="28"/>
            <w:lang w:val="en-US"/>
          </w:rPr>
          <w:t xml:space="preserve">. </w:t>
        </w:r>
        <w:r>
          <w:rPr>
            <w:sz w:val="28"/>
            <w:szCs w:val="28"/>
            <w:lang w:val="en-US"/>
          </w:rPr>
          <w:t>A</w:t>
        </w:r>
      </w:smartTag>
      <w:r>
        <w:rPr>
          <w:sz w:val="28"/>
          <w:szCs w:val="28"/>
          <w:lang w:val="en-US"/>
        </w:rPr>
        <w:t xml:space="preserve"> multicentre double-blind comparison of auranofin, intramuscular gold thiomalate and placebo in patients with </w:t>
      </w:r>
      <w:r>
        <w:rPr>
          <w:rStyle w:val="afb"/>
          <w:b w:val="0"/>
          <w:bCs w:val="0"/>
          <w:sz w:val="28"/>
          <w:szCs w:val="28"/>
          <w:shd w:val="clear" w:color="auto" w:fill="FFFFFF"/>
          <w:lang w:val="en-US"/>
        </w:rPr>
        <w:t>psoriatic</w:t>
      </w:r>
      <w:r>
        <w:rPr>
          <w:sz w:val="28"/>
          <w:szCs w:val="28"/>
          <w:lang w:val="en-US"/>
        </w:rPr>
        <w:t xml:space="preserve"> arthritis /</w:t>
      </w:r>
      <w:r w:rsidRPr="00913A20">
        <w:rPr>
          <w:sz w:val="28"/>
          <w:szCs w:val="28"/>
          <w:lang w:val="en-US"/>
        </w:rPr>
        <w:t xml:space="preserve"> </w:t>
      </w:r>
      <w:r>
        <w:rPr>
          <w:rStyle w:val="afb"/>
          <w:b w:val="0"/>
          <w:sz w:val="28"/>
          <w:szCs w:val="28"/>
          <w:lang w:val="en-US"/>
        </w:rPr>
        <w:t>J</w:t>
      </w:r>
      <w:r w:rsidRPr="00913A20">
        <w:rPr>
          <w:rStyle w:val="afb"/>
          <w:b w:val="0"/>
          <w:sz w:val="28"/>
          <w:szCs w:val="28"/>
          <w:lang w:val="en-US"/>
        </w:rPr>
        <w:t>.</w:t>
      </w:r>
      <w:r>
        <w:rPr>
          <w:rStyle w:val="afb"/>
          <w:b w:val="0"/>
          <w:sz w:val="28"/>
          <w:szCs w:val="28"/>
          <w:lang w:val="en-US"/>
        </w:rPr>
        <w:t xml:space="preserve"> Palit</w:t>
      </w:r>
      <w:r w:rsidRPr="00913A20">
        <w:rPr>
          <w:rStyle w:val="afb"/>
          <w:b w:val="0"/>
          <w:sz w:val="28"/>
          <w:szCs w:val="28"/>
          <w:lang w:val="en-US"/>
        </w:rPr>
        <w:t xml:space="preserve">, </w:t>
      </w:r>
      <w:r>
        <w:rPr>
          <w:rStyle w:val="afb"/>
          <w:b w:val="0"/>
          <w:sz w:val="28"/>
          <w:szCs w:val="28"/>
          <w:lang w:val="en-US"/>
        </w:rPr>
        <w:t>J</w:t>
      </w:r>
      <w:r w:rsidRPr="00913A20">
        <w:rPr>
          <w:rStyle w:val="afb"/>
          <w:b w:val="0"/>
          <w:sz w:val="28"/>
          <w:szCs w:val="28"/>
          <w:lang w:val="en-US"/>
        </w:rPr>
        <w:t>.</w:t>
      </w:r>
      <w:r>
        <w:rPr>
          <w:rStyle w:val="afb"/>
          <w:b w:val="0"/>
          <w:sz w:val="28"/>
          <w:szCs w:val="28"/>
          <w:lang w:val="en-US"/>
        </w:rPr>
        <w:t xml:space="preserve"> Hill</w:t>
      </w:r>
      <w:r w:rsidRPr="00913A20">
        <w:rPr>
          <w:rStyle w:val="afb"/>
          <w:b w:val="0"/>
          <w:sz w:val="28"/>
          <w:szCs w:val="28"/>
          <w:lang w:val="en-US"/>
        </w:rPr>
        <w:t xml:space="preserve">, </w:t>
      </w:r>
      <w:r>
        <w:rPr>
          <w:rStyle w:val="afb"/>
          <w:b w:val="0"/>
          <w:sz w:val="28"/>
          <w:szCs w:val="28"/>
          <w:lang w:val="en-US"/>
        </w:rPr>
        <w:t>H</w:t>
      </w:r>
      <w:r w:rsidRPr="00913A20">
        <w:rPr>
          <w:rStyle w:val="afb"/>
          <w:b w:val="0"/>
          <w:sz w:val="28"/>
          <w:szCs w:val="28"/>
          <w:lang w:val="en-US"/>
        </w:rPr>
        <w:t>.</w:t>
      </w:r>
      <w:r>
        <w:rPr>
          <w:rStyle w:val="afb"/>
          <w:b w:val="0"/>
          <w:sz w:val="28"/>
          <w:szCs w:val="28"/>
          <w:lang w:val="en-US"/>
        </w:rPr>
        <w:t>A</w:t>
      </w:r>
      <w:r w:rsidRPr="00913A20">
        <w:rPr>
          <w:rStyle w:val="afb"/>
          <w:b w:val="0"/>
          <w:sz w:val="28"/>
          <w:szCs w:val="28"/>
          <w:lang w:val="en-US"/>
        </w:rPr>
        <w:t xml:space="preserve">. </w:t>
      </w:r>
      <w:r>
        <w:rPr>
          <w:rStyle w:val="afb"/>
          <w:b w:val="0"/>
          <w:sz w:val="28"/>
          <w:szCs w:val="28"/>
          <w:lang w:val="en-US"/>
        </w:rPr>
        <w:t xml:space="preserve">Capell </w:t>
      </w:r>
      <w:r>
        <w:rPr>
          <w:sz w:val="28"/>
          <w:szCs w:val="28"/>
          <w:lang w:val="en-US"/>
        </w:rPr>
        <w:t>[and al.]</w:t>
      </w:r>
      <w:r>
        <w:rPr>
          <w:rStyle w:val="afb"/>
          <w:b w:val="0"/>
          <w:sz w:val="28"/>
          <w:szCs w:val="28"/>
          <w:lang w:val="en-US"/>
        </w:rPr>
        <w:t xml:space="preserve"> </w:t>
      </w:r>
      <w:r w:rsidRPr="00913A20">
        <w:rPr>
          <w:sz w:val="28"/>
          <w:szCs w:val="28"/>
          <w:lang w:val="en-US"/>
        </w:rPr>
        <w:t xml:space="preserve">// </w:t>
      </w:r>
      <w:r>
        <w:rPr>
          <w:sz w:val="28"/>
          <w:szCs w:val="28"/>
          <w:lang w:val="en-US"/>
        </w:rPr>
        <w:t>Br</w:t>
      </w:r>
      <w:r w:rsidRPr="00913A20">
        <w:rPr>
          <w:sz w:val="28"/>
          <w:szCs w:val="28"/>
          <w:lang w:val="en-US"/>
        </w:rPr>
        <w:t xml:space="preserve">. </w:t>
      </w:r>
      <w:r>
        <w:rPr>
          <w:sz w:val="28"/>
          <w:szCs w:val="28"/>
          <w:lang w:val="en-US"/>
        </w:rPr>
        <w:t>J</w:t>
      </w:r>
      <w:r w:rsidRPr="00913A20">
        <w:rPr>
          <w:sz w:val="28"/>
          <w:szCs w:val="28"/>
          <w:lang w:val="en-US"/>
        </w:rPr>
        <w:t xml:space="preserve">. </w:t>
      </w:r>
      <w:r>
        <w:rPr>
          <w:sz w:val="28"/>
          <w:szCs w:val="28"/>
          <w:lang w:val="en-US"/>
        </w:rPr>
        <w:t>Rheumatol</w:t>
      </w:r>
      <w:r w:rsidRPr="00913A20">
        <w:rPr>
          <w:sz w:val="28"/>
          <w:szCs w:val="28"/>
          <w:lang w:val="en-US"/>
        </w:rPr>
        <w:t xml:space="preserve">. – 1990. – </w:t>
      </w:r>
      <w:r>
        <w:rPr>
          <w:sz w:val="28"/>
          <w:szCs w:val="28"/>
          <w:lang w:val="en-US"/>
        </w:rPr>
        <w:t>Vol</w:t>
      </w:r>
      <w:r w:rsidRPr="00913A20">
        <w:rPr>
          <w:sz w:val="28"/>
          <w:szCs w:val="28"/>
          <w:lang w:val="en-US"/>
        </w:rPr>
        <w:t xml:space="preserve">. 29, № 4. – </w:t>
      </w:r>
      <w:r>
        <w:rPr>
          <w:sz w:val="28"/>
          <w:szCs w:val="28"/>
        </w:rPr>
        <w:t>Р</w:t>
      </w:r>
      <w:r w:rsidRPr="00913A20">
        <w:rPr>
          <w:sz w:val="28"/>
          <w:szCs w:val="28"/>
          <w:lang w:val="en-US"/>
        </w:rPr>
        <w:t>. 280–283.</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sidRPr="00913A20">
        <w:rPr>
          <w:sz w:val="28"/>
          <w:szCs w:val="28"/>
          <w:lang w:val="en-US"/>
        </w:rPr>
        <w:t>1</w:t>
      </w:r>
      <w:r>
        <w:rPr>
          <w:sz w:val="28"/>
          <w:szCs w:val="28"/>
          <w:lang w:val="en-US"/>
        </w:rPr>
        <w:t>39</w:t>
      </w:r>
      <w:r w:rsidRPr="00913A20">
        <w:rPr>
          <w:sz w:val="28"/>
          <w:szCs w:val="28"/>
          <w:lang w:val="en-US"/>
        </w:rPr>
        <w:t xml:space="preserve">. </w:t>
      </w:r>
      <w:r>
        <w:rPr>
          <w:sz w:val="28"/>
          <w:szCs w:val="28"/>
          <w:lang w:val="en-US"/>
        </w:rPr>
        <w:t>Peimer</w:t>
      </w:r>
      <w:r w:rsidRPr="00913A20">
        <w:rPr>
          <w:sz w:val="28"/>
          <w:szCs w:val="28"/>
          <w:lang w:val="en-US"/>
        </w:rPr>
        <w:t xml:space="preserve"> C</w:t>
      </w:r>
      <w:r>
        <w:rPr>
          <w:sz w:val="28"/>
          <w:szCs w:val="28"/>
          <w:lang w:val="en-US"/>
        </w:rPr>
        <w:t>.</w:t>
      </w:r>
      <w:r w:rsidRPr="00913A20">
        <w:rPr>
          <w:sz w:val="28"/>
          <w:szCs w:val="28"/>
          <w:lang w:val="en-US"/>
        </w:rPr>
        <w:t xml:space="preserve"> A</w:t>
      </w:r>
      <w:r>
        <w:rPr>
          <w:sz w:val="28"/>
          <w:szCs w:val="28"/>
          <w:lang w:val="en-US"/>
        </w:rPr>
        <w:t>.</w:t>
      </w:r>
      <w:r w:rsidRPr="00913A20">
        <w:rPr>
          <w:sz w:val="28"/>
          <w:szCs w:val="28"/>
          <w:lang w:val="en-US"/>
        </w:rPr>
        <w:t xml:space="preserve"> Psoriatic arthritis, nail disease and pustules following Hodgkin's lymphoma / C</w:t>
      </w:r>
      <w:r>
        <w:rPr>
          <w:sz w:val="28"/>
          <w:szCs w:val="28"/>
          <w:lang w:val="en-US"/>
        </w:rPr>
        <w:t>.</w:t>
      </w:r>
      <w:r w:rsidRPr="00913A20">
        <w:rPr>
          <w:sz w:val="28"/>
          <w:szCs w:val="28"/>
          <w:lang w:val="en-US"/>
        </w:rPr>
        <w:t xml:space="preserve"> A. </w:t>
      </w:r>
      <w:r>
        <w:rPr>
          <w:sz w:val="28"/>
          <w:szCs w:val="28"/>
          <w:lang w:val="en-US"/>
        </w:rPr>
        <w:t>Peimer</w:t>
      </w:r>
      <w:r w:rsidRPr="00913A20">
        <w:rPr>
          <w:sz w:val="28"/>
          <w:szCs w:val="28"/>
          <w:lang w:val="en-US"/>
        </w:rPr>
        <w:t xml:space="preserve"> </w:t>
      </w:r>
      <w:r>
        <w:rPr>
          <w:sz w:val="28"/>
          <w:szCs w:val="28"/>
          <w:lang w:val="en-US"/>
        </w:rPr>
        <w:t xml:space="preserve">// </w:t>
      </w:r>
      <w:r w:rsidRPr="00913A20">
        <w:rPr>
          <w:sz w:val="28"/>
          <w:szCs w:val="28"/>
          <w:lang w:val="en-US"/>
        </w:rPr>
        <w:t xml:space="preserve">Rheumatology. – 2000. – </w:t>
      </w:r>
      <w:r>
        <w:rPr>
          <w:sz w:val="28"/>
          <w:szCs w:val="28"/>
          <w:lang w:val="en-US"/>
        </w:rPr>
        <w:t>Vol.</w:t>
      </w:r>
      <w:r w:rsidRPr="00913A20">
        <w:rPr>
          <w:sz w:val="28"/>
          <w:szCs w:val="28"/>
          <w:lang w:val="en-US"/>
        </w:rPr>
        <w:t xml:space="preserve"> 39</w:t>
      </w:r>
      <w:r>
        <w:rPr>
          <w:sz w:val="28"/>
          <w:szCs w:val="28"/>
          <w:lang w:val="en-US"/>
        </w:rPr>
        <w:t xml:space="preserve">, </w:t>
      </w:r>
      <w:r w:rsidRPr="00913A20">
        <w:rPr>
          <w:sz w:val="28"/>
          <w:szCs w:val="28"/>
          <w:lang w:val="en-US"/>
        </w:rPr>
        <w:t xml:space="preserve">№ 8. – </w:t>
      </w:r>
      <w:r>
        <w:rPr>
          <w:sz w:val="28"/>
          <w:szCs w:val="28"/>
        </w:rPr>
        <w:t>Р</w:t>
      </w:r>
      <w:r w:rsidRPr="00913A20">
        <w:rPr>
          <w:sz w:val="28"/>
          <w:szCs w:val="28"/>
          <w:lang w:val="en-US"/>
        </w:rPr>
        <w:t>. 930–931.</w:t>
      </w:r>
      <w:r>
        <w:rPr>
          <w:sz w:val="28"/>
          <w:szCs w:val="28"/>
          <w:lang w:val="en-US"/>
        </w:rPr>
        <w:t xml:space="preserve"> </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t>140. Бур’янов О.А. Клініко-діагностичний алгоритм у хворих на ПА / О.А. Бур’янов, В.П.  Кваша // Літопис травматології та ортопедії. – 2002. – № 3–4. – С. 23–26.</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lastRenderedPageBreak/>
        <w:t xml:space="preserve">141. Тактика лікування хворих на псоріатичний артрит / О.А. Бур’янов, В.Г. Коляденко, Є.Т. Скляренко [та ін.] // Український журнал дерматології, венерології, косметології. – 2003. – Т. 8, № 1. – С. 25–28. </w:t>
      </w:r>
    </w:p>
    <w:p w:rsidR="00913A20" w:rsidRPr="00913A20" w:rsidRDefault="00913A20" w:rsidP="00913A20">
      <w:pPr>
        <w:spacing w:line="360" w:lineRule="auto"/>
        <w:ind w:left="-560" w:right="10" w:firstLine="546"/>
        <w:jc w:val="both"/>
        <w:rPr>
          <w:sz w:val="28"/>
          <w:szCs w:val="28"/>
          <w:lang w:val="en-US"/>
        </w:rPr>
      </w:pPr>
      <w:r w:rsidRPr="00913A20">
        <w:rPr>
          <w:sz w:val="28"/>
          <w:szCs w:val="28"/>
          <w:lang w:val="en-US"/>
        </w:rPr>
        <w:t xml:space="preserve">142. The clinical spectrum of psoriatic spondylitis / </w:t>
      </w:r>
      <w:r>
        <w:rPr>
          <w:sz w:val="28"/>
          <w:szCs w:val="28"/>
          <w:lang w:val="en-US"/>
        </w:rPr>
        <w:t>R</w:t>
      </w:r>
      <w:r w:rsidRPr="00913A20">
        <w:rPr>
          <w:sz w:val="28"/>
          <w:szCs w:val="28"/>
          <w:lang w:val="en-US"/>
        </w:rPr>
        <w:t xml:space="preserve">. Scarpa, </w:t>
      </w:r>
      <w:r>
        <w:rPr>
          <w:sz w:val="28"/>
          <w:szCs w:val="28"/>
          <w:lang w:val="en-US"/>
        </w:rPr>
        <w:t>P</w:t>
      </w:r>
      <w:r w:rsidRPr="00913A20">
        <w:rPr>
          <w:sz w:val="28"/>
          <w:szCs w:val="28"/>
          <w:lang w:val="en-US"/>
        </w:rPr>
        <w:t xml:space="preserve">. Oriente, </w:t>
      </w:r>
      <w:r>
        <w:rPr>
          <w:sz w:val="28"/>
          <w:szCs w:val="28"/>
          <w:lang w:val="en-US"/>
        </w:rPr>
        <w:t>A</w:t>
      </w:r>
      <w:r w:rsidRPr="00913A20">
        <w:rPr>
          <w:sz w:val="28"/>
          <w:szCs w:val="28"/>
          <w:lang w:val="en-US"/>
        </w:rPr>
        <w:t>.  Pucino [</w:t>
      </w:r>
      <w:r>
        <w:rPr>
          <w:sz w:val="28"/>
          <w:szCs w:val="28"/>
          <w:lang w:val="en-US"/>
        </w:rPr>
        <w:t>and</w:t>
      </w:r>
      <w:r w:rsidRPr="00913A20">
        <w:rPr>
          <w:sz w:val="28"/>
          <w:szCs w:val="28"/>
          <w:lang w:val="en-US"/>
        </w:rPr>
        <w:t xml:space="preserve"> </w:t>
      </w:r>
      <w:r>
        <w:rPr>
          <w:sz w:val="28"/>
          <w:szCs w:val="28"/>
          <w:lang w:val="en-US"/>
        </w:rPr>
        <w:t>al</w:t>
      </w:r>
      <w:r w:rsidRPr="00913A20">
        <w:rPr>
          <w:sz w:val="28"/>
          <w:szCs w:val="28"/>
          <w:lang w:val="en-US"/>
        </w:rPr>
        <w:t xml:space="preserve">.]  // Br. J. Rheumatol. – 1988. – Vol. 27, № 2. – </w:t>
      </w:r>
      <w:r>
        <w:rPr>
          <w:sz w:val="28"/>
          <w:szCs w:val="28"/>
        </w:rPr>
        <w:t>Р</w:t>
      </w:r>
      <w:r w:rsidRPr="00913A20">
        <w:rPr>
          <w:sz w:val="28"/>
          <w:szCs w:val="28"/>
          <w:lang w:val="en-US"/>
        </w:rPr>
        <w:t>. 133–137.</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143</w:t>
      </w:r>
      <w:r w:rsidRPr="00913A20">
        <w:rPr>
          <w:sz w:val="28"/>
          <w:szCs w:val="28"/>
          <w:lang w:val="en-US"/>
        </w:rPr>
        <w:t xml:space="preserve">. </w:t>
      </w:r>
      <w:r>
        <w:rPr>
          <w:iCs/>
          <w:sz w:val="28"/>
          <w:szCs w:val="28"/>
          <w:lang w:val="en-US"/>
        </w:rPr>
        <w:t xml:space="preserve">Muigai W. </w:t>
      </w:r>
      <w:r>
        <w:rPr>
          <w:bCs/>
          <w:sz w:val="28"/>
          <w:szCs w:val="28"/>
          <w:lang w:val="en-US"/>
        </w:rPr>
        <w:t>Distinguishing Characteristics of Psoriatic and Rheumatoid Arthritis</w:t>
      </w:r>
      <w:r>
        <w:rPr>
          <w:iCs/>
          <w:sz w:val="28"/>
          <w:szCs w:val="28"/>
          <w:lang w:val="en-US"/>
        </w:rPr>
        <w:t xml:space="preserve"> / W. Muigai</w:t>
      </w:r>
      <w:r w:rsidRPr="00913A20">
        <w:rPr>
          <w:iCs/>
          <w:sz w:val="28"/>
          <w:szCs w:val="28"/>
          <w:lang w:val="en-US"/>
        </w:rPr>
        <w:t>,</w:t>
      </w:r>
      <w:r>
        <w:rPr>
          <w:iCs/>
          <w:sz w:val="28"/>
          <w:szCs w:val="28"/>
          <w:lang w:val="en-US"/>
        </w:rPr>
        <w:t xml:space="preserve"> J</w:t>
      </w:r>
      <w:r w:rsidRPr="00913A20">
        <w:rPr>
          <w:iCs/>
          <w:sz w:val="28"/>
          <w:szCs w:val="28"/>
          <w:lang w:val="en-US"/>
        </w:rPr>
        <w:t>.</w:t>
      </w:r>
      <w:r>
        <w:rPr>
          <w:iCs/>
          <w:sz w:val="28"/>
          <w:szCs w:val="28"/>
          <w:lang w:val="en-US"/>
        </w:rPr>
        <w:t>A. Zeichner</w:t>
      </w:r>
      <w:r w:rsidRPr="00913A20">
        <w:rPr>
          <w:bCs/>
          <w:sz w:val="28"/>
          <w:szCs w:val="28"/>
          <w:lang w:val="en-US"/>
        </w:rPr>
        <w:t xml:space="preserve"> //</w:t>
      </w:r>
      <w:r>
        <w:rPr>
          <w:sz w:val="28"/>
          <w:szCs w:val="28"/>
          <w:lang w:val="en-US"/>
        </w:rPr>
        <w:t xml:space="preserve"> Psoriasis Forum</w:t>
      </w:r>
      <w:r w:rsidRPr="00913A20">
        <w:rPr>
          <w:sz w:val="28"/>
          <w:szCs w:val="28"/>
          <w:lang w:val="en-US"/>
        </w:rPr>
        <w:t>. –</w:t>
      </w:r>
      <w:r>
        <w:rPr>
          <w:sz w:val="28"/>
          <w:szCs w:val="28"/>
          <w:lang w:val="en-US"/>
        </w:rPr>
        <w:t xml:space="preserve"> 2004.</w:t>
      </w:r>
      <w:r w:rsidRPr="00913A20">
        <w:rPr>
          <w:sz w:val="28"/>
          <w:szCs w:val="28"/>
          <w:lang w:val="en-US"/>
        </w:rPr>
        <w:t xml:space="preserve"> –</w:t>
      </w:r>
      <w:r>
        <w:rPr>
          <w:sz w:val="28"/>
          <w:szCs w:val="28"/>
          <w:lang w:val="en-US"/>
        </w:rPr>
        <w:t xml:space="preserve">  </w:t>
      </w:r>
      <w:r w:rsidRPr="00913A20">
        <w:rPr>
          <w:sz w:val="28"/>
          <w:szCs w:val="28"/>
          <w:lang w:val="en-US"/>
        </w:rPr>
        <w:t>№</w:t>
      </w:r>
      <w:r>
        <w:rPr>
          <w:sz w:val="28"/>
          <w:szCs w:val="28"/>
          <w:lang w:val="en-US"/>
        </w:rPr>
        <w:t xml:space="preserve"> 3.</w:t>
      </w:r>
      <w:r w:rsidRPr="00913A20">
        <w:rPr>
          <w:sz w:val="28"/>
          <w:szCs w:val="28"/>
          <w:lang w:val="en-US"/>
        </w:rPr>
        <w:t xml:space="preserve"> – </w:t>
      </w:r>
      <w:r>
        <w:rPr>
          <w:sz w:val="28"/>
          <w:szCs w:val="28"/>
        </w:rPr>
        <w:t>Р</w:t>
      </w:r>
      <w:r w:rsidRPr="00913A20">
        <w:rPr>
          <w:sz w:val="28"/>
          <w:szCs w:val="28"/>
          <w:lang w:val="en-US"/>
        </w:rPr>
        <w:t>. 4–5.</w:t>
      </w:r>
    </w:p>
    <w:p w:rsidR="00913A20" w:rsidRDefault="00913A20" w:rsidP="00913A20">
      <w:pPr>
        <w:spacing w:line="360" w:lineRule="auto"/>
        <w:ind w:left="-560" w:right="10" w:firstLine="546"/>
        <w:jc w:val="both"/>
        <w:rPr>
          <w:sz w:val="28"/>
          <w:szCs w:val="28"/>
          <w:lang w:val="en-US"/>
        </w:rPr>
      </w:pPr>
      <w:r>
        <w:rPr>
          <w:sz w:val="28"/>
          <w:szCs w:val="28"/>
          <w:lang w:val="en-US"/>
        </w:rPr>
        <w:t>144. Diagnosing Acute Monoarthritis in Adults: A Practical Approach for the Family Physician / S</w:t>
      </w:r>
      <w:r w:rsidRPr="00913A20">
        <w:rPr>
          <w:sz w:val="28"/>
          <w:szCs w:val="28"/>
          <w:lang w:val="en-US"/>
        </w:rPr>
        <w:t>.</w:t>
      </w:r>
      <w:r>
        <w:rPr>
          <w:sz w:val="28"/>
          <w:szCs w:val="28"/>
          <w:lang w:val="en-US"/>
        </w:rPr>
        <w:t xml:space="preserve"> Chokkalingam, V</w:t>
      </w:r>
      <w:r w:rsidRPr="00913A20">
        <w:rPr>
          <w:sz w:val="28"/>
          <w:szCs w:val="28"/>
          <w:lang w:val="en-US"/>
        </w:rPr>
        <w:t>.</w:t>
      </w:r>
      <w:r>
        <w:rPr>
          <w:sz w:val="28"/>
          <w:szCs w:val="28"/>
          <w:lang w:val="en-US"/>
        </w:rPr>
        <w:t xml:space="preserve"> Celso, M</w:t>
      </w:r>
      <w:r w:rsidRPr="00913A20">
        <w:rPr>
          <w:sz w:val="28"/>
          <w:szCs w:val="28"/>
          <w:lang w:val="en-US"/>
        </w:rPr>
        <w:t>.</w:t>
      </w:r>
      <w:r>
        <w:rPr>
          <w:sz w:val="28"/>
          <w:szCs w:val="28"/>
          <w:lang w:val="en-US"/>
        </w:rPr>
        <w:t xml:space="preserve"> Ami [and al.] // American Family Physician. – 2003. – Vol. 68, </w:t>
      </w:r>
      <w:r w:rsidRPr="00913A20">
        <w:rPr>
          <w:sz w:val="28"/>
          <w:szCs w:val="28"/>
          <w:lang w:val="en-US"/>
        </w:rPr>
        <w:t>№</w:t>
      </w:r>
      <w:r>
        <w:rPr>
          <w:sz w:val="28"/>
          <w:szCs w:val="28"/>
          <w:lang w:val="en-US"/>
        </w:rPr>
        <w:t xml:space="preserve"> 1. – </w:t>
      </w:r>
      <w:r>
        <w:rPr>
          <w:sz w:val="28"/>
          <w:szCs w:val="28"/>
        </w:rPr>
        <w:t>Р</w:t>
      </w:r>
      <w:r>
        <w:rPr>
          <w:sz w:val="28"/>
          <w:szCs w:val="28"/>
          <w:lang w:val="en-US"/>
        </w:rPr>
        <w:t>. 83–93.</w:t>
      </w:r>
    </w:p>
    <w:p w:rsid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145</w:t>
      </w:r>
      <w:r w:rsidRPr="00913A20">
        <w:rPr>
          <w:sz w:val="28"/>
          <w:szCs w:val="28"/>
          <w:lang w:val="en-US"/>
        </w:rPr>
        <w:t xml:space="preserve">. </w:t>
      </w:r>
      <w:r>
        <w:rPr>
          <w:sz w:val="28"/>
          <w:szCs w:val="28"/>
          <w:lang w:val="en-US"/>
        </w:rPr>
        <w:t>Chapman M</w:t>
      </w:r>
      <w:r w:rsidRPr="00913A20">
        <w:rPr>
          <w:sz w:val="28"/>
          <w:szCs w:val="28"/>
          <w:lang w:val="en-US"/>
        </w:rPr>
        <w:t>.</w:t>
      </w:r>
      <w:r>
        <w:rPr>
          <w:sz w:val="28"/>
          <w:szCs w:val="28"/>
          <w:lang w:val="en-US"/>
        </w:rPr>
        <w:t>W.</w:t>
      </w:r>
      <w:r w:rsidRPr="00913A20">
        <w:rPr>
          <w:sz w:val="28"/>
          <w:szCs w:val="28"/>
          <w:lang w:val="en-US"/>
        </w:rPr>
        <w:t xml:space="preserve"> </w:t>
      </w:r>
      <w:r>
        <w:rPr>
          <w:sz w:val="28"/>
          <w:szCs w:val="28"/>
          <w:lang w:val="en-US"/>
        </w:rPr>
        <w:t>Operative orthopedics</w:t>
      </w:r>
      <w:r w:rsidRPr="00913A20">
        <w:rPr>
          <w:sz w:val="28"/>
          <w:szCs w:val="28"/>
          <w:lang w:val="en-US"/>
        </w:rPr>
        <w:t>.</w:t>
      </w:r>
      <w:r>
        <w:rPr>
          <w:sz w:val="28"/>
          <w:szCs w:val="28"/>
          <w:lang w:val="en-US"/>
        </w:rPr>
        <w:t xml:space="preserve"> Vol. 2. / M.W. Chapman</w:t>
      </w:r>
      <w:r w:rsidRPr="00913A20">
        <w:rPr>
          <w:sz w:val="28"/>
          <w:szCs w:val="28"/>
          <w:lang w:val="en-US"/>
        </w:rPr>
        <w:t xml:space="preserve"> </w:t>
      </w:r>
      <w:r>
        <w:rPr>
          <w:sz w:val="28"/>
          <w:szCs w:val="28"/>
          <w:lang w:val="en-US"/>
        </w:rPr>
        <w:t xml:space="preserve">// </w:t>
      </w:r>
      <w:smartTag w:uri="urn:schemas-microsoft-com:office:smarttags" w:element="City">
        <w:smartTag w:uri="urn:schemas-microsoft-com:office:smarttags" w:element="place">
          <w:r>
            <w:rPr>
              <w:sz w:val="28"/>
              <w:szCs w:val="28"/>
              <w:lang w:val="en-US"/>
            </w:rPr>
            <w:t>Philadelphia</w:t>
          </w:r>
        </w:smartTag>
      </w:smartTag>
      <w:r w:rsidRPr="00913A20">
        <w:rPr>
          <w:sz w:val="28"/>
          <w:szCs w:val="28"/>
          <w:lang w:val="en-US"/>
        </w:rPr>
        <w:t>,</w:t>
      </w:r>
      <w:r>
        <w:rPr>
          <w:sz w:val="28"/>
          <w:szCs w:val="28"/>
          <w:lang w:val="en-US"/>
        </w:rPr>
        <w:t xml:space="preserve"> 1993.</w:t>
      </w:r>
      <w:r w:rsidRPr="00913A20">
        <w:rPr>
          <w:sz w:val="28"/>
          <w:szCs w:val="28"/>
          <w:lang w:val="en-US"/>
        </w:rPr>
        <w:t xml:space="preserve"> </w:t>
      </w:r>
      <w:r>
        <w:rPr>
          <w:sz w:val="28"/>
          <w:szCs w:val="28"/>
          <w:lang w:val="en-US"/>
        </w:rPr>
        <w:t xml:space="preserve">– </w:t>
      </w:r>
      <w:r>
        <w:rPr>
          <w:sz w:val="28"/>
          <w:szCs w:val="28"/>
        </w:rPr>
        <w:t>Р</w:t>
      </w:r>
      <w:r w:rsidRPr="00913A20">
        <w:rPr>
          <w:sz w:val="28"/>
          <w:szCs w:val="28"/>
          <w:lang w:val="en-US"/>
        </w:rPr>
        <w:t>.</w:t>
      </w:r>
      <w:r>
        <w:rPr>
          <w:sz w:val="28"/>
          <w:szCs w:val="28"/>
          <w:lang w:val="en-US"/>
        </w:rPr>
        <w:t xml:space="preserve"> 1031–1792. </w:t>
      </w:r>
    </w:p>
    <w:p w:rsid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146. Psoriatic arthritis assessment tools in clinical trials /</w:t>
      </w:r>
      <w:r w:rsidRPr="00913A20">
        <w:rPr>
          <w:sz w:val="28"/>
          <w:szCs w:val="28"/>
          <w:lang w:val="en-US"/>
        </w:rPr>
        <w:t xml:space="preserve"> </w:t>
      </w:r>
      <w:r>
        <w:rPr>
          <w:sz w:val="28"/>
          <w:szCs w:val="28"/>
          <w:lang w:val="en-US"/>
        </w:rPr>
        <w:t>P.J. Mease, C.E. Antoni, D.D. Gladman [and al.]</w:t>
      </w:r>
      <w:r w:rsidRPr="00913A20">
        <w:rPr>
          <w:sz w:val="28"/>
          <w:szCs w:val="28"/>
          <w:lang w:val="en-US"/>
        </w:rPr>
        <w:t xml:space="preserve"> </w:t>
      </w:r>
      <w:r>
        <w:rPr>
          <w:sz w:val="28"/>
          <w:szCs w:val="28"/>
          <w:lang w:val="en-US"/>
        </w:rPr>
        <w:t xml:space="preserve"> </w:t>
      </w:r>
      <w:r w:rsidRPr="00913A20">
        <w:rPr>
          <w:sz w:val="28"/>
          <w:szCs w:val="28"/>
          <w:lang w:val="en-US"/>
        </w:rPr>
        <w:t>//</w:t>
      </w:r>
      <w:r>
        <w:rPr>
          <w:sz w:val="28"/>
          <w:szCs w:val="28"/>
          <w:lang w:val="en-US"/>
        </w:rPr>
        <w:t xml:space="preserve"> Ann</w:t>
      </w:r>
      <w:r w:rsidRPr="00913A20">
        <w:rPr>
          <w:sz w:val="28"/>
          <w:szCs w:val="28"/>
          <w:lang w:val="en-US"/>
        </w:rPr>
        <w:t>.</w:t>
      </w:r>
      <w:r>
        <w:rPr>
          <w:sz w:val="28"/>
          <w:szCs w:val="28"/>
          <w:lang w:val="en-US"/>
        </w:rPr>
        <w:t xml:space="preserve"> Rheum</w:t>
      </w:r>
      <w:r w:rsidRPr="00913A20">
        <w:rPr>
          <w:sz w:val="28"/>
          <w:szCs w:val="28"/>
          <w:lang w:val="en-US"/>
        </w:rPr>
        <w:t>. –</w:t>
      </w:r>
      <w:r>
        <w:rPr>
          <w:sz w:val="28"/>
          <w:szCs w:val="28"/>
          <w:lang w:val="en-US"/>
        </w:rPr>
        <w:t xml:space="preserve"> 2005</w:t>
      </w:r>
      <w:r w:rsidRPr="00913A20">
        <w:rPr>
          <w:sz w:val="28"/>
          <w:szCs w:val="28"/>
          <w:lang w:val="en-US"/>
        </w:rPr>
        <w:t xml:space="preserve">. – № 3. – </w:t>
      </w:r>
      <w:r>
        <w:rPr>
          <w:sz w:val="28"/>
          <w:szCs w:val="28"/>
        </w:rPr>
        <w:t>Р</w:t>
      </w:r>
      <w:r w:rsidRPr="00913A20">
        <w:rPr>
          <w:sz w:val="28"/>
          <w:szCs w:val="28"/>
          <w:lang w:val="en-US"/>
        </w:rPr>
        <w:t>. 56–61.</w:t>
      </w:r>
    </w:p>
    <w:p w:rsidR="00913A20" w:rsidRPr="00913A20" w:rsidRDefault="00913A20" w:rsidP="00913A20">
      <w:pPr>
        <w:spacing w:line="360" w:lineRule="auto"/>
        <w:ind w:left="-560" w:right="10" w:firstLine="546"/>
        <w:jc w:val="both"/>
        <w:rPr>
          <w:sz w:val="28"/>
          <w:szCs w:val="28"/>
          <w:lang w:val="en-US"/>
        </w:rPr>
      </w:pPr>
      <w:r>
        <w:rPr>
          <w:sz w:val="28"/>
          <w:szCs w:val="28"/>
          <w:lang w:val="en-US"/>
        </w:rPr>
        <w:t>147</w:t>
      </w:r>
      <w:r w:rsidRPr="00913A20">
        <w:rPr>
          <w:sz w:val="28"/>
          <w:szCs w:val="28"/>
          <w:lang w:val="en-US"/>
        </w:rPr>
        <w:t>. Etanercept treatment of psoriatic arthritis: safety, efficacy, and effect on disease progression</w:t>
      </w:r>
      <w:r>
        <w:rPr>
          <w:sz w:val="28"/>
          <w:szCs w:val="28"/>
          <w:lang w:val="en-US"/>
        </w:rPr>
        <w:t xml:space="preserve"> /</w:t>
      </w:r>
      <w:r w:rsidRPr="00913A20">
        <w:rPr>
          <w:sz w:val="28"/>
          <w:szCs w:val="28"/>
          <w:lang w:val="en-US"/>
        </w:rPr>
        <w:t xml:space="preserve"> P.J.Mease, A.J.</w:t>
      </w:r>
      <w:r>
        <w:rPr>
          <w:sz w:val="28"/>
          <w:szCs w:val="28"/>
          <w:lang w:val="en-US"/>
        </w:rPr>
        <w:t xml:space="preserve"> </w:t>
      </w:r>
      <w:r w:rsidRPr="00913A20">
        <w:rPr>
          <w:sz w:val="28"/>
          <w:szCs w:val="28"/>
          <w:lang w:val="en-US"/>
        </w:rPr>
        <w:t>Kivitz, F.X. Burch</w:t>
      </w:r>
      <w:r>
        <w:rPr>
          <w:sz w:val="28"/>
          <w:szCs w:val="28"/>
          <w:lang w:val="en-US"/>
        </w:rPr>
        <w:t xml:space="preserve"> [and al.]</w:t>
      </w:r>
      <w:r w:rsidRPr="00913A20">
        <w:rPr>
          <w:sz w:val="28"/>
          <w:szCs w:val="28"/>
          <w:lang w:val="en-US"/>
        </w:rPr>
        <w:t xml:space="preserve"> // Arthritis Rheum. – 2004. – Vol. 50, № 7. – </w:t>
      </w:r>
      <w:r>
        <w:rPr>
          <w:sz w:val="28"/>
          <w:szCs w:val="28"/>
        </w:rPr>
        <w:t>Р</w:t>
      </w:r>
      <w:r w:rsidRPr="00913A20">
        <w:rPr>
          <w:sz w:val="28"/>
          <w:szCs w:val="28"/>
          <w:lang w:val="en-US"/>
        </w:rPr>
        <w:t>. 2264–2272.</w:t>
      </w:r>
    </w:p>
    <w:p w:rsidR="00913A20" w:rsidRPr="00913A20" w:rsidRDefault="00913A20" w:rsidP="00913A20">
      <w:pPr>
        <w:spacing w:line="360" w:lineRule="auto"/>
        <w:ind w:left="-560" w:right="10" w:firstLine="546"/>
        <w:jc w:val="both"/>
        <w:rPr>
          <w:sz w:val="28"/>
          <w:szCs w:val="28"/>
          <w:lang w:val="en-US"/>
        </w:rPr>
      </w:pPr>
      <w:r>
        <w:rPr>
          <w:sz w:val="28"/>
          <w:szCs w:val="28"/>
          <w:lang w:val="en-US"/>
        </w:rPr>
        <w:t>148</w:t>
      </w:r>
      <w:r w:rsidRPr="00913A20">
        <w:rPr>
          <w:sz w:val="28"/>
          <w:szCs w:val="28"/>
          <w:lang w:val="en-US"/>
        </w:rPr>
        <w:t>. Culy C.R</w:t>
      </w:r>
      <w:r>
        <w:rPr>
          <w:sz w:val="28"/>
          <w:szCs w:val="28"/>
          <w:lang w:val="en-US"/>
        </w:rPr>
        <w:t>.</w:t>
      </w:r>
      <w:r w:rsidRPr="00913A20">
        <w:rPr>
          <w:sz w:val="28"/>
          <w:szCs w:val="28"/>
          <w:lang w:val="en-US"/>
        </w:rPr>
        <w:t xml:space="preserve"> Etanercept: an updated review of its use in rheumatoid arthritis, psoriatic arthritis and juvenile rheumatoid arthritis</w:t>
      </w:r>
      <w:r>
        <w:rPr>
          <w:sz w:val="28"/>
          <w:szCs w:val="28"/>
          <w:lang w:val="en-US"/>
        </w:rPr>
        <w:t xml:space="preserve"> /</w:t>
      </w:r>
      <w:r w:rsidRPr="00913A20">
        <w:rPr>
          <w:sz w:val="28"/>
          <w:szCs w:val="28"/>
          <w:lang w:val="en-US"/>
        </w:rPr>
        <w:t xml:space="preserve"> C.</w:t>
      </w:r>
      <w:r>
        <w:rPr>
          <w:sz w:val="28"/>
          <w:szCs w:val="28"/>
          <w:lang w:val="en-US"/>
        </w:rPr>
        <w:t xml:space="preserve"> </w:t>
      </w:r>
      <w:r w:rsidRPr="00913A20">
        <w:rPr>
          <w:sz w:val="28"/>
          <w:szCs w:val="28"/>
          <w:lang w:val="en-US"/>
        </w:rPr>
        <w:t>R</w:t>
      </w:r>
      <w:r>
        <w:rPr>
          <w:sz w:val="28"/>
          <w:szCs w:val="28"/>
          <w:lang w:val="en-US"/>
        </w:rPr>
        <w:t>.</w:t>
      </w:r>
      <w:r w:rsidRPr="00913A20">
        <w:rPr>
          <w:sz w:val="28"/>
          <w:szCs w:val="28"/>
          <w:lang w:val="en-US"/>
        </w:rPr>
        <w:t xml:space="preserve"> Culy, G.</w:t>
      </w:r>
      <w:r>
        <w:rPr>
          <w:sz w:val="28"/>
          <w:szCs w:val="28"/>
          <w:lang w:val="en-US"/>
        </w:rPr>
        <w:t xml:space="preserve"> </w:t>
      </w:r>
      <w:r w:rsidRPr="00913A20">
        <w:rPr>
          <w:sz w:val="28"/>
          <w:szCs w:val="28"/>
          <w:lang w:val="en-US"/>
        </w:rPr>
        <w:t>M</w:t>
      </w:r>
      <w:r>
        <w:rPr>
          <w:sz w:val="28"/>
          <w:szCs w:val="28"/>
          <w:lang w:val="en-US"/>
        </w:rPr>
        <w:t>.</w:t>
      </w:r>
      <w:r w:rsidRPr="00913A20">
        <w:rPr>
          <w:sz w:val="28"/>
          <w:szCs w:val="28"/>
          <w:lang w:val="en-US"/>
        </w:rPr>
        <w:t xml:space="preserve"> Keating</w:t>
      </w:r>
      <w:r>
        <w:rPr>
          <w:sz w:val="28"/>
          <w:szCs w:val="28"/>
          <w:lang w:val="en-US"/>
        </w:rPr>
        <w:t xml:space="preserve"> </w:t>
      </w:r>
      <w:r w:rsidRPr="00913A20">
        <w:rPr>
          <w:sz w:val="28"/>
          <w:szCs w:val="28"/>
          <w:lang w:val="en-US"/>
        </w:rPr>
        <w:t xml:space="preserve">// Drugs. – 2002. – Vol. 62, № 17. – </w:t>
      </w:r>
      <w:r>
        <w:rPr>
          <w:sz w:val="28"/>
          <w:szCs w:val="28"/>
        </w:rPr>
        <w:t>Р</w:t>
      </w:r>
      <w:r w:rsidRPr="00913A20">
        <w:rPr>
          <w:sz w:val="28"/>
          <w:szCs w:val="28"/>
          <w:lang w:val="en-US"/>
        </w:rPr>
        <w:t>. 2493–2537.</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rPr>
        <w:t>149. Хамидова М.Х. Псориатическая</w:t>
      </w:r>
      <w:r>
        <w:rPr>
          <w:sz w:val="28"/>
          <w:szCs w:val="28"/>
          <w:lang w:val="de-DE"/>
        </w:rPr>
        <w:t xml:space="preserve"> </w:t>
      </w:r>
      <w:r>
        <w:rPr>
          <w:sz w:val="28"/>
          <w:szCs w:val="28"/>
        </w:rPr>
        <w:t>артропатия / М.Х. Хамидова, Д.О.  Облаяров</w:t>
      </w:r>
      <w:r w:rsidRPr="00913A20">
        <w:rPr>
          <w:sz w:val="28"/>
          <w:szCs w:val="28"/>
          <w:lang w:val="en-US"/>
        </w:rPr>
        <w:t xml:space="preserve"> </w:t>
      </w:r>
      <w:r>
        <w:rPr>
          <w:sz w:val="28"/>
          <w:szCs w:val="28"/>
          <w:lang w:val="en-US"/>
        </w:rPr>
        <w:t>//</w:t>
      </w:r>
      <w:r>
        <w:rPr>
          <w:sz w:val="28"/>
          <w:szCs w:val="28"/>
          <w:lang w:val="de-DE"/>
        </w:rPr>
        <w:t xml:space="preserve"> </w:t>
      </w:r>
      <w:r>
        <w:rPr>
          <w:sz w:val="28"/>
          <w:szCs w:val="28"/>
        </w:rPr>
        <w:t>Медицинский</w:t>
      </w:r>
      <w:r>
        <w:rPr>
          <w:sz w:val="28"/>
          <w:szCs w:val="28"/>
          <w:lang w:val="en-US"/>
        </w:rPr>
        <w:t xml:space="preserve"> </w:t>
      </w:r>
      <w:r>
        <w:rPr>
          <w:sz w:val="28"/>
          <w:szCs w:val="28"/>
        </w:rPr>
        <w:t>журнал</w:t>
      </w:r>
      <w:r>
        <w:rPr>
          <w:sz w:val="28"/>
          <w:szCs w:val="28"/>
          <w:lang w:val="en-US"/>
        </w:rPr>
        <w:t xml:space="preserve"> </w:t>
      </w:r>
      <w:r>
        <w:rPr>
          <w:sz w:val="28"/>
          <w:szCs w:val="28"/>
        </w:rPr>
        <w:t>Узбекистана</w:t>
      </w:r>
      <w:r>
        <w:rPr>
          <w:sz w:val="28"/>
          <w:szCs w:val="28"/>
          <w:lang w:val="en-US"/>
        </w:rPr>
        <w:t>.</w:t>
      </w:r>
      <w:r w:rsidRPr="00913A20">
        <w:rPr>
          <w:sz w:val="28"/>
          <w:szCs w:val="28"/>
          <w:lang w:val="en-US"/>
        </w:rPr>
        <w:t xml:space="preserve"> </w:t>
      </w:r>
      <w:r>
        <w:rPr>
          <w:sz w:val="28"/>
          <w:szCs w:val="28"/>
          <w:lang w:val="en-US"/>
        </w:rPr>
        <w:t>– 1988.</w:t>
      </w:r>
      <w:r w:rsidRPr="00913A20">
        <w:rPr>
          <w:sz w:val="28"/>
          <w:szCs w:val="28"/>
          <w:lang w:val="en-US"/>
        </w:rPr>
        <w:t xml:space="preserve"> </w:t>
      </w:r>
      <w:r>
        <w:rPr>
          <w:sz w:val="28"/>
          <w:szCs w:val="28"/>
          <w:lang w:val="en-US"/>
        </w:rPr>
        <w:t>– №</w:t>
      </w:r>
      <w:r w:rsidRPr="00913A20">
        <w:rPr>
          <w:sz w:val="28"/>
          <w:szCs w:val="28"/>
          <w:lang w:val="en-US"/>
        </w:rPr>
        <w:t xml:space="preserve"> </w:t>
      </w:r>
      <w:r>
        <w:rPr>
          <w:sz w:val="28"/>
          <w:szCs w:val="28"/>
          <w:lang w:val="en-US"/>
        </w:rPr>
        <w:t>11.</w:t>
      </w:r>
      <w:r w:rsidRPr="00913A20">
        <w:rPr>
          <w:sz w:val="28"/>
          <w:szCs w:val="28"/>
          <w:lang w:val="en-US"/>
        </w:rPr>
        <w:t xml:space="preserve"> </w:t>
      </w:r>
      <w:r>
        <w:rPr>
          <w:sz w:val="28"/>
          <w:szCs w:val="28"/>
          <w:lang w:val="en-US"/>
        </w:rPr>
        <w:t xml:space="preserve">– </w:t>
      </w:r>
      <w:r>
        <w:rPr>
          <w:sz w:val="28"/>
          <w:szCs w:val="28"/>
        </w:rPr>
        <w:t>С</w:t>
      </w:r>
      <w:r>
        <w:rPr>
          <w:sz w:val="28"/>
          <w:szCs w:val="28"/>
          <w:lang w:val="en-US"/>
        </w:rPr>
        <w:t>. 44–46.</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150</w:t>
      </w:r>
      <w:r w:rsidRPr="00913A20">
        <w:rPr>
          <w:sz w:val="28"/>
          <w:szCs w:val="28"/>
          <w:lang w:val="en-US"/>
        </w:rPr>
        <w:t xml:space="preserve">. </w:t>
      </w:r>
      <w:r>
        <w:rPr>
          <w:bCs/>
          <w:sz w:val="28"/>
          <w:szCs w:val="28"/>
          <w:lang w:val="en-US"/>
        </w:rPr>
        <w:t>Dynamic magnetic resonance of the wrist in psoriatic arthritis</w:t>
      </w:r>
      <w:r w:rsidRPr="00913A20">
        <w:rPr>
          <w:bCs/>
          <w:sz w:val="28"/>
          <w:szCs w:val="28"/>
          <w:lang w:val="en-US"/>
        </w:rPr>
        <w:t xml:space="preserve"> </w:t>
      </w:r>
      <w:r>
        <w:rPr>
          <w:bCs/>
          <w:sz w:val="28"/>
          <w:szCs w:val="28"/>
          <w:lang w:val="en-US"/>
        </w:rPr>
        <w:t>reveals imaging patterns similar to those of rheumatoid arthritis /</w:t>
      </w:r>
      <w:r w:rsidRPr="00913A20">
        <w:rPr>
          <w:bCs/>
          <w:sz w:val="28"/>
          <w:szCs w:val="28"/>
          <w:lang w:val="en-US"/>
        </w:rPr>
        <w:t xml:space="preserve"> </w:t>
      </w:r>
      <w:r>
        <w:rPr>
          <w:sz w:val="28"/>
          <w:szCs w:val="28"/>
          <w:lang w:val="en-US"/>
        </w:rPr>
        <w:t>M</w:t>
      </w:r>
      <w:r w:rsidRPr="00913A20">
        <w:rPr>
          <w:sz w:val="28"/>
          <w:szCs w:val="28"/>
          <w:lang w:val="en-US"/>
        </w:rPr>
        <w:t>.</w:t>
      </w:r>
      <w:r>
        <w:rPr>
          <w:sz w:val="28"/>
          <w:szCs w:val="28"/>
          <w:lang w:val="en-US"/>
        </w:rPr>
        <w:t>A</w:t>
      </w:r>
      <w:r w:rsidRPr="00913A20">
        <w:rPr>
          <w:sz w:val="28"/>
          <w:szCs w:val="28"/>
          <w:lang w:val="en-US"/>
        </w:rPr>
        <w:t xml:space="preserve">. </w:t>
      </w:r>
      <w:r>
        <w:rPr>
          <w:sz w:val="28"/>
          <w:szCs w:val="28"/>
          <w:lang w:val="en-US"/>
        </w:rPr>
        <w:t>Cimmino</w:t>
      </w:r>
      <w:r w:rsidRPr="00913A20">
        <w:rPr>
          <w:sz w:val="28"/>
          <w:szCs w:val="28"/>
          <w:lang w:val="en-US"/>
        </w:rPr>
        <w:t xml:space="preserve">, </w:t>
      </w:r>
      <w:r>
        <w:rPr>
          <w:sz w:val="28"/>
          <w:szCs w:val="28"/>
          <w:lang w:val="en-US"/>
        </w:rPr>
        <w:t>M</w:t>
      </w:r>
      <w:r w:rsidRPr="00913A20">
        <w:rPr>
          <w:sz w:val="28"/>
          <w:szCs w:val="28"/>
          <w:lang w:val="en-US"/>
        </w:rPr>
        <w:t xml:space="preserve">. </w:t>
      </w:r>
      <w:r>
        <w:rPr>
          <w:sz w:val="28"/>
          <w:szCs w:val="28"/>
          <w:lang w:val="en-US"/>
        </w:rPr>
        <w:t>Parodi</w:t>
      </w:r>
      <w:r w:rsidRPr="00913A20">
        <w:rPr>
          <w:sz w:val="28"/>
          <w:szCs w:val="28"/>
          <w:lang w:val="en-US"/>
        </w:rPr>
        <w:t xml:space="preserve">, </w:t>
      </w:r>
      <w:r>
        <w:rPr>
          <w:sz w:val="28"/>
          <w:szCs w:val="28"/>
          <w:lang w:val="en-US"/>
        </w:rPr>
        <w:t>S</w:t>
      </w:r>
      <w:r w:rsidRPr="00913A20">
        <w:rPr>
          <w:sz w:val="28"/>
          <w:szCs w:val="28"/>
          <w:lang w:val="en-US"/>
        </w:rPr>
        <w:t xml:space="preserve">. </w:t>
      </w:r>
      <w:r>
        <w:rPr>
          <w:sz w:val="28"/>
          <w:szCs w:val="28"/>
          <w:lang w:val="en-US"/>
        </w:rPr>
        <w:t>Innocenti [and al.]</w:t>
      </w:r>
      <w:r w:rsidRPr="00913A20">
        <w:rPr>
          <w:sz w:val="28"/>
          <w:szCs w:val="28"/>
          <w:lang w:val="en-US"/>
        </w:rPr>
        <w:t xml:space="preserve"> </w:t>
      </w:r>
      <w:r w:rsidRPr="00913A20">
        <w:rPr>
          <w:bCs/>
          <w:sz w:val="28"/>
          <w:szCs w:val="28"/>
          <w:lang w:val="en-US"/>
        </w:rPr>
        <w:t xml:space="preserve">// </w:t>
      </w:r>
      <w:r>
        <w:rPr>
          <w:bCs/>
          <w:sz w:val="28"/>
          <w:szCs w:val="28"/>
          <w:lang w:val="en-US"/>
        </w:rPr>
        <w:t>Arthritis</w:t>
      </w:r>
      <w:r w:rsidRPr="00913A20">
        <w:rPr>
          <w:bCs/>
          <w:sz w:val="28"/>
          <w:szCs w:val="28"/>
          <w:lang w:val="en-US"/>
        </w:rPr>
        <w:t xml:space="preserve"> </w:t>
      </w:r>
      <w:r>
        <w:rPr>
          <w:bCs/>
          <w:sz w:val="28"/>
          <w:szCs w:val="28"/>
          <w:lang w:val="en-US"/>
        </w:rPr>
        <w:t>Research</w:t>
      </w:r>
      <w:r w:rsidRPr="00913A20">
        <w:rPr>
          <w:bCs/>
          <w:sz w:val="28"/>
          <w:szCs w:val="28"/>
          <w:lang w:val="en-US"/>
        </w:rPr>
        <w:t xml:space="preserve"> &amp; </w:t>
      </w:r>
      <w:r>
        <w:rPr>
          <w:bCs/>
          <w:sz w:val="28"/>
          <w:szCs w:val="28"/>
          <w:lang w:val="en-US"/>
        </w:rPr>
        <w:t>Therapy</w:t>
      </w:r>
      <w:r w:rsidRPr="00913A20">
        <w:rPr>
          <w:bCs/>
          <w:sz w:val="28"/>
          <w:szCs w:val="28"/>
          <w:lang w:val="en-US"/>
        </w:rPr>
        <w:t xml:space="preserve">. – 2005. – </w:t>
      </w:r>
      <w:r>
        <w:rPr>
          <w:sz w:val="28"/>
          <w:szCs w:val="28"/>
          <w:lang w:val="en-US"/>
        </w:rPr>
        <w:t>Vol</w:t>
      </w:r>
      <w:r w:rsidRPr="00913A20">
        <w:rPr>
          <w:sz w:val="28"/>
          <w:szCs w:val="28"/>
          <w:lang w:val="en-US"/>
        </w:rPr>
        <w:t xml:space="preserve">. 7, №. 4. – </w:t>
      </w:r>
      <w:r>
        <w:rPr>
          <w:sz w:val="28"/>
          <w:szCs w:val="28"/>
        </w:rPr>
        <w:t>Р</w:t>
      </w:r>
      <w:r w:rsidRPr="00913A20">
        <w:rPr>
          <w:sz w:val="28"/>
          <w:szCs w:val="28"/>
          <w:lang w:val="en-US"/>
        </w:rPr>
        <w:t>. 725–731.</w:t>
      </w:r>
    </w:p>
    <w:p w:rsidR="00913A20" w:rsidRPr="00913A20" w:rsidRDefault="00913A20" w:rsidP="00913A20">
      <w:pPr>
        <w:spacing w:line="360" w:lineRule="auto"/>
        <w:ind w:left="-560" w:right="10" w:firstLine="546"/>
        <w:jc w:val="both"/>
        <w:outlineLvl w:val="2"/>
        <w:rPr>
          <w:sz w:val="28"/>
          <w:szCs w:val="28"/>
          <w:lang w:val="en-US"/>
        </w:rPr>
      </w:pPr>
      <w:r>
        <w:rPr>
          <w:sz w:val="28"/>
          <w:szCs w:val="28"/>
          <w:lang w:val="en-US"/>
        </w:rPr>
        <w:lastRenderedPageBreak/>
        <w:t>151</w:t>
      </w:r>
      <w:r w:rsidRPr="00913A20">
        <w:rPr>
          <w:sz w:val="28"/>
          <w:szCs w:val="28"/>
          <w:lang w:val="en-US"/>
        </w:rPr>
        <w:t xml:space="preserve">. </w:t>
      </w:r>
      <w:r>
        <w:rPr>
          <w:bCs/>
          <w:sz w:val="28"/>
          <w:szCs w:val="28"/>
          <w:lang w:val="en-US"/>
        </w:rPr>
        <w:t>Long-term outcome of autoimmune disease following allogeneic bone marrow transplantation /</w:t>
      </w:r>
      <w:r w:rsidRPr="00913A20">
        <w:rPr>
          <w:bCs/>
          <w:sz w:val="28"/>
          <w:szCs w:val="28"/>
          <w:lang w:val="en-US"/>
        </w:rPr>
        <w:t xml:space="preserve"> </w:t>
      </w:r>
      <w:r>
        <w:rPr>
          <w:sz w:val="28"/>
          <w:szCs w:val="28"/>
          <w:lang w:val="en-US"/>
        </w:rPr>
        <w:t>J</w:t>
      </w:r>
      <w:r w:rsidRPr="00913A20">
        <w:rPr>
          <w:sz w:val="28"/>
          <w:szCs w:val="28"/>
          <w:lang w:val="en-US"/>
        </w:rPr>
        <w:t>.</w:t>
      </w:r>
      <w:r>
        <w:rPr>
          <w:sz w:val="28"/>
          <w:szCs w:val="28"/>
          <w:lang w:val="en-US"/>
        </w:rPr>
        <w:t>A. Snowden, P</w:t>
      </w:r>
      <w:r w:rsidRPr="00913A20">
        <w:rPr>
          <w:sz w:val="28"/>
          <w:szCs w:val="28"/>
          <w:lang w:val="en-US"/>
        </w:rPr>
        <w:t xml:space="preserve">. </w:t>
      </w:r>
      <w:r>
        <w:rPr>
          <w:sz w:val="28"/>
          <w:szCs w:val="28"/>
          <w:lang w:val="en-US"/>
        </w:rPr>
        <w:t>Kearney, A</w:t>
      </w:r>
      <w:r w:rsidRPr="00913A20">
        <w:rPr>
          <w:sz w:val="28"/>
          <w:szCs w:val="28"/>
          <w:lang w:val="en-US"/>
        </w:rPr>
        <w:t xml:space="preserve">. </w:t>
      </w:r>
      <w:r>
        <w:rPr>
          <w:sz w:val="28"/>
          <w:szCs w:val="28"/>
          <w:lang w:val="en-US"/>
        </w:rPr>
        <w:t xml:space="preserve">Kearney [and al.] </w:t>
      </w:r>
      <w:r w:rsidRPr="00913A20">
        <w:rPr>
          <w:bCs/>
          <w:sz w:val="28"/>
          <w:szCs w:val="28"/>
          <w:lang w:val="en-US"/>
        </w:rPr>
        <w:t xml:space="preserve">// </w:t>
      </w:r>
      <w:hyperlink r:id="rId35" w:history="1">
        <w:r>
          <w:rPr>
            <w:rStyle w:val="a7"/>
            <w:bCs/>
            <w:sz w:val="28"/>
            <w:szCs w:val="28"/>
            <w:lang w:val="en-US"/>
          </w:rPr>
          <w:t>Arthritis &amp; Rheumatism</w:t>
        </w:r>
      </w:hyperlink>
      <w:r w:rsidRPr="00913A20">
        <w:rPr>
          <w:bCs/>
          <w:sz w:val="28"/>
          <w:szCs w:val="28"/>
          <w:lang w:val="en-US"/>
        </w:rPr>
        <w:t xml:space="preserve">. – 1998. – </w:t>
      </w:r>
      <w:hyperlink r:id="rId36" w:history="1">
        <w:r>
          <w:rPr>
            <w:rStyle w:val="afb"/>
            <w:b w:val="0"/>
            <w:sz w:val="28"/>
            <w:szCs w:val="28"/>
            <w:lang w:val="en-US"/>
          </w:rPr>
          <w:t>Vol</w:t>
        </w:r>
        <w:r w:rsidRPr="00913A20">
          <w:rPr>
            <w:rStyle w:val="afb"/>
            <w:b w:val="0"/>
            <w:sz w:val="28"/>
            <w:szCs w:val="28"/>
            <w:lang w:val="en-US"/>
          </w:rPr>
          <w:t>.</w:t>
        </w:r>
        <w:r>
          <w:rPr>
            <w:rStyle w:val="afb"/>
            <w:b w:val="0"/>
            <w:sz w:val="28"/>
            <w:szCs w:val="28"/>
            <w:lang w:val="en-US"/>
          </w:rPr>
          <w:t xml:space="preserve"> 41, </w:t>
        </w:r>
        <w:r w:rsidRPr="00913A20">
          <w:rPr>
            <w:rStyle w:val="afb"/>
            <w:b w:val="0"/>
            <w:sz w:val="28"/>
            <w:szCs w:val="28"/>
            <w:lang w:val="en-US"/>
          </w:rPr>
          <w:t>№</w:t>
        </w:r>
        <w:r>
          <w:rPr>
            <w:rStyle w:val="afb"/>
            <w:b w:val="0"/>
            <w:sz w:val="28"/>
            <w:szCs w:val="28"/>
            <w:lang w:val="en-US"/>
          </w:rPr>
          <w:t xml:space="preserve"> 3</w:t>
        </w:r>
      </w:hyperlink>
      <w:r w:rsidRPr="00913A20">
        <w:rPr>
          <w:rStyle w:val="afb"/>
          <w:b w:val="0"/>
          <w:sz w:val="28"/>
          <w:szCs w:val="28"/>
          <w:lang w:val="en-US"/>
        </w:rPr>
        <w:t>. –</w:t>
      </w:r>
      <w:r>
        <w:rPr>
          <w:rStyle w:val="afb"/>
          <w:b w:val="0"/>
          <w:sz w:val="28"/>
          <w:szCs w:val="28"/>
          <w:lang w:val="en-US"/>
        </w:rPr>
        <w:t xml:space="preserve"> P</w:t>
      </w:r>
      <w:r w:rsidRPr="00913A20">
        <w:rPr>
          <w:rStyle w:val="afb"/>
          <w:b w:val="0"/>
          <w:sz w:val="28"/>
          <w:szCs w:val="28"/>
          <w:lang w:val="en-US"/>
        </w:rPr>
        <w:t>.</w:t>
      </w:r>
      <w:r>
        <w:rPr>
          <w:rStyle w:val="afb"/>
          <w:b w:val="0"/>
          <w:sz w:val="28"/>
          <w:szCs w:val="28"/>
          <w:lang w:val="en-US"/>
        </w:rPr>
        <w:t xml:space="preserve"> 453–459</w:t>
      </w:r>
      <w:r w:rsidRPr="00913A20">
        <w:rPr>
          <w:rStyle w:val="afb"/>
          <w:b w:val="0"/>
          <w:sz w:val="28"/>
          <w:szCs w:val="28"/>
          <w:lang w:val="en-US"/>
        </w:rPr>
        <w:t>.</w:t>
      </w:r>
    </w:p>
    <w:p w:rsidR="00913A20" w:rsidRPr="00913A20" w:rsidRDefault="00913A20" w:rsidP="00913A20">
      <w:pPr>
        <w:spacing w:line="360" w:lineRule="auto"/>
        <w:ind w:left="-560" w:right="10" w:firstLine="546"/>
        <w:jc w:val="both"/>
        <w:rPr>
          <w:sz w:val="28"/>
          <w:szCs w:val="28"/>
          <w:lang w:val="en-US"/>
        </w:rPr>
      </w:pPr>
      <w:r>
        <w:rPr>
          <w:bCs/>
          <w:sz w:val="28"/>
          <w:szCs w:val="28"/>
          <w:lang w:val="en-US"/>
        </w:rPr>
        <w:t>152</w:t>
      </w:r>
      <w:r w:rsidRPr="00913A20">
        <w:rPr>
          <w:bCs/>
          <w:sz w:val="28"/>
          <w:szCs w:val="28"/>
          <w:lang w:val="en-US"/>
        </w:rPr>
        <w:t>.</w:t>
      </w:r>
      <w:r>
        <w:rPr>
          <w:bCs/>
          <w:sz w:val="28"/>
          <w:szCs w:val="28"/>
          <w:lang w:val="en-US"/>
        </w:rPr>
        <w:t xml:space="preserve"> Moll J. M. H.</w:t>
      </w:r>
      <w:r w:rsidRPr="00913A20">
        <w:rPr>
          <w:bCs/>
          <w:sz w:val="28"/>
          <w:szCs w:val="28"/>
          <w:lang w:val="en-US"/>
        </w:rPr>
        <w:t xml:space="preserve"> </w:t>
      </w:r>
      <w:r>
        <w:rPr>
          <w:bCs/>
          <w:color w:val="000000"/>
          <w:sz w:val="28"/>
          <w:szCs w:val="28"/>
          <w:lang w:val="en-US"/>
        </w:rPr>
        <w:t>Psoriatic arthritis /</w:t>
      </w:r>
      <w:r>
        <w:rPr>
          <w:bCs/>
          <w:sz w:val="28"/>
          <w:szCs w:val="28"/>
          <w:lang w:val="en-US"/>
        </w:rPr>
        <w:t xml:space="preserve"> J. M. H.</w:t>
      </w:r>
      <w:r w:rsidRPr="00913A20">
        <w:rPr>
          <w:bCs/>
          <w:sz w:val="28"/>
          <w:szCs w:val="28"/>
          <w:lang w:val="en-US"/>
        </w:rPr>
        <w:t xml:space="preserve"> </w:t>
      </w:r>
      <w:r>
        <w:rPr>
          <w:bCs/>
          <w:sz w:val="28"/>
          <w:szCs w:val="28"/>
          <w:lang w:val="en-US"/>
        </w:rPr>
        <w:t>Moll, V.</w:t>
      </w:r>
      <w:r w:rsidRPr="00913A20">
        <w:rPr>
          <w:bCs/>
          <w:color w:val="000000"/>
          <w:sz w:val="28"/>
          <w:szCs w:val="28"/>
          <w:lang w:val="en-US"/>
        </w:rPr>
        <w:t xml:space="preserve"> </w:t>
      </w:r>
      <w:r>
        <w:rPr>
          <w:bCs/>
          <w:color w:val="000000"/>
          <w:sz w:val="28"/>
          <w:szCs w:val="28"/>
          <w:lang w:val="en-US"/>
        </w:rPr>
        <w:t>Wright</w:t>
      </w:r>
      <w:r>
        <w:rPr>
          <w:bCs/>
          <w:sz w:val="28"/>
          <w:szCs w:val="28"/>
          <w:lang w:val="en-US"/>
        </w:rPr>
        <w:t xml:space="preserve"> </w:t>
      </w:r>
      <w:r w:rsidRPr="00913A20">
        <w:rPr>
          <w:bCs/>
          <w:color w:val="000000"/>
          <w:sz w:val="28"/>
          <w:szCs w:val="28"/>
          <w:lang w:val="en-US"/>
        </w:rPr>
        <w:t xml:space="preserve">// </w:t>
      </w:r>
      <w:hyperlink r:id="rId37" w:history="1">
        <w:r>
          <w:rPr>
            <w:rStyle w:val="a7"/>
            <w:bCs/>
            <w:color w:val="000000"/>
            <w:sz w:val="28"/>
            <w:szCs w:val="28"/>
            <w:lang w:val="en-US"/>
          </w:rPr>
          <w:t>Seminars in Arthritis and Rheumatism</w:t>
        </w:r>
      </w:hyperlink>
      <w:r w:rsidRPr="00913A20">
        <w:rPr>
          <w:bCs/>
          <w:color w:val="000000"/>
          <w:sz w:val="28"/>
          <w:szCs w:val="28"/>
          <w:lang w:val="en-US"/>
        </w:rPr>
        <w:t xml:space="preserve">. – </w:t>
      </w:r>
      <w:r>
        <w:rPr>
          <w:color w:val="000000"/>
          <w:sz w:val="28"/>
          <w:szCs w:val="28"/>
          <w:lang w:val="en-US"/>
        </w:rPr>
        <w:t>1973</w:t>
      </w:r>
      <w:r w:rsidRPr="00913A20">
        <w:rPr>
          <w:color w:val="000000"/>
          <w:sz w:val="28"/>
          <w:szCs w:val="28"/>
          <w:lang w:val="en-US"/>
        </w:rPr>
        <w:t xml:space="preserve">. – </w:t>
      </w:r>
      <w:hyperlink r:id="rId38" w:history="1">
        <w:r>
          <w:rPr>
            <w:rStyle w:val="a7"/>
            <w:color w:val="000000"/>
            <w:sz w:val="28"/>
            <w:szCs w:val="28"/>
            <w:lang w:val="en-US"/>
          </w:rPr>
          <w:t>Vol</w:t>
        </w:r>
        <w:r w:rsidRPr="00913A20">
          <w:rPr>
            <w:rStyle w:val="a7"/>
            <w:color w:val="000000"/>
            <w:sz w:val="28"/>
            <w:szCs w:val="28"/>
            <w:lang w:val="en-US"/>
          </w:rPr>
          <w:t>.</w:t>
        </w:r>
        <w:r>
          <w:rPr>
            <w:rStyle w:val="a7"/>
            <w:color w:val="000000"/>
            <w:sz w:val="28"/>
            <w:szCs w:val="28"/>
            <w:lang w:val="en-US"/>
          </w:rPr>
          <w:t xml:space="preserve"> 3, </w:t>
        </w:r>
        <w:r w:rsidRPr="00913A20">
          <w:rPr>
            <w:rStyle w:val="a7"/>
            <w:color w:val="000000"/>
            <w:sz w:val="28"/>
            <w:szCs w:val="28"/>
            <w:lang w:val="en-US"/>
          </w:rPr>
          <w:t xml:space="preserve">№ </w:t>
        </w:r>
        <w:r>
          <w:rPr>
            <w:rStyle w:val="a7"/>
            <w:color w:val="000000"/>
            <w:sz w:val="28"/>
            <w:szCs w:val="28"/>
            <w:lang w:val="en-US"/>
          </w:rPr>
          <w:t>1</w:t>
        </w:r>
      </w:hyperlink>
      <w:r w:rsidRPr="00913A20">
        <w:rPr>
          <w:color w:val="000000"/>
          <w:sz w:val="28"/>
          <w:szCs w:val="28"/>
          <w:lang w:val="en-US"/>
        </w:rPr>
        <w:t>. –</w:t>
      </w:r>
      <w:r>
        <w:rPr>
          <w:color w:val="000000"/>
          <w:sz w:val="28"/>
          <w:szCs w:val="28"/>
          <w:lang w:val="en-US"/>
        </w:rPr>
        <w:t xml:space="preserve"> P</w:t>
      </w:r>
      <w:r w:rsidRPr="00913A20">
        <w:rPr>
          <w:color w:val="000000"/>
          <w:sz w:val="28"/>
          <w:szCs w:val="28"/>
          <w:lang w:val="en-US"/>
        </w:rPr>
        <w:t>.</w:t>
      </w:r>
      <w:r>
        <w:rPr>
          <w:color w:val="000000"/>
          <w:sz w:val="28"/>
          <w:szCs w:val="28"/>
          <w:lang w:val="en-US"/>
        </w:rPr>
        <w:t xml:space="preserve"> 55–78</w:t>
      </w:r>
      <w:r w:rsidRPr="00913A20">
        <w:rPr>
          <w:color w:val="000000"/>
          <w:sz w:val="28"/>
          <w:szCs w:val="28"/>
          <w:lang w:val="en-US"/>
        </w:rPr>
        <w:t>.</w:t>
      </w:r>
    </w:p>
    <w:p w:rsidR="00913A20" w:rsidRDefault="00913A20" w:rsidP="00913A20">
      <w:pPr>
        <w:tabs>
          <w:tab w:val="left" w:pos="-3240"/>
        </w:tabs>
        <w:spacing w:line="360" w:lineRule="auto"/>
        <w:ind w:left="-560" w:right="10" w:firstLine="546"/>
        <w:jc w:val="both"/>
        <w:rPr>
          <w:iCs/>
          <w:sz w:val="28"/>
          <w:szCs w:val="28"/>
        </w:rPr>
      </w:pPr>
      <w:r>
        <w:rPr>
          <w:iCs/>
          <w:sz w:val="28"/>
          <w:szCs w:val="28"/>
        </w:rPr>
        <w:t>153. Никулин Н.К., Медикаментозная коррекция остеопороза у больных псориатическим артритом. / Н.К. Никулин, Н.В. Шебашова // Материалы юбил. конф. к 70</w:t>
      </w:r>
      <w:r>
        <w:rPr>
          <w:iCs/>
          <w:sz w:val="28"/>
          <w:szCs w:val="28"/>
        </w:rPr>
        <w:noBreakHyphen/>
        <w:t>летию Ассоциации ревматологов России, 40-летию Института ревматологии РАМН: тезисы докл. – М., 1998. – С. 46.</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t>154. Микродискэктомия при псориатическом спондилоартрите / А.Н. Брехов, О.А. Притула, Е.А. Федуличева [и др.] // Літопис травматології та ортопедії. – 2003. – № 1–2. – С. 121–123.</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t>155. Бур’янов О.А. Оперативне лікування хворих на псоріатичний артрит / О.А. Бур’янов, В.П.  Кваша // Літопис травматології та ортопедіїї. – 2003. – № 1–2. – С. 24–27.</w:t>
      </w:r>
    </w:p>
    <w:p w:rsidR="00913A20" w:rsidRPr="00913A20" w:rsidRDefault="00913A20" w:rsidP="00913A20">
      <w:pPr>
        <w:spacing w:line="360" w:lineRule="auto"/>
        <w:ind w:left="-560" w:right="10" w:firstLine="546"/>
        <w:jc w:val="both"/>
        <w:rPr>
          <w:sz w:val="28"/>
          <w:szCs w:val="28"/>
          <w:lang w:val="en-US"/>
        </w:rPr>
      </w:pPr>
      <w:r>
        <w:rPr>
          <w:sz w:val="28"/>
          <w:szCs w:val="28"/>
          <w:lang w:val="de-DE"/>
        </w:rPr>
        <w:t>156. Gottlieb N.L.</w:t>
      </w:r>
      <w:r>
        <w:rPr>
          <w:sz w:val="28"/>
          <w:szCs w:val="28"/>
        </w:rPr>
        <w:t xml:space="preserve"> </w:t>
      </w:r>
      <w:r>
        <w:rPr>
          <w:sz w:val="28"/>
          <w:szCs w:val="28"/>
          <w:lang w:val="de-DE"/>
        </w:rPr>
        <w:t>Complications of local corticosteroid injections / N.L. Gottlieb, W.G.</w:t>
      </w:r>
      <w:r>
        <w:rPr>
          <w:sz w:val="28"/>
          <w:szCs w:val="28"/>
        </w:rPr>
        <w:t xml:space="preserve">  </w:t>
      </w:r>
      <w:r>
        <w:rPr>
          <w:sz w:val="28"/>
          <w:szCs w:val="28"/>
          <w:lang w:val="de-DE"/>
        </w:rPr>
        <w:t xml:space="preserve">Riskin </w:t>
      </w:r>
      <w:r w:rsidRPr="00913A20">
        <w:rPr>
          <w:sz w:val="28"/>
          <w:szCs w:val="28"/>
          <w:lang w:val="en-US"/>
        </w:rPr>
        <w:t xml:space="preserve">// </w:t>
      </w:r>
      <w:r>
        <w:rPr>
          <w:sz w:val="28"/>
          <w:szCs w:val="28"/>
          <w:lang w:val="de-DE"/>
        </w:rPr>
        <w:t>JAMA</w:t>
      </w:r>
      <w:r w:rsidRPr="00913A20">
        <w:rPr>
          <w:sz w:val="28"/>
          <w:szCs w:val="28"/>
          <w:lang w:val="en-US"/>
        </w:rPr>
        <w:t xml:space="preserve">. – </w:t>
      </w:r>
      <w:r>
        <w:rPr>
          <w:sz w:val="28"/>
          <w:szCs w:val="28"/>
          <w:lang w:val="de-DE"/>
        </w:rPr>
        <w:t>1980</w:t>
      </w:r>
      <w:r w:rsidRPr="00913A20">
        <w:rPr>
          <w:sz w:val="28"/>
          <w:szCs w:val="28"/>
          <w:lang w:val="en-US"/>
        </w:rPr>
        <w:t xml:space="preserve">. – № </w:t>
      </w:r>
      <w:r>
        <w:rPr>
          <w:sz w:val="28"/>
          <w:szCs w:val="28"/>
          <w:lang w:val="de-DE"/>
        </w:rPr>
        <w:t>43</w:t>
      </w:r>
      <w:r w:rsidRPr="00913A20">
        <w:rPr>
          <w:sz w:val="28"/>
          <w:szCs w:val="28"/>
          <w:lang w:val="en-US"/>
        </w:rPr>
        <w:t xml:space="preserve">. </w:t>
      </w:r>
      <w:r>
        <w:rPr>
          <w:sz w:val="28"/>
          <w:szCs w:val="28"/>
          <w:lang w:val="en-US"/>
        </w:rPr>
        <w:t>–</w:t>
      </w:r>
      <w:r w:rsidRPr="00913A20">
        <w:rPr>
          <w:sz w:val="28"/>
          <w:szCs w:val="28"/>
          <w:lang w:val="en-US"/>
        </w:rPr>
        <w:t xml:space="preserve"> </w:t>
      </w:r>
      <w:r>
        <w:rPr>
          <w:sz w:val="28"/>
          <w:szCs w:val="28"/>
        </w:rPr>
        <w:t>Р</w:t>
      </w:r>
      <w:r w:rsidRPr="00913A20">
        <w:rPr>
          <w:sz w:val="28"/>
          <w:szCs w:val="28"/>
          <w:lang w:val="en-US"/>
        </w:rPr>
        <w:t>.</w:t>
      </w:r>
      <w:r>
        <w:rPr>
          <w:sz w:val="28"/>
          <w:szCs w:val="28"/>
          <w:lang w:val="de-DE"/>
        </w:rPr>
        <w:t xml:space="preserve"> 1547–1548.</w:t>
      </w:r>
    </w:p>
    <w:p w:rsidR="00913A20" w:rsidRDefault="00913A20" w:rsidP="00913A20">
      <w:pPr>
        <w:autoSpaceDE w:val="0"/>
        <w:autoSpaceDN w:val="0"/>
        <w:adjustRightInd w:val="0"/>
        <w:spacing w:line="360" w:lineRule="auto"/>
        <w:ind w:left="-560" w:right="10" w:firstLine="546"/>
        <w:jc w:val="both"/>
        <w:rPr>
          <w:sz w:val="28"/>
          <w:szCs w:val="28"/>
          <w:lang w:val="en-US"/>
        </w:rPr>
      </w:pPr>
      <w:r w:rsidRPr="00913A20">
        <w:rPr>
          <w:sz w:val="28"/>
          <w:szCs w:val="28"/>
          <w:lang w:val="en-US"/>
        </w:rPr>
        <w:t>1</w:t>
      </w:r>
      <w:r>
        <w:rPr>
          <w:sz w:val="28"/>
          <w:szCs w:val="28"/>
          <w:lang w:val="en-US"/>
        </w:rPr>
        <w:t>57</w:t>
      </w:r>
      <w:r w:rsidRPr="00913A20">
        <w:rPr>
          <w:sz w:val="28"/>
          <w:szCs w:val="28"/>
          <w:lang w:val="en-US"/>
        </w:rPr>
        <w:t xml:space="preserve">. </w:t>
      </w:r>
      <w:hyperlink r:id="rId39" w:tooltip="Click to search for citations by this author." w:history="1">
        <w:r>
          <w:rPr>
            <w:rStyle w:val="a7"/>
            <w:bCs/>
            <w:sz w:val="28"/>
            <w:szCs w:val="28"/>
            <w:lang w:val="en-US"/>
          </w:rPr>
          <w:t>Cuellar M</w:t>
        </w:r>
        <w:r w:rsidRPr="00913A20">
          <w:rPr>
            <w:rStyle w:val="a7"/>
            <w:bCs/>
            <w:sz w:val="28"/>
            <w:szCs w:val="28"/>
            <w:lang w:val="en-US"/>
          </w:rPr>
          <w:t>.</w:t>
        </w:r>
        <w:r>
          <w:rPr>
            <w:rStyle w:val="a7"/>
            <w:bCs/>
            <w:sz w:val="28"/>
            <w:szCs w:val="28"/>
            <w:lang w:val="en-US"/>
          </w:rPr>
          <w:t xml:space="preserve"> L</w:t>
        </w:r>
      </w:hyperlink>
      <w:r>
        <w:rPr>
          <w:sz w:val="28"/>
          <w:szCs w:val="28"/>
          <w:lang w:val="en-US"/>
        </w:rPr>
        <w:t xml:space="preserve">. </w:t>
      </w:r>
      <w:r>
        <w:rPr>
          <w:bCs/>
          <w:sz w:val="28"/>
          <w:szCs w:val="28"/>
          <w:lang w:val="en-US"/>
        </w:rPr>
        <w:t xml:space="preserve">Recent developments in psoriatic arthritis / M. L. </w:t>
      </w:r>
      <w:hyperlink r:id="rId40" w:tooltip="Click to search for citations by this author." w:history="1">
        <w:r>
          <w:rPr>
            <w:rStyle w:val="a7"/>
            <w:bCs/>
            <w:sz w:val="28"/>
            <w:szCs w:val="28"/>
            <w:lang w:val="en-US"/>
          </w:rPr>
          <w:t>Cuellar</w:t>
        </w:r>
      </w:hyperlink>
      <w:r>
        <w:rPr>
          <w:sz w:val="28"/>
          <w:szCs w:val="28"/>
          <w:lang w:val="en-US"/>
        </w:rPr>
        <w:t xml:space="preserve">, L. H. </w:t>
      </w:r>
      <w:hyperlink r:id="rId41" w:tooltip="Click to search for citations by this author." w:history="1">
        <w:r>
          <w:rPr>
            <w:rStyle w:val="a7"/>
            <w:bCs/>
            <w:sz w:val="28"/>
            <w:szCs w:val="28"/>
            <w:lang w:val="en-US"/>
          </w:rPr>
          <w:t>Silveira</w:t>
        </w:r>
      </w:hyperlink>
      <w:r>
        <w:rPr>
          <w:sz w:val="28"/>
          <w:szCs w:val="28"/>
          <w:lang w:val="en-US"/>
        </w:rPr>
        <w:t xml:space="preserve">, L. R. </w:t>
      </w:r>
      <w:hyperlink r:id="rId42" w:tooltip="Click to search for citations by this author." w:history="1">
        <w:r>
          <w:rPr>
            <w:rStyle w:val="a7"/>
            <w:bCs/>
            <w:sz w:val="28"/>
            <w:szCs w:val="28"/>
            <w:lang w:val="en-US"/>
          </w:rPr>
          <w:t xml:space="preserve">Espinoza </w:t>
        </w:r>
      </w:hyperlink>
      <w:r w:rsidRPr="00913A20">
        <w:rPr>
          <w:bCs/>
          <w:sz w:val="28"/>
          <w:szCs w:val="28"/>
          <w:lang w:val="en-US"/>
        </w:rPr>
        <w:t xml:space="preserve"> //</w:t>
      </w:r>
      <w:r>
        <w:rPr>
          <w:sz w:val="28"/>
          <w:szCs w:val="28"/>
          <w:lang w:val="en-US"/>
        </w:rPr>
        <w:t xml:space="preserve"> Curr</w:t>
      </w:r>
      <w:r w:rsidRPr="00913A20">
        <w:rPr>
          <w:sz w:val="28"/>
          <w:szCs w:val="28"/>
          <w:lang w:val="en-US"/>
        </w:rPr>
        <w:t>.</w:t>
      </w:r>
      <w:r>
        <w:rPr>
          <w:sz w:val="28"/>
          <w:szCs w:val="28"/>
          <w:lang w:val="en-US"/>
        </w:rPr>
        <w:t xml:space="preserve"> Opin</w:t>
      </w:r>
      <w:r w:rsidRPr="00913A20">
        <w:rPr>
          <w:sz w:val="28"/>
          <w:szCs w:val="28"/>
          <w:lang w:val="en-US"/>
        </w:rPr>
        <w:t>.</w:t>
      </w:r>
      <w:r>
        <w:rPr>
          <w:sz w:val="28"/>
          <w:szCs w:val="28"/>
          <w:lang w:val="en-US"/>
        </w:rPr>
        <w:t xml:space="preserve"> Rheum</w:t>
      </w:r>
      <w:r w:rsidRPr="00913A20">
        <w:rPr>
          <w:sz w:val="28"/>
          <w:szCs w:val="28"/>
          <w:lang w:val="en-US"/>
        </w:rPr>
        <w:t>. –</w:t>
      </w:r>
      <w:r>
        <w:rPr>
          <w:sz w:val="28"/>
          <w:szCs w:val="28"/>
          <w:lang w:val="en-US"/>
        </w:rPr>
        <w:t xml:space="preserve"> 1994</w:t>
      </w:r>
      <w:r w:rsidRPr="00913A20">
        <w:rPr>
          <w:sz w:val="28"/>
          <w:szCs w:val="28"/>
          <w:lang w:val="en-US"/>
        </w:rPr>
        <w:t xml:space="preserve">. – № </w:t>
      </w:r>
      <w:r>
        <w:rPr>
          <w:sz w:val="28"/>
          <w:szCs w:val="28"/>
          <w:lang w:val="en-US"/>
        </w:rPr>
        <w:t>6</w:t>
      </w:r>
      <w:r w:rsidRPr="00913A20">
        <w:rPr>
          <w:sz w:val="28"/>
          <w:szCs w:val="28"/>
          <w:lang w:val="en-US"/>
        </w:rPr>
        <w:t xml:space="preserve">. – </w:t>
      </w:r>
      <w:r>
        <w:rPr>
          <w:sz w:val="28"/>
          <w:szCs w:val="28"/>
        </w:rPr>
        <w:t>Р</w:t>
      </w:r>
      <w:r w:rsidRPr="00913A20">
        <w:rPr>
          <w:sz w:val="28"/>
          <w:szCs w:val="28"/>
          <w:lang w:val="en-US"/>
        </w:rPr>
        <w:t xml:space="preserve">. </w:t>
      </w:r>
      <w:r>
        <w:rPr>
          <w:sz w:val="28"/>
          <w:szCs w:val="28"/>
          <w:lang w:val="en-US"/>
        </w:rPr>
        <w:t>378–</w:t>
      </w:r>
      <w:r w:rsidRPr="00913A20">
        <w:rPr>
          <w:sz w:val="28"/>
          <w:szCs w:val="28"/>
          <w:lang w:val="en-US"/>
        </w:rPr>
        <w:t>3</w:t>
      </w:r>
      <w:r>
        <w:rPr>
          <w:sz w:val="28"/>
          <w:szCs w:val="28"/>
          <w:lang w:val="en-US"/>
        </w:rPr>
        <w:t>84.</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158</w:t>
      </w:r>
      <w:r w:rsidRPr="00913A20">
        <w:rPr>
          <w:sz w:val="28"/>
          <w:szCs w:val="28"/>
          <w:lang w:val="en-US"/>
        </w:rPr>
        <w:t>. Sulphasalazine in psoriatic arthritis: a randomized, multicentre, placebo-controlled study</w:t>
      </w:r>
      <w:r>
        <w:rPr>
          <w:sz w:val="28"/>
          <w:szCs w:val="28"/>
          <w:lang w:val="en-US"/>
        </w:rPr>
        <w:t xml:space="preserve"> /</w:t>
      </w:r>
      <w:r w:rsidRPr="00913A20">
        <w:rPr>
          <w:sz w:val="28"/>
          <w:szCs w:val="28"/>
          <w:lang w:val="en-US"/>
        </w:rPr>
        <w:t xml:space="preserve"> B.</w:t>
      </w:r>
      <w:r>
        <w:rPr>
          <w:sz w:val="28"/>
          <w:szCs w:val="28"/>
          <w:lang w:val="en-US"/>
        </w:rPr>
        <w:t xml:space="preserve"> </w:t>
      </w:r>
      <w:r w:rsidRPr="00913A20">
        <w:rPr>
          <w:sz w:val="28"/>
          <w:szCs w:val="28"/>
          <w:lang w:val="en-US"/>
        </w:rPr>
        <w:t>Combe, P.</w:t>
      </w:r>
      <w:r>
        <w:rPr>
          <w:sz w:val="28"/>
          <w:szCs w:val="28"/>
          <w:lang w:val="en-US"/>
        </w:rPr>
        <w:t xml:space="preserve"> </w:t>
      </w:r>
      <w:r w:rsidRPr="00913A20">
        <w:rPr>
          <w:sz w:val="28"/>
          <w:szCs w:val="28"/>
          <w:lang w:val="en-US"/>
        </w:rPr>
        <w:t>Goupille, J.</w:t>
      </w:r>
      <w:r>
        <w:rPr>
          <w:sz w:val="28"/>
          <w:szCs w:val="28"/>
          <w:lang w:val="en-US"/>
        </w:rPr>
        <w:t xml:space="preserve"> </w:t>
      </w:r>
      <w:r w:rsidRPr="00913A20">
        <w:rPr>
          <w:sz w:val="28"/>
          <w:szCs w:val="28"/>
          <w:lang w:val="en-US"/>
        </w:rPr>
        <w:t xml:space="preserve">L. Kuntz </w:t>
      </w:r>
      <w:r>
        <w:rPr>
          <w:sz w:val="28"/>
          <w:szCs w:val="28"/>
          <w:lang w:val="en-US"/>
        </w:rPr>
        <w:t xml:space="preserve">[and al.] </w:t>
      </w:r>
      <w:r w:rsidRPr="00913A20">
        <w:rPr>
          <w:sz w:val="28"/>
          <w:szCs w:val="28"/>
          <w:lang w:val="en-US"/>
        </w:rPr>
        <w:t xml:space="preserve"> // The British Journal of Rheumatology. – 1996. – Vol. 35, № 7. – </w:t>
      </w:r>
      <w:r>
        <w:rPr>
          <w:sz w:val="28"/>
          <w:szCs w:val="28"/>
        </w:rPr>
        <w:t>Р</w:t>
      </w:r>
      <w:r w:rsidRPr="00913A20">
        <w:rPr>
          <w:sz w:val="28"/>
          <w:szCs w:val="28"/>
          <w:lang w:val="en-US"/>
        </w:rPr>
        <w:t>. 664–668.</w:t>
      </w:r>
    </w:p>
    <w:p w:rsidR="00913A20" w:rsidRPr="00913A20" w:rsidRDefault="00913A20" w:rsidP="00913A20">
      <w:pPr>
        <w:spacing w:line="360" w:lineRule="auto"/>
        <w:ind w:left="-560" w:right="10" w:firstLine="546"/>
        <w:jc w:val="both"/>
        <w:rPr>
          <w:sz w:val="28"/>
          <w:szCs w:val="28"/>
          <w:lang w:val="en-US"/>
        </w:rPr>
      </w:pPr>
      <w:r w:rsidRPr="00913A20">
        <w:rPr>
          <w:sz w:val="28"/>
          <w:szCs w:val="28"/>
          <w:lang w:val="en-US"/>
        </w:rPr>
        <w:t>1</w:t>
      </w:r>
      <w:r>
        <w:rPr>
          <w:sz w:val="28"/>
          <w:szCs w:val="28"/>
          <w:lang w:val="en-US"/>
        </w:rPr>
        <w:t>59</w:t>
      </w:r>
      <w:r w:rsidRPr="00913A20">
        <w:rPr>
          <w:sz w:val="28"/>
          <w:szCs w:val="28"/>
          <w:lang w:val="en-US"/>
        </w:rPr>
        <w:t xml:space="preserve">. Sulphasalazine in psoriatic arthritis: a double-blind placebo-controlled study </w:t>
      </w:r>
      <w:r>
        <w:rPr>
          <w:sz w:val="28"/>
          <w:szCs w:val="28"/>
          <w:lang w:val="en-US"/>
        </w:rPr>
        <w:t xml:space="preserve">/ M. </w:t>
      </w:r>
      <w:r w:rsidRPr="00913A20">
        <w:rPr>
          <w:sz w:val="28"/>
          <w:szCs w:val="28"/>
          <w:lang w:val="en-US"/>
        </w:rPr>
        <w:t>Farr, G</w:t>
      </w:r>
      <w:r>
        <w:rPr>
          <w:sz w:val="28"/>
          <w:szCs w:val="28"/>
          <w:lang w:val="en-US"/>
        </w:rPr>
        <w:t xml:space="preserve">. </w:t>
      </w:r>
      <w:r w:rsidRPr="00913A20">
        <w:rPr>
          <w:sz w:val="28"/>
          <w:szCs w:val="28"/>
          <w:lang w:val="en-US"/>
        </w:rPr>
        <w:t>D</w:t>
      </w:r>
      <w:r>
        <w:rPr>
          <w:sz w:val="28"/>
          <w:szCs w:val="28"/>
          <w:lang w:val="en-US"/>
        </w:rPr>
        <w:t>.</w:t>
      </w:r>
      <w:r w:rsidRPr="00913A20">
        <w:rPr>
          <w:sz w:val="28"/>
          <w:szCs w:val="28"/>
          <w:lang w:val="en-US"/>
        </w:rPr>
        <w:t xml:space="preserve"> Kitas</w:t>
      </w:r>
      <w:r>
        <w:rPr>
          <w:sz w:val="28"/>
          <w:szCs w:val="28"/>
          <w:lang w:val="en-US"/>
        </w:rPr>
        <w:t>,</w:t>
      </w:r>
      <w:r w:rsidRPr="00913A20">
        <w:rPr>
          <w:sz w:val="28"/>
          <w:szCs w:val="28"/>
          <w:lang w:val="en-US"/>
        </w:rPr>
        <w:t xml:space="preserve"> L</w:t>
      </w:r>
      <w:r>
        <w:rPr>
          <w:sz w:val="28"/>
          <w:szCs w:val="28"/>
          <w:lang w:val="en-US"/>
        </w:rPr>
        <w:t xml:space="preserve">. </w:t>
      </w:r>
      <w:r w:rsidRPr="00913A20">
        <w:rPr>
          <w:sz w:val="28"/>
          <w:szCs w:val="28"/>
          <w:lang w:val="en-US"/>
        </w:rPr>
        <w:t>Waterhouse</w:t>
      </w:r>
      <w:r>
        <w:rPr>
          <w:sz w:val="28"/>
          <w:szCs w:val="28"/>
          <w:lang w:val="en-US"/>
        </w:rPr>
        <w:t xml:space="preserve"> [and al.]</w:t>
      </w:r>
      <w:r w:rsidRPr="00913A20">
        <w:rPr>
          <w:sz w:val="28"/>
          <w:szCs w:val="28"/>
          <w:lang w:val="en-US"/>
        </w:rPr>
        <w:t xml:space="preserve"> // Br. J. Rheumatol. – 1990. – Vol.  29, № 1. – </w:t>
      </w:r>
      <w:r>
        <w:rPr>
          <w:sz w:val="28"/>
          <w:szCs w:val="28"/>
        </w:rPr>
        <w:t>Р</w:t>
      </w:r>
      <w:r w:rsidRPr="00913A20">
        <w:rPr>
          <w:sz w:val="28"/>
          <w:szCs w:val="28"/>
          <w:lang w:val="en-US"/>
        </w:rPr>
        <w:t>. 46–49.</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lastRenderedPageBreak/>
        <w:t>160</w:t>
      </w:r>
      <w:r w:rsidRPr="00913A20">
        <w:rPr>
          <w:sz w:val="28"/>
          <w:szCs w:val="28"/>
          <w:lang w:val="en-US"/>
        </w:rPr>
        <w:t xml:space="preserve">. Veale D.J. Sulphasalazine-induced lupus in psoriatic arthritis </w:t>
      </w:r>
      <w:r>
        <w:rPr>
          <w:sz w:val="28"/>
          <w:szCs w:val="28"/>
          <w:lang w:val="en-US"/>
        </w:rPr>
        <w:t xml:space="preserve">/ </w:t>
      </w:r>
      <w:r w:rsidRPr="00913A20">
        <w:rPr>
          <w:sz w:val="28"/>
          <w:szCs w:val="28"/>
          <w:lang w:val="en-US"/>
        </w:rPr>
        <w:t>D.J. Veale</w:t>
      </w:r>
      <w:r>
        <w:rPr>
          <w:sz w:val="28"/>
          <w:szCs w:val="28"/>
          <w:lang w:val="en-US"/>
        </w:rPr>
        <w:t>,</w:t>
      </w:r>
      <w:r w:rsidRPr="00913A20">
        <w:rPr>
          <w:sz w:val="28"/>
          <w:szCs w:val="28"/>
          <w:lang w:val="en-US"/>
        </w:rPr>
        <w:t xml:space="preserve"> M. Ho</w:t>
      </w:r>
      <w:r>
        <w:rPr>
          <w:sz w:val="28"/>
          <w:szCs w:val="28"/>
          <w:lang w:val="en-US"/>
        </w:rPr>
        <w:t>,</w:t>
      </w:r>
      <w:r w:rsidRPr="00913A20">
        <w:rPr>
          <w:sz w:val="28"/>
          <w:szCs w:val="28"/>
          <w:lang w:val="en-US"/>
        </w:rPr>
        <w:t xml:space="preserve"> K.D. Morley // Br. J. Rheum. – 1995. – Vol. 34, № 4. – </w:t>
      </w:r>
      <w:r>
        <w:rPr>
          <w:sz w:val="28"/>
          <w:szCs w:val="28"/>
        </w:rPr>
        <w:t>Р</w:t>
      </w:r>
      <w:r w:rsidRPr="00913A20">
        <w:rPr>
          <w:sz w:val="28"/>
          <w:szCs w:val="28"/>
          <w:lang w:val="en-US"/>
        </w:rPr>
        <w:t>. – 383–384.</w:t>
      </w:r>
    </w:p>
    <w:p w:rsidR="00913A20" w:rsidRPr="00913A20" w:rsidRDefault="00913A20" w:rsidP="00913A20">
      <w:pPr>
        <w:tabs>
          <w:tab w:val="left" w:pos="-3240"/>
        </w:tabs>
        <w:spacing w:line="360" w:lineRule="auto"/>
        <w:ind w:left="-560" w:right="10" w:firstLine="546"/>
        <w:jc w:val="both"/>
        <w:rPr>
          <w:sz w:val="28"/>
          <w:szCs w:val="28"/>
          <w:lang w:val="en-US"/>
        </w:rPr>
      </w:pPr>
      <w:r>
        <w:rPr>
          <w:sz w:val="28"/>
          <w:szCs w:val="28"/>
        </w:rPr>
        <w:t>161. Бурдейный А.П. К вопросу об определении индивидуальной суммарной оценки эффективности лечения на примере терапии псориатического артрита / А.П.  Бурдейный</w:t>
      </w:r>
      <w:r w:rsidRPr="00913A20">
        <w:rPr>
          <w:sz w:val="28"/>
          <w:szCs w:val="28"/>
          <w:lang w:val="en-US"/>
        </w:rPr>
        <w:t xml:space="preserve"> // </w:t>
      </w:r>
      <w:r>
        <w:rPr>
          <w:sz w:val="28"/>
          <w:szCs w:val="28"/>
        </w:rPr>
        <w:t>Клин</w:t>
      </w:r>
      <w:r w:rsidRPr="00913A20">
        <w:rPr>
          <w:sz w:val="28"/>
          <w:szCs w:val="28"/>
          <w:lang w:val="en-US"/>
        </w:rPr>
        <w:t xml:space="preserve">. </w:t>
      </w:r>
      <w:r>
        <w:rPr>
          <w:sz w:val="28"/>
          <w:szCs w:val="28"/>
        </w:rPr>
        <w:t>ревматология</w:t>
      </w:r>
      <w:r w:rsidRPr="00913A20">
        <w:rPr>
          <w:sz w:val="28"/>
          <w:szCs w:val="28"/>
          <w:lang w:val="en-US"/>
        </w:rPr>
        <w:t xml:space="preserve">. – 1996. – № 2. – </w:t>
      </w:r>
      <w:r>
        <w:rPr>
          <w:sz w:val="28"/>
          <w:szCs w:val="28"/>
        </w:rPr>
        <w:t>С</w:t>
      </w:r>
      <w:r w:rsidRPr="00913A20">
        <w:rPr>
          <w:sz w:val="28"/>
          <w:szCs w:val="28"/>
          <w:lang w:val="en-US"/>
        </w:rPr>
        <w:t xml:space="preserve">. 35–40. </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162</w:t>
      </w:r>
      <w:r w:rsidRPr="00913A20">
        <w:rPr>
          <w:sz w:val="28"/>
          <w:szCs w:val="28"/>
          <w:lang w:val="en-US"/>
        </w:rPr>
        <w:t>. Jones G</w:t>
      </w:r>
      <w:r>
        <w:rPr>
          <w:sz w:val="28"/>
          <w:szCs w:val="28"/>
          <w:lang w:val="en-US"/>
        </w:rPr>
        <w:t>.</w:t>
      </w:r>
      <w:r w:rsidRPr="00913A20">
        <w:rPr>
          <w:sz w:val="28"/>
          <w:szCs w:val="28"/>
          <w:lang w:val="en-US"/>
        </w:rPr>
        <w:t xml:space="preserve"> Psoriatic arthritis: a quantitative overview of therapeutic options. The Psoriatic Arthritis Meta-Analysis Study Group</w:t>
      </w:r>
      <w:r>
        <w:rPr>
          <w:sz w:val="28"/>
          <w:szCs w:val="28"/>
          <w:lang w:val="en-US"/>
        </w:rPr>
        <w:t xml:space="preserve"> /</w:t>
      </w:r>
      <w:r w:rsidRPr="00913A20">
        <w:rPr>
          <w:sz w:val="28"/>
          <w:szCs w:val="28"/>
          <w:lang w:val="en-US"/>
        </w:rPr>
        <w:t xml:space="preserve"> G</w:t>
      </w:r>
      <w:r>
        <w:rPr>
          <w:sz w:val="28"/>
          <w:szCs w:val="28"/>
          <w:lang w:val="en-US"/>
        </w:rPr>
        <w:t>.</w:t>
      </w:r>
      <w:r w:rsidRPr="00913A20">
        <w:rPr>
          <w:sz w:val="28"/>
          <w:szCs w:val="28"/>
          <w:lang w:val="en-US"/>
        </w:rPr>
        <w:t xml:space="preserve"> Jones, M</w:t>
      </w:r>
      <w:r>
        <w:rPr>
          <w:sz w:val="28"/>
          <w:szCs w:val="28"/>
          <w:lang w:val="en-US"/>
        </w:rPr>
        <w:t>.</w:t>
      </w:r>
      <w:r w:rsidRPr="00913A20">
        <w:rPr>
          <w:sz w:val="28"/>
          <w:szCs w:val="28"/>
          <w:lang w:val="en-US"/>
        </w:rPr>
        <w:t xml:space="preserve"> Crotty</w:t>
      </w:r>
      <w:r>
        <w:rPr>
          <w:sz w:val="28"/>
          <w:szCs w:val="28"/>
          <w:lang w:val="en-US"/>
        </w:rPr>
        <w:t>,</w:t>
      </w:r>
      <w:r w:rsidRPr="00913A20">
        <w:rPr>
          <w:sz w:val="28"/>
          <w:szCs w:val="28"/>
          <w:lang w:val="en-US"/>
        </w:rPr>
        <w:t xml:space="preserve"> P.</w:t>
      </w:r>
      <w:r>
        <w:rPr>
          <w:sz w:val="28"/>
          <w:szCs w:val="28"/>
          <w:lang w:val="en-US"/>
        </w:rPr>
        <w:t xml:space="preserve"> </w:t>
      </w:r>
      <w:r w:rsidRPr="00913A20">
        <w:rPr>
          <w:sz w:val="28"/>
          <w:szCs w:val="28"/>
          <w:lang w:val="en-US"/>
        </w:rPr>
        <w:t xml:space="preserve">Brooks // Br. J. Rheumatol. – 1997. – Vol. 36, № 1. – </w:t>
      </w:r>
      <w:r>
        <w:rPr>
          <w:sz w:val="28"/>
          <w:szCs w:val="28"/>
        </w:rPr>
        <w:t>Р</w:t>
      </w:r>
      <w:r w:rsidRPr="00913A20">
        <w:rPr>
          <w:sz w:val="28"/>
          <w:szCs w:val="28"/>
          <w:lang w:val="en-US"/>
        </w:rPr>
        <w:t>. 95–99.</w:t>
      </w:r>
    </w:p>
    <w:p w:rsidR="00913A20" w:rsidRPr="00913A20" w:rsidRDefault="00913A20" w:rsidP="00913A20">
      <w:pPr>
        <w:spacing w:line="360" w:lineRule="auto"/>
        <w:ind w:left="-560" w:right="10" w:firstLine="546"/>
        <w:jc w:val="both"/>
        <w:rPr>
          <w:sz w:val="28"/>
          <w:szCs w:val="28"/>
          <w:lang w:val="en-US"/>
        </w:rPr>
      </w:pPr>
      <w:r>
        <w:rPr>
          <w:sz w:val="28"/>
          <w:szCs w:val="28"/>
          <w:lang w:val="de-DE"/>
        </w:rPr>
        <w:t>163. Schulze P</w:t>
      </w:r>
      <w:r w:rsidRPr="00913A20">
        <w:rPr>
          <w:sz w:val="28"/>
          <w:szCs w:val="28"/>
          <w:lang w:val="en-US"/>
        </w:rPr>
        <w:t>.</w:t>
      </w:r>
      <w:r>
        <w:rPr>
          <w:sz w:val="28"/>
          <w:szCs w:val="28"/>
          <w:lang w:val="de-DE"/>
        </w:rPr>
        <w:t xml:space="preserve"> Diagnostic und Therapie der Psoriasis Arthropathica /</w:t>
      </w:r>
      <w:r w:rsidRPr="00913A20">
        <w:rPr>
          <w:sz w:val="28"/>
          <w:szCs w:val="28"/>
          <w:lang w:val="en-US"/>
        </w:rPr>
        <w:t xml:space="preserve"> </w:t>
      </w:r>
      <w:r>
        <w:rPr>
          <w:sz w:val="28"/>
          <w:szCs w:val="28"/>
          <w:lang w:val="de-DE"/>
        </w:rPr>
        <w:t>P</w:t>
      </w:r>
      <w:r w:rsidRPr="00913A20">
        <w:rPr>
          <w:sz w:val="28"/>
          <w:szCs w:val="28"/>
          <w:lang w:val="en-US"/>
        </w:rPr>
        <w:t xml:space="preserve">. </w:t>
      </w:r>
      <w:r>
        <w:rPr>
          <w:sz w:val="28"/>
          <w:szCs w:val="28"/>
          <w:lang w:val="de-DE"/>
        </w:rPr>
        <w:t xml:space="preserve">Schulze </w:t>
      </w:r>
      <w:r w:rsidRPr="00913A20">
        <w:rPr>
          <w:sz w:val="28"/>
          <w:szCs w:val="28"/>
          <w:lang w:val="en-US"/>
        </w:rPr>
        <w:t>//</w:t>
      </w:r>
      <w:r>
        <w:rPr>
          <w:sz w:val="28"/>
          <w:szCs w:val="28"/>
          <w:lang w:val="de-DE"/>
        </w:rPr>
        <w:t xml:space="preserve"> Zeitschrift für Ärztliche Fortbildung</w:t>
      </w:r>
      <w:r w:rsidRPr="00913A20">
        <w:rPr>
          <w:sz w:val="28"/>
          <w:szCs w:val="28"/>
          <w:lang w:val="en-US"/>
        </w:rPr>
        <w:t>. –</w:t>
      </w:r>
      <w:r>
        <w:rPr>
          <w:sz w:val="28"/>
          <w:szCs w:val="28"/>
          <w:lang w:val="de-DE"/>
        </w:rPr>
        <w:t xml:space="preserve">  1987</w:t>
      </w:r>
      <w:r w:rsidRPr="00913A20">
        <w:rPr>
          <w:sz w:val="28"/>
          <w:szCs w:val="28"/>
          <w:lang w:val="en-US"/>
        </w:rPr>
        <w:t xml:space="preserve">. – № </w:t>
      </w:r>
      <w:r>
        <w:rPr>
          <w:sz w:val="28"/>
          <w:szCs w:val="28"/>
          <w:lang w:val="de-DE"/>
        </w:rPr>
        <w:t>81</w:t>
      </w:r>
      <w:r w:rsidRPr="00913A20">
        <w:rPr>
          <w:sz w:val="28"/>
          <w:szCs w:val="28"/>
          <w:lang w:val="en-US"/>
        </w:rPr>
        <w:t xml:space="preserve">. – </w:t>
      </w:r>
      <w:r>
        <w:rPr>
          <w:sz w:val="28"/>
          <w:szCs w:val="28"/>
          <w:lang w:val="en-US"/>
        </w:rPr>
        <w:t>S.</w:t>
      </w:r>
      <w:r w:rsidRPr="00913A20">
        <w:rPr>
          <w:sz w:val="28"/>
          <w:szCs w:val="28"/>
          <w:lang w:val="en-US"/>
        </w:rPr>
        <w:t xml:space="preserve"> </w:t>
      </w:r>
      <w:r>
        <w:rPr>
          <w:sz w:val="28"/>
          <w:szCs w:val="28"/>
          <w:lang w:val="de-DE"/>
        </w:rPr>
        <w:t>375–376.</w:t>
      </w:r>
    </w:p>
    <w:p w:rsidR="00913A20" w:rsidRPr="00913A20" w:rsidRDefault="00913A20" w:rsidP="00913A20">
      <w:pPr>
        <w:autoSpaceDE w:val="0"/>
        <w:autoSpaceDN w:val="0"/>
        <w:adjustRightInd w:val="0"/>
        <w:spacing w:line="360" w:lineRule="auto"/>
        <w:ind w:left="-560" w:right="10" w:firstLine="546"/>
        <w:jc w:val="both"/>
        <w:rPr>
          <w:iCs/>
          <w:sz w:val="28"/>
          <w:szCs w:val="28"/>
          <w:lang w:val="en-US"/>
        </w:rPr>
      </w:pPr>
      <w:r w:rsidRPr="00913A20">
        <w:rPr>
          <w:iCs/>
          <w:sz w:val="28"/>
          <w:szCs w:val="28"/>
          <w:lang w:val="en-US"/>
        </w:rPr>
        <w:t xml:space="preserve">164. </w:t>
      </w:r>
      <w:r>
        <w:rPr>
          <w:bCs/>
          <w:sz w:val="28"/>
          <w:szCs w:val="28"/>
          <w:lang w:val="en-US"/>
        </w:rPr>
        <w:t>Lacaille</w:t>
      </w:r>
      <w:r w:rsidRPr="00913A20">
        <w:rPr>
          <w:bCs/>
          <w:sz w:val="28"/>
          <w:szCs w:val="28"/>
          <w:lang w:val="en-US"/>
        </w:rPr>
        <w:t xml:space="preserve"> </w:t>
      </w:r>
      <w:r>
        <w:rPr>
          <w:bCs/>
          <w:sz w:val="28"/>
          <w:szCs w:val="28"/>
          <w:lang w:val="en-US"/>
        </w:rPr>
        <w:t>D</w:t>
      </w:r>
      <w:r w:rsidRPr="00913A20">
        <w:rPr>
          <w:bCs/>
          <w:sz w:val="28"/>
          <w:szCs w:val="28"/>
          <w:lang w:val="en-US"/>
        </w:rPr>
        <w:t xml:space="preserve">. </w:t>
      </w:r>
      <w:r>
        <w:rPr>
          <w:bCs/>
          <w:sz w:val="28"/>
          <w:szCs w:val="28"/>
          <w:lang w:val="en-US"/>
        </w:rPr>
        <w:t>Rheumatology</w:t>
      </w:r>
      <w:r w:rsidRPr="00913A20">
        <w:rPr>
          <w:bCs/>
          <w:sz w:val="28"/>
          <w:szCs w:val="28"/>
          <w:lang w:val="en-US"/>
        </w:rPr>
        <w:t xml:space="preserve">: 8. </w:t>
      </w:r>
      <w:r>
        <w:rPr>
          <w:bCs/>
          <w:sz w:val="28"/>
          <w:szCs w:val="28"/>
          <w:lang w:val="en-US"/>
        </w:rPr>
        <w:t>Advanced therapy</w:t>
      </w:r>
      <w:r w:rsidRPr="00913A20">
        <w:rPr>
          <w:bCs/>
          <w:sz w:val="28"/>
          <w:szCs w:val="28"/>
          <w:lang w:val="en-US"/>
        </w:rPr>
        <w:t xml:space="preserve"> /</w:t>
      </w:r>
      <w:r>
        <w:rPr>
          <w:bCs/>
          <w:sz w:val="28"/>
          <w:szCs w:val="28"/>
          <w:lang w:val="en-US"/>
        </w:rPr>
        <w:t xml:space="preserve"> D</w:t>
      </w:r>
      <w:r w:rsidRPr="00913A20">
        <w:rPr>
          <w:bCs/>
          <w:sz w:val="28"/>
          <w:szCs w:val="28"/>
          <w:lang w:val="en-US"/>
        </w:rPr>
        <w:t>.</w:t>
      </w:r>
      <w:r>
        <w:rPr>
          <w:bCs/>
          <w:sz w:val="28"/>
          <w:szCs w:val="28"/>
          <w:lang w:val="en-US"/>
        </w:rPr>
        <w:t xml:space="preserve"> Lacaille</w:t>
      </w:r>
      <w:r w:rsidRPr="00913A20">
        <w:rPr>
          <w:bCs/>
          <w:sz w:val="28"/>
          <w:szCs w:val="28"/>
          <w:lang w:val="en-US"/>
        </w:rPr>
        <w:t xml:space="preserve"> // </w:t>
      </w:r>
      <w:r>
        <w:rPr>
          <w:iCs/>
          <w:sz w:val="28"/>
          <w:szCs w:val="28"/>
          <w:lang w:val="en-US"/>
        </w:rPr>
        <w:t>CMAJ</w:t>
      </w:r>
      <w:r w:rsidRPr="00913A20">
        <w:rPr>
          <w:iCs/>
          <w:sz w:val="28"/>
          <w:szCs w:val="28"/>
          <w:lang w:val="en-US"/>
        </w:rPr>
        <w:t>. –</w:t>
      </w:r>
      <w:r>
        <w:rPr>
          <w:iCs/>
          <w:sz w:val="28"/>
          <w:szCs w:val="28"/>
          <w:lang w:val="en-US"/>
        </w:rPr>
        <w:t xml:space="preserve"> </w:t>
      </w:r>
      <w:r>
        <w:rPr>
          <w:sz w:val="28"/>
          <w:szCs w:val="28"/>
          <w:lang w:val="en-US"/>
        </w:rPr>
        <w:t>2000</w:t>
      </w:r>
      <w:r w:rsidRPr="00913A20">
        <w:rPr>
          <w:sz w:val="28"/>
          <w:szCs w:val="28"/>
          <w:lang w:val="en-US"/>
        </w:rPr>
        <w:t xml:space="preserve">. – Vol. </w:t>
      </w:r>
      <w:r>
        <w:rPr>
          <w:sz w:val="28"/>
          <w:szCs w:val="28"/>
          <w:lang w:val="en-US"/>
        </w:rPr>
        <w:t>163,</w:t>
      </w:r>
      <w:r w:rsidRPr="00913A20">
        <w:rPr>
          <w:sz w:val="28"/>
          <w:szCs w:val="28"/>
          <w:lang w:val="en-US"/>
        </w:rPr>
        <w:t xml:space="preserve"> № </w:t>
      </w:r>
      <w:r>
        <w:rPr>
          <w:sz w:val="28"/>
          <w:szCs w:val="28"/>
          <w:lang w:val="en-US"/>
        </w:rPr>
        <w:t>6</w:t>
      </w:r>
      <w:r w:rsidRPr="00913A20">
        <w:rPr>
          <w:sz w:val="28"/>
          <w:szCs w:val="28"/>
          <w:lang w:val="en-US"/>
        </w:rPr>
        <w:t xml:space="preserve">. – </w:t>
      </w:r>
      <w:r>
        <w:rPr>
          <w:sz w:val="28"/>
          <w:szCs w:val="28"/>
        </w:rPr>
        <w:t>Р</w:t>
      </w:r>
      <w:r w:rsidRPr="00913A20">
        <w:rPr>
          <w:sz w:val="28"/>
          <w:szCs w:val="28"/>
          <w:lang w:val="en-US"/>
        </w:rPr>
        <w:t xml:space="preserve">. </w:t>
      </w:r>
      <w:r>
        <w:rPr>
          <w:sz w:val="28"/>
          <w:szCs w:val="28"/>
          <w:lang w:val="en-US"/>
        </w:rPr>
        <w:t>721</w:t>
      </w:r>
      <w:r w:rsidRPr="00913A20">
        <w:rPr>
          <w:sz w:val="28"/>
          <w:szCs w:val="28"/>
          <w:lang w:val="en-US"/>
        </w:rPr>
        <w:t>–72</w:t>
      </w:r>
      <w:r>
        <w:rPr>
          <w:sz w:val="28"/>
          <w:szCs w:val="28"/>
          <w:lang w:val="en-US"/>
        </w:rPr>
        <w:t>8</w:t>
      </w:r>
      <w:r w:rsidRPr="00913A20">
        <w:rPr>
          <w:sz w:val="28"/>
          <w:szCs w:val="28"/>
          <w:lang w:val="en-US"/>
        </w:rPr>
        <w:t>.</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t>165. Никулин Н.К. Клиническая эффективность фторафура и его влияние на некоторые иммунологические и серологические факторы при лечении псориатического артрита / Н.К. Никулин // Актуальные вопросы дермато-венерологии. – 1981. – № 5. – С. 192–197.</w:t>
      </w:r>
    </w:p>
    <w:p w:rsidR="00913A20" w:rsidRPr="00913A20" w:rsidRDefault="00913A20" w:rsidP="00913A20">
      <w:pPr>
        <w:spacing w:line="360" w:lineRule="auto"/>
        <w:ind w:left="-560" w:right="10" w:firstLine="546"/>
        <w:jc w:val="both"/>
        <w:rPr>
          <w:sz w:val="28"/>
          <w:szCs w:val="28"/>
          <w:lang w:val="en-US"/>
        </w:rPr>
      </w:pPr>
      <w:r>
        <w:rPr>
          <w:sz w:val="28"/>
          <w:szCs w:val="28"/>
          <w:lang w:val="en-US"/>
        </w:rPr>
        <w:t>166</w:t>
      </w:r>
      <w:r w:rsidRPr="00913A20">
        <w:rPr>
          <w:sz w:val="28"/>
          <w:szCs w:val="28"/>
          <w:lang w:val="en-US"/>
        </w:rPr>
        <w:t xml:space="preserve">. </w:t>
      </w:r>
      <w:r>
        <w:rPr>
          <w:bCs/>
          <w:sz w:val="28"/>
          <w:szCs w:val="28"/>
          <w:lang w:val="en-US"/>
        </w:rPr>
        <w:t xml:space="preserve">Etanercept in the treatment of psoriatic arthritis and psoriasis: a randomised trial / P. J. </w:t>
      </w:r>
      <w:hyperlink r:id="rId43" w:tooltip="Click to search for citations by this author." w:history="1">
        <w:r>
          <w:rPr>
            <w:rStyle w:val="a7"/>
            <w:bCs/>
            <w:sz w:val="28"/>
            <w:szCs w:val="28"/>
            <w:lang w:val="en-US"/>
          </w:rPr>
          <w:t>Mease</w:t>
        </w:r>
      </w:hyperlink>
      <w:r>
        <w:rPr>
          <w:sz w:val="28"/>
          <w:szCs w:val="28"/>
          <w:lang w:val="en-US"/>
        </w:rPr>
        <w:t xml:space="preserve">, B. S. </w:t>
      </w:r>
      <w:hyperlink r:id="rId44" w:tooltip="Click to search for citations by this author." w:history="1">
        <w:r>
          <w:rPr>
            <w:rStyle w:val="a7"/>
            <w:bCs/>
            <w:sz w:val="28"/>
            <w:szCs w:val="28"/>
            <w:lang w:val="en-US"/>
          </w:rPr>
          <w:t>Goffe</w:t>
        </w:r>
      </w:hyperlink>
      <w:r>
        <w:rPr>
          <w:sz w:val="28"/>
          <w:szCs w:val="28"/>
          <w:lang w:val="en-US"/>
        </w:rPr>
        <w:t xml:space="preserve">, J. </w:t>
      </w:r>
      <w:hyperlink r:id="rId45" w:tooltip="Click to search for citations by this author." w:history="1">
        <w:r>
          <w:rPr>
            <w:rStyle w:val="a7"/>
            <w:bCs/>
            <w:sz w:val="28"/>
            <w:szCs w:val="28"/>
            <w:lang w:val="en-US"/>
          </w:rPr>
          <w:t>Metz</w:t>
        </w:r>
      </w:hyperlink>
      <w:r>
        <w:rPr>
          <w:sz w:val="28"/>
          <w:szCs w:val="28"/>
          <w:lang w:val="en-US"/>
        </w:rPr>
        <w:t xml:space="preserve"> [and al.]</w:t>
      </w:r>
      <w:r w:rsidRPr="00913A20">
        <w:rPr>
          <w:bCs/>
          <w:sz w:val="28"/>
          <w:szCs w:val="28"/>
          <w:lang w:val="en-US"/>
        </w:rPr>
        <w:t xml:space="preserve"> // </w:t>
      </w:r>
      <w:r>
        <w:rPr>
          <w:sz w:val="28"/>
          <w:szCs w:val="28"/>
          <w:lang w:val="en-US"/>
        </w:rPr>
        <w:t>Lancet.</w:t>
      </w:r>
      <w:r w:rsidRPr="00913A20">
        <w:rPr>
          <w:sz w:val="28"/>
          <w:szCs w:val="28"/>
          <w:lang w:val="en-US"/>
        </w:rPr>
        <w:t xml:space="preserve"> –</w:t>
      </w:r>
      <w:r>
        <w:rPr>
          <w:sz w:val="28"/>
          <w:szCs w:val="28"/>
          <w:lang w:val="en-US"/>
        </w:rPr>
        <w:t xml:space="preserve"> 2000</w:t>
      </w:r>
      <w:r w:rsidRPr="00913A20">
        <w:rPr>
          <w:sz w:val="28"/>
          <w:szCs w:val="28"/>
          <w:lang w:val="en-US"/>
        </w:rPr>
        <w:t>. –</w:t>
      </w:r>
      <w:r>
        <w:rPr>
          <w:sz w:val="28"/>
          <w:szCs w:val="28"/>
          <w:lang w:val="en-US"/>
        </w:rPr>
        <w:t xml:space="preserve"> </w:t>
      </w:r>
      <w:r w:rsidRPr="00913A20">
        <w:rPr>
          <w:sz w:val="28"/>
          <w:szCs w:val="28"/>
          <w:lang w:val="en-US"/>
        </w:rPr>
        <w:t xml:space="preserve">Vol. </w:t>
      </w:r>
      <w:r>
        <w:rPr>
          <w:sz w:val="28"/>
          <w:szCs w:val="28"/>
          <w:lang w:val="en-US"/>
        </w:rPr>
        <w:t>356</w:t>
      </w:r>
      <w:r w:rsidRPr="00913A20">
        <w:rPr>
          <w:sz w:val="28"/>
          <w:szCs w:val="28"/>
          <w:lang w:val="en-US"/>
        </w:rPr>
        <w:t xml:space="preserve">, Issue 9227. – </w:t>
      </w:r>
      <w:r>
        <w:rPr>
          <w:sz w:val="28"/>
          <w:szCs w:val="28"/>
        </w:rPr>
        <w:t>Р</w:t>
      </w:r>
      <w:r w:rsidRPr="00913A20">
        <w:rPr>
          <w:sz w:val="28"/>
          <w:szCs w:val="28"/>
          <w:lang w:val="en-US"/>
        </w:rPr>
        <w:t xml:space="preserve">. </w:t>
      </w:r>
      <w:r>
        <w:rPr>
          <w:sz w:val="28"/>
          <w:szCs w:val="28"/>
          <w:lang w:val="en-US"/>
        </w:rPr>
        <w:t>385–</w:t>
      </w:r>
      <w:r w:rsidRPr="00913A20">
        <w:rPr>
          <w:sz w:val="28"/>
          <w:szCs w:val="28"/>
          <w:lang w:val="en-US"/>
        </w:rPr>
        <w:t>3</w:t>
      </w:r>
      <w:r>
        <w:rPr>
          <w:sz w:val="28"/>
          <w:szCs w:val="28"/>
          <w:lang w:val="en-US"/>
        </w:rPr>
        <w:t>90.</w:t>
      </w:r>
      <w:r w:rsidRPr="00913A20">
        <w:rPr>
          <w:sz w:val="28"/>
          <w:szCs w:val="28"/>
          <w:lang w:val="en-US"/>
        </w:rPr>
        <w:t xml:space="preserve"> </w:t>
      </w:r>
    </w:p>
    <w:p w:rsidR="00913A20" w:rsidRPr="00913A20" w:rsidRDefault="00913A20" w:rsidP="00913A20">
      <w:pPr>
        <w:spacing w:line="360" w:lineRule="auto"/>
        <w:ind w:left="-560" w:right="10" w:firstLine="546"/>
        <w:jc w:val="both"/>
        <w:rPr>
          <w:sz w:val="28"/>
          <w:szCs w:val="28"/>
          <w:lang w:val="en-US"/>
        </w:rPr>
      </w:pPr>
      <w:r>
        <w:rPr>
          <w:sz w:val="28"/>
          <w:szCs w:val="28"/>
          <w:lang w:val="en-US"/>
        </w:rPr>
        <w:t>167</w:t>
      </w:r>
      <w:r w:rsidRPr="00913A20">
        <w:rPr>
          <w:sz w:val="28"/>
          <w:szCs w:val="28"/>
          <w:lang w:val="en-US"/>
        </w:rPr>
        <w:t>. Sustained benefits of infliximab therapy for dermatologic and articular manifestations of psoriatic arthritis: results from the infliximab multinational psoriatic arthritis controlled trial (IMPACT)</w:t>
      </w:r>
      <w:r>
        <w:rPr>
          <w:sz w:val="28"/>
          <w:szCs w:val="28"/>
          <w:lang w:val="en-US"/>
        </w:rPr>
        <w:t xml:space="preserve"> /</w:t>
      </w:r>
      <w:r w:rsidRPr="00913A20">
        <w:rPr>
          <w:sz w:val="28"/>
          <w:szCs w:val="28"/>
          <w:lang w:val="en-US"/>
        </w:rPr>
        <w:t xml:space="preserve"> C.</w:t>
      </w:r>
      <w:r>
        <w:rPr>
          <w:sz w:val="28"/>
          <w:szCs w:val="28"/>
          <w:lang w:val="en-US"/>
        </w:rPr>
        <w:t xml:space="preserve"> </w:t>
      </w:r>
      <w:r w:rsidRPr="00913A20">
        <w:rPr>
          <w:sz w:val="28"/>
          <w:szCs w:val="28"/>
          <w:lang w:val="en-US"/>
        </w:rPr>
        <w:t>E. Antoni</w:t>
      </w:r>
      <w:r>
        <w:rPr>
          <w:sz w:val="28"/>
          <w:szCs w:val="28"/>
          <w:lang w:val="en-US"/>
        </w:rPr>
        <w:t>,</w:t>
      </w:r>
      <w:r w:rsidRPr="00913A20">
        <w:rPr>
          <w:sz w:val="28"/>
          <w:szCs w:val="28"/>
          <w:lang w:val="en-US"/>
        </w:rPr>
        <w:t xml:space="preserve"> A.</w:t>
      </w:r>
      <w:r>
        <w:rPr>
          <w:sz w:val="28"/>
          <w:szCs w:val="28"/>
          <w:lang w:val="en-US"/>
        </w:rPr>
        <w:t xml:space="preserve"> </w:t>
      </w:r>
      <w:r w:rsidRPr="00913A20">
        <w:rPr>
          <w:sz w:val="28"/>
          <w:szCs w:val="28"/>
          <w:lang w:val="en-US"/>
        </w:rPr>
        <w:t>Kavanaugh, B.</w:t>
      </w:r>
      <w:r>
        <w:rPr>
          <w:sz w:val="28"/>
          <w:szCs w:val="28"/>
          <w:lang w:val="en-US"/>
        </w:rPr>
        <w:t xml:space="preserve"> </w:t>
      </w:r>
      <w:r w:rsidRPr="00913A20">
        <w:rPr>
          <w:sz w:val="28"/>
          <w:szCs w:val="28"/>
          <w:lang w:val="en-US"/>
        </w:rPr>
        <w:t>Kirkham</w:t>
      </w:r>
      <w:r>
        <w:rPr>
          <w:sz w:val="28"/>
          <w:szCs w:val="28"/>
          <w:lang w:val="en-US"/>
        </w:rPr>
        <w:t xml:space="preserve"> [and al.] </w:t>
      </w:r>
      <w:r w:rsidRPr="00913A20">
        <w:rPr>
          <w:sz w:val="28"/>
          <w:szCs w:val="28"/>
          <w:lang w:val="en-US"/>
        </w:rPr>
        <w:t xml:space="preserve">// Arthritis Rheum. – 2005. – </w:t>
      </w:r>
      <w:r>
        <w:rPr>
          <w:rStyle w:val="breadcrumb1"/>
          <w:sz w:val="28"/>
          <w:szCs w:val="28"/>
          <w:lang w:val="en-US"/>
        </w:rPr>
        <w:t xml:space="preserve">Vol. 52, </w:t>
      </w:r>
      <w:r w:rsidRPr="00913A20">
        <w:rPr>
          <w:rStyle w:val="breadcrumb1"/>
          <w:sz w:val="28"/>
          <w:szCs w:val="28"/>
          <w:lang w:val="en-US"/>
        </w:rPr>
        <w:t xml:space="preserve">№ 4. – </w:t>
      </w:r>
      <w:r>
        <w:rPr>
          <w:rStyle w:val="breadcrumb1"/>
          <w:sz w:val="28"/>
          <w:szCs w:val="28"/>
        </w:rPr>
        <w:t>Р</w:t>
      </w:r>
      <w:r w:rsidRPr="00913A20">
        <w:rPr>
          <w:rStyle w:val="breadcrumb1"/>
          <w:sz w:val="28"/>
          <w:szCs w:val="28"/>
          <w:lang w:val="en-US"/>
        </w:rPr>
        <w:t>. 1227–1236.</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168</w:t>
      </w:r>
      <w:r w:rsidRPr="00913A20">
        <w:rPr>
          <w:sz w:val="28"/>
          <w:szCs w:val="28"/>
          <w:lang w:val="en-US"/>
        </w:rPr>
        <w:t>.</w:t>
      </w:r>
      <w:r w:rsidRPr="00913A20">
        <w:rPr>
          <w:b/>
          <w:sz w:val="28"/>
          <w:szCs w:val="28"/>
          <w:lang w:val="en-US"/>
        </w:rPr>
        <w:t xml:space="preserve"> </w:t>
      </w:r>
      <w:r>
        <w:rPr>
          <w:rStyle w:val="afb"/>
          <w:b w:val="0"/>
          <w:sz w:val="28"/>
          <w:szCs w:val="28"/>
          <w:lang w:val="en-US"/>
        </w:rPr>
        <w:t>Rosenberg Z</w:t>
      </w:r>
      <w:r w:rsidRPr="00913A20">
        <w:rPr>
          <w:rStyle w:val="afb"/>
          <w:b w:val="0"/>
          <w:sz w:val="28"/>
          <w:szCs w:val="28"/>
          <w:lang w:val="en-US"/>
        </w:rPr>
        <w:t>.</w:t>
      </w:r>
      <w:r>
        <w:rPr>
          <w:rStyle w:val="afb"/>
          <w:b w:val="0"/>
          <w:sz w:val="28"/>
          <w:szCs w:val="28"/>
          <w:lang w:val="en-US"/>
        </w:rPr>
        <w:t xml:space="preserve">S. </w:t>
      </w:r>
      <w:r>
        <w:rPr>
          <w:sz w:val="28"/>
          <w:szCs w:val="28"/>
          <w:lang w:val="en-US"/>
        </w:rPr>
        <w:t>Arthritis associated with HIV infection: radiographic manifestations /</w:t>
      </w:r>
      <w:r w:rsidRPr="00913A20">
        <w:rPr>
          <w:sz w:val="28"/>
          <w:szCs w:val="28"/>
          <w:lang w:val="en-US"/>
        </w:rPr>
        <w:t xml:space="preserve"> </w:t>
      </w:r>
      <w:r>
        <w:rPr>
          <w:rStyle w:val="afb"/>
          <w:b w:val="0"/>
          <w:sz w:val="28"/>
          <w:szCs w:val="28"/>
          <w:lang w:val="en-US"/>
        </w:rPr>
        <w:t>Z</w:t>
      </w:r>
      <w:r w:rsidRPr="00913A20">
        <w:rPr>
          <w:rStyle w:val="afb"/>
          <w:b w:val="0"/>
          <w:sz w:val="28"/>
          <w:szCs w:val="28"/>
          <w:lang w:val="en-US"/>
        </w:rPr>
        <w:t>.</w:t>
      </w:r>
      <w:r>
        <w:rPr>
          <w:rStyle w:val="afb"/>
          <w:b w:val="0"/>
          <w:sz w:val="28"/>
          <w:szCs w:val="28"/>
          <w:lang w:val="en-US"/>
        </w:rPr>
        <w:t>S. Rosenberg, A</w:t>
      </w:r>
      <w:r w:rsidRPr="00913A20">
        <w:rPr>
          <w:rStyle w:val="afb"/>
          <w:b w:val="0"/>
          <w:sz w:val="28"/>
          <w:szCs w:val="28"/>
          <w:lang w:val="en-US"/>
        </w:rPr>
        <w:t>.</w:t>
      </w:r>
      <w:r>
        <w:rPr>
          <w:rStyle w:val="afb"/>
          <w:b w:val="0"/>
          <w:sz w:val="28"/>
          <w:szCs w:val="28"/>
          <w:lang w:val="en-US"/>
        </w:rPr>
        <w:t xml:space="preserve"> Norman</w:t>
      </w:r>
      <w:r w:rsidRPr="00913A20">
        <w:rPr>
          <w:rStyle w:val="afb"/>
          <w:b w:val="0"/>
          <w:sz w:val="28"/>
          <w:szCs w:val="28"/>
          <w:lang w:val="en-US"/>
        </w:rPr>
        <w:t>,</w:t>
      </w:r>
      <w:r>
        <w:rPr>
          <w:rStyle w:val="afb"/>
          <w:b w:val="0"/>
          <w:sz w:val="28"/>
          <w:szCs w:val="28"/>
          <w:lang w:val="en-US"/>
        </w:rPr>
        <w:t xml:space="preserve"> G</w:t>
      </w:r>
      <w:r w:rsidRPr="00913A20">
        <w:rPr>
          <w:rStyle w:val="afb"/>
          <w:b w:val="0"/>
          <w:sz w:val="28"/>
          <w:szCs w:val="28"/>
          <w:lang w:val="en-US"/>
        </w:rPr>
        <w:t>.</w:t>
      </w:r>
      <w:r>
        <w:rPr>
          <w:rStyle w:val="afb"/>
          <w:b w:val="0"/>
          <w:sz w:val="28"/>
          <w:szCs w:val="28"/>
          <w:lang w:val="en-US"/>
        </w:rPr>
        <w:t xml:space="preserve"> Solomon</w:t>
      </w:r>
      <w:r w:rsidRPr="00913A20">
        <w:rPr>
          <w:rStyle w:val="afb"/>
          <w:b w:val="0"/>
          <w:sz w:val="28"/>
          <w:szCs w:val="28"/>
          <w:lang w:val="en-US"/>
        </w:rPr>
        <w:t>.</w:t>
      </w:r>
      <w:r w:rsidRPr="00913A20">
        <w:rPr>
          <w:rStyle w:val="afb"/>
          <w:sz w:val="28"/>
          <w:szCs w:val="28"/>
          <w:lang w:val="en-US"/>
        </w:rPr>
        <w:t xml:space="preserve"> </w:t>
      </w:r>
      <w:r w:rsidRPr="00913A20">
        <w:rPr>
          <w:sz w:val="28"/>
          <w:szCs w:val="28"/>
          <w:lang w:val="en-US"/>
        </w:rPr>
        <w:t xml:space="preserve">// </w:t>
      </w:r>
      <w:r>
        <w:rPr>
          <w:sz w:val="28"/>
          <w:szCs w:val="28"/>
          <w:lang w:val="en-US"/>
        </w:rPr>
        <w:t>Radiology</w:t>
      </w:r>
      <w:r w:rsidRPr="00913A20">
        <w:rPr>
          <w:sz w:val="28"/>
          <w:szCs w:val="28"/>
          <w:lang w:val="en-US"/>
        </w:rPr>
        <w:t>. – 1989. –</w:t>
      </w:r>
      <w:r>
        <w:rPr>
          <w:sz w:val="28"/>
          <w:szCs w:val="28"/>
          <w:lang w:val="en-US"/>
        </w:rPr>
        <w:t xml:space="preserve"> Vol</w:t>
      </w:r>
      <w:r w:rsidRPr="00913A20">
        <w:rPr>
          <w:sz w:val="28"/>
          <w:szCs w:val="28"/>
          <w:lang w:val="en-US"/>
        </w:rPr>
        <w:t xml:space="preserve">. </w:t>
      </w:r>
      <w:r>
        <w:rPr>
          <w:sz w:val="28"/>
          <w:szCs w:val="28"/>
          <w:lang w:val="en-US"/>
        </w:rPr>
        <w:t>173</w:t>
      </w:r>
      <w:r w:rsidRPr="00913A20">
        <w:rPr>
          <w:sz w:val="28"/>
          <w:szCs w:val="28"/>
          <w:lang w:val="en-US"/>
        </w:rPr>
        <w:t xml:space="preserve">, № 1. – </w:t>
      </w:r>
      <w:r>
        <w:rPr>
          <w:sz w:val="28"/>
          <w:szCs w:val="28"/>
        </w:rPr>
        <w:t>Р</w:t>
      </w:r>
      <w:r w:rsidRPr="00913A20">
        <w:rPr>
          <w:sz w:val="28"/>
          <w:szCs w:val="28"/>
          <w:lang w:val="en-US"/>
        </w:rPr>
        <w:t>.</w:t>
      </w:r>
      <w:r>
        <w:rPr>
          <w:sz w:val="28"/>
          <w:szCs w:val="28"/>
          <w:lang w:val="en-US"/>
        </w:rPr>
        <w:t xml:space="preserve"> 171–176</w:t>
      </w:r>
      <w:r w:rsidRPr="00913A20">
        <w:rPr>
          <w:sz w:val="28"/>
          <w:szCs w:val="28"/>
          <w:lang w:val="en-US"/>
        </w:rPr>
        <w:t>.</w:t>
      </w:r>
    </w:p>
    <w:p w:rsidR="00913A20" w:rsidRPr="00913A20" w:rsidRDefault="00913A20" w:rsidP="00913A20">
      <w:pPr>
        <w:spacing w:line="360" w:lineRule="auto"/>
        <w:ind w:left="-560" w:right="10" w:firstLine="546"/>
        <w:jc w:val="both"/>
        <w:rPr>
          <w:sz w:val="28"/>
          <w:szCs w:val="28"/>
          <w:lang w:val="en-US"/>
        </w:rPr>
      </w:pPr>
      <w:r>
        <w:rPr>
          <w:color w:val="000000"/>
          <w:sz w:val="28"/>
          <w:szCs w:val="28"/>
          <w:lang w:val="en-US"/>
        </w:rPr>
        <w:lastRenderedPageBreak/>
        <w:t>169</w:t>
      </w:r>
      <w:r w:rsidRPr="00913A20">
        <w:rPr>
          <w:color w:val="000000"/>
          <w:sz w:val="28"/>
          <w:szCs w:val="28"/>
          <w:lang w:val="en-US"/>
        </w:rPr>
        <w:t xml:space="preserve">. </w:t>
      </w:r>
      <w:r>
        <w:rPr>
          <w:sz w:val="28"/>
          <w:szCs w:val="28"/>
          <w:lang w:val="en-US"/>
        </w:rPr>
        <w:t>Schwetz</w:t>
      </w:r>
      <w:r w:rsidRPr="00913A20">
        <w:rPr>
          <w:sz w:val="28"/>
          <w:szCs w:val="28"/>
          <w:lang w:val="en-US"/>
        </w:rPr>
        <w:t xml:space="preserve"> </w:t>
      </w:r>
      <w:r>
        <w:rPr>
          <w:sz w:val="28"/>
          <w:szCs w:val="28"/>
        </w:rPr>
        <w:t>А</w:t>
      </w:r>
      <w:r w:rsidRPr="00913A20">
        <w:rPr>
          <w:sz w:val="28"/>
          <w:szCs w:val="28"/>
          <w:lang w:val="en-US"/>
        </w:rPr>
        <w:t>.</w:t>
      </w:r>
      <w:r>
        <w:rPr>
          <w:sz w:val="28"/>
          <w:szCs w:val="28"/>
        </w:rPr>
        <w:t>В</w:t>
      </w:r>
      <w:r w:rsidRPr="00913A20">
        <w:rPr>
          <w:sz w:val="28"/>
          <w:szCs w:val="28"/>
          <w:lang w:val="en-US"/>
        </w:rPr>
        <w:t>.</w:t>
      </w:r>
      <w:r w:rsidRPr="00913A20">
        <w:rPr>
          <w:color w:val="000000"/>
          <w:sz w:val="28"/>
          <w:szCs w:val="28"/>
          <w:lang w:val="en-US"/>
        </w:rPr>
        <w:t xml:space="preserve">  </w:t>
      </w:r>
      <w:r>
        <w:rPr>
          <w:rStyle w:val="afb"/>
          <w:b w:val="0"/>
          <w:color w:val="000000"/>
          <w:sz w:val="28"/>
          <w:szCs w:val="28"/>
          <w:lang w:val="en-US"/>
        </w:rPr>
        <w:t>Treatment</w:t>
      </w:r>
      <w:r w:rsidRPr="00913A20">
        <w:rPr>
          <w:rStyle w:val="afb"/>
          <w:b w:val="0"/>
          <w:color w:val="000000"/>
          <w:sz w:val="28"/>
          <w:szCs w:val="28"/>
          <w:lang w:val="en-US"/>
        </w:rPr>
        <w:t xml:space="preserve"> </w:t>
      </w:r>
      <w:r>
        <w:rPr>
          <w:rStyle w:val="afb"/>
          <w:b w:val="0"/>
          <w:color w:val="000000"/>
          <w:sz w:val="28"/>
          <w:szCs w:val="28"/>
          <w:lang w:val="en-US"/>
        </w:rPr>
        <w:t>for</w:t>
      </w:r>
      <w:r w:rsidRPr="00913A20">
        <w:rPr>
          <w:rStyle w:val="afb"/>
          <w:b w:val="0"/>
          <w:color w:val="000000"/>
          <w:sz w:val="28"/>
          <w:szCs w:val="28"/>
          <w:lang w:val="en-US"/>
        </w:rPr>
        <w:t xml:space="preserve"> </w:t>
      </w:r>
      <w:r>
        <w:rPr>
          <w:rStyle w:val="afb"/>
          <w:b w:val="0"/>
          <w:color w:val="000000"/>
          <w:sz w:val="28"/>
          <w:szCs w:val="28"/>
          <w:shd w:val="clear" w:color="auto" w:fill="FFFFFF"/>
          <w:lang w:val="en-US"/>
        </w:rPr>
        <w:t>Psoriatic</w:t>
      </w:r>
      <w:r w:rsidRPr="00913A20">
        <w:rPr>
          <w:rStyle w:val="afb"/>
          <w:b w:val="0"/>
          <w:color w:val="000000"/>
          <w:sz w:val="28"/>
          <w:szCs w:val="28"/>
          <w:lang w:val="en-US"/>
        </w:rPr>
        <w:t xml:space="preserve"> </w:t>
      </w:r>
      <w:r>
        <w:rPr>
          <w:rStyle w:val="afb"/>
          <w:b w:val="0"/>
          <w:color w:val="000000"/>
          <w:sz w:val="28"/>
          <w:szCs w:val="28"/>
          <w:lang w:val="en-US"/>
        </w:rPr>
        <w:t xml:space="preserve">Arthritis / </w:t>
      </w:r>
      <w:r>
        <w:rPr>
          <w:sz w:val="28"/>
          <w:szCs w:val="28"/>
          <w:lang w:val="en-US"/>
        </w:rPr>
        <w:t>A</w:t>
      </w:r>
      <w:r w:rsidRPr="00913A20">
        <w:rPr>
          <w:sz w:val="28"/>
          <w:szCs w:val="28"/>
          <w:lang w:val="en-US"/>
        </w:rPr>
        <w:t>.</w:t>
      </w:r>
      <w:r>
        <w:rPr>
          <w:sz w:val="28"/>
          <w:szCs w:val="28"/>
          <w:lang w:val="en-US"/>
        </w:rPr>
        <w:t>B</w:t>
      </w:r>
      <w:r w:rsidRPr="00913A20">
        <w:rPr>
          <w:sz w:val="28"/>
          <w:szCs w:val="28"/>
          <w:lang w:val="en-US"/>
        </w:rPr>
        <w:t xml:space="preserve">. </w:t>
      </w:r>
      <w:r>
        <w:rPr>
          <w:sz w:val="28"/>
          <w:szCs w:val="28"/>
          <w:lang w:val="en-US"/>
        </w:rPr>
        <w:t xml:space="preserve">Schwetz </w:t>
      </w:r>
      <w:r>
        <w:rPr>
          <w:rStyle w:val="afb"/>
          <w:b w:val="0"/>
          <w:color w:val="000000"/>
          <w:sz w:val="28"/>
          <w:szCs w:val="28"/>
          <w:lang w:val="en-US"/>
        </w:rPr>
        <w:t>//</w:t>
      </w:r>
      <w:r w:rsidRPr="00913A20">
        <w:rPr>
          <w:rStyle w:val="afb"/>
          <w:color w:val="000000"/>
          <w:sz w:val="28"/>
          <w:szCs w:val="28"/>
          <w:lang w:val="en-US"/>
        </w:rPr>
        <w:t xml:space="preserve"> </w:t>
      </w:r>
      <w:r>
        <w:rPr>
          <w:rStyle w:val="aff0"/>
          <w:i w:val="0"/>
          <w:color w:val="000000"/>
          <w:sz w:val="28"/>
          <w:szCs w:val="28"/>
          <w:lang w:val="en-US"/>
        </w:rPr>
        <w:t>JAMA</w:t>
      </w:r>
      <w:r w:rsidRPr="00913A20">
        <w:rPr>
          <w:rStyle w:val="aff0"/>
          <w:i w:val="0"/>
          <w:color w:val="000000"/>
          <w:sz w:val="28"/>
          <w:szCs w:val="28"/>
          <w:lang w:val="en-US"/>
        </w:rPr>
        <w:t>. –</w:t>
      </w:r>
      <w:r>
        <w:rPr>
          <w:color w:val="000000"/>
          <w:sz w:val="28"/>
          <w:szCs w:val="28"/>
          <w:lang w:val="en-US"/>
        </w:rPr>
        <w:t> </w:t>
      </w:r>
      <w:r w:rsidRPr="00913A20">
        <w:rPr>
          <w:color w:val="000000"/>
          <w:sz w:val="28"/>
          <w:szCs w:val="28"/>
          <w:lang w:val="en-US"/>
        </w:rPr>
        <w:t xml:space="preserve">2002. – </w:t>
      </w:r>
      <w:r>
        <w:rPr>
          <w:sz w:val="28"/>
          <w:szCs w:val="28"/>
          <w:lang w:val="en-US"/>
        </w:rPr>
        <w:t>Vol</w:t>
      </w:r>
      <w:r w:rsidRPr="00913A20">
        <w:rPr>
          <w:sz w:val="28"/>
          <w:szCs w:val="28"/>
          <w:lang w:val="en-US"/>
        </w:rPr>
        <w:t xml:space="preserve">. 287, </w:t>
      </w:r>
      <w:r w:rsidRPr="00913A20">
        <w:rPr>
          <w:color w:val="000000"/>
          <w:sz w:val="28"/>
          <w:szCs w:val="28"/>
          <w:lang w:val="en-US"/>
        </w:rPr>
        <w:t xml:space="preserve">№ 9. – </w:t>
      </w:r>
      <w:r>
        <w:rPr>
          <w:color w:val="000000"/>
          <w:sz w:val="28"/>
          <w:szCs w:val="28"/>
        </w:rPr>
        <w:t>Р</w:t>
      </w:r>
      <w:r w:rsidRPr="00913A20">
        <w:rPr>
          <w:color w:val="000000"/>
          <w:sz w:val="28"/>
          <w:szCs w:val="28"/>
          <w:lang w:val="en-US"/>
        </w:rPr>
        <w:t>. 1103.</w:t>
      </w:r>
    </w:p>
    <w:p w:rsidR="00913A20" w:rsidRPr="00913A20" w:rsidRDefault="00913A20" w:rsidP="00913A20">
      <w:pPr>
        <w:spacing w:line="360" w:lineRule="auto"/>
        <w:ind w:left="-560" w:right="10" w:firstLine="546"/>
        <w:jc w:val="both"/>
        <w:rPr>
          <w:sz w:val="28"/>
          <w:szCs w:val="28"/>
          <w:lang w:val="en-US"/>
        </w:rPr>
      </w:pPr>
      <w:r>
        <w:rPr>
          <w:sz w:val="28"/>
          <w:szCs w:val="28"/>
          <w:lang w:val="en-US"/>
        </w:rPr>
        <w:t>170</w:t>
      </w:r>
      <w:r w:rsidRPr="00913A20">
        <w:rPr>
          <w:sz w:val="28"/>
          <w:szCs w:val="28"/>
          <w:lang w:val="en-US"/>
        </w:rPr>
        <w:t xml:space="preserve">. </w:t>
      </w:r>
      <w:r>
        <w:rPr>
          <w:sz w:val="28"/>
          <w:szCs w:val="28"/>
          <w:lang w:val="en-US"/>
        </w:rPr>
        <w:t>Gottlieb</w:t>
      </w:r>
      <w:r w:rsidRPr="00913A20">
        <w:rPr>
          <w:sz w:val="28"/>
          <w:szCs w:val="28"/>
          <w:lang w:val="en-US"/>
        </w:rPr>
        <w:t xml:space="preserve"> </w:t>
      </w:r>
      <w:r>
        <w:rPr>
          <w:sz w:val="28"/>
          <w:szCs w:val="28"/>
          <w:lang w:val="en-US"/>
        </w:rPr>
        <w:t>A</w:t>
      </w:r>
      <w:r w:rsidRPr="00913A20">
        <w:rPr>
          <w:sz w:val="28"/>
          <w:szCs w:val="28"/>
          <w:lang w:val="en-US"/>
        </w:rPr>
        <w:t xml:space="preserve">. </w:t>
      </w:r>
      <w:r>
        <w:rPr>
          <w:sz w:val="28"/>
          <w:szCs w:val="28"/>
          <w:lang w:val="en-US"/>
        </w:rPr>
        <w:t>B. Psoriasis: Emerging therapeutic strategies / A</w:t>
      </w:r>
      <w:r w:rsidRPr="00913A20">
        <w:rPr>
          <w:sz w:val="28"/>
          <w:szCs w:val="28"/>
          <w:lang w:val="en-US"/>
        </w:rPr>
        <w:t>.</w:t>
      </w:r>
      <w:r>
        <w:rPr>
          <w:sz w:val="28"/>
          <w:szCs w:val="28"/>
          <w:lang w:val="en-US"/>
        </w:rPr>
        <w:t> B. Gottlieb</w:t>
      </w:r>
      <w:r w:rsidRPr="00913A20">
        <w:rPr>
          <w:sz w:val="28"/>
          <w:szCs w:val="28"/>
          <w:lang w:val="en-US"/>
        </w:rPr>
        <w:t xml:space="preserve"> // </w:t>
      </w:r>
      <w:r>
        <w:rPr>
          <w:iCs/>
          <w:sz w:val="28"/>
          <w:szCs w:val="28"/>
          <w:lang w:val="en-US"/>
        </w:rPr>
        <w:t>Nature Reviews Drug Discovery</w:t>
      </w:r>
      <w:r w:rsidRPr="00913A20">
        <w:rPr>
          <w:iCs/>
          <w:sz w:val="28"/>
          <w:szCs w:val="28"/>
          <w:lang w:val="en-US"/>
        </w:rPr>
        <w:t>. –</w:t>
      </w:r>
      <w:r>
        <w:rPr>
          <w:sz w:val="28"/>
          <w:szCs w:val="28"/>
          <w:lang w:val="en-US"/>
        </w:rPr>
        <w:t xml:space="preserve"> 2005</w:t>
      </w:r>
      <w:r w:rsidRPr="00913A20">
        <w:rPr>
          <w:sz w:val="28"/>
          <w:szCs w:val="28"/>
          <w:lang w:val="en-US"/>
        </w:rPr>
        <w:t xml:space="preserve">. – № </w:t>
      </w:r>
      <w:r>
        <w:rPr>
          <w:sz w:val="28"/>
          <w:szCs w:val="28"/>
          <w:lang w:val="en-US"/>
        </w:rPr>
        <w:t>1</w:t>
      </w:r>
      <w:r w:rsidRPr="00913A20">
        <w:rPr>
          <w:sz w:val="28"/>
          <w:szCs w:val="28"/>
          <w:lang w:val="en-US"/>
        </w:rPr>
        <w:t xml:space="preserve">. – </w:t>
      </w:r>
      <w:r>
        <w:rPr>
          <w:sz w:val="28"/>
          <w:szCs w:val="28"/>
        </w:rPr>
        <w:t>Р</w:t>
      </w:r>
      <w:r w:rsidRPr="00913A20">
        <w:rPr>
          <w:sz w:val="28"/>
          <w:szCs w:val="28"/>
          <w:lang w:val="en-US"/>
        </w:rPr>
        <w:t>.</w:t>
      </w:r>
      <w:r>
        <w:rPr>
          <w:sz w:val="28"/>
          <w:szCs w:val="28"/>
          <w:lang w:val="en-US"/>
        </w:rPr>
        <w:t xml:space="preserve"> 19–34</w:t>
      </w:r>
      <w:r w:rsidRPr="00913A20">
        <w:rPr>
          <w:sz w:val="28"/>
          <w:szCs w:val="28"/>
          <w:lang w:val="en-US"/>
        </w:rPr>
        <w:t>.</w:t>
      </w:r>
    </w:p>
    <w:p w:rsidR="00913A20" w:rsidRPr="00913A20" w:rsidRDefault="00913A20" w:rsidP="00913A20">
      <w:pPr>
        <w:autoSpaceDE w:val="0"/>
        <w:autoSpaceDN w:val="0"/>
        <w:adjustRightInd w:val="0"/>
        <w:spacing w:line="360" w:lineRule="auto"/>
        <w:ind w:left="-560" w:right="10" w:firstLine="546"/>
        <w:jc w:val="both"/>
        <w:rPr>
          <w:b/>
          <w:sz w:val="28"/>
          <w:szCs w:val="28"/>
          <w:lang w:val="en-US"/>
        </w:rPr>
      </w:pPr>
      <w:r>
        <w:rPr>
          <w:sz w:val="28"/>
          <w:szCs w:val="28"/>
          <w:lang w:val="en-US"/>
        </w:rPr>
        <w:t>171</w:t>
      </w:r>
      <w:r w:rsidRPr="00913A20">
        <w:rPr>
          <w:sz w:val="28"/>
          <w:szCs w:val="28"/>
          <w:lang w:val="en-US"/>
        </w:rPr>
        <w:t>.</w:t>
      </w:r>
      <w:r w:rsidRPr="00913A20">
        <w:rPr>
          <w:b/>
          <w:sz w:val="28"/>
          <w:szCs w:val="28"/>
          <w:lang w:val="en-US"/>
        </w:rPr>
        <w:t xml:space="preserve"> </w:t>
      </w:r>
      <w:r>
        <w:rPr>
          <w:bCs/>
          <w:sz w:val="28"/>
          <w:szCs w:val="28"/>
          <w:lang w:val="en-US"/>
        </w:rPr>
        <w:t>Peripheral corticotropin releasing hormone</w:t>
      </w:r>
      <w:r w:rsidRPr="00913A20">
        <w:rPr>
          <w:bCs/>
          <w:sz w:val="28"/>
          <w:szCs w:val="28"/>
          <w:lang w:val="en-US"/>
        </w:rPr>
        <w:t xml:space="preserve"> </w:t>
      </w:r>
      <w:r>
        <w:rPr>
          <w:bCs/>
          <w:sz w:val="28"/>
          <w:szCs w:val="28"/>
          <w:lang w:val="en-US"/>
        </w:rPr>
        <w:t>signaling is mediated by Type 1α</w:t>
      </w:r>
      <w:r>
        <w:rPr>
          <w:sz w:val="28"/>
          <w:szCs w:val="28"/>
          <w:lang w:val="en-US"/>
        </w:rPr>
        <w:t xml:space="preserve"> </w:t>
      </w:r>
      <w:r>
        <w:rPr>
          <w:bCs/>
          <w:sz w:val="28"/>
          <w:szCs w:val="28"/>
          <w:lang w:val="en-US"/>
        </w:rPr>
        <w:t>receptors in early</w:t>
      </w:r>
      <w:r w:rsidRPr="00913A20">
        <w:rPr>
          <w:bCs/>
          <w:sz w:val="28"/>
          <w:szCs w:val="28"/>
          <w:lang w:val="en-US"/>
        </w:rPr>
        <w:t xml:space="preserve"> </w:t>
      </w:r>
      <w:r>
        <w:rPr>
          <w:bCs/>
          <w:sz w:val="28"/>
          <w:szCs w:val="28"/>
          <w:lang w:val="en-US"/>
        </w:rPr>
        <w:t>human inflammatory arthritis / A</w:t>
      </w:r>
      <w:r w:rsidRPr="00913A20">
        <w:rPr>
          <w:bCs/>
          <w:sz w:val="28"/>
          <w:szCs w:val="28"/>
          <w:lang w:val="en-US"/>
        </w:rPr>
        <w:t>.</w:t>
      </w:r>
      <w:r>
        <w:rPr>
          <w:bCs/>
          <w:sz w:val="28"/>
          <w:szCs w:val="28"/>
          <w:lang w:val="en-US"/>
        </w:rPr>
        <w:t xml:space="preserve"> McEvoy, B</w:t>
      </w:r>
      <w:r w:rsidRPr="00913A20">
        <w:rPr>
          <w:bCs/>
          <w:sz w:val="28"/>
          <w:szCs w:val="28"/>
          <w:lang w:val="en-US"/>
        </w:rPr>
        <w:t>.</w:t>
      </w:r>
      <w:r>
        <w:rPr>
          <w:bCs/>
          <w:sz w:val="28"/>
          <w:szCs w:val="28"/>
          <w:lang w:val="en-US"/>
        </w:rPr>
        <w:t xml:space="preserve"> Bresnihan, O</w:t>
      </w:r>
      <w:r w:rsidRPr="00913A20">
        <w:rPr>
          <w:bCs/>
          <w:sz w:val="28"/>
          <w:szCs w:val="28"/>
          <w:lang w:val="en-US"/>
        </w:rPr>
        <w:t>.</w:t>
      </w:r>
      <w:r>
        <w:rPr>
          <w:bCs/>
          <w:sz w:val="28"/>
          <w:szCs w:val="28"/>
          <w:lang w:val="en-US"/>
        </w:rPr>
        <w:t xml:space="preserve"> FitzGerald </w:t>
      </w:r>
      <w:r>
        <w:rPr>
          <w:sz w:val="28"/>
          <w:szCs w:val="28"/>
          <w:lang w:val="en-US"/>
        </w:rPr>
        <w:t>[and al.]</w:t>
      </w:r>
      <w:r>
        <w:rPr>
          <w:bCs/>
          <w:sz w:val="28"/>
          <w:szCs w:val="28"/>
          <w:lang w:val="en-US"/>
        </w:rPr>
        <w:t xml:space="preserve"> </w:t>
      </w:r>
      <w:r w:rsidRPr="00913A20">
        <w:rPr>
          <w:bCs/>
          <w:sz w:val="28"/>
          <w:szCs w:val="28"/>
          <w:lang w:val="en-US"/>
        </w:rPr>
        <w:t xml:space="preserve">// </w:t>
      </w:r>
      <w:r>
        <w:rPr>
          <w:bCs/>
          <w:sz w:val="28"/>
          <w:szCs w:val="28"/>
          <w:lang w:val="en-US"/>
        </w:rPr>
        <w:t>Arthritis Research</w:t>
      </w:r>
      <w:r w:rsidRPr="00913A20">
        <w:rPr>
          <w:bCs/>
          <w:sz w:val="28"/>
          <w:szCs w:val="28"/>
          <w:lang w:val="en-US"/>
        </w:rPr>
        <w:t>. –</w:t>
      </w:r>
      <w:r>
        <w:rPr>
          <w:bCs/>
          <w:sz w:val="28"/>
          <w:szCs w:val="28"/>
          <w:lang w:val="en-US"/>
        </w:rPr>
        <w:t xml:space="preserve"> </w:t>
      </w:r>
      <w:r>
        <w:rPr>
          <w:sz w:val="28"/>
          <w:szCs w:val="28"/>
          <w:lang w:val="en-US"/>
        </w:rPr>
        <w:t>2001</w:t>
      </w:r>
      <w:r w:rsidRPr="00913A20">
        <w:rPr>
          <w:sz w:val="28"/>
          <w:szCs w:val="28"/>
          <w:lang w:val="en-US"/>
        </w:rPr>
        <w:t xml:space="preserve">. – </w:t>
      </w:r>
      <w:r>
        <w:rPr>
          <w:sz w:val="28"/>
          <w:szCs w:val="28"/>
          <w:lang w:val="en-US"/>
        </w:rPr>
        <w:t>Vol</w:t>
      </w:r>
      <w:r w:rsidRPr="00913A20">
        <w:rPr>
          <w:sz w:val="28"/>
          <w:szCs w:val="28"/>
          <w:lang w:val="en-US"/>
        </w:rPr>
        <w:t>.</w:t>
      </w:r>
      <w:r>
        <w:rPr>
          <w:sz w:val="28"/>
          <w:szCs w:val="28"/>
          <w:lang w:val="en-US"/>
        </w:rPr>
        <w:t xml:space="preserve"> 3</w:t>
      </w:r>
      <w:r w:rsidRPr="00913A20">
        <w:rPr>
          <w:sz w:val="28"/>
          <w:szCs w:val="28"/>
          <w:lang w:val="en-US"/>
        </w:rPr>
        <w:t xml:space="preserve">, № </w:t>
      </w:r>
      <w:r>
        <w:rPr>
          <w:sz w:val="28"/>
          <w:szCs w:val="28"/>
          <w:lang w:val="en-US"/>
        </w:rPr>
        <w:t>2</w:t>
      </w:r>
      <w:r w:rsidRPr="00913A20">
        <w:rPr>
          <w:sz w:val="28"/>
          <w:szCs w:val="28"/>
          <w:lang w:val="en-US"/>
        </w:rPr>
        <w:t xml:space="preserve">. – </w:t>
      </w:r>
      <w:r>
        <w:rPr>
          <w:sz w:val="28"/>
          <w:szCs w:val="28"/>
        </w:rPr>
        <w:t>Р</w:t>
      </w:r>
      <w:r w:rsidRPr="00913A20">
        <w:rPr>
          <w:sz w:val="28"/>
          <w:szCs w:val="28"/>
          <w:lang w:val="en-US"/>
        </w:rPr>
        <w:t xml:space="preserve">. 14. </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17</w:t>
      </w:r>
      <w:r w:rsidRPr="00913A20">
        <w:rPr>
          <w:sz w:val="28"/>
          <w:szCs w:val="28"/>
          <w:lang w:val="en-US"/>
        </w:rPr>
        <w:t>2. Braun J.</w:t>
      </w:r>
      <w:r>
        <w:rPr>
          <w:sz w:val="28"/>
          <w:szCs w:val="28"/>
          <w:lang w:val="en-US"/>
        </w:rPr>
        <w:t xml:space="preserve"> </w:t>
      </w:r>
      <w:r w:rsidRPr="00913A20">
        <w:rPr>
          <w:sz w:val="28"/>
          <w:szCs w:val="28"/>
          <w:lang w:val="en-US"/>
        </w:rPr>
        <w:t>Biological therapies in the spondyloarthritides – the current state</w:t>
      </w:r>
      <w:r>
        <w:rPr>
          <w:sz w:val="28"/>
          <w:szCs w:val="28"/>
          <w:lang w:val="en-US"/>
        </w:rPr>
        <w:t xml:space="preserve"> /</w:t>
      </w:r>
      <w:r w:rsidRPr="00913A20">
        <w:rPr>
          <w:sz w:val="28"/>
          <w:szCs w:val="28"/>
          <w:lang w:val="en-US"/>
        </w:rPr>
        <w:t xml:space="preserve"> J.</w:t>
      </w:r>
      <w:r>
        <w:rPr>
          <w:sz w:val="28"/>
          <w:szCs w:val="28"/>
          <w:lang w:val="en-US"/>
        </w:rPr>
        <w:t xml:space="preserve"> </w:t>
      </w:r>
      <w:r w:rsidRPr="00913A20">
        <w:rPr>
          <w:sz w:val="28"/>
          <w:szCs w:val="28"/>
          <w:lang w:val="en-US"/>
        </w:rPr>
        <w:t>Braun</w:t>
      </w:r>
      <w:r>
        <w:rPr>
          <w:sz w:val="28"/>
          <w:szCs w:val="28"/>
          <w:lang w:val="en-US"/>
        </w:rPr>
        <w:t>,</w:t>
      </w:r>
      <w:r w:rsidRPr="00913A20">
        <w:rPr>
          <w:sz w:val="28"/>
          <w:szCs w:val="28"/>
          <w:lang w:val="en-US"/>
        </w:rPr>
        <w:t xml:space="preserve"> J.</w:t>
      </w:r>
      <w:r>
        <w:rPr>
          <w:sz w:val="28"/>
          <w:szCs w:val="28"/>
          <w:lang w:val="en-US"/>
        </w:rPr>
        <w:t xml:space="preserve"> </w:t>
      </w:r>
      <w:r w:rsidRPr="00913A20">
        <w:rPr>
          <w:sz w:val="28"/>
          <w:szCs w:val="28"/>
          <w:lang w:val="en-US"/>
        </w:rPr>
        <w:t xml:space="preserve">Sieper // Rheumatology. – 2004. – Vol. 43, № 9. – </w:t>
      </w:r>
      <w:r>
        <w:rPr>
          <w:sz w:val="28"/>
          <w:szCs w:val="28"/>
        </w:rPr>
        <w:t>Р</w:t>
      </w:r>
      <w:r w:rsidRPr="00913A20">
        <w:rPr>
          <w:sz w:val="28"/>
          <w:szCs w:val="28"/>
          <w:lang w:val="en-US"/>
        </w:rPr>
        <w:t>. 1072–1084.</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173</w:t>
      </w:r>
      <w:r w:rsidRPr="00913A20">
        <w:rPr>
          <w:sz w:val="28"/>
          <w:szCs w:val="28"/>
          <w:lang w:val="en-US"/>
        </w:rPr>
        <w:t xml:space="preserve">. </w:t>
      </w:r>
      <w:r>
        <w:rPr>
          <w:bCs/>
          <w:sz w:val="28"/>
          <w:szCs w:val="28"/>
          <w:lang w:val="en-US"/>
        </w:rPr>
        <w:t>Psoriasis induced by anti-tumor necrosis factor therapy: A paradoxical adverse reaction / P. P.</w:t>
      </w:r>
      <w:r w:rsidRPr="00913A20">
        <w:rPr>
          <w:bCs/>
          <w:sz w:val="28"/>
          <w:szCs w:val="28"/>
          <w:lang w:val="en-US"/>
        </w:rPr>
        <w:t xml:space="preserve"> </w:t>
      </w:r>
      <w:hyperlink r:id="rId46" w:tooltip="Click to search for citations by this author." w:history="1">
        <w:r>
          <w:rPr>
            <w:rStyle w:val="a7"/>
            <w:bCs/>
            <w:sz w:val="28"/>
            <w:szCs w:val="28"/>
            <w:lang w:val="en-US"/>
          </w:rPr>
          <w:t>Sfikakis</w:t>
        </w:r>
      </w:hyperlink>
      <w:r>
        <w:rPr>
          <w:sz w:val="28"/>
          <w:szCs w:val="28"/>
          <w:lang w:val="en-US"/>
        </w:rPr>
        <w:t xml:space="preserve">, A. </w:t>
      </w:r>
      <w:hyperlink r:id="rId47" w:tooltip="Click to search for citations by this author." w:history="1">
        <w:r>
          <w:rPr>
            <w:rStyle w:val="a7"/>
            <w:bCs/>
            <w:sz w:val="28"/>
            <w:szCs w:val="28"/>
            <w:lang w:val="en-US"/>
          </w:rPr>
          <w:t>Iliopoulos</w:t>
        </w:r>
      </w:hyperlink>
      <w:r>
        <w:rPr>
          <w:sz w:val="28"/>
          <w:szCs w:val="28"/>
          <w:lang w:val="en-US"/>
        </w:rPr>
        <w:t xml:space="preserve">, A. </w:t>
      </w:r>
      <w:hyperlink r:id="rId48" w:tooltip="Click to search for citations by this author." w:history="1">
        <w:r>
          <w:rPr>
            <w:rStyle w:val="a7"/>
            <w:bCs/>
            <w:sz w:val="28"/>
            <w:szCs w:val="28"/>
            <w:lang w:val="en-US"/>
          </w:rPr>
          <w:t xml:space="preserve">Elezoglou </w:t>
        </w:r>
        <w:r>
          <w:rPr>
            <w:sz w:val="28"/>
            <w:szCs w:val="28"/>
            <w:lang w:val="en-US"/>
          </w:rPr>
          <w:t xml:space="preserve">[and al.] </w:t>
        </w:r>
      </w:hyperlink>
      <w:r w:rsidRPr="00913A20">
        <w:rPr>
          <w:sz w:val="28"/>
          <w:szCs w:val="28"/>
          <w:lang w:val="en-US"/>
        </w:rPr>
        <w:t>/</w:t>
      </w:r>
      <w:r w:rsidRPr="00913A20">
        <w:rPr>
          <w:bCs/>
          <w:sz w:val="28"/>
          <w:szCs w:val="28"/>
          <w:lang w:val="en-US"/>
        </w:rPr>
        <w:t>/</w:t>
      </w:r>
      <w:r w:rsidRPr="00913A20">
        <w:rPr>
          <w:sz w:val="28"/>
          <w:szCs w:val="28"/>
          <w:lang w:val="en-US"/>
        </w:rPr>
        <w:t xml:space="preserve"> </w:t>
      </w:r>
      <w:r>
        <w:rPr>
          <w:sz w:val="28"/>
          <w:szCs w:val="28"/>
          <w:lang w:val="en-US"/>
        </w:rPr>
        <w:t>Arthritis</w:t>
      </w:r>
      <w:r w:rsidRPr="00913A20">
        <w:rPr>
          <w:sz w:val="28"/>
          <w:szCs w:val="28"/>
          <w:lang w:val="en-US"/>
        </w:rPr>
        <w:t xml:space="preserve"> </w:t>
      </w:r>
      <w:r>
        <w:rPr>
          <w:sz w:val="28"/>
          <w:szCs w:val="28"/>
          <w:lang w:val="en-US"/>
        </w:rPr>
        <w:t>Rheum</w:t>
      </w:r>
      <w:r w:rsidRPr="00913A20">
        <w:rPr>
          <w:sz w:val="28"/>
          <w:szCs w:val="28"/>
          <w:lang w:val="en-US"/>
        </w:rPr>
        <w:t xml:space="preserve">. – 2005. – </w:t>
      </w:r>
      <w:r>
        <w:rPr>
          <w:sz w:val="28"/>
          <w:szCs w:val="28"/>
          <w:lang w:val="en-US"/>
        </w:rPr>
        <w:t>Vol</w:t>
      </w:r>
      <w:r w:rsidRPr="00913A20">
        <w:rPr>
          <w:sz w:val="28"/>
          <w:szCs w:val="28"/>
          <w:lang w:val="en-US"/>
        </w:rPr>
        <w:t xml:space="preserve">. 52, № 8. – </w:t>
      </w:r>
      <w:r>
        <w:rPr>
          <w:sz w:val="28"/>
          <w:szCs w:val="28"/>
        </w:rPr>
        <w:t>Р</w:t>
      </w:r>
      <w:r w:rsidRPr="00913A20">
        <w:rPr>
          <w:sz w:val="28"/>
          <w:szCs w:val="28"/>
          <w:lang w:val="en-US"/>
        </w:rPr>
        <w:t>. 2513–2518.</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174</w:t>
      </w:r>
      <w:r w:rsidRPr="00913A20">
        <w:rPr>
          <w:sz w:val="28"/>
          <w:szCs w:val="28"/>
          <w:lang w:val="en-US"/>
        </w:rPr>
        <w:t xml:space="preserve">. </w:t>
      </w:r>
      <w:r>
        <w:rPr>
          <w:sz w:val="28"/>
          <w:szCs w:val="28"/>
          <w:lang w:val="en-US"/>
        </w:rPr>
        <w:t xml:space="preserve">Treatment of active </w:t>
      </w:r>
      <w:r>
        <w:rPr>
          <w:rStyle w:val="afb"/>
          <w:b w:val="0"/>
          <w:bCs w:val="0"/>
          <w:sz w:val="28"/>
          <w:szCs w:val="28"/>
          <w:shd w:val="clear" w:color="auto" w:fill="FFFFFF"/>
          <w:lang w:val="en-US"/>
        </w:rPr>
        <w:t>psoriatic</w:t>
      </w:r>
      <w:r>
        <w:rPr>
          <w:sz w:val="28"/>
          <w:szCs w:val="28"/>
          <w:lang w:val="en-US"/>
        </w:rPr>
        <w:t xml:space="preserve"> arthritis with the PPARγ ligand pioglitazone: an open-label pilot study /</w:t>
      </w:r>
      <w:r w:rsidRPr="00913A20">
        <w:rPr>
          <w:sz w:val="28"/>
          <w:szCs w:val="28"/>
          <w:lang w:val="en-US"/>
        </w:rPr>
        <w:t xml:space="preserve"> </w:t>
      </w:r>
      <w:r>
        <w:rPr>
          <w:rStyle w:val="afb"/>
          <w:b w:val="0"/>
          <w:sz w:val="28"/>
          <w:szCs w:val="28"/>
          <w:lang w:val="en-US"/>
        </w:rPr>
        <w:t xml:space="preserve">T. Bongartz, B. Coras, T. Vogt </w:t>
      </w:r>
      <w:r>
        <w:rPr>
          <w:sz w:val="28"/>
          <w:szCs w:val="28"/>
          <w:lang w:val="en-US"/>
        </w:rPr>
        <w:t>[and al.]</w:t>
      </w:r>
      <w:hyperlink r:id="rId49" w:anchor="FN1" w:history="1"/>
      <w:r w:rsidRPr="00913A20">
        <w:rPr>
          <w:rStyle w:val="afb"/>
          <w:sz w:val="28"/>
          <w:szCs w:val="28"/>
          <w:lang w:val="en-US"/>
        </w:rPr>
        <w:t xml:space="preserve"> </w:t>
      </w:r>
      <w:r w:rsidRPr="00913A20">
        <w:rPr>
          <w:sz w:val="28"/>
          <w:szCs w:val="28"/>
          <w:lang w:val="en-US"/>
        </w:rPr>
        <w:t xml:space="preserve">// Rheumatology. – 2005. – </w:t>
      </w:r>
      <w:r>
        <w:rPr>
          <w:sz w:val="28"/>
          <w:szCs w:val="28"/>
          <w:lang w:val="en-US"/>
        </w:rPr>
        <w:t>Vol</w:t>
      </w:r>
      <w:r w:rsidRPr="00913A20">
        <w:rPr>
          <w:sz w:val="28"/>
          <w:szCs w:val="28"/>
          <w:lang w:val="en-US"/>
        </w:rPr>
        <w:t xml:space="preserve">. 44, № 1. – </w:t>
      </w:r>
      <w:r>
        <w:rPr>
          <w:sz w:val="28"/>
          <w:szCs w:val="28"/>
        </w:rPr>
        <w:t>Р</w:t>
      </w:r>
      <w:r w:rsidRPr="00913A20">
        <w:rPr>
          <w:sz w:val="28"/>
          <w:szCs w:val="28"/>
          <w:lang w:val="en-US"/>
        </w:rPr>
        <w:t>.126–129.</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sidRPr="00913A20">
        <w:rPr>
          <w:sz w:val="28"/>
          <w:szCs w:val="28"/>
          <w:lang w:val="en-US"/>
        </w:rPr>
        <w:t xml:space="preserve">175. </w:t>
      </w:r>
      <w:r>
        <w:rPr>
          <w:sz w:val="28"/>
          <w:szCs w:val="28"/>
        </w:rPr>
        <w:t>Кваша</w:t>
      </w:r>
      <w:r w:rsidRPr="00913A20">
        <w:rPr>
          <w:sz w:val="28"/>
          <w:szCs w:val="28"/>
          <w:lang w:val="en-US"/>
        </w:rPr>
        <w:t xml:space="preserve"> </w:t>
      </w:r>
      <w:r>
        <w:rPr>
          <w:sz w:val="28"/>
          <w:szCs w:val="28"/>
        </w:rPr>
        <w:t>В</w:t>
      </w:r>
      <w:r w:rsidRPr="00913A20">
        <w:rPr>
          <w:sz w:val="28"/>
          <w:szCs w:val="28"/>
          <w:lang w:val="en-US"/>
        </w:rPr>
        <w:t>.</w:t>
      </w:r>
      <w:r>
        <w:rPr>
          <w:sz w:val="28"/>
          <w:szCs w:val="28"/>
        </w:rPr>
        <w:t>П</w:t>
      </w:r>
      <w:r w:rsidRPr="00913A20">
        <w:rPr>
          <w:sz w:val="28"/>
          <w:szCs w:val="28"/>
          <w:lang w:val="en-US"/>
        </w:rPr>
        <w:t xml:space="preserve">. </w:t>
      </w:r>
      <w:r>
        <w:rPr>
          <w:sz w:val="28"/>
          <w:szCs w:val="28"/>
        </w:rPr>
        <w:t>Комплексне</w:t>
      </w:r>
      <w:r w:rsidRPr="00913A20">
        <w:rPr>
          <w:sz w:val="28"/>
          <w:szCs w:val="28"/>
          <w:lang w:val="en-US"/>
        </w:rPr>
        <w:t xml:space="preserve"> </w:t>
      </w:r>
      <w:r>
        <w:rPr>
          <w:sz w:val="28"/>
          <w:szCs w:val="28"/>
        </w:rPr>
        <w:t>лікування</w:t>
      </w:r>
      <w:r w:rsidRPr="00913A20">
        <w:rPr>
          <w:sz w:val="28"/>
          <w:szCs w:val="28"/>
          <w:lang w:val="en-US"/>
        </w:rPr>
        <w:t xml:space="preserve"> </w:t>
      </w:r>
      <w:r>
        <w:rPr>
          <w:sz w:val="28"/>
          <w:szCs w:val="28"/>
        </w:rPr>
        <w:t>хворих</w:t>
      </w:r>
      <w:r w:rsidRPr="00913A20">
        <w:rPr>
          <w:sz w:val="28"/>
          <w:szCs w:val="28"/>
          <w:lang w:val="en-US"/>
        </w:rPr>
        <w:t xml:space="preserve"> </w:t>
      </w:r>
      <w:r>
        <w:rPr>
          <w:sz w:val="28"/>
          <w:szCs w:val="28"/>
        </w:rPr>
        <w:t>на</w:t>
      </w:r>
      <w:r w:rsidRPr="00913A20">
        <w:rPr>
          <w:sz w:val="28"/>
          <w:szCs w:val="28"/>
          <w:lang w:val="en-US"/>
        </w:rPr>
        <w:t xml:space="preserve"> </w:t>
      </w:r>
      <w:r>
        <w:rPr>
          <w:sz w:val="28"/>
          <w:szCs w:val="28"/>
        </w:rPr>
        <w:t>псоріатичний</w:t>
      </w:r>
      <w:r w:rsidRPr="00913A20">
        <w:rPr>
          <w:sz w:val="28"/>
          <w:szCs w:val="28"/>
          <w:lang w:val="en-US"/>
        </w:rPr>
        <w:t xml:space="preserve"> </w:t>
      </w:r>
      <w:r>
        <w:rPr>
          <w:sz w:val="28"/>
          <w:szCs w:val="28"/>
        </w:rPr>
        <w:t>артрит</w:t>
      </w:r>
      <w:r w:rsidRPr="00913A20">
        <w:rPr>
          <w:sz w:val="28"/>
          <w:szCs w:val="28"/>
          <w:lang w:val="en-US"/>
        </w:rPr>
        <w:t xml:space="preserve"> </w:t>
      </w:r>
      <w:r>
        <w:rPr>
          <w:sz w:val="28"/>
          <w:szCs w:val="28"/>
        </w:rPr>
        <w:t>на</w:t>
      </w:r>
      <w:r w:rsidRPr="00913A20">
        <w:rPr>
          <w:sz w:val="28"/>
          <w:szCs w:val="28"/>
          <w:lang w:val="en-US"/>
        </w:rPr>
        <w:t xml:space="preserve"> </w:t>
      </w:r>
      <w:r>
        <w:rPr>
          <w:sz w:val="28"/>
          <w:szCs w:val="28"/>
        </w:rPr>
        <w:t>ранніх</w:t>
      </w:r>
      <w:r w:rsidRPr="00913A20">
        <w:rPr>
          <w:sz w:val="28"/>
          <w:szCs w:val="28"/>
          <w:lang w:val="en-US"/>
        </w:rPr>
        <w:t xml:space="preserve"> </w:t>
      </w:r>
      <w:r>
        <w:rPr>
          <w:sz w:val="28"/>
          <w:szCs w:val="28"/>
        </w:rPr>
        <w:t>стадіях</w:t>
      </w:r>
      <w:r w:rsidRPr="00913A20">
        <w:rPr>
          <w:sz w:val="28"/>
          <w:szCs w:val="28"/>
          <w:lang w:val="en-US"/>
        </w:rPr>
        <w:t xml:space="preserve"> </w:t>
      </w:r>
      <w:r>
        <w:rPr>
          <w:sz w:val="28"/>
          <w:szCs w:val="28"/>
        </w:rPr>
        <w:t>захворювання</w:t>
      </w:r>
      <w:r w:rsidRPr="00913A20">
        <w:rPr>
          <w:sz w:val="28"/>
          <w:szCs w:val="28"/>
          <w:lang w:val="en-US"/>
        </w:rPr>
        <w:t xml:space="preserve"> / </w:t>
      </w:r>
      <w:r>
        <w:rPr>
          <w:sz w:val="28"/>
          <w:szCs w:val="28"/>
        </w:rPr>
        <w:t>В</w:t>
      </w:r>
      <w:r w:rsidRPr="00913A20">
        <w:rPr>
          <w:sz w:val="28"/>
          <w:szCs w:val="28"/>
          <w:lang w:val="en-US"/>
        </w:rPr>
        <w:t>.</w:t>
      </w:r>
      <w:r>
        <w:rPr>
          <w:sz w:val="28"/>
          <w:szCs w:val="28"/>
        </w:rPr>
        <w:t>П</w:t>
      </w:r>
      <w:r w:rsidRPr="00913A20">
        <w:rPr>
          <w:sz w:val="28"/>
          <w:szCs w:val="28"/>
          <w:lang w:val="en-US"/>
        </w:rPr>
        <w:t xml:space="preserve">. </w:t>
      </w:r>
      <w:r>
        <w:rPr>
          <w:sz w:val="28"/>
          <w:szCs w:val="28"/>
        </w:rPr>
        <w:t>Кваша</w:t>
      </w:r>
      <w:r w:rsidRPr="00913A20">
        <w:rPr>
          <w:sz w:val="28"/>
          <w:szCs w:val="28"/>
          <w:lang w:val="en-US"/>
        </w:rPr>
        <w:t xml:space="preserve"> // </w:t>
      </w:r>
      <w:r>
        <w:rPr>
          <w:sz w:val="28"/>
          <w:szCs w:val="28"/>
        </w:rPr>
        <w:t>Лікарська</w:t>
      </w:r>
      <w:r w:rsidRPr="00913A20">
        <w:rPr>
          <w:sz w:val="28"/>
          <w:szCs w:val="28"/>
          <w:lang w:val="en-US"/>
        </w:rPr>
        <w:t xml:space="preserve"> </w:t>
      </w:r>
      <w:r>
        <w:rPr>
          <w:sz w:val="28"/>
          <w:szCs w:val="28"/>
        </w:rPr>
        <w:t>справа</w:t>
      </w:r>
      <w:r w:rsidRPr="00913A20">
        <w:rPr>
          <w:sz w:val="28"/>
          <w:szCs w:val="28"/>
          <w:lang w:val="en-US"/>
        </w:rPr>
        <w:t xml:space="preserve">. – 2002. – № 5–6. – </w:t>
      </w:r>
      <w:r>
        <w:rPr>
          <w:sz w:val="28"/>
          <w:szCs w:val="28"/>
        </w:rPr>
        <w:t>С</w:t>
      </w:r>
      <w:r w:rsidRPr="00913A20">
        <w:rPr>
          <w:sz w:val="28"/>
          <w:szCs w:val="28"/>
          <w:lang w:val="en-US"/>
        </w:rPr>
        <w:t>. 56–59.</w:t>
      </w:r>
    </w:p>
    <w:p w:rsidR="00913A20" w:rsidRDefault="00913A20" w:rsidP="00913A20">
      <w:pPr>
        <w:spacing w:line="360" w:lineRule="auto"/>
        <w:ind w:left="-560" w:right="10" w:firstLine="546"/>
        <w:jc w:val="both"/>
        <w:rPr>
          <w:sz w:val="28"/>
          <w:szCs w:val="28"/>
        </w:rPr>
      </w:pPr>
      <w:r>
        <w:rPr>
          <w:sz w:val="28"/>
          <w:szCs w:val="28"/>
        </w:rPr>
        <w:t>176. Кондакова А.К. Методы коррекции структурно-функциональных нарушений плазматических мембран при псориатической болезни / А.К. Кондакова, Е.В. Ермошенко, Г.А. Сеико // Доктор. – 2005. – Т. 27, № 1. – С. 18–19.</w:t>
      </w:r>
    </w:p>
    <w:p w:rsidR="00913A20" w:rsidRDefault="00913A20" w:rsidP="00913A20">
      <w:pPr>
        <w:spacing w:line="360" w:lineRule="auto"/>
        <w:ind w:left="-560" w:right="10" w:firstLine="546"/>
        <w:jc w:val="both"/>
        <w:rPr>
          <w:sz w:val="28"/>
          <w:szCs w:val="28"/>
        </w:rPr>
      </w:pPr>
      <w:r>
        <w:rPr>
          <w:sz w:val="28"/>
          <w:szCs w:val="28"/>
        </w:rPr>
        <w:t xml:space="preserve">177. Олейник И.А. Псориатический артрит: алгоритм обследования и методы лечения / И.А. Олейник // </w:t>
      </w:r>
      <w:r>
        <w:rPr>
          <w:sz w:val="28"/>
          <w:szCs w:val="28"/>
          <w:lang w:val="en-US"/>
        </w:rPr>
        <w:t>Doctor</w:t>
      </w:r>
      <w:r>
        <w:rPr>
          <w:sz w:val="28"/>
          <w:szCs w:val="28"/>
        </w:rPr>
        <w:t>. – 2005. – Т. 27, № 1. – С. 20–24.</w:t>
      </w:r>
    </w:p>
    <w:p w:rsidR="00913A20" w:rsidRDefault="00913A20" w:rsidP="00913A20">
      <w:pPr>
        <w:spacing w:line="360" w:lineRule="auto"/>
        <w:ind w:left="-560" w:right="10" w:firstLine="546"/>
        <w:jc w:val="both"/>
        <w:rPr>
          <w:sz w:val="28"/>
          <w:szCs w:val="28"/>
        </w:rPr>
      </w:pPr>
      <w:r>
        <w:rPr>
          <w:sz w:val="28"/>
          <w:szCs w:val="28"/>
        </w:rPr>
        <w:lastRenderedPageBreak/>
        <w:t xml:space="preserve"> 178. Шебашова Н.В. Диагностика и терапия костной патологии у больных псориазом / Н.В. Шебашова // Вестн. дерматол. и венерологии. – 2001. – № 4. –  С. 26–30. </w:t>
      </w:r>
    </w:p>
    <w:p w:rsidR="00913A20" w:rsidRPr="00913A20" w:rsidRDefault="00913A20" w:rsidP="00913A20">
      <w:pPr>
        <w:spacing w:line="360" w:lineRule="auto"/>
        <w:ind w:left="-560" w:right="10" w:firstLine="546"/>
        <w:jc w:val="both"/>
        <w:rPr>
          <w:rStyle w:val="hissue1"/>
          <w:b w:val="0"/>
          <w:color w:val="000000"/>
          <w:sz w:val="28"/>
          <w:szCs w:val="28"/>
          <w:lang w:val="en-US"/>
        </w:rPr>
      </w:pPr>
      <w:r>
        <w:rPr>
          <w:sz w:val="28"/>
          <w:szCs w:val="28"/>
        </w:rPr>
        <w:t>179. Корсунская И.М. Псориаз. Стратегия терапии псориатической болезни / И.М. Корсунская, М.М.  Резникова</w:t>
      </w:r>
      <w:r w:rsidRPr="00913A20">
        <w:rPr>
          <w:sz w:val="28"/>
          <w:szCs w:val="28"/>
          <w:lang w:val="en-US"/>
        </w:rPr>
        <w:t xml:space="preserve"> </w:t>
      </w:r>
      <w:r w:rsidRPr="00913A20">
        <w:rPr>
          <w:color w:val="000000"/>
          <w:sz w:val="28"/>
          <w:szCs w:val="28"/>
          <w:lang w:val="en-US"/>
        </w:rPr>
        <w:t xml:space="preserve">// </w:t>
      </w:r>
      <w:r w:rsidRPr="00913A20">
        <w:rPr>
          <w:sz w:val="28"/>
          <w:szCs w:val="28"/>
          <w:lang w:val="en-US"/>
        </w:rPr>
        <w:t>C</w:t>
      </w:r>
      <w:r>
        <w:rPr>
          <w:sz w:val="28"/>
          <w:szCs w:val="28"/>
          <w:lang w:val="en-US"/>
        </w:rPr>
        <w:t>onsilium</w:t>
      </w:r>
      <w:r w:rsidRPr="00913A20">
        <w:rPr>
          <w:sz w:val="28"/>
          <w:szCs w:val="28"/>
          <w:lang w:val="en-US"/>
        </w:rPr>
        <w:t xml:space="preserve"> </w:t>
      </w:r>
      <w:r>
        <w:rPr>
          <w:sz w:val="28"/>
          <w:szCs w:val="28"/>
          <w:lang w:val="en-US"/>
        </w:rPr>
        <w:t>Medicum</w:t>
      </w:r>
      <w:r w:rsidRPr="00913A20">
        <w:rPr>
          <w:sz w:val="28"/>
          <w:szCs w:val="28"/>
          <w:lang w:val="en-US"/>
        </w:rPr>
        <w:t xml:space="preserve">. – 2004. – </w:t>
      </w:r>
      <w:r>
        <w:rPr>
          <w:sz w:val="28"/>
          <w:szCs w:val="28"/>
        </w:rPr>
        <w:t>Т</w:t>
      </w:r>
      <w:r w:rsidRPr="00913A20">
        <w:rPr>
          <w:sz w:val="28"/>
          <w:szCs w:val="28"/>
          <w:lang w:val="en-US"/>
        </w:rPr>
        <w:t>.</w:t>
      </w:r>
      <w:r w:rsidRPr="00913A20">
        <w:rPr>
          <w:rStyle w:val="hissue1"/>
          <w:b w:val="0"/>
          <w:color w:val="000000"/>
          <w:sz w:val="28"/>
          <w:szCs w:val="28"/>
          <w:lang w:val="en-US"/>
        </w:rPr>
        <w:t xml:space="preserve"> 6, № 3 – </w:t>
      </w:r>
      <w:r>
        <w:rPr>
          <w:rStyle w:val="hissue1"/>
          <w:b w:val="0"/>
          <w:color w:val="000000"/>
          <w:sz w:val="28"/>
          <w:szCs w:val="28"/>
        </w:rPr>
        <w:t>С</w:t>
      </w:r>
      <w:r w:rsidRPr="00913A20">
        <w:rPr>
          <w:rStyle w:val="hissue1"/>
          <w:b w:val="0"/>
          <w:color w:val="000000"/>
          <w:sz w:val="28"/>
          <w:szCs w:val="28"/>
          <w:lang w:val="en-US"/>
        </w:rPr>
        <w:t>. 47–49.</w:t>
      </w:r>
    </w:p>
    <w:p w:rsidR="00913A20" w:rsidRDefault="00913A20" w:rsidP="00913A20">
      <w:pPr>
        <w:autoSpaceDE w:val="0"/>
        <w:autoSpaceDN w:val="0"/>
        <w:adjustRightInd w:val="0"/>
        <w:spacing w:line="360" w:lineRule="auto"/>
        <w:ind w:left="-560" w:right="10" w:firstLine="546"/>
        <w:jc w:val="both"/>
        <w:rPr>
          <w:sz w:val="28"/>
          <w:szCs w:val="28"/>
        </w:rPr>
      </w:pPr>
      <w:r>
        <w:rPr>
          <w:bCs/>
          <w:sz w:val="28"/>
          <w:szCs w:val="28"/>
          <w:lang w:val="en-US"/>
        </w:rPr>
        <w:t>180</w:t>
      </w:r>
      <w:r w:rsidRPr="00913A20">
        <w:rPr>
          <w:bCs/>
          <w:sz w:val="28"/>
          <w:szCs w:val="28"/>
          <w:lang w:val="en-US"/>
        </w:rPr>
        <w:t>.</w:t>
      </w:r>
      <w:r w:rsidRPr="00913A20">
        <w:rPr>
          <w:sz w:val="28"/>
          <w:szCs w:val="28"/>
          <w:lang w:val="en-US"/>
        </w:rPr>
        <w:t xml:space="preserve"> </w:t>
      </w:r>
      <w:r>
        <w:rPr>
          <w:sz w:val="28"/>
          <w:szCs w:val="28"/>
          <w:lang w:val="en-US"/>
        </w:rPr>
        <w:t>Griffiths C</w:t>
      </w:r>
      <w:r w:rsidRPr="00913A20">
        <w:rPr>
          <w:sz w:val="28"/>
          <w:szCs w:val="28"/>
          <w:lang w:val="en-US"/>
        </w:rPr>
        <w:t>.</w:t>
      </w:r>
      <w:r>
        <w:rPr>
          <w:sz w:val="28"/>
          <w:szCs w:val="28"/>
          <w:lang w:val="en-US"/>
        </w:rPr>
        <w:t xml:space="preserve"> E</w:t>
      </w:r>
      <w:r w:rsidRPr="00913A20">
        <w:rPr>
          <w:sz w:val="28"/>
          <w:szCs w:val="28"/>
          <w:lang w:val="en-US"/>
        </w:rPr>
        <w:t>.</w:t>
      </w:r>
      <w:r>
        <w:rPr>
          <w:sz w:val="28"/>
          <w:szCs w:val="28"/>
          <w:lang w:val="en-US"/>
        </w:rPr>
        <w:t xml:space="preserve"> M</w:t>
      </w:r>
      <w:r w:rsidRPr="00913A20">
        <w:rPr>
          <w:sz w:val="28"/>
          <w:szCs w:val="28"/>
          <w:lang w:val="en-US"/>
        </w:rPr>
        <w:t xml:space="preserve">. </w:t>
      </w:r>
      <w:r>
        <w:rPr>
          <w:sz w:val="28"/>
          <w:szCs w:val="28"/>
          <w:lang w:val="en-US"/>
        </w:rPr>
        <w:t>Therapy for psoriatic arthritis: sometimes a conflict for psoriasis / C</w:t>
      </w:r>
      <w:r w:rsidRPr="00913A20">
        <w:rPr>
          <w:sz w:val="28"/>
          <w:szCs w:val="28"/>
          <w:lang w:val="en-US"/>
        </w:rPr>
        <w:t>.</w:t>
      </w:r>
      <w:r>
        <w:rPr>
          <w:sz w:val="28"/>
          <w:szCs w:val="28"/>
          <w:lang w:val="en-US"/>
        </w:rPr>
        <w:t xml:space="preserve"> E</w:t>
      </w:r>
      <w:r w:rsidRPr="00913A20">
        <w:rPr>
          <w:sz w:val="28"/>
          <w:szCs w:val="28"/>
          <w:lang w:val="en-US"/>
        </w:rPr>
        <w:t>.</w:t>
      </w:r>
      <w:r>
        <w:rPr>
          <w:sz w:val="28"/>
          <w:szCs w:val="28"/>
          <w:lang w:val="en-US"/>
        </w:rPr>
        <w:t xml:space="preserve"> M</w:t>
      </w:r>
      <w:r w:rsidRPr="00913A20">
        <w:rPr>
          <w:sz w:val="28"/>
          <w:szCs w:val="28"/>
          <w:lang w:val="en-US"/>
        </w:rPr>
        <w:t xml:space="preserve">. </w:t>
      </w:r>
      <w:r>
        <w:rPr>
          <w:sz w:val="28"/>
          <w:szCs w:val="28"/>
          <w:lang w:val="en-US"/>
        </w:rPr>
        <w:t xml:space="preserve">Griffiths </w:t>
      </w:r>
      <w:r w:rsidRPr="00913A20">
        <w:rPr>
          <w:sz w:val="28"/>
          <w:szCs w:val="28"/>
          <w:lang w:val="en-US"/>
        </w:rPr>
        <w:t>//</w:t>
      </w:r>
      <w:r>
        <w:rPr>
          <w:sz w:val="28"/>
          <w:szCs w:val="28"/>
          <w:lang w:val="en-US"/>
        </w:rPr>
        <w:t xml:space="preserve"> </w:t>
      </w:r>
      <w:r>
        <w:rPr>
          <w:iCs/>
          <w:sz w:val="28"/>
          <w:szCs w:val="28"/>
          <w:lang w:val="en-US"/>
        </w:rPr>
        <w:t>Br</w:t>
      </w:r>
      <w:r w:rsidRPr="00913A20">
        <w:rPr>
          <w:iCs/>
          <w:sz w:val="28"/>
          <w:szCs w:val="28"/>
          <w:lang w:val="en-US"/>
        </w:rPr>
        <w:t>.</w:t>
      </w:r>
      <w:r>
        <w:rPr>
          <w:iCs/>
          <w:sz w:val="28"/>
          <w:szCs w:val="28"/>
          <w:lang w:val="en-US"/>
        </w:rPr>
        <w:t xml:space="preserve"> J</w:t>
      </w:r>
      <w:r w:rsidRPr="00913A20">
        <w:rPr>
          <w:iCs/>
          <w:sz w:val="28"/>
          <w:szCs w:val="28"/>
          <w:lang w:val="en-US"/>
        </w:rPr>
        <w:t>.</w:t>
      </w:r>
      <w:r>
        <w:rPr>
          <w:iCs/>
          <w:sz w:val="28"/>
          <w:szCs w:val="28"/>
          <w:lang w:val="en-US"/>
        </w:rPr>
        <w:t xml:space="preserve"> Rheumatol</w:t>
      </w:r>
      <w:r w:rsidRPr="00913A20">
        <w:rPr>
          <w:iCs/>
          <w:sz w:val="28"/>
          <w:szCs w:val="28"/>
          <w:lang w:val="en-US"/>
        </w:rPr>
        <w:t>. –</w:t>
      </w:r>
      <w:r>
        <w:rPr>
          <w:iCs/>
          <w:sz w:val="28"/>
          <w:szCs w:val="28"/>
          <w:lang w:val="en-US"/>
        </w:rPr>
        <w:t xml:space="preserve"> </w:t>
      </w:r>
      <w:r w:rsidRPr="00913A20">
        <w:rPr>
          <w:sz w:val="28"/>
          <w:szCs w:val="28"/>
          <w:lang w:val="en-US"/>
        </w:rPr>
        <w:t xml:space="preserve">1997. – Vol. 36, № 4. – </w:t>
      </w:r>
      <w:r>
        <w:rPr>
          <w:sz w:val="28"/>
          <w:szCs w:val="28"/>
        </w:rPr>
        <w:t>Р</w:t>
      </w:r>
      <w:r w:rsidRPr="00913A20">
        <w:rPr>
          <w:sz w:val="28"/>
          <w:szCs w:val="28"/>
          <w:lang w:val="en-US"/>
        </w:rPr>
        <w:t xml:space="preserve">.  </w:t>
      </w:r>
      <w:r>
        <w:rPr>
          <w:sz w:val="28"/>
          <w:szCs w:val="28"/>
        </w:rPr>
        <w:t>409–410.</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t>181. Физиотерапия псориатического артрита / А.В. Зуев, А.А. Халдин, В.С. Дмитрук [и др.] // Росс. журн. кожных и венерических болезней. – 2003. – № 6. – С. 17–19.</w:t>
      </w:r>
    </w:p>
    <w:p w:rsidR="00913A20" w:rsidRP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182</w:t>
      </w:r>
      <w:r w:rsidRPr="00913A20">
        <w:rPr>
          <w:sz w:val="28"/>
          <w:szCs w:val="28"/>
          <w:lang w:val="en-US"/>
        </w:rPr>
        <w:t xml:space="preserve">. Arthroscopic synovectomy in rheumatoid and psoriatic knee joint synovitis: long-term outcome </w:t>
      </w:r>
      <w:r>
        <w:rPr>
          <w:sz w:val="28"/>
          <w:szCs w:val="28"/>
          <w:lang w:val="en-US"/>
        </w:rPr>
        <w:t xml:space="preserve">/ U. </w:t>
      </w:r>
      <w:r w:rsidRPr="00913A20">
        <w:rPr>
          <w:sz w:val="28"/>
          <w:szCs w:val="28"/>
          <w:lang w:val="en-US"/>
        </w:rPr>
        <w:t xml:space="preserve">Fiocco, </w:t>
      </w:r>
      <w:r>
        <w:rPr>
          <w:sz w:val="28"/>
          <w:szCs w:val="28"/>
          <w:lang w:val="en-US"/>
        </w:rPr>
        <w:t xml:space="preserve">L. </w:t>
      </w:r>
      <w:r w:rsidRPr="00913A20">
        <w:rPr>
          <w:sz w:val="28"/>
          <w:szCs w:val="28"/>
          <w:lang w:val="en-US"/>
        </w:rPr>
        <w:t xml:space="preserve">Cozzi, </w:t>
      </w:r>
      <w:r>
        <w:rPr>
          <w:sz w:val="28"/>
          <w:szCs w:val="28"/>
          <w:lang w:val="en-US"/>
        </w:rPr>
        <w:t xml:space="preserve">C. </w:t>
      </w:r>
      <w:r w:rsidRPr="00913A20">
        <w:rPr>
          <w:sz w:val="28"/>
          <w:szCs w:val="28"/>
          <w:lang w:val="en-US"/>
        </w:rPr>
        <w:t xml:space="preserve">Rigon </w:t>
      </w:r>
      <w:r>
        <w:rPr>
          <w:sz w:val="28"/>
          <w:szCs w:val="28"/>
          <w:lang w:val="en-US"/>
        </w:rPr>
        <w:t xml:space="preserve">[and al.] </w:t>
      </w:r>
      <w:r w:rsidRPr="00913A20">
        <w:rPr>
          <w:sz w:val="28"/>
          <w:szCs w:val="28"/>
          <w:lang w:val="en-US"/>
        </w:rPr>
        <w:t>// Br. J. Rheumatol. – 1996. – Vol</w:t>
      </w:r>
      <w:r>
        <w:rPr>
          <w:sz w:val="28"/>
          <w:szCs w:val="28"/>
          <w:lang w:val="en-US"/>
        </w:rPr>
        <w:t>.</w:t>
      </w:r>
      <w:r w:rsidRPr="00913A20">
        <w:rPr>
          <w:sz w:val="28"/>
          <w:szCs w:val="28"/>
          <w:lang w:val="en-US"/>
        </w:rPr>
        <w:t xml:space="preserve"> 35, № 5. – </w:t>
      </w:r>
      <w:r>
        <w:rPr>
          <w:sz w:val="28"/>
          <w:szCs w:val="28"/>
        </w:rPr>
        <w:t>Р</w:t>
      </w:r>
      <w:r w:rsidRPr="00913A20">
        <w:rPr>
          <w:sz w:val="28"/>
          <w:szCs w:val="28"/>
          <w:lang w:val="en-US"/>
        </w:rPr>
        <w:t>. 463–470.</w:t>
      </w:r>
    </w:p>
    <w:p w:rsidR="00913A20" w:rsidRPr="00913A20" w:rsidRDefault="00913A20" w:rsidP="00913A20">
      <w:pPr>
        <w:spacing w:line="360" w:lineRule="auto"/>
        <w:ind w:left="-560" w:right="10" w:firstLine="546"/>
        <w:jc w:val="both"/>
        <w:rPr>
          <w:sz w:val="28"/>
          <w:szCs w:val="28"/>
          <w:lang w:val="en-US"/>
        </w:rPr>
      </w:pPr>
      <w:r w:rsidRPr="00913A20">
        <w:rPr>
          <w:sz w:val="28"/>
          <w:szCs w:val="28"/>
          <w:lang w:val="en-US"/>
        </w:rPr>
        <w:t xml:space="preserve">183. </w:t>
      </w:r>
      <w:r>
        <w:rPr>
          <w:sz w:val="28"/>
          <w:szCs w:val="28"/>
        </w:rPr>
        <w:t>Бур</w:t>
      </w:r>
      <w:r w:rsidRPr="00913A20">
        <w:rPr>
          <w:sz w:val="28"/>
          <w:szCs w:val="28"/>
          <w:lang w:val="en-US"/>
        </w:rPr>
        <w:t>’</w:t>
      </w:r>
      <w:r>
        <w:rPr>
          <w:sz w:val="28"/>
          <w:szCs w:val="28"/>
        </w:rPr>
        <w:t>янов</w:t>
      </w:r>
      <w:r w:rsidRPr="00913A20">
        <w:rPr>
          <w:sz w:val="28"/>
          <w:szCs w:val="28"/>
          <w:lang w:val="en-US"/>
        </w:rPr>
        <w:t xml:space="preserve"> </w:t>
      </w:r>
      <w:r>
        <w:rPr>
          <w:sz w:val="28"/>
          <w:szCs w:val="28"/>
        </w:rPr>
        <w:t>О</w:t>
      </w:r>
      <w:r w:rsidRPr="00913A20">
        <w:rPr>
          <w:sz w:val="28"/>
          <w:szCs w:val="28"/>
          <w:lang w:val="en-US"/>
        </w:rPr>
        <w:t>.</w:t>
      </w:r>
      <w:r>
        <w:rPr>
          <w:sz w:val="28"/>
          <w:szCs w:val="28"/>
        </w:rPr>
        <w:t>А</w:t>
      </w:r>
      <w:r w:rsidRPr="00913A20">
        <w:rPr>
          <w:sz w:val="28"/>
          <w:szCs w:val="28"/>
          <w:lang w:val="en-US"/>
        </w:rPr>
        <w:t xml:space="preserve">. </w:t>
      </w:r>
      <w:r>
        <w:rPr>
          <w:sz w:val="28"/>
          <w:szCs w:val="28"/>
        </w:rPr>
        <w:t>Сучасні</w:t>
      </w:r>
      <w:r w:rsidRPr="00913A20">
        <w:rPr>
          <w:sz w:val="28"/>
          <w:szCs w:val="28"/>
          <w:lang w:val="en-US"/>
        </w:rPr>
        <w:t xml:space="preserve"> </w:t>
      </w:r>
      <w:r>
        <w:rPr>
          <w:sz w:val="28"/>
          <w:szCs w:val="28"/>
        </w:rPr>
        <w:t>принципи</w:t>
      </w:r>
      <w:r w:rsidRPr="00913A20">
        <w:rPr>
          <w:sz w:val="28"/>
          <w:szCs w:val="28"/>
          <w:lang w:val="en-US"/>
        </w:rPr>
        <w:t xml:space="preserve"> </w:t>
      </w:r>
      <w:r>
        <w:rPr>
          <w:sz w:val="28"/>
          <w:szCs w:val="28"/>
        </w:rPr>
        <w:t>ортопедичного</w:t>
      </w:r>
      <w:r w:rsidRPr="00913A20">
        <w:rPr>
          <w:sz w:val="28"/>
          <w:szCs w:val="28"/>
          <w:lang w:val="en-US"/>
        </w:rPr>
        <w:t xml:space="preserve"> </w:t>
      </w:r>
      <w:r>
        <w:rPr>
          <w:sz w:val="28"/>
          <w:szCs w:val="28"/>
        </w:rPr>
        <w:t>лікування</w:t>
      </w:r>
      <w:r w:rsidRPr="00913A20">
        <w:rPr>
          <w:sz w:val="28"/>
          <w:szCs w:val="28"/>
          <w:lang w:val="en-US"/>
        </w:rPr>
        <w:t xml:space="preserve"> </w:t>
      </w:r>
      <w:r>
        <w:rPr>
          <w:sz w:val="28"/>
          <w:szCs w:val="28"/>
        </w:rPr>
        <w:t>хворих</w:t>
      </w:r>
      <w:r w:rsidRPr="00913A20">
        <w:rPr>
          <w:sz w:val="28"/>
          <w:szCs w:val="28"/>
          <w:lang w:val="en-US"/>
        </w:rPr>
        <w:t xml:space="preserve"> </w:t>
      </w:r>
      <w:r>
        <w:rPr>
          <w:sz w:val="28"/>
          <w:szCs w:val="28"/>
        </w:rPr>
        <w:t>на</w:t>
      </w:r>
      <w:r w:rsidRPr="00913A20">
        <w:rPr>
          <w:sz w:val="28"/>
          <w:szCs w:val="28"/>
          <w:lang w:val="en-US"/>
        </w:rPr>
        <w:t xml:space="preserve"> </w:t>
      </w:r>
      <w:r>
        <w:rPr>
          <w:sz w:val="28"/>
          <w:szCs w:val="28"/>
        </w:rPr>
        <w:t>псоріатичний</w:t>
      </w:r>
      <w:r w:rsidRPr="00913A20">
        <w:rPr>
          <w:sz w:val="28"/>
          <w:szCs w:val="28"/>
          <w:lang w:val="en-US"/>
        </w:rPr>
        <w:t xml:space="preserve"> </w:t>
      </w:r>
      <w:r>
        <w:rPr>
          <w:sz w:val="28"/>
          <w:szCs w:val="28"/>
        </w:rPr>
        <w:t>артрит</w:t>
      </w:r>
      <w:r w:rsidRPr="00913A20">
        <w:rPr>
          <w:sz w:val="28"/>
          <w:szCs w:val="28"/>
          <w:lang w:val="en-US"/>
        </w:rPr>
        <w:t xml:space="preserve"> / </w:t>
      </w:r>
      <w:r>
        <w:rPr>
          <w:sz w:val="28"/>
          <w:szCs w:val="28"/>
        </w:rPr>
        <w:t>О</w:t>
      </w:r>
      <w:r w:rsidRPr="00913A20">
        <w:rPr>
          <w:sz w:val="28"/>
          <w:szCs w:val="28"/>
          <w:lang w:val="en-US"/>
        </w:rPr>
        <w:t>.</w:t>
      </w:r>
      <w:r>
        <w:rPr>
          <w:sz w:val="28"/>
          <w:szCs w:val="28"/>
        </w:rPr>
        <w:t>А</w:t>
      </w:r>
      <w:r w:rsidRPr="00913A20">
        <w:rPr>
          <w:sz w:val="28"/>
          <w:szCs w:val="28"/>
          <w:lang w:val="en-US"/>
        </w:rPr>
        <w:t xml:space="preserve">. </w:t>
      </w:r>
      <w:r>
        <w:rPr>
          <w:sz w:val="28"/>
          <w:szCs w:val="28"/>
        </w:rPr>
        <w:t>Бур</w:t>
      </w:r>
      <w:r w:rsidRPr="00913A20">
        <w:rPr>
          <w:sz w:val="28"/>
          <w:szCs w:val="28"/>
          <w:lang w:val="en-US"/>
        </w:rPr>
        <w:t>’</w:t>
      </w:r>
      <w:r>
        <w:rPr>
          <w:sz w:val="28"/>
          <w:szCs w:val="28"/>
        </w:rPr>
        <w:t>янов</w:t>
      </w:r>
      <w:r w:rsidRPr="00913A20">
        <w:rPr>
          <w:sz w:val="28"/>
          <w:szCs w:val="28"/>
          <w:lang w:val="en-US"/>
        </w:rPr>
        <w:t xml:space="preserve">, </w:t>
      </w:r>
      <w:r>
        <w:rPr>
          <w:sz w:val="28"/>
          <w:szCs w:val="28"/>
        </w:rPr>
        <w:t>В</w:t>
      </w:r>
      <w:r w:rsidRPr="00913A20">
        <w:rPr>
          <w:sz w:val="28"/>
          <w:szCs w:val="28"/>
          <w:lang w:val="en-US"/>
        </w:rPr>
        <w:t>.</w:t>
      </w:r>
      <w:r>
        <w:rPr>
          <w:sz w:val="28"/>
          <w:szCs w:val="28"/>
        </w:rPr>
        <w:t>П</w:t>
      </w:r>
      <w:r w:rsidRPr="00913A20">
        <w:rPr>
          <w:sz w:val="28"/>
          <w:szCs w:val="28"/>
          <w:lang w:val="en-US"/>
        </w:rPr>
        <w:t xml:space="preserve">. </w:t>
      </w:r>
      <w:r>
        <w:rPr>
          <w:sz w:val="28"/>
          <w:szCs w:val="28"/>
        </w:rPr>
        <w:t>Кваша</w:t>
      </w:r>
      <w:r w:rsidRPr="00913A20">
        <w:rPr>
          <w:sz w:val="28"/>
          <w:szCs w:val="28"/>
          <w:lang w:val="en-US"/>
        </w:rPr>
        <w:t xml:space="preserve">, </w:t>
      </w:r>
      <w:r>
        <w:rPr>
          <w:sz w:val="28"/>
          <w:szCs w:val="28"/>
        </w:rPr>
        <w:t>Мусаб</w:t>
      </w:r>
      <w:r w:rsidRPr="00913A20">
        <w:rPr>
          <w:sz w:val="28"/>
          <w:szCs w:val="28"/>
          <w:lang w:val="en-US"/>
        </w:rPr>
        <w:t xml:space="preserve"> </w:t>
      </w:r>
      <w:r>
        <w:rPr>
          <w:sz w:val="28"/>
          <w:szCs w:val="28"/>
        </w:rPr>
        <w:t>Ідріс</w:t>
      </w:r>
      <w:r w:rsidRPr="00913A20">
        <w:rPr>
          <w:sz w:val="28"/>
          <w:szCs w:val="28"/>
          <w:lang w:val="en-US"/>
        </w:rPr>
        <w:t xml:space="preserve"> // </w:t>
      </w:r>
      <w:r>
        <w:rPr>
          <w:sz w:val="28"/>
          <w:szCs w:val="28"/>
        </w:rPr>
        <w:t>Ортопедия</w:t>
      </w:r>
      <w:r w:rsidRPr="00913A20">
        <w:rPr>
          <w:sz w:val="28"/>
          <w:szCs w:val="28"/>
          <w:lang w:val="en-US"/>
        </w:rPr>
        <w:t xml:space="preserve">, </w:t>
      </w:r>
      <w:r>
        <w:rPr>
          <w:sz w:val="28"/>
          <w:szCs w:val="28"/>
        </w:rPr>
        <w:t>травматология</w:t>
      </w:r>
      <w:r w:rsidRPr="00913A20">
        <w:rPr>
          <w:sz w:val="28"/>
          <w:szCs w:val="28"/>
          <w:lang w:val="en-US"/>
        </w:rPr>
        <w:t xml:space="preserve"> </w:t>
      </w:r>
      <w:r>
        <w:rPr>
          <w:sz w:val="28"/>
          <w:szCs w:val="28"/>
        </w:rPr>
        <w:t>и</w:t>
      </w:r>
      <w:r w:rsidRPr="00913A20">
        <w:rPr>
          <w:sz w:val="28"/>
          <w:szCs w:val="28"/>
          <w:lang w:val="en-US"/>
        </w:rPr>
        <w:t xml:space="preserve"> </w:t>
      </w:r>
      <w:r>
        <w:rPr>
          <w:sz w:val="28"/>
          <w:szCs w:val="28"/>
        </w:rPr>
        <w:t>протезирование</w:t>
      </w:r>
      <w:r w:rsidRPr="00913A20">
        <w:rPr>
          <w:sz w:val="28"/>
          <w:szCs w:val="28"/>
          <w:lang w:val="en-US"/>
        </w:rPr>
        <w:t xml:space="preserve">. – 2003. – № 4. – </w:t>
      </w:r>
      <w:r>
        <w:rPr>
          <w:sz w:val="28"/>
          <w:szCs w:val="28"/>
        </w:rPr>
        <w:t>С</w:t>
      </w:r>
      <w:r w:rsidRPr="00913A20">
        <w:rPr>
          <w:sz w:val="28"/>
          <w:szCs w:val="28"/>
          <w:lang w:val="en-US"/>
        </w:rPr>
        <w:t>. 53–56.</w:t>
      </w:r>
    </w:p>
    <w:p w:rsidR="00913A20" w:rsidRPr="00913A20" w:rsidRDefault="00913A20" w:rsidP="00913A20">
      <w:pPr>
        <w:spacing w:line="360" w:lineRule="auto"/>
        <w:ind w:left="-560" w:right="10" w:firstLine="546"/>
        <w:jc w:val="both"/>
        <w:rPr>
          <w:sz w:val="28"/>
          <w:szCs w:val="28"/>
          <w:lang w:val="en-US"/>
        </w:rPr>
      </w:pPr>
      <w:r>
        <w:rPr>
          <w:sz w:val="28"/>
          <w:szCs w:val="28"/>
          <w:lang w:val="en-US"/>
        </w:rPr>
        <w:t>184</w:t>
      </w:r>
      <w:r w:rsidRPr="00913A20">
        <w:rPr>
          <w:sz w:val="28"/>
          <w:szCs w:val="28"/>
          <w:lang w:val="en-US"/>
        </w:rPr>
        <w:t xml:space="preserve">. </w:t>
      </w:r>
      <w:r>
        <w:rPr>
          <w:sz w:val="28"/>
          <w:szCs w:val="28"/>
          <w:lang w:val="en-US"/>
        </w:rPr>
        <w:t>Finsen V. Neurophysiology not required before surgery for typical carpal tunnel syndrome</w:t>
      </w:r>
      <w:r w:rsidRPr="00913A20">
        <w:rPr>
          <w:sz w:val="28"/>
          <w:szCs w:val="28"/>
          <w:lang w:val="en-US"/>
        </w:rPr>
        <w:t xml:space="preserve"> </w:t>
      </w:r>
      <w:r>
        <w:rPr>
          <w:sz w:val="28"/>
          <w:szCs w:val="28"/>
          <w:lang w:val="en-US"/>
        </w:rPr>
        <w:t>/ V. Finsen, H. Russwurm</w:t>
      </w:r>
      <w:r w:rsidRPr="00913A20">
        <w:rPr>
          <w:sz w:val="28"/>
          <w:szCs w:val="28"/>
          <w:lang w:val="en-US"/>
        </w:rPr>
        <w:t xml:space="preserve"> //</w:t>
      </w:r>
      <w:r>
        <w:rPr>
          <w:sz w:val="28"/>
          <w:szCs w:val="28"/>
          <w:lang w:val="en-US"/>
        </w:rPr>
        <w:t xml:space="preserve"> The Journal of Hand Surgery (British and European Volume</w:t>
      </w:r>
      <w:r w:rsidRPr="00913A20">
        <w:rPr>
          <w:sz w:val="28"/>
          <w:szCs w:val="28"/>
          <w:lang w:val="en-US"/>
        </w:rPr>
        <w:t>). – 2001. –</w:t>
      </w:r>
      <w:r>
        <w:rPr>
          <w:sz w:val="28"/>
          <w:szCs w:val="28"/>
          <w:lang w:val="en-US"/>
        </w:rPr>
        <w:t xml:space="preserve"> Vol. 26B</w:t>
      </w:r>
      <w:r w:rsidRPr="00913A20">
        <w:rPr>
          <w:sz w:val="28"/>
          <w:szCs w:val="28"/>
          <w:lang w:val="en-US"/>
        </w:rPr>
        <w:t>,</w:t>
      </w:r>
      <w:r>
        <w:rPr>
          <w:sz w:val="28"/>
          <w:szCs w:val="28"/>
          <w:lang w:val="en-US"/>
        </w:rPr>
        <w:t xml:space="preserve"> </w:t>
      </w:r>
      <w:r w:rsidRPr="00913A20">
        <w:rPr>
          <w:sz w:val="28"/>
          <w:szCs w:val="28"/>
          <w:lang w:val="en-US"/>
        </w:rPr>
        <w:t>№</w:t>
      </w:r>
      <w:r>
        <w:rPr>
          <w:sz w:val="28"/>
          <w:szCs w:val="28"/>
          <w:lang w:val="en-US"/>
        </w:rPr>
        <w:t xml:space="preserve"> 1</w:t>
      </w:r>
      <w:r w:rsidRPr="00913A20">
        <w:rPr>
          <w:sz w:val="28"/>
          <w:szCs w:val="28"/>
          <w:lang w:val="en-US"/>
        </w:rPr>
        <w:t xml:space="preserve">. – </w:t>
      </w:r>
      <w:r>
        <w:rPr>
          <w:sz w:val="28"/>
          <w:szCs w:val="28"/>
        </w:rPr>
        <w:t>Р</w:t>
      </w:r>
      <w:r w:rsidRPr="00913A20">
        <w:rPr>
          <w:sz w:val="28"/>
          <w:szCs w:val="28"/>
          <w:lang w:val="en-US"/>
        </w:rPr>
        <w:t xml:space="preserve">. </w:t>
      </w:r>
      <w:r>
        <w:rPr>
          <w:sz w:val="28"/>
          <w:szCs w:val="28"/>
          <w:lang w:val="en-US"/>
        </w:rPr>
        <w:t xml:space="preserve"> 61</w:t>
      </w:r>
      <w:r w:rsidRPr="00913A20">
        <w:rPr>
          <w:sz w:val="28"/>
          <w:szCs w:val="28"/>
          <w:lang w:val="en-US"/>
        </w:rPr>
        <w:t>–</w:t>
      </w:r>
      <w:r>
        <w:rPr>
          <w:sz w:val="28"/>
          <w:szCs w:val="28"/>
          <w:lang w:val="en-US"/>
        </w:rPr>
        <w:t>64.</w:t>
      </w:r>
    </w:p>
    <w:p w:rsidR="00913A20" w:rsidRDefault="00913A20" w:rsidP="00913A20">
      <w:pPr>
        <w:autoSpaceDE w:val="0"/>
        <w:autoSpaceDN w:val="0"/>
        <w:adjustRightInd w:val="0"/>
        <w:spacing w:line="360" w:lineRule="auto"/>
        <w:ind w:left="-560" w:right="10" w:firstLine="546"/>
        <w:jc w:val="both"/>
        <w:rPr>
          <w:sz w:val="28"/>
          <w:szCs w:val="28"/>
          <w:lang w:val="en-US"/>
        </w:rPr>
      </w:pPr>
      <w:r>
        <w:rPr>
          <w:sz w:val="28"/>
          <w:szCs w:val="28"/>
          <w:lang w:val="en-US"/>
        </w:rPr>
        <w:t>185</w:t>
      </w:r>
      <w:r w:rsidRPr="00913A20">
        <w:rPr>
          <w:sz w:val="28"/>
          <w:szCs w:val="28"/>
          <w:lang w:val="en-US"/>
        </w:rPr>
        <w:t xml:space="preserve">. </w:t>
      </w:r>
      <w:r>
        <w:rPr>
          <w:sz w:val="28"/>
          <w:szCs w:val="28"/>
          <w:lang w:val="en-US"/>
        </w:rPr>
        <w:t>The metal backed glenoid component in total shoulder arthroplasty – minimum 5 years follow up /</w:t>
      </w:r>
      <w:r w:rsidRPr="00913A20">
        <w:rPr>
          <w:sz w:val="28"/>
          <w:szCs w:val="28"/>
          <w:lang w:val="en-US"/>
        </w:rPr>
        <w:t xml:space="preserve"> K</w:t>
      </w:r>
      <w:r>
        <w:rPr>
          <w:sz w:val="28"/>
          <w:szCs w:val="28"/>
          <w:lang w:val="en-US"/>
        </w:rPr>
        <w:t xml:space="preserve">. </w:t>
      </w:r>
      <w:r w:rsidRPr="00913A20">
        <w:rPr>
          <w:sz w:val="28"/>
          <w:szCs w:val="28"/>
          <w:lang w:val="en-US"/>
        </w:rPr>
        <w:t>Mathur, B</w:t>
      </w:r>
      <w:r>
        <w:rPr>
          <w:sz w:val="28"/>
          <w:szCs w:val="28"/>
          <w:lang w:val="en-US"/>
        </w:rPr>
        <w:t xml:space="preserve">. </w:t>
      </w:r>
      <w:r w:rsidRPr="00913A20">
        <w:rPr>
          <w:sz w:val="28"/>
          <w:szCs w:val="28"/>
          <w:lang w:val="en-US"/>
        </w:rPr>
        <w:t>Fourie, N</w:t>
      </w:r>
      <w:r>
        <w:rPr>
          <w:sz w:val="28"/>
          <w:szCs w:val="28"/>
          <w:lang w:val="en-US"/>
        </w:rPr>
        <w:t xml:space="preserve">. </w:t>
      </w:r>
      <w:r w:rsidRPr="00913A20">
        <w:rPr>
          <w:sz w:val="28"/>
          <w:szCs w:val="28"/>
          <w:lang w:val="en-US"/>
        </w:rPr>
        <w:t>Clement</w:t>
      </w:r>
      <w:r>
        <w:rPr>
          <w:sz w:val="28"/>
          <w:szCs w:val="28"/>
          <w:lang w:val="en-US"/>
        </w:rPr>
        <w:t>, A.N. Stirrat</w:t>
      </w:r>
      <w:r w:rsidRPr="00913A20">
        <w:rPr>
          <w:sz w:val="28"/>
          <w:szCs w:val="28"/>
          <w:lang w:val="en-US"/>
        </w:rPr>
        <w:t xml:space="preserve"> //</w:t>
      </w:r>
      <w:r>
        <w:rPr>
          <w:sz w:val="28"/>
          <w:szCs w:val="28"/>
          <w:lang w:val="en-US"/>
        </w:rPr>
        <w:t xml:space="preserve"> Journal of Bone and Joint Surgery (British Volume)</w:t>
      </w:r>
      <w:r w:rsidRPr="00913A20">
        <w:rPr>
          <w:sz w:val="28"/>
          <w:szCs w:val="28"/>
          <w:lang w:val="en-US"/>
        </w:rPr>
        <w:t>.</w:t>
      </w:r>
      <w:r>
        <w:rPr>
          <w:sz w:val="28"/>
          <w:szCs w:val="28"/>
          <w:lang w:val="en-US"/>
        </w:rPr>
        <w:t xml:space="preserve"> – 2005</w:t>
      </w:r>
      <w:r w:rsidRPr="00913A20">
        <w:rPr>
          <w:sz w:val="28"/>
          <w:szCs w:val="28"/>
          <w:lang w:val="en-US"/>
        </w:rPr>
        <w:t xml:space="preserve">. – </w:t>
      </w:r>
      <w:r>
        <w:rPr>
          <w:sz w:val="28"/>
          <w:szCs w:val="28"/>
          <w:lang w:val="en-US"/>
        </w:rPr>
        <w:t>Vol</w:t>
      </w:r>
      <w:r w:rsidRPr="00913A20">
        <w:rPr>
          <w:sz w:val="28"/>
          <w:szCs w:val="28"/>
          <w:lang w:val="en-US"/>
        </w:rPr>
        <w:t>.</w:t>
      </w:r>
      <w:r>
        <w:rPr>
          <w:sz w:val="28"/>
          <w:szCs w:val="28"/>
          <w:lang w:val="en-US"/>
        </w:rPr>
        <w:t xml:space="preserve"> 87</w:t>
      </w:r>
      <w:r>
        <w:rPr>
          <w:sz w:val="28"/>
          <w:szCs w:val="28"/>
        </w:rPr>
        <w:t>В</w:t>
      </w:r>
      <w:r w:rsidRPr="00913A20">
        <w:rPr>
          <w:sz w:val="28"/>
          <w:szCs w:val="28"/>
          <w:lang w:val="en-US"/>
        </w:rPr>
        <w:t>, Issue S</w:t>
      </w:r>
      <w:r>
        <w:rPr>
          <w:sz w:val="28"/>
          <w:szCs w:val="28"/>
          <w:lang w:val="en-US"/>
        </w:rPr>
        <w:t xml:space="preserve">upp. </w:t>
      </w:r>
      <w:r w:rsidRPr="00913A20">
        <w:rPr>
          <w:sz w:val="28"/>
          <w:szCs w:val="28"/>
          <w:lang w:val="en-US"/>
        </w:rPr>
        <w:t xml:space="preserve">II. – </w:t>
      </w:r>
      <w:r>
        <w:rPr>
          <w:sz w:val="28"/>
          <w:szCs w:val="28"/>
        </w:rPr>
        <w:t>Р</w:t>
      </w:r>
      <w:r w:rsidRPr="00913A20">
        <w:rPr>
          <w:sz w:val="28"/>
          <w:szCs w:val="28"/>
          <w:lang w:val="en-US"/>
        </w:rPr>
        <w:t xml:space="preserve">. </w:t>
      </w:r>
      <w:r>
        <w:rPr>
          <w:sz w:val="28"/>
          <w:szCs w:val="28"/>
          <w:lang w:val="en-US"/>
        </w:rPr>
        <w:t>160–161.</w:t>
      </w:r>
    </w:p>
    <w:p w:rsidR="00913A20" w:rsidRDefault="00913A20" w:rsidP="00913A20">
      <w:pPr>
        <w:spacing w:line="360" w:lineRule="auto"/>
        <w:ind w:left="-560" w:right="10" w:firstLine="546"/>
        <w:jc w:val="both"/>
        <w:rPr>
          <w:iCs/>
          <w:sz w:val="28"/>
          <w:szCs w:val="28"/>
        </w:rPr>
      </w:pPr>
      <w:r>
        <w:rPr>
          <w:bCs/>
          <w:iCs/>
          <w:sz w:val="28"/>
          <w:szCs w:val="28"/>
        </w:rPr>
        <w:t xml:space="preserve">186. Лабораторные методы исследования в клинике. Справочник // Под ред. В. В. Меншикова. – М.: Медицина, 1987. – 364 с.  </w:t>
      </w:r>
    </w:p>
    <w:p w:rsidR="00913A20" w:rsidRPr="00F06BDB" w:rsidRDefault="00913A20" w:rsidP="00913A20">
      <w:pPr>
        <w:pStyle w:val="25"/>
        <w:spacing w:line="360" w:lineRule="auto"/>
        <w:ind w:left="-560" w:right="10" w:firstLine="546"/>
        <w:jc w:val="both"/>
        <w:rPr>
          <w:sz w:val="28"/>
          <w:szCs w:val="28"/>
        </w:rPr>
      </w:pPr>
      <w:r>
        <w:rPr>
          <w:sz w:val="28"/>
          <w:szCs w:val="28"/>
        </w:rPr>
        <w:lastRenderedPageBreak/>
        <w:t>187. Кляцкин С.А. Методика определения гликозаминогликанов орцеиновым методом в крови больных / С. А. Кляцкин, Р. И. Лифшиц // Лаб. дело. 1989. – № 10. – С. 51–53.</w:t>
      </w:r>
    </w:p>
    <w:p w:rsidR="00913A20" w:rsidRDefault="00913A20" w:rsidP="00913A20">
      <w:pPr>
        <w:pStyle w:val="25"/>
        <w:spacing w:line="360" w:lineRule="auto"/>
        <w:ind w:left="-560" w:right="10" w:firstLine="546"/>
        <w:jc w:val="both"/>
        <w:rPr>
          <w:sz w:val="28"/>
          <w:szCs w:val="28"/>
        </w:rPr>
      </w:pPr>
      <w:r>
        <w:rPr>
          <w:sz w:val="28"/>
          <w:szCs w:val="28"/>
        </w:rPr>
        <w:t xml:space="preserve">188. </w:t>
      </w:r>
      <w:r>
        <w:rPr>
          <w:iCs/>
          <w:sz w:val="28"/>
          <w:szCs w:val="28"/>
        </w:rPr>
        <w:t>Гублер Е. В. Вычислительные методы анализа и распознавание  патологических процесов / Гублер Е. В. – М.: Медицина, 1978. – 294 с.</w:t>
      </w:r>
    </w:p>
    <w:p w:rsidR="00913A20" w:rsidRDefault="00913A20" w:rsidP="00913A20">
      <w:pPr>
        <w:autoSpaceDE w:val="0"/>
        <w:autoSpaceDN w:val="0"/>
        <w:adjustRightInd w:val="0"/>
        <w:spacing w:line="360" w:lineRule="auto"/>
        <w:ind w:left="-560" w:right="10" w:firstLine="546"/>
        <w:jc w:val="both"/>
        <w:rPr>
          <w:sz w:val="28"/>
          <w:szCs w:val="28"/>
        </w:rPr>
      </w:pPr>
      <w:r>
        <w:rPr>
          <w:sz w:val="28"/>
          <w:szCs w:val="28"/>
        </w:rPr>
        <w:t>189. Шкалы, тесты и опросники в медицинской реабилитации // П</w:t>
      </w:r>
      <w:r>
        <w:rPr>
          <w:bCs/>
          <w:iCs/>
          <w:sz w:val="28"/>
          <w:szCs w:val="28"/>
        </w:rPr>
        <w:t xml:space="preserve">од ред. </w:t>
      </w:r>
      <w:r>
        <w:rPr>
          <w:sz w:val="28"/>
          <w:szCs w:val="28"/>
        </w:rPr>
        <w:t>А.Н. Беловой и О.Н. Щепетовой. – М.: Антидор, 2002. – 440 с.</w:t>
      </w:r>
    </w:p>
    <w:p w:rsidR="00913A20" w:rsidRDefault="00913A20" w:rsidP="00913A20">
      <w:pPr>
        <w:autoSpaceDE w:val="0"/>
        <w:autoSpaceDN w:val="0"/>
        <w:adjustRightInd w:val="0"/>
        <w:spacing w:line="360" w:lineRule="auto"/>
        <w:ind w:left="-560" w:right="10" w:firstLine="546"/>
        <w:jc w:val="both"/>
      </w:pPr>
      <w:r>
        <w:rPr>
          <w:sz w:val="28"/>
          <w:szCs w:val="28"/>
        </w:rPr>
        <w:t>190. Писаренко Г.С. Справочник по сопротивлению материалов / Писаренко Г.С., Яковлев А.П., Матвеев В.В. – [2-е изд.]. – Киев, Наукова думка, 1988. – 736 с.</w:t>
      </w:r>
    </w:p>
    <w:p w:rsidR="004C075C" w:rsidRDefault="009817E6" w:rsidP="00F26B96">
      <w:pPr>
        <w:pStyle w:val="a8"/>
        <w:widowControl w:val="0"/>
        <w:shd w:val="clear" w:color="auto" w:fill="FFFFFF"/>
        <w:spacing w:before="240" w:after="60" w:line="360" w:lineRule="auto"/>
        <w:ind w:firstLine="709"/>
        <w:jc w:val="both"/>
      </w:pPr>
      <w:r>
        <w:rPr>
          <w:szCs w:val="28"/>
          <w:lang w:val="uk-UA"/>
        </w:rPr>
        <w:t xml:space="preserve"> </w:t>
      </w:r>
      <w:r w:rsidR="004C075C" w:rsidRPr="00751995">
        <w:rPr>
          <w:rStyle w:val="a7"/>
          <w:color w:val="0070C0"/>
          <w:lang w:val="en-US"/>
        </w:rPr>
        <w:t> </w:t>
      </w:r>
      <w:r w:rsidR="004C075C">
        <w:rPr>
          <w:rStyle w:val="a7"/>
          <w:color w:val="FF0000"/>
        </w:rPr>
        <w:t xml:space="preserve">Для заказа доставки данной работы воспользуйтесь поиском на сайте по ссылке:  </w:t>
      </w:r>
      <w:hyperlink r:id="rId50" w:history="1">
        <w:r w:rsidR="004C075C">
          <w:rPr>
            <w:rStyle w:val="a7"/>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51"/>
      <w:headerReference w:type="default" r:id="rId52"/>
      <w:footerReference w:type="even" r:id="rId53"/>
      <w:foot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53" w:rsidRDefault="00E31853">
      <w:pPr>
        <w:spacing w:after="0" w:line="240" w:lineRule="auto"/>
      </w:pPr>
      <w:r>
        <w:separator/>
      </w:r>
    </w:p>
  </w:endnote>
  <w:endnote w:type="continuationSeparator" w:id="0">
    <w:p w:rsidR="00E31853" w:rsidRDefault="00E3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AdvSMy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end"/>
    </w:r>
  </w:p>
  <w:p w:rsidR="009335CF" w:rsidRDefault="00E31853">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separate"/>
    </w:r>
    <w:r w:rsidR="00913A20">
      <w:rPr>
        <w:rStyle w:val="af5"/>
        <w:rFonts w:eastAsia="Garamond"/>
        <w:noProof/>
      </w:rPr>
      <w:t>22</w:t>
    </w:r>
    <w:r>
      <w:rPr>
        <w:rStyle w:val="af5"/>
        <w:rFonts w:eastAsia="Garamond"/>
      </w:rPr>
      <w:fldChar w:fldCharType="end"/>
    </w:r>
  </w:p>
  <w:p w:rsidR="009335CF" w:rsidRDefault="00E31853">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53" w:rsidRDefault="00E31853">
      <w:pPr>
        <w:spacing w:after="0" w:line="240" w:lineRule="auto"/>
      </w:pPr>
      <w:r>
        <w:separator/>
      </w:r>
    </w:p>
  </w:footnote>
  <w:footnote w:type="continuationSeparator" w:id="0">
    <w:p w:rsidR="00E31853" w:rsidRDefault="00E31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335CF" w:rsidRDefault="00E31853">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31853">
    <w:pPr>
      <w:pStyle w:val="af3"/>
      <w:framePr w:wrap="around" w:vAnchor="text" w:hAnchor="margin" w:xAlign="right" w:y="1"/>
      <w:rPr>
        <w:rStyle w:val="af5"/>
        <w:lang w:val="uk-UA"/>
      </w:rPr>
    </w:pPr>
  </w:p>
  <w:p w:rsidR="009335CF" w:rsidRDefault="00E31853">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93C7431"/>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A973883"/>
    <w:multiLevelType w:val="hybridMultilevel"/>
    <w:tmpl w:val="6676271A"/>
    <w:lvl w:ilvl="0" w:tplc="5CF6E290">
      <w:start w:val="1"/>
      <w:numFmt w:val="decimal"/>
      <w:pStyle w:val="a1"/>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F840990"/>
    <w:multiLevelType w:val="hybridMultilevel"/>
    <w:tmpl w:val="0D86245C"/>
    <w:lvl w:ilvl="0" w:tplc="4ECA15A8">
      <w:numFmt w:val="bullet"/>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7">
    <w:nsid w:val="77265102"/>
    <w:multiLevelType w:val="hybridMultilevel"/>
    <w:tmpl w:val="0EE6E988"/>
    <w:lvl w:ilvl="0" w:tplc="F9F6D88A">
      <w:start w:val="1"/>
      <w:numFmt w:val="decimal"/>
      <w:pStyle w:val="a2"/>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6"/>
  </w:num>
  <w:num w:numId="2">
    <w:abstractNumId w:val="35"/>
  </w:num>
  <w:num w:numId="3">
    <w:abstractNumId w:val="0"/>
  </w:num>
  <w:num w:numId="4">
    <w:abstractNumId w:val="25"/>
  </w:num>
  <w:num w:numId="5">
    <w:abstractNumId w:val="24"/>
  </w:num>
  <w:num w:numId="6">
    <w:abstractNumId w:val="29"/>
  </w:num>
  <w:num w:numId="7">
    <w:abstractNumId w:val="23"/>
  </w:num>
  <w:num w:numId="8">
    <w:abstractNumId w:val="37"/>
  </w:num>
  <w:num w:numId="9">
    <w:abstractNumId w:val="28"/>
  </w:num>
  <w:num w:numId="10">
    <w:abstractNumId w:val="31"/>
  </w:num>
  <w:num w:numId="11">
    <w:abstractNumId w:val="38"/>
  </w:num>
  <w:num w:numId="12">
    <w:abstractNumId w:val="33"/>
  </w:num>
  <w:num w:numId="13">
    <w:abstractNumId w:val="34"/>
  </w:num>
  <w:num w:numId="14">
    <w:abstractNumId w:val="32"/>
  </w:num>
  <w:num w:numId="15">
    <w:abstractNumId w:val="26"/>
  </w:num>
  <w:num w:numId="1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3CD2"/>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440D"/>
    <w:rsid w:val="00305360"/>
    <w:rsid w:val="00314741"/>
    <w:rsid w:val="00322A91"/>
    <w:rsid w:val="00330451"/>
    <w:rsid w:val="00332A3A"/>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4EA"/>
    <w:rsid w:val="0039753B"/>
    <w:rsid w:val="003A0248"/>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1E5E"/>
    <w:rsid w:val="004D4436"/>
    <w:rsid w:val="004D5721"/>
    <w:rsid w:val="004D731D"/>
    <w:rsid w:val="004D7DA5"/>
    <w:rsid w:val="004E237A"/>
    <w:rsid w:val="004E2A38"/>
    <w:rsid w:val="004E347D"/>
    <w:rsid w:val="004E383F"/>
    <w:rsid w:val="004E3B62"/>
    <w:rsid w:val="004E7439"/>
    <w:rsid w:val="004F0C93"/>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22BF4"/>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D7354"/>
    <w:rsid w:val="005E122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CDF"/>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1853"/>
    <w:rsid w:val="00E33C00"/>
    <w:rsid w:val="00E356A8"/>
    <w:rsid w:val="00E41754"/>
    <w:rsid w:val="00E4323F"/>
    <w:rsid w:val="00E43BC8"/>
    <w:rsid w:val="00E44781"/>
    <w:rsid w:val="00E46306"/>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829A6"/>
  </w:style>
  <w:style w:type="paragraph" w:styleId="10">
    <w:name w:val="heading 1"/>
    <w:aliases w:val=" Знак9"/>
    <w:basedOn w:val="a3"/>
    <w:next w:val="a3"/>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3"/>
    <w:next w:val="a3"/>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3"/>
    <w:next w:val="a3"/>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3"/>
    <w:next w:val="a3"/>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3"/>
    <w:next w:val="a3"/>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3"/>
    <w:next w:val="a3"/>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3"/>
    <w:next w:val="a3"/>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3"/>
    <w:next w:val="a3"/>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3"/>
    <w:next w:val="a3"/>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character" w:styleId="a7">
    <w:name w:val="Hyperlink"/>
    <w:unhideWhenUsed/>
    <w:rsid w:val="005740A6"/>
    <w:rPr>
      <w:color w:val="0000FF"/>
      <w:u w:val="single"/>
    </w:rPr>
  </w:style>
  <w:style w:type="paragraph" w:styleId="a8">
    <w:name w:val="Body Text"/>
    <w:aliases w:val=" Знак, Знак5"/>
    <w:basedOn w:val="a3"/>
    <w:link w:val="a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9">
    <w:name w:val="Основной текст Знак"/>
    <w:aliases w:val=" Знак Знак, Знак5 Знак"/>
    <w:basedOn w:val="a4"/>
    <w:link w:val="a8"/>
    <w:rsid w:val="005740A6"/>
    <w:rPr>
      <w:rFonts w:ascii="Garamond" w:eastAsia="Garamond" w:hAnsi="Garamond" w:cs="Garamond"/>
      <w:sz w:val="28"/>
      <w:szCs w:val="24"/>
      <w:lang w:eastAsia="ar-SA"/>
    </w:rPr>
  </w:style>
  <w:style w:type="paragraph" w:styleId="aa">
    <w:name w:val="Body Text Indent"/>
    <w:basedOn w:val="a3"/>
    <w:link w:val="ab"/>
    <w:unhideWhenUsed/>
    <w:rsid w:val="007B5C28"/>
    <w:pPr>
      <w:spacing w:after="120"/>
      <w:ind w:left="283"/>
    </w:pPr>
  </w:style>
  <w:style w:type="character" w:customStyle="1" w:styleId="ab">
    <w:name w:val="Основной текст с отступом Знак"/>
    <w:basedOn w:val="a4"/>
    <w:link w:val="aa"/>
    <w:rsid w:val="007B5C28"/>
  </w:style>
  <w:style w:type="character" w:customStyle="1" w:styleId="12">
    <w:name w:val="Заголовок 1 Знак"/>
    <w:aliases w:val=" Знак9 Знак"/>
    <w:basedOn w:val="a4"/>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4"/>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4"/>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4"/>
    <w:link w:val="40"/>
    <w:rsid w:val="007B5C28"/>
    <w:rPr>
      <w:rFonts w:ascii="Times New Roman" w:eastAsia="MS Mincho" w:hAnsi="Times New Roman" w:cs="Times New Roman"/>
      <w:sz w:val="28"/>
      <w:szCs w:val="20"/>
      <w:lang w:val="uk-UA" w:eastAsia="ru-RU"/>
    </w:rPr>
  </w:style>
  <w:style w:type="paragraph" w:styleId="ac">
    <w:name w:val="Title"/>
    <w:aliases w:val="Знак2"/>
    <w:basedOn w:val="a3"/>
    <w:link w:val="ad"/>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d">
    <w:name w:val="Название Знак"/>
    <w:basedOn w:val="a4"/>
    <w:link w:val="ac"/>
    <w:rsid w:val="007B5C28"/>
    <w:rPr>
      <w:rFonts w:ascii="Times New Roman" w:eastAsia="MS Mincho" w:hAnsi="Times New Roman" w:cs="Times New Roman"/>
      <w:b/>
      <w:sz w:val="25"/>
      <w:szCs w:val="20"/>
      <w:lang w:eastAsia="ru-RU"/>
    </w:rPr>
  </w:style>
  <w:style w:type="paragraph" w:styleId="23">
    <w:name w:val="Body Text Indent 2"/>
    <w:basedOn w:val="a3"/>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4"/>
    <w:link w:val="23"/>
    <w:rsid w:val="007B5C28"/>
    <w:rPr>
      <w:rFonts w:ascii="Times New Roman" w:eastAsia="MS Mincho" w:hAnsi="Times New Roman" w:cs="Times New Roman"/>
      <w:sz w:val="24"/>
      <w:szCs w:val="24"/>
      <w:lang w:eastAsia="ru-RU"/>
    </w:rPr>
  </w:style>
  <w:style w:type="paragraph" w:styleId="ae">
    <w:name w:val="Plain Text"/>
    <w:basedOn w:val="a3"/>
    <w:link w:val="af"/>
    <w:rsid w:val="007B5C28"/>
    <w:pPr>
      <w:spacing w:after="0" w:line="240" w:lineRule="auto"/>
    </w:pPr>
    <w:rPr>
      <w:rFonts w:ascii="Courier New" w:eastAsia="MS Mincho" w:hAnsi="Courier New" w:cs="Times New Roman"/>
      <w:sz w:val="20"/>
      <w:szCs w:val="20"/>
      <w:lang w:eastAsia="ru-RU"/>
    </w:rPr>
  </w:style>
  <w:style w:type="character" w:customStyle="1" w:styleId="af">
    <w:name w:val="Текст Знак"/>
    <w:basedOn w:val="a4"/>
    <w:link w:val="ae"/>
    <w:rsid w:val="007B5C28"/>
    <w:rPr>
      <w:rFonts w:ascii="Courier New" w:eastAsia="MS Mincho" w:hAnsi="Courier New" w:cs="Times New Roman"/>
      <w:sz w:val="20"/>
      <w:szCs w:val="20"/>
      <w:lang w:eastAsia="ru-RU"/>
    </w:rPr>
  </w:style>
  <w:style w:type="paragraph" w:styleId="32">
    <w:name w:val="Body Text Indent 3"/>
    <w:basedOn w:val="a3"/>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4"/>
    <w:link w:val="32"/>
    <w:rsid w:val="007B5C28"/>
    <w:rPr>
      <w:rFonts w:ascii="Times New Roman" w:eastAsia="MS Mincho" w:hAnsi="Times New Roman" w:cs="Times New Roman"/>
      <w:sz w:val="16"/>
      <w:szCs w:val="16"/>
      <w:lang w:eastAsia="ru-RU"/>
    </w:rPr>
  </w:style>
  <w:style w:type="table" w:styleId="af0">
    <w:name w:val="Table Grid"/>
    <w:basedOn w:val="a5"/>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3"/>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3"/>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4"/>
    <w:link w:val="25"/>
    <w:rsid w:val="007B5C28"/>
    <w:rPr>
      <w:rFonts w:ascii="Times New Roman" w:eastAsia="MS Mincho" w:hAnsi="Times New Roman" w:cs="Times New Roman"/>
      <w:sz w:val="24"/>
      <w:szCs w:val="24"/>
      <w:lang w:eastAsia="ru-RU"/>
    </w:rPr>
  </w:style>
  <w:style w:type="paragraph" w:customStyle="1" w:styleId="af2">
    <w:name w:val="АДРЕС"/>
    <w:basedOn w:val="a3"/>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3">
    <w:name w:val="header"/>
    <w:basedOn w:val="a3"/>
    <w:link w:val="af4"/>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4">
    <w:name w:val="Верхний колонтитул Знак"/>
    <w:basedOn w:val="a4"/>
    <w:link w:val="af3"/>
    <w:rsid w:val="00D353C8"/>
    <w:rPr>
      <w:rFonts w:ascii="Times New Roman" w:eastAsia="MS Mincho" w:hAnsi="Times New Roman" w:cs="Times New Roman"/>
      <w:sz w:val="24"/>
      <w:szCs w:val="24"/>
      <w:lang w:eastAsia="ru-RU"/>
    </w:rPr>
  </w:style>
  <w:style w:type="character" w:styleId="af5">
    <w:name w:val="page number"/>
    <w:basedOn w:val="a4"/>
    <w:rsid w:val="00D353C8"/>
  </w:style>
  <w:style w:type="paragraph" w:styleId="34">
    <w:name w:val="Body Text 3"/>
    <w:basedOn w:val="a3"/>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4"/>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4"/>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4"/>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4"/>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4"/>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4"/>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3"/>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6">
    <w:name w:val="Основний текст Знак"/>
    <w:basedOn w:val="a4"/>
    <w:rsid w:val="00720151"/>
    <w:rPr>
      <w:bCs/>
      <w:sz w:val="28"/>
      <w:szCs w:val="24"/>
      <w:lang w:val="uk-UA" w:eastAsia="ru-RU" w:bidi="ar-SA"/>
    </w:rPr>
  </w:style>
  <w:style w:type="paragraph" w:customStyle="1" w:styleId="13">
    <w:name w:val="заголовок 1"/>
    <w:basedOn w:val="a3"/>
    <w:next w:val="a3"/>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3"/>
    <w:next w:val="a3"/>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7">
    <w:name w:val="footer"/>
    <w:basedOn w:val="a3"/>
    <w:link w:val="af8"/>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8">
    <w:name w:val="Нижний колонтитул Знак"/>
    <w:basedOn w:val="a4"/>
    <w:link w:val="af7"/>
    <w:rsid w:val="00720151"/>
    <w:rPr>
      <w:rFonts w:ascii="Times New Roman" w:eastAsia="Times New Roman" w:hAnsi="Times New Roman" w:cs="Times New Roman"/>
      <w:sz w:val="24"/>
      <w:szCs w:val="24"/>
      <w:lang w:val="uk-UA" w:eastAsia="ru-RU"/>
    </w:rPr>
  </w:style>
  <w:style w:type="paragraph" w:customStyle="1" w:styleId="1">
    <w:name w:val="Стиль1"/>
    <w:basedOn w:val="a3"/>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3"/>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9">
    <w:name w:val="Normal (Web)"/>
    <w:aliases w:val="Обычный (Web)1"/>
    <w:basedOn w:val="a3"/>
    <w:link w:val="afa"/>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4"/>
    <w:rsid w:val="00720151"/>
  </w:style>
  <w:style w:type="character" w:styleId="afb">
    <w:name w:val="Strong"/>
    <w:basedOn w:val="a4"/>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4"/>
    <w:rsid w:val="00680986"/>
    <w:rPr>
      <w:rFonts w:ascii="Times New Roman" w:hAnsi="Times New Roman" w:cs="Times New Roman"/>
      <w:b/>
      <w:bCs/>
      <w:sz w:val="24"/>
      <w:szCs w:val="24"/>
    </w:rPr>
  </w:style>
  <w:style w:type="paragraph" w:customStyle="1" w:styleId="Style2">
    <w:name w:val="Style2"/>
    <w:basedOn w:val="a3"/>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3"/>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3"/>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4"/>
    <w:rsid w:val="006B4085"/>
    <w:rPr>
      <w:rFonts w:ascii="Times New Roman" w:hAnsi="Times New Roman" w:cs="Times New Roman"/>
      <w:sz w:val="18"/>
      <w:szCs w:val="18"/>
    </w:rPr>
  </w:style>
  <w:style w:type="character" w:customStyle="1" w:styleId="FontStyle24">
    <w:name w:val="Font Style24"/>
    <w:basedOn w:val="a4"/>
    <w:rsid w:val="006B4085"/>
    <w:rPr>
      <w:rFonts w:ascii="Times New Roman" w:hAnsi="Times New Roman" w:cs="Times New Roman"/>
      <w:sz w:val="26"/>
      <w:szCs w:val="26"/>
    </w:rPr>
  </w:style>
  <w:style w:type="paragraph" w:customStyle="1" w:styleId="Style8">
    <w:name w:val="Style8"/>
    <w:basedOn w:val="a3"/>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3"/>
    <w:next w:val="a3"/>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c">
    <w:name w:val="Block Text"/>
    <w:basedOn w:val="a3"/>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4"/>
    <w:rsid w:val="00BA6271"/>
  </w:style>
  <w:style w:type="paragraph" w:customStyle="1" w:styleId="15">
    <w:name w:val="Текст1"/>
    <w:basedOn w:val="a3"/>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3"/>
    <w:next w:val="a3"/>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4"/>
    <w:rsid w:val="00BA6271"/>
    <w:rPr>
      <w:rFonts w:ascii="Tahoma" w:eastAsia="Times New Roman" w:hAnsi="Tahoma" w:cs="Tahoma" w:hint="default"/>
      <w:color w:val="333333"/>
      <w:sz w:val="20"/>
      <w:szCs w:val="20"/>
    </w:rPr>
  </w:style>
  <w:style w:type="paragraph" w:styleId="af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3"/>
    <w:link w:val="afe"/>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e">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4"/>
    <w:link w:val="afd"/>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
    <w:name w:val="footnote reference"/>
    <w:basedOn w:val="a4"/>
    <w:rsid w:val="00BA6271"/>
    <w:rPr>
      <w:vertAlign w:val="superscript"/>
    </w:rPr>
  </w:style>
  <w:style w:type="paragraph" w:customStyle="1" w:styleId="StyleZakonu">
    <w:name w:val="StyleZakonu"/>
    <w:basedOn w:val="a3"/>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4"/>
    <w:rsid w:val="00DF1BE1"/>
  </w:style>
  <w:style w:type="paragraph" w:customStyle="1" w:styleId="rvps14">
    <w:name w:val="rvps14"/>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4"/>
    <w:rsid w:val="00DF1BE1"/>
  </w:style>
  <w:style w:type="paragraph" w:customStyle="1" w:styleId="rvps17">
    <w:name w:val="rvps17"/>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4"/>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3"/>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4"/>
    <w:rsid w:val="00725913"/>
    <w:rPr>
      <w:b/>
      <w:bCs/>
    </w:rPr>
  </w:style>
  <w:style w:type="character" w:customStyle="1" w:styleId="announcetitle1">
    <w:name w:val="announce_title1"/>
    <w:basedOn w:val="a4"/>
    <w:rsid w:val="00725913"/>
    <w:rPr>
      <w:b/>
      <w:bCs/>
      <w:color w:val="00763E"/>
      <w:sz w:val="28"/>
      <w:szCs w:val="28"/>
    </w:rPr>
  </w:style>
  <w:style w:type="character" w:customStyle="1" w:styleId="mainmagtitle1">
    <w:name w:val="main_mag_title1"/>
    <w:basedOn w:val="a4"/>
    <w:rsid w:val="00725913"/>
    <w:rPr>
      <w:b/>
      <w:bCs/>
      <w:color w:val="9D0000"/>
      <w:sz w:val="40"/>
      <w:szCs w:val="40"/>
    </w:rPr>
  </w:style>
  <w:style w:type="character" w:customStyle="1" w:styleId="mainmagnum1">
    <w:name w:val="main_mag_num1"/>
    <w:basedOn w:val="a4"/>
    <w:rsid w:val="00725913"/>
    <w:rPr>
      <w:color w:val="9D0000"/>
      <w:sz w:val="28"/>
      <w:szCs w:val="28"/>
    </w:rPr>
  </w:style>
  <w:style w:type="character" w:styleId="aff0">
    <w:name w:val="Emphasis"/>
    <w:basedOn w:val="a4"/>
    <w:qFormat/>
    <w:rsid w:val="00725913"/>
    <w:rPr>
      <w:i/>
      <w:iCs/>
    </w:rPr>
  </w:style>
  <w:style w:type="character" w:customStyle="1" w:styleId="style51">
    <w:name w:val="style51"/>
    <w:basedOn w:val="a4"/>
    <w:rsid w:val="00725913"/>
    <w:rPr>
      <w:rFonts w:ascii="Arial" w:hAnsi="Arial" w:cs="Arial" w:hint="default"/>
      <w:sz w:val="36"/>
      <w:szCs w:val="36"/>
    </w:rPr>
  </w:style>
  <w:style w:type="character" w:customStyle="1" w:styleId="style81">
    <w:name w:val="style81"/>
    <w:basedOn w:val="a4"/>
    <w:rsid w:val="00725913"/>
    <w:rPr>
      <w:rFonts w:ascii="Arial" w:hAnsi="Arial" w:cs="Arial" w:hint="default"/>
    </w:rPr>
  </w:style>
  <w:style w:type="character" w:styleId="aff1">
    <w:name w:val="FollowedHyperlink"/>
    <w:basedOn w:val="a4"/>
    <w:unhideWhenUsed/>
    <w:rsid w:val="00725913"/>
    <w:rPr>
      <w:color w:val="954F72" w:themeColor="followedHyperlink"/>
      <w:u w:val="single"/>
    </w:rPr>
  </w:style>
  <w:style w:type="paragraph" w:customStyle="1" w:styleId="aff2">
    <w:name w:val="Содержимое таблицы"/>
    <w:basedOn w:val="a3"/>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3">
    <w:name w:val="Subtitle"/>
    <w:basedOn w:val="a3"/>
    <w:next w:val="a8"/>
    <w:link w:val="aff4"/>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4">
    <w:name w:val="Подзаголовок Знак"/>
    <w:basedOn w:val="a4"/>
    <w:link w:val="aff3"/>
    <w:rsid w:val="00005941"/>
    <w:rPr>
      <w:rFonts w:ascii="Arial" w:eastAsia="Lucida Sans Unicode" w:hAnsi="Arial" w:cs="Tahoma"/>
      <w:i/>
      <w:iCs/>
      <w:sz w:val="28"/>
      <w:szCs w:val="28"/>
      <w:lang w:eastAsia="ar-SA"/>
    </w:rPr>
  </w:style>
  <w:style w:type="paragraph" w:styleId="HTML0">
    <w:name w:val="HTML Preformatted"/>
    <w:basedOn w:val="a3"/>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4"/>
    <w:link w:val="HTML0"/>
    <w:rsid w:val="003C1FA0"/>
    <w:rPr>
      <w:rFonts w:ascii="Courier New" w:eastAsia="Times New Roman" w:hAnsi="Courier New" w:cs="Courier New"/>
      <w:sz w:val="18"/>
      <w:szCs w:val="18"/>
      <w:lang w:eastAsia="ru-RU"/>
    </w:rPr>
  </w:style>
  <w:style w:type="character" w:customStyle="1" w:styleId="snoska1">
    <w:name w:val="snoska1"/>
    <w:basedOn w:val="a4"/>
    <w:rsid w:val="003C1FA0"/>
    <w:rPr>
      <w:rFonts w:ascii="Times New Roman" w:hAnsi="Times New Roman" w:cs="Times New Roman"/>
      <w:sz w:val="24"/>
      <w:szCs w:val="24"/>
    </w:rPr>
  </w:style>
  <w:style w:type="paragraph" w:customStyle="1" w:styleId="H3">
    <w:name w:val="H3"/>
    <w:basedOn w:val="a3"/>
    <w:next w:val="a3"/>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4"/>
    <w:rsid w:val="003C1FA0"/>
    <w:rPr>
      <w:rFonts w:ascii="Times New Roman" w:hAnsi="Times New Roman" w:cs="Times New Roman"/>
      <w:sz w:val="24"/>
      <w:szCs w:val="24"/>
    </w:rPr>
  </w:style>
  <w:style w:type="paragraph" w:styleId="aff5">
    <w:name w:val="Balloon Text"/>
    <w:basedOn w:val="a3"/>
    <w:link w:val="aff6"/>
    <w:rsid w:val="003C1FA0"/>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4"/>
    <w:link w:val="aff5"/>
    <w:rsid w:val="003C1FA0"/>
    <w:rPr>
      <w:rFonts w:ascii="Tahoma" w:eastAsia="Times New Roman" w:hAnsi="Tahoma" w:cs="Tahoma"/>
      <w:sz w:val="16"/>
      <w:szCs w:val="16"/>
      <w:lang w:eastAsia="ru-RU"/>
    </w:rPr>
  </w:style>
  <w:style w:type="paragraph" w:customStyle="1" w:styleId="18">
    <w:name w:val="Основной текст с отступом1"/>
    <w:basedOn w:val="a3"/>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7">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5"/>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Document Map"/>
    <w:basedOn w:val="a3"/>
    <w:link w:val="aff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4"/>
    <w:link w:val="aff8"/>
    <w:rsid w:val="007C7BBA"/>
    <w:rPr>
      <w:rFonts w:ascii="Tahoma" w:eastAsia="Times New Roman" w:hAnsi="Tahoma" w:cs="Tahoma"/>
      <w:sz w:val="20"/>
      <w:szCs w:val="20"/>
      <w:shd w:val="clear" w:color="auto" w:fill="000080"/>
      <w:lang w:eastAsia="ru-RU"/>
    </w:rPr>
  </w:style>
  <w:style w:type="paragraph" w:styleId="affa">
    <w:name w:val="List Paragraph"/>
    <w:basedOn w:val="a3"/>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b">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c">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d">
    <w:name w:val="Заголовок"/>
    <w:basedOn w:val="a3"/>
    <w:next w:val="a8"/>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e">
    <w:name w:val="List"/>
    <w:basedOn w:val="a8"/>
    <w:rsid w:val="00033211"/>
    <w:pPr>
      <w:widowControl w:val="0"/>
    </w:pPr>
    <w:rPr>
      <w:rFonts w:ascii="Arial" w:eastAsia="Times New Roman" w:hAnsi="Arial" w:cs="Tahoma"/>
      <w:sz w:val="24"/>
    </w:rPr>
  </w:style>
  <w:style w:type="paragraph" w:customStyle="1" w:styleId="1c">
    <w:name w:val="Название1"/>
    <w:basedOn w:val="a3"/>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3"/>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4"/>
    <w:rsid w:val="00033211"/>
    <w:rPr>
      <w:sz w:val="28"/>
      <w:szCs w:val="28"/>
      <w:lang w:val="uk-UA" w:eastAsia="ar-SA"/>
    </w:rPr>
  </w:style>
  <w:style w:type="paragraph" w:customStyle="1" w:styleId="1f">
    <w:name w:val="Ниж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3"/>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3"/>
    <w:next w:val="a3"/>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
    <w:name w:val="Цитаты"/>
    <w:basedOn w:val="a3"/>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0">
    <w:name w:val="TOC Heading"/>
    <w:basedOn w:val="10"/>
    <w:next w:val="a3"/>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3"/>
    <w:next w:val="a3"/>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4"/>
    <w:rsid w:val="00CC111C"/>
    <w:rPr>
      <w:rFonts w:ascii="Tahoma" w:eastAsia="Times New Roman" w:hAnsi="Tahoma" w:cs="Tahoma"/>
      <w:sz w:val="16"/>
      <w:szCs w:val="16"/>
    </w:rPr>
  </w:style>
  <w:style w:type="character" w:styleId="afff1">
    <w:name w:val="line number"/>
    <w:basedOn w:val="a4"/>
    <w:rsid w:val="00896233"/>
  </w:style>
  <w:style w:type="paragraph" w:styleId="afff2">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3">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4">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3"/>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5">
    <w:name w:val="Основной шрифт"/>
    <w:uiPriority w:val="99"/>
    <w:rsid w:val="00985B1C"/>
  </w:style>
  <w:style w:type="character" w:customStyle="1" w:styleId="afff6">
    <w:name w:val="номер страницы"/>
    <w:basedOn w:val="afff5"/>
    <w:rsid w:val="00985B1C"/>
  </w:style>
  <w:style w:type="paragraph" w:customStyle="1" w:styleId="afff7">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8">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9">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a">
    <w:name w:val="annotation reference"/>
    <w:basedOn w:val="a4"/>
    <w:rsid w:val="006360C2"/>
    <w:rPr>
      <w:sz w:val="16"/>
      <w:szCs w:val="16"/>
    </w:rPr>
  </w:style>
  <w:style w:type="paragraph" w:styleId="afffb">
    <w:name w:val="annotation text"/>
    <w:basedOn w:val="a3"/>
    <w:link w:val="afffc"/>
    <w:rsid w:val="006360C2"/>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4"/>
    <w:link w:val="afffb"/>
    <w:rsid w:val="006360C2"/>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6360C2"/>
    <w:rPr>
      <w:b/>
      <w:bCs/>
    </w:rPr>
  </w:style>
  <w:style w:type="character" w:customStyle="1" w:styleId="afffe">
    <w:name w:val="Тема примечания Знак"/>
    <w:basedOn w:val="afffc"/>
    <w:link w:val="afffd"/>
    <w:rsid w:val="006360C2"/>
    <w:rPr>
      <w:rFonts w:ascii="Times New Roman" w:eastAsia="Times New Roman" w:hAnsi="Times New Roman" w:cs="Times New Roman"/>
      <w:b/>
      <w:bCs/>
      <w:sz w:val="20"/>
      <w:szCs w:val="20"/>
      <w:lang w:eastAsia="ru-RU"/>
    </w:rPr>
  </w:style>
  <w:style w:type="character" w:customStyle="1" w:styleId="rvts9">
    <w:name w:val="rvts9"/>
    <w:basedOn w:val="a4"/>
    <w:rsid w:val="00CE763D"/>
    <w:rPr>
      <w:rFonts w:ascii="Times New Roman" w:hAnsi="Times New Roman" w:cs="Times New Roman"/>
      <w:sz w:val="24"/>
      <w:szCs w:val="24"/>
    </w:rPr>
  </w:style>
  <w:style w:type="character" w:customStyle="1" w:styleId="rvts15">
    <w:name w:val="rvts15"/>
    <w:basedOn w:val="a4"/>
    <w:rsid w:val="00CE763D"/>
    <w:rPr>
      <w:rFonts w:ascii="Times New Roman" w:hAnsi="Times New Roman" w:cs="Times New Roman"/>
      <w:sz w:val="28"/>
      <w:szCs w:val="28"/>
    </w:rPr>
  </w:style>
  <w:style w:type="character" w:customStyle="1" w:styleId="ti">
    <w:name w:val="ti"/>
    <w:basedOn w:val="a4"/>
    <w:rsid w:val="00CE763D"/>
  </w:style>
  <w:style w:type="character" w:customStyle="1" w:styleId="citation-abbreviation">
    <w:name w:val="citation-abbreviation"/>
    <w:basedOn w:val="a4"/>
    <w:rsid w:val="00CE763D"/>
  </w:style>
  <w:style w:type="character" w:customStyle="1" w:styleId="citation-publication-date">
    <w:name w:val="citation-publication-date"/>
    <w:basedOn w:val="a4"/>
    <w:rsid w:val="00CE763D"/>
  </w:style>
  <w:style w:type="character" w:customStyle="1" w:styleId="citation-volume">
    <w:name w:val="citation-volume"/>
    <w:basedOn w:val="a4"/>
    <w:rsid w:val="00CE763D"/>
  </w:style>
  <w:style w:type="character" w:customStyle="1" w:styleId="citation-flpages">
    <w:name w:val="citation-flpages"/>
    <w:basedOn w:val="a4"/>
    <w:rsid w:val="00CE763D"/>
  </w:style>
  <w:style w:type="paragraph" w:customStyle="1" w:styleId="1f8">
    <w:name w:val="Текст выноски1"/>
    <w:basedOn w:val="a3"/>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4"/>
    <w:rsid w:val="00C30E90"/>
  </w:style>
  <w:style w:type="paragraph" w:customStyle="1" w:styleId="14pt0">
    <w:name w:val="Обычный + 14 pt"/>
    <w:basedOn w:val="a3"/>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3"/>
    <w:rsid w:val="009E1D6E"/>
    <w:pPr>
      <w:spacing w:after="0" w:line="360" w:lineRule="auto"/>
      <w:jc w:val="both"/>
    </w:pPr>
    <w:rPr>
      <w:rFonts w:ascii="Times New Roman" w:eastAsia="Times New Roman" w:hAnsi="Times New Roman" w:cs="Times New Roman"/>
      <w:sz w:val="28"/>
      <w:szCs w:val="20"/>
      <w:lang w:eastAsia="ru-RU"/>
    </w:rPr>
  </w:style>
  <w:style w:type="paragraph" w:styleId="affff">
    <w:name w:val="endnote text"/>
    <w:basedOn w:val="a3"/>
    <w:link w:val="affff0"/>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4"/>
    <w:link w:val="affff"/>
    <w:semiHidden/>
    <w:rsid w:val="0003662D"/>
    <w:rPr>
      <w:rFonts w:ascii="Times New Roman" w:eastAsia="Times New Roman" w:hAnsi="Times New Roman" w:cs="Times New Roman"/>
      <w:sz w:val="20"/>
      <w:szCs w:val="20"/>
      <w:lang w:eastAsia="ru-RU"/>
    </w:rPr>
  </w:style>
  <w:style w:type="character" w:customStyle="1" w:styleId="font5">
    <w:name w:val="font5"/>
    <w:basedOn w:val="a4"/>
    <w:uiPriority w:val="99"/>
    <w:rsid w:val="00DE4FE1"/>
  </w:style>
  <w:style w:type="paragraph" w:customStyle="1" w:styleId="lic">
    <w:name w:val="lic"/>
    <w:basedOn w:val="a3"/>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3"/>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3"/>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3"/>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4"/>
    <w:rsid w:val="00DE4FE1"/>
    <w:rPr>
      <w:rFonts w:ascii="Times New Roman" w:hAnsi="Times New Roman" w:cs="Times New Roman" w:hint="default"/>
      <w:sz w:val="24"/>
      <w:szCs w:val="24"/>
    </w:rPr>
  </w:style>
  <w:style w:type="character" w:customStyle="1" w:styleId="rvts21">
    <w:name w:val="rvts21"/>
    <w:basedOn w:val="a4"/>
    <w:rsid w:val="00DE4FE1"/>
    <w:rPr>
      <w:rFonts w:ascii="Times New Roman" w:hAnsi="Times New Roman" w:cs="Times New Roman" w:hint="default"/>
      <w:spacing w:val="-15"/>
      <w:sz w:val="24"/>
      <w:szCs w:val="24"/>
    </w:rPr>
  </w:style>
  <w:style w:type="character" w:customStyle="1" w:styleId="rvts22">
    <w:name w:val="rvts22"/>
    <w:basedOn w:val="a4"/>
    <w:rsid w:val="00DE4FE1"/>
    <w:rPr>
      <w:rFonts w:ascii="Times New Roman" w:hAnsi="Times New Roman" w:cs="Times New Roman" w:hint="default"/>
      <w:color w:val="000000"/>
      <w:sz w:val="24"/>
      <w:szCs w:val="24"/>
    </w:rPr>
  </w:style>
  <w:style w:type="character" w:customStyle="1" w:styleId="affff1">
    <w:name w:val="a"/>
    <w:basedOn w:val="a4"/>
    <w:rsid w:val="00BD4B75"/>
  </w:style>
  <w:style w:type="character" w:customStyle="1" w:styleId="spelle">
    <w:name w:val="spelle"/>
    <w:basedOn w:val="a4"/>
    <w:rsid w:val="00BD4B75"/>
  </w:style>
  <w:style w:type="character" w:customStyle="1" w:styleId="grame">
    <w:name w:val="grame"/>
    <w:basedOn w:val="a4"/>
    <w:rsid w:val="00BD4B75"/>
  </w:style>
  <w:style w:type="paragraph" w:customStyle="1" w:styleId="14pt">
    <w:name w:val="Стиль Нумерованный список + 14 pt"/>
    <w:basedOn w:val="a3"/>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3"/>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4"/>
    <w:rsid w:val="00116762"/>
    <w:rPr>
      <w:rFonts w:ascii="Times New Roman" w:hAnsi="Times New Roman" w:cs="Times New Roman" w:hint="default"/>
      <w:sz w:val="24"/>
      <w:szCs w:val="24"/>
    </w:rPr>
  </w:style>
  <w:style w:type="paragraph" w:customStyle="1" w:styleId="affff2">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3">
    <w:name w:val="Таблиця"/>
    <w:basedOn w:val="a3"/>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3"/>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3"/>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3"/>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3"/>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3"/>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4"/>
    <w:rsid w:val="00116762"/>
  </w:style>
  <w:style w:type="character" w:customStyle="1" w:styleId="featuredlinkouts">
    <w:name w:val="featured_linkouts"/>
    <w:basedOn w:val="a4"/>
    <w:rsid w:val="00116762"/>
  </w:style>
  <w:style w:type="paragraph" w:customStyle="1" w:styleId="r8">
    <w:name w:val="r8"/>
    <w:basedOn w:val="a3"/>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3"/>
    <w:rsid w:val="00BE3FCD"/>
    <w:pPr>
      <w:spacing w:after="0" w:line="240" w:lineRule="auto"/>
    </w:pPr>
    <w:rPr>
      <w:rFonts w:ascii="Times New Roman" w:eastAsia="Times New Roman" w:hAnsi="Times New Roman" w:cs="Times New Roman"/>
      <w:b/>
      <w:i/>
      <w:sz w:val="28"/>
      <w:szCs w:val="20"/>
      <w:lang w:eastAsia="ru-RU"/>
    </w:rPr>
  </w:style>
  <w:style w:type="paragraph" w:styleId="affff4">
    <w:name w:val="envelope address"/>
    <w:basedOn w:val="a3"/>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3"/>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4"/>
    <w:rsid w:val="00BE3FCD"/>
    <w:rPr>
      <w:b/>
      <w:i/>
      <w:spacing w:val="24"/>
      <w:sz w:val="32"/>
    </w:rPr>
  </w:style>
  <w:style w:type="paragraph" w:customStyle="1" w:styleId="214">
    <w:name w:val="Основной текст с отступом 21"/>
    <w:basedOn w:val="a3"/>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5">
    <w:name w:val="Знак Знак Знак"/>
    <w:basedOn w:val="a4"/>
    <w:rsid w:val="00BE3FCD"/>
    <w:rPr>
      <w:sz w:val="28"/>
      <w:lang w:val="uk-UA" w:eastAsia="ru-RU" w:bidi="ar-SA"/>
    </w:rPr>
  </w:style>
  <w:style w:type="character" w:customStyle="1" w:styleId="hissue">
    <w:name w:val="hissue"/>
    <w:basedOn w:val="a4"/>
    <w:rsid w:val="00BE3FCD"/>
  </w:style>
  <w:style w:type="character" w:customStyle="1" w:styleId="partheader">
    <w:name w:val="partheader"/>
    <w:basedOn w:val="a4"/>
    <w:rsid w:val="00BE3FCD"/>
  </w:style>
  <w:style w:type="character" w:customStyle="1" w:styleId="small">
    <w:name w:val="small"/>
    <w:basedOn w:val="a4"/>
    <w:rsid w:val="00BE3FCD"/>
  </w:style>
  <w:style w:type="character" w:customStyle="1" w:styleId="1fb">
    <w:name w:val="Верхний колонтитул1"/>
    <w:basedOn w:val="a4"/>
    <w:rsid w:val="00BE3FCD"/>
  </w:style>
  <w:style w:type="character" w:customStyle="1" w:styleId="bolder">
    <w:name w:val="bolder"/>
    <w:basedOn w:val="a4"/>
    <w:rsid w:val="00BE3FCD"/>
  </w:style>
  <w:style w:type="character" w:customStyle="1" w:styleId="htopic">
    <w:name w:val="htopic"/>
    <w:basedOn w:val="a4"/>
    <w:rsid w:val="00BE3FCD"/>
  </w:style>
  <w:style w:type="character" w:customStyle="1" w:styleId="header3">
    <w:name w:val="header3"/>
    <w:basedOn w:val="a4"/>
    <w:rsid w:val="00BE3FCD"/>
  </w:style>
  <w:style w:type="character" w:customStyle="1" w:styleId="volume">
    <w:name w:val="volume"/>
    <w:basedOn w:val="a4"/>
    <w:rsid w:val="00BE3FCD"/>
  </w:style>
  <w:style w:type="character" w:customStyle="1" w:styleId="issue">
    <w:name w:val="issue"/>
    <w:basedOn w:val="a4"/>
    <w:rsid w:val="00BE3FCD"/>
  </w:style>
  <w:style w:type="character" w:customStyle="1" w:styleId="pages">
    <w:name w:val="pages"/>
    <w:basedOn w:val="a4"/>
    <w:rsid w:val="00BE3FCD"/>
  </w:style>
  <w:style w:type="character" w:customStyle="1" w:styleId="text1">
    <w:name w:val="text1"/>
    <w:basedOn w:val="a4"/>
    <w:rsid w:val="00BE3FCD"/>
  </w:style>
  <w:style w:type="character" w:customStyle="1" w:styleId="journalname">
    <w:name w:val="journalname"/>
    <w:basedOn w:val="a4"/>
    <w:rsid w:val="00BE3FCD"/>
    <w:rPr>
      <w:i/>
      <w:iCs/>
    </w:rPr>
  </w:style>
  <w:style w:type="character" w:customStyle="1" w:styleId="b1">
    <w:name w:val="b1"/>
    <w:basedOn w:val="a4"/>
    <w:rsid w:val="00BE3FCD"/>
    <w:rPr>
      <w:b/>
      <w:bCs/>
    </w:rPr>
  </w:style>
  <w:style w:type="character" w:customStyle="1" w:styleId="38">
    <w:name w:val="Название3"/>
    <w:basedOn w:val="a4"/>
    <w:rsid w:val="00BE3FCD"/>
  </w:style>
  <w:style w:type="paragraph" w:customStyle="1" w:styleId="head">
    <w:name w:val="head"/>
    <w:basedOn w:val="a3"/>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3"/>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3"/>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4"/>
    <w:rsid w:val="00F91DA6"/>
    <w:rPr>
      <w:i/>
      <w:iCs/>
      <w:vanish w:val="0"/>
      <w:webHidden w:val="0"/>
      <w:specVanish w:val="0"/>
    </w:rPr>
  </w:style>
  <w:style w:type="character" w:customStyle="1" w:styleId="titles-source1">
    <w:name w:val="titles-source1"/>
    <w:basedOn w:val="a4"/>
    <w:rsid w:val="00F91DA6"/>
    <w:rPr>
      <w:i/>
      <w:iCs/>
      <w:vanish w:val="0"/>
      <w:webHidden w:val="0"/>
      <w:color w:val="0A0905"/>
      <w:specVanish w:val="0"/>
    </w:rPr>
  </w:style>
  <w:style w:type="character" w:customStyle="1" w:styleId="fulltext-bd1">
    <w:name w:val="fulltext-bd1"/>
    <w:basedOn w:val="a4"/>
    <w:rsid w:val="00F91DA6"/>
    <w:rPr>
      <w:b/>
      <w:bCs/>
    </w:rPr>
  </w:style>
  <w:style w:type="character" w:customStyle="1" w:styleId="titles-title1">
    <w:name w:val="titles-title1"/>
    <w:basedOn w:val="a4"/>
    <w:rsid w:val="00F91DA6"/>
    <w:rPr>
      <w:b/>
      <w:bCs/>
      <w:vanish w:val="0"/>
      <w:webHidden w:val="0"/>
      <w:color w:val="0A0905"/>
      <w:specVanish w:val="0"/>
    </w:rPr>
  </w:style>
  <w:style w:type="character" w:customStyle="1" w:styleId="bibrecord-highlight1">
    <w:name w:val="bibrecord-highlight1"/>
    <w:basedOn w:val="a4"/>
    <w:rsid w:val="00F91DA6"/>
    <w:rPr>
      <w:b/>
      <w:bCs/>
      <w:vanish w:val="0"/>
      <w:webHidden w:val="0"/>
      <w:color w:val="EE014C"/>
      <w:specVanish w:val="0"/>
    </w:rPr>
  </w:style>
  <w:style w:type="paragraph" w:customStyle="1" w:styleId="fulltext-references">
    <w:name w:val="fulltext-references"/>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3"/>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4"/>
    <w:rsid w:val="00F91DA6"/>
    <w:rPr>
      <w:w w:val="89"/>
      <w:sz w:val="24"/>
      <w:szCs w:val="24"/>
      <w:lang w:val="ru-RU" w:eastAsia="ru-RU" w:bidi="ar-SA"/>
    </w:rPr>
  </w:style>
  <w:style w:type="character" w:customStyle="1" w:styleId="indent1">
    <w:name w:val="indent1"/>
    <w:basedOn w:val="a4"/>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4"/>
    <w:rsid w:val="00F91DA6"/>
    <w:rPr>
      <w:strike w:val="0"/>
      <w:dstrike w:val="0"/>
      <w:color w:val="004C88"/>
      <w:u w:val="single"/>
      <w:effect w:val="none"/>
    </w:rPr>
  </w:style>
  <w:style w:type="character" w:customStyle="1" w:styleId="12100">
    <w:name w:val="Обычный + 12 пт;Масштаб знаков: 100% Знак"/>
    <w:basedOn w:val="a4"/>
    <w:rsid w:val="00F91DA6"/>
    <w:rPr>
      <w:w w:val="89"/>
      <w:sz w:val="24"/>
      <w:szCs w:val="24"/>
      <w:lang w:val="ru-RU" w:eastAsia="ru-RU" w:bidi="ar-SA"/>
    </w:rPr>
  </w:style>
  <w:style w:type="paragraph" w:customStyle="1" w:styleId="CommentSubject1">
    <w:name w:val="Comment Subject1"/>
    <w:basedOn w:val="afffb"/>
    <w:next w:val="afffb"/>
    <w:semiHidden/>
    <w:rsid w:val="0067363F"/>
    <w:rPr>
      <w:b/>
      <w:bCs/>
      <w:noProof/>
      <w:lang w:val="uk-UA"/>
    </w:rPr>
  </w:style>
  <w:style w:type="paragraph" w:customStyle="1" w:styleId="BalloonText1">
    <w:name w:val="Balloon Text1"/>
    <w:basedOn w:val="a3"/>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4"/>
    <w:rsid w:val="00CD0DED"/>
    <w:rPr>
      <w:rFonts w:ascii="Times New Roman" w:hAnsi="Times New Roman" w:cs="Times New Roman"/>
      <w:sz w:val="24"/>
      <w:szCs w:val="24"/>
    </w:rPr>
  </w:style>
  <w:style w:type="paragraph" w:customStyle="1" w:styleId="affff6">
    <w:name w:val="Таблица"/>
    <w:basedOn w:val="a3"/>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3"/>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3"/>
    <w:next w:val="a3"/>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4"/>
    <w:rsid w:val="00AF0815"/>
  </w:style>
  <w:style w:type="paragraph" w:customStyle="1" w:styleId="msonormalcxspmiddle">
    <w:name w:val="msonormalcxspmiddle"/>
    <w:basedOn w:val="a3"/>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3"/>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3"/>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3"/>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3"/>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7">
    <w:name w:val="Заголовок таблицы"/>
    <w:basedOn w:val="aff2"/>
    <w:rsid w:val="00B634FC"/>
    <w:pPr>
      <w:jc w:val="center"/>
    </w:pPr>
    <w:rPr>
      <w:b/>
      <w:bCs/>
      <w:sz w:val="28"/>
      <w:szCs w:val="24"/>
    </w:rPr>
  </w:style>
  <w:style w:type="paragraph" w:customStyle="1" w:styleId="affff8">
    <w:name w:val="Содержимое врезки"/>
    <w:basedOn w:val="a8"/>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3"/>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3"/>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3"/>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3"/>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3"/>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4"/>
    <w:rsid w:val="00605D7E"/>
    <w:rPr>
      <w:i/>
      <w:iCs/>
    </w:rPr>
  </w:style>
  <w:style w:type="character" w:customStyle="1" w:styleId="z3988">
    <w:name w:val="z3988"/>
    <w:basedOn w:val="a4"/>
    <w:rsid w:val="00605D7E"/>
  </w:style>
  <w:style w:type="paragraph" w:customStyle="1" w:styleId="2f">
    <w:name w:val="Номер страницы2"/>
    <w:basedOn w:val="a3"/>
    <w:rsid w:val="00605D7E"/>
    <w:pPr>
      <w:spacing w:after="0" w:line="240" w:lineRule="auto"/>
      <w:jc w:val="center"/>
    </w:pPr>
    <w:rPr>
      <w:rFonts w:ascii="Times" w:eastAsia="Times New Roman" w:hAnsi="Times" w:cs="Times"/>
      <w:sz w:val="24"/>
      <w:szCs w:val="24"/>
      <w:lang w:val="en-US"/>
    </w:rPr>
  </w:style>
  <w:style w:type="paragraph" w:customStyle="1" w:styleId="affff9">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3"/>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a">
    <w:name w:val="List Bullet"/>
    <w:basedOn w:val="a3"/>
    <w:link w:val="affffb"/>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3"/>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4"/>
    <w:rsid w:val="00605D7E"/>
    <w:rPr>
      <w:sz w:val="28"/>
      <w:szCs w:val="28"/>
      <w:lang w:val="ru-RU" w:eastAsia="ru-RU"/>
    </w:rPr>
  </w:style>
  <w:style w:type="paragraph" w:customStyle="1" w:styleId="1fe">
    <w:name w:val="Абзац списка1"/>
    <w:basedOn w:val="a3"/>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4"/>
    <w:locked/>
    <w:rsid w:val="00605D7E"/>
    <w:rPr>
      <w:b/>
      <w:bCs/>
      <w:caps/>
      <w:kern w:val="32"/>
      <w:sz w:val="28"/>
      <w:szCs w:val="28"/>
      <w:lang w:val="ru-RU" w:eastAsia="ru-RU"/>
    </w:rPr>
  </w:style>
  <w:style w:type="character" w:customStyle="1" w:styleId="111">
    <w:name w:val="Çíàê Çíàê11"/>
    <w:basedOn w:val="a4"/>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3"/>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4"/>
    <w:locked/>
    <w:rsid w:val="00605D7E"/>
    <w:rPr>
      <w:b/>
      <w:bCs/>
      <w:sz w:val="28"/>
      <w:szCs w:val="28"/>
      <w:lang w:val="en-US" w:eastAsia="ru-RU"/>
    </w:rPr>
  </w:style>
  <w:style w:type="character" w:customStyle="1" w:styleId="52">
    <w:name w:val="Çíàê Çíàê5"/>
    <w:basedOn w:val="a4"/>
    <w:rsid w:val="00605D7E"/>
    <w:rPr>
      <w:color w:val="000000"/>
      <w:sz w:val="24"/>
      <w:szCs w:val="24"/>
      <w:lang w:val="pl-PL" w:eastAsia="pl-PL"/>
    </w:rPr>
  </w:style>
  <w:style w:type="character" w:customStyle="1" w:styleId="121">
    <w:name w:val="Çíàê Çíàê12"/>
    <w:basedOn w:val="a4"/>
    <w:rsid w:val="00605D7E"/>
    <w:rPr>
      <w:b/>
      <w:bCs/>
      <w:caps/>
      <w:kern w:val="32"/>
      <w:sz w:val="28"/>
      <w:szCs w:val="28"/>
      <w:lang w:val="ru-RU" w:eastAsia="ru-RU"/>
    </w:rPr>
  </w:style>
  <w:style w:type="character" w:customStyle="1" w:styleId="markupontologylegend">
    <w:name w:val="markupontologylegend"/>
    <w:basedOn w:val="a4"/>
    <w:rsid w:val="00605D7E"/>
  </w:style>
  <w:style w:type="character" w:customStyle="1" w:styleId="markupkeyword">
    <w:name w:val="markupkeyword"/>
    <w:basedOn w:val="a4"/>
    <w:rsid w:val="00605D7E"/>
  </w:style>
  <w:style w:type="paragraph" w:customStyle="1" w:styleId="CharChar4">
    <w:name w:val="Char Char4"/>
    <w:basedOn w:val="a3"/>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4"/>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3"/>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4"/>
    <w:locked/>
    <w:rsid w:val="00605D7E"/>
    <w:rPr>
      <w:i/>
      <w:iCs/>
      <w:sz w:val="28"/>
      <w:szCs w:val="28"/>
      <w:lang w:val="ru-RU" w:eastAsia="ru-RU"/>
    </w:rPr>
  </w:style>
  <w:style w:type="character" w:customStyle="1" w:styleId="ref-journal">
    <w:name w:val="ref-journal"/>
    <w:basedOn w:val="a4"/>
    <w:rsid w:val="003E2DB7"/>
  </w:style>
  <w:style w:type="character" w:customStyle="1" w:styleId="ref-vol">
    <w:name w:val="ref-vol"/>
    <w:basedOn w:val="a4"/>
    <w:rsid w:val="003E2DB7"/>
  </w:style>
  <w:style w:type="paragraph" w:customStyle="1" w:styleId="affiliation">
    <w:name w:val="affiliation"/>
    <w:basedOn w:val="a3"/>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4"/>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3"/>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3"/>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c">
    <w:name w:val="Body Text First Indent"/>
    <w:basedOn w:val="a8"/>
    <w:link w:val="affffd"/>
    <w:rsid w:val="00973F2A"/>
    <w:pPr>
      <w:suppressAutoHyphens w:val="0"/>
      <w:ind w:firstLine="210"/>
    </w:pPr>
    <w:rPr>
      <w:rFonts w:ascii="Times New Roman" w:eastAsia="Times New Roman" w:hAnsi="Times New Roman" w:cs="Times New Roman"/>
      <w:sz w:val="24"/>
    </w:rPr>
  </w:style>
  <w:style w:type="character" w:customStyle="1" w:styleId="affffd">
    <w:name w:val="Красная строка Знак"/>
    <w:basedOn w:val="a9"/>
    <w:link w:val="affffc"/>
    <w:rsid w:val="00973F2A"/>
    <w:rPr>
      <w:rFonts w:ascii="Times New Roman" w:eastAsia="Times New Roman" w:hAnsi="Times New Roman" w:cs="Times New Roman"/>
      <w:sz w:val="24"/>
      <w:szCs w:val="24"/>
      <w:lang w:eastAsia="ar-SA"/>
    </w:rPr>
  </w:style>
  <w:style w:type="paragraph" w:styleId="2f1">
    <w:name w:val="Body Text First Indent 2"/>
    <w:basedOn w:val="aa"/>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b"/>
    <w:link w:val="2f1"/>
    <w:rsid w:val="00973F2A"/>
    <w:rPr>
      <w:rFonts w:ascii="Times New Roman" w:eastAsia="Times New Roman" w:hAnsi="Times New Roman" w:cs="Times New Roman"/>
      <w:sz w:val="24"/>
      <w:szCs w:val="24"/>
      <w:lang w:eastAsia="ar-SA"/>
    </w:rPr>
  </w:style>
  <w:style w:type="table" w:styleId="-2">
    <w:name w:val="Table Web 2"/>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0"/>
    <w:rsid w:val="00973F2A"/>
    <w:tblPr/>
  </w:style>
  <w:style w:type="table" w:styleId="affffe">
    <w:name w:val="Table Contemporary"/>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5"/>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5"/>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3"/>
    <w:next w:val="a3"/>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3"/>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3"/>
    <w:next w:val="a3"/>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4"/>
    <w:link w:val="2f4"/>
    <w:uiPriority w:val="29"/>
    <w:rsid w:val="000F576E"/>
    <w:rPr>
      <w:rFonts w:ascii="Times New Roman" w:eastAsia="Times New Roman" w:hAnsi="Times New Roman" w:cs="Times New Roman"/>
      <w:i/>
      <w:iCs/>
      <w:color w:val="000000"/>
      <w:lang w:bidi="en-US"/>
    </w:rPr>
  </w:style>
  <w:style w:type="paragraph" w:styleId="afffff">
    <w:name w:val="Intense Quote"/>
    <w:basedOn w:val="a3"/>
    <w:next w:val="a3"/>
    <w:link w:val="afffff0"/>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0">
    <w:name w:val="Выделенная цитата Знак"/>
    <w:basedOn w:val="a4"/>
    <w:link w:val="afffff"/>
    <w:uiPriority w:val="30"/>
    <w:rsid w:val="000F576E"/>
    <w:rPr>
      <w:rFonts w:ascii="Times New Roman" w:eastAsia="Times New Roman" w:hAnsi="Times New Roman" w:cs="Times New Roman"/>
      <w:b/>
      <w:bCs/>
      <w:i/>
      <w:iCs/>
      <w:color w:val="4F81BD"/>
      <w:lang w:bidi="en-US"/>
    </w:rPr>
  </w:style>
  <w:style w:type="character" w:styleId="afffff1">
    <w:name w:val="Subtle Emphasis"/>
    <w:basedOn w:val="a4"/>
    <w:uiPriority w:val="19"/>
    <w:qFormat/>
    <w:rsid w:val="000F576E"/>
    <w:rPr>
      <w:i/>
      <w:iCs/>
      <w:color w:val="808080"/>
    </w:rPr>
  </w:style>
  <w:style w:type="character" w:styleId="afffff2">
    <w:name w:val="Intense Emphasis"/>
    <w:basedOn w:val="a4"/>
    <w:uiPriority w:val="21"/>
    <w:qFormat/>
    <w:rsid w:val="000F576E"/>
    <w:rPr>
      <w:b/>
      <w:bCs/>
      <w:i/>
      <w:iCs/>
      <w:color w:val="4F81BD"/>
    </w:rPr>
  </w:style>
  <w:style w:type="character" w:styleId="afffff3">
    <w:name w:val="Subtle Reference"/>
    <w:basedOn w:val="a4"/>
    <w:uiPriority w:val="31"/>
    <w:qFormat/>
    <w:rsid w:val="000F576E"/>
    <w:rPr>
      <w:smallCaps/>
      <w:color w:val="C0504D"/>
      <w:u w:val="single"/>
    </w:rPr>
  </w:style>
  <w:style w:type="character" w:styleId="afffff4">
    <w:name w:val="Intense Reference"/>
    <w:basedOn w:val="a4"/>
    <w:uiPriority w:val="32"/>
    <w:qFormat/>
    <w:rsid w:val="000F576E"/>
    <w:rPr>
      <w:b/>
      <w:bCs/>
      <w:smallCaps/>
      <w:color w:val="C0504D"/>
      <w:spacing w:val="5"/>
      <w:u w:val="single"/>
    </w:rPr>
  </w:style>
  <w:style w:type="character" w:styleId="afffff5">
    <w:name w:val="Book Title"/>
    <w:basedOn w:val="a4"/>
    <w:uiPriority w:val="33"/>
    <w:qFormat/>
    <w:rsid w:val="000F576E"/>
    <w:rPr>
      <w:b/>
      <w:bCs/>
      <w:smallCaps/>
      <w:spacing w:val="5"/>
    </w:rPr>
  </w:style>
  <w:style w:type="paragraph" w:customStyle="1" w:styleId="literature">
    <w:name w:val="literature"/>
    <w:basedOn w:val="a3"/>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4"/>
    <w:rsid w:val="000F576E"/>
  </w:style>
  <w:style w:type="character" w:customStyle="1" w:styleId="jnumber">
    <w:name w:val="jnumber"/>
    <w:basedOn w:val="a4"/>
    <w:rsid w:val="000F576E"/>
  </w:style>
  <w:style w:type="paragraph" w:customStyle="1" w:styleId="afffff6">
    <w:name w:val="Табличній"/>
    <w:basedOn w:val="a3"/>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3"/>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3"/>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4"/>
    <w:rsid w:val="00396E92"/>
    <w:rPr>
      <w:rFonts w:ascii="Times New Roman" w:hAnsi="Times New Roman" w:cs="Times New Roman" w:hint="default"/>
      <w:spacing w:val="-20"/>
      <w:sz w:val="24"/>
      <w:szCs w:val="24"/>
    </w:rPr>
  </w:style>
  <w:style w:type="character" w:customStyle="1" w:styleId="rvts17">
    <w:name w:val="rvts17"/>
    <w:basedOn w:val="a4"/>
    <w:rsid w:val="004F58E9"/>
    <w:rPr>
      <w:rFonts w:ascii="Times New Roman" w:hAnsi="Times New Roman" w:cs="Times New Roman" w:hint="default"/>
      <w:color w:val="000000"/>
      <w:spacing w:val="-20"/>
      <w:sz w:val="24"/>
      <w:szCs w:val="24"/>
    </w:rPr>
  </w:style>
  <w:style w:type="character" w:customStyle="1" w:styleId="rvts18">
    <w:name w:val="rvts18"/>
    <w:basedOn w:val="a4"/>
    <w:rsid w:val="004F58E9"/>
    <w:rPr>
      <w:rFonts w:ascii="Times New Roman" w:hAnsi="Times New Roman" w:cs="Times New Roman" w:hint="default"/>
      <w:color w:val="000000"/>
      <w:spacing w:val="-20"/>
      <w:sz w:val="24"/>
      <w:szCs w:val="24"/>
    </w:rPr>
  </w:style>
  <w:style w:type="character" w:customStyle="1" w:styleId="rvts23">
    <w:name w:val="rvts23"/>
    <w:basedOn w:val="a4"/>
    <w:rsid w:val="004F58E9"/>
    <w:rPr>
      <w:rFonts w:ascii="Times New Roman" w:hAnsi="Times New Roman" w:cs="Times New Roman" w:hint="default"/>
      <w:b/>
      <w:bCs/>
      <w:sz w:val="24"/>
      <w:szCs w:val="24"/>
    </w:rPr>
  </w:style>
  <w:style w:type="paragraph" w:customStyle="1" w:styleId="rvps10">
    <w:name w:val="rvps10"/>
    <w:basedOn w:val="a3"/>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4"/>
    <w:rsid w:val="004F58E9"/>
    <w:rPr>
      <w:rFonts w:ascii="Arial Unicode MS" w:eastAsia="Arial Unicode MS" w:hAnsi="Arial Unicode MS" w:cs="Arial Unicode MS" w:hint="eastAsia"/>
      <w:sz w:val="24"/>
      <w:szCs w:val="24"/>
    </w:rPr>
  </w:style>
  <w:style w:type="paragraph" w:customStyle="1" w:styleId="rvps2">
    <w:name w:val="rvps2"/>
    <w:basedOn w:val="a3"/>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3"/>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4"/>
    <w:rsid w:val="00494823"/>
    <w:rPr>
      <w:rFonts w:ascii="Arial" w:hAnsi="Arial" w:hint="default"/>
      <w:color w:val="777777"/>
      <w:sz w:val="20"/>
      <w:szCs w:val="20"/>
    </w:rPr>
  </w:style>
  <w:style w:type="paragraph" w:customStyle="1" w:styleId="par">
    <w:name w:val="par"/>
    <w:basedOn w:val="a3"/>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4"/>
    <w:rsid w:val="00494823"/>
    <w:rPr>
      <w:sz w:val="24"/>
      <w:szCs w:val="24"/>
      <w:lang w:val="ru-RU" w:eastAsia="ru-RU"/>
    </w:rPr>
  </w:style>
  <w:style w:type="paragraph" w:customStyle="1" w:styleId="Heading31">
    <w:name w:val="Heading 31"/>
    <w:basedOn w:val="a3"/>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3"/>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3"/>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4"/>
    <w:rsid w:val="00494823"/>
    <w:rPr>
      <w:rFonts w:ascii="Arial" w:hAnsi="Arial" w:cs="Arial" w:hint="default"/>
      <w:color w:val="1C3664"/>
      <w:sz w:val="17"/>
      <w:szCs w:val="17"/>
    </w:rPr>
  </w:style>
  <w:style w:type="paragraph" w:customStyle="1" w:styleId="csrc">
    <w:name w:val="c_src"/>
    <w:basedOn w:val="a3"/>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4"/>
    <w:locked/>
    <w:rsid w:val="00494823"/>
    <w:rPr>
      <w:sz w:val="24"/>
      <w:szCs w:val="24"/>
      <w:lang w:val="ru-RU" w:eastAsia="ru-RU"/>
    </w:rPr>
  </w:style>
  <w:style w:type="paragraph" w:customStyle="1" w:styleId="14pt2">
    <w:name w:val="Стиль 14 pt по ширине Междустр.интервал:  полуторный"/>
    <w:basedOn w:val="a3"/>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4"/>
    <w:rsid w:val="002E354D"/>
  </w:style>
  <w:style w:type="paragraph" w:customStyle="1" w:styleId="atext">
    <w:name w:val="a_text"/>
    <w:basedOn w:val="a3"/>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3"/>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3"/>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3"/>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4"/>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2">
    <w:name w:val="Литература"/>
    <w:basedOn w:val="a3"/>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7">
    <w:name w:val="машинка"/>
    <w:basedOn w:val="a3"/>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3"/>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3"/>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8">
    <w:name w:val="Знак Знак"/>
    <w:basedOn w:val="a4"/>
    <w:rsid w:val="00D072BE"/>
    <w:rPr>
      <w:rFonts w:ascii="Tahoma" w:hAnsi="Tahoma" w:cs="Tahoma"/>
      <w:sz w:val="16"/>
      <w:szCs w:val="16"/>
      <w:lang w:val="ru-RU" w:eastAsia="ru-RU" w:bidi="ar-SA"/>
    </w:rPr>
  </w:style>
  <w:style w:type="character" w:customStyle="1" w:styleId="1ff0">
    <w:name w:val="Знак Знак1"/>
    <w:basedOn w:val="a4"/>
    <w:rsid w:val="00E6193F"/>
    <w:rPr>
      <w:noProof w:val="0"/>
      <w:sz w:val="24"/>
      <w:szCs w:val="24"/>
      <w:lang w:val="uk-UA" w:eastAsia="uk-UA" w:bidi="ar-SA"/>
    </w:rPr>
  </w:style>
  <w:style w:type="paragraph" w:customStyle="1" w:styleId="afffff9">
    <w:name w:val="ТЕКСТ"/>
    <w:basedOn w:val="a3"/>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4"/>
    <w:rsid w:val="006E3878"/>
    <w:rPr>
      <w:sz w:val="22"/>
      <w:szCs w:val="22"/>
    </w:rPr>
  </w:style>
  <w:style w:type="paragraph" w:customStyle="1" w:styleId="222">
    <w:name w:val="Заголовок 22"/>
    <w:basedOn w:val="a3"/>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4"/>
    <w:rsid w:val="006E3878"/>
    <w:rPr>
      <w:rFonts w:ascii="Times New Roman" w:hAnsi="Times New Roman" w:cs="Times New Roman" w:hint="default"/>
      <w:sz w:val="24"/>
      <w:szCs w:val="24"/>
    </w:rPr>
  </w:style>
  <w:style w:type="paragraph" w:customStyle="1" w:styleId="text">
    <w:name w:val="text"/>
    <w:basedOn w:val="a3"/>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a">
    <w:name w:val="Normal Indent"/>
    <w:basedOn w:val="a3"/>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3"/>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3"/>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3"/>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3"/>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3"/>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3"/>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3"/>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3"/>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3"/>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3"/>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3"/>
    <w:next w:val="a3"/>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3"/>
    <w:next w:val="a3"/>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3"/>
    <w:next w:val="a3"/>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3"/>
    <w:next w:val="a3"/>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3"/>
    <w:next w:val="a3"/>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3"/>
    <w:next w:val="a3"/>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b">
    <w:name w:val="Без интервала Знак"/>
    <w:basedOn w:val="a4"/>
    <w:rsid w:val="008F149C"/>
    <w:rPr>
      <w:rFonts w:ascii="Calibri" w:hAnsi="Calibri"/>
      <w:sz w:val="22"/>
      <w:szCs w:val="22"/>
      <w:lang w:val="ru-RU" w:eastAsia="en-US" w:bidi="ar-SA"/>
    </w:rPr>
  </w:style>
  <w:style w:type="paragraph" w:customStyle="1" w:styleId="500">
    <w:name w:val="Стиль50"/>
    <w:basedOn w:val="a3"/>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8"/>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3"/>
    <w:next w:val="a3"/>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3"/>
    <w:next w:val="a3"/>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3"/>
    <w:next w:val="a3"/>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c">
    <w:name w:val="заголовок таблицы Знак Знак"/>
    <w:basedOn w:val="a3"/>
    <w:link w:val="afffffd"/>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d">
    <w:name w:val="заголовок таблицы Знак Знак Знак"/>
    <w:basedOn w:val="a4"/>
    <w:link w:val="afffffc"/>
    <w:rsid w:val="0007066E"/>
    <w:rPr>
      <w:rFonts w:ascii="Times New Roman" w:eastAsia="Times New Roman" w:hAnsi="Times New Roman" w:cs="Times New Roman"/>
      <w:i/>
      <w:sz w:val="28"/>
      <w:szCs w:val="28"/>
      <w:lang w:eastAsia="ru-RU"/>
    </w:rPr>
  </w:style>
  <w:style w:type="paragraph" w:customStyle="1" w:styleId="afffffe">
    <w:name w:val="фото Знак Знак"/>
    <w:basedOn w:val="a3"/>
    <w:link w:val="affffff"/>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
    <w:name w:val="фото Знак Знак Знак"/>
    <w:basedOn w:val="a4"/>
    <w:link w:val="afffffe"/>
    <w:rsid w:val="0007066E"/>
    <w:rPr>
      <w:rFonts w:ascii="Times New Roman" w:eastAsia="Times New Roman" w:hAnsi="Times New Roman" w:cs="Times New Roman"/>
      <w:sz w:val="24"/>
      <w:szCs w:val="24"/>
      <w:lang w:eastAsia="ru-RU"/>
    </w:rPr>
  </w:style>
  <w:style w:type="paragraph" w:customStyle="1" w:styleId="2f8">
    <w:name w:val="фото2 Знак Знак"/>
    <w:basedOn w:val="a3"/>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4"/>
    <w:link w:val="2f8"/>
    <w:rsid w:val="0007066E"/>
    <w:rPr>
      <w:rFonts w:ascii="Times New Roman" w:eastAsia="Times New Roman" w:hAnsi="Times New Roman" w:cs="Times New Roman"/>
      <w:sz w:val="28"/>
      <w:szCs w:val="28"/>
      <w:lang w:eastAsia="ru-RU"/>
    </w:rPr>
  </w:style>
  <w:style w:type="paragraph" w:customStyle="1" w:styleId="affffff0">
    <w:name w:val="фото"/>
    <w:basedOn w:val="a3"/>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3"/>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3"/>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3"/>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3"/>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4"/>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4"/>
    <w:rsid w:val="00A529DA"/>
    <w:rPr>
      <w:b/>
      <w:bCs/>
      <w:color w:val="999999"/>
      <w:sz w:val="16"/>
      <w:szCs w:val="16"/>
    </w:rPr>
  </w:style>
  <w:style w:type="character" w:customStyle="1" w:styleId="citation-abbreviation3">
    <w:name w:val="citation-abbreviation3"/>
    <w:basedOn w:val="a4"/>
    <w:rsid w:val="00A529DA"/>
  </w:style>
  <w:style w:type="character" w:customStyle="1" w:styleId="ref-title">
    <w:name w:val="ref-title"/>
    <w:basedOn w:val="a4"/>
    <w:rsid w:val="00A529DA"/>
  </w:style>
  <w:style w:type="character" w:customStyle="1" w:styleId="ref-journal1">
    <w:name w:val="ref-journal1"/>
    <w:basedOn w:val="a4"/>
    <w:rsid w:val="00A529DA"/>
    <w:rPr>
      <w:i/>
      <w:iCs/>
    </w:rPr>
  </w:style>
  <w:style w:type="paragraph" w:customStyle="1" w:styleId="affffff1">
    <w:name w:val="Дисс"/>
    <w:basedOn w:val="a3"/>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3"/>
    <w:next w:val="a3"/>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3"/>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3"/>
    <w:next w:val="a3"/>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2">
    <w:name w:val="текст сноски"/>
    <w:basedOn w:val="a3"/>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3">
    <w:name w:val="знак сноски"/>
    <w:basedOn w:val="afff5"/>
    <w:rsid w:val="00DF60D4"/>
    <w:rPr>
      <w:rFonts w:cs="Times New Roman"/>
      <w:vertAlign w:val="superscript"/>
    </w:rPr>
  </w:style>
  <w:style w:type="paragraph" w:customStyle="1" w:styleId="affffff4">
    <w:name w:val="Текст виноски"/>
    <w:basedOn w:val="a3"/>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5">
    <w:name w:val="endnote reference"/>
    <w:basedOn w:val="afff5"/>
    <w:semiHidden/>
    <w:rsid w:val="00DF60D4"/>
    <w:rPr>
      <w:rFonts w:cs="Times New Roman"/>
      <w:vertAlign w:val="superscript"/>
    </w:rPr>
  </w:style>
  <w:style w:type="paragraph" w:customStyle="1" w:styleId="c7ee1">
    <w:name w:val="заг(c7eeловок 1"/>
    <w:basedOn w:val="a3"/>
    <w:next w:val="a3"/>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3"/>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3"/>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4"/>
    <w:rsid w:val="00D269F5"/>
    <w:rPr>
      <w:bCs/>
      <w:sz w:val="28"/>
      <w:szCs w:val="28"/>
    </w:rPr>
  </w:style>
  <w:style w:type="character" w:customStyle="1" w:styleId="4b">
    <w:name w:val="Знак Знак4"/>
    <w:basedOn w:val="a4"/>
    <w:rsid w:val="00D269F5"/>
    <w:rPr>
      <w:sz w:val="24"/>
      <w:szCs w:val="24"/>
    </w:rPr>
  </w:style>
  <w:style w:type="character" w:customStyle="1" w:styleId="3e">
    <w:name w:val="Знак Знак3"/>
    <w:basedOn w:val="a4"/>
    <w:rsid w:val="00D269F5"/>
    <w:rPr>
      <w:rFonts w:ascii="Courier New" w:hAnsi="Courier New"/>
      <w:lang w:val="uk-UA"/>
    </w:rPr>
  </w:style>
  <w:style w:type="character" w:customStyle="1" w:styleId="113">
    <w:name w:val="Знак Знак11"/>
    <w:basedOn w:val="a4"/>
    <w:rsid w:val="00D269F5"/>
    <w:rPr>
      <w:b/>
      <w:bCs/>
      <w:sz w:val="36"/>
      <w:szCs w:val="36"/>
    </w:rPr>
  </w:style>
  <w:style w:type="character" w:customStyle="1" w:styleId="76">
    <w:name w:val="Знак Знак7"/>
    <w:basedOn w:val="a4"/>
    <w:rsid w:val="00D269F5"/>
    <w:rPr>
      <w:rFonts w:ascii="Calibri" w:eastAsia="Times New Roman" w:hAnsi="Calibri" w:cs="Times New Roman"/>
      <w:b/>
      <w:bCs/>
      <w:sz w:val="22"/>
      <w:szCs w:val="22"/>
    </w:rPr>
  </w:style>
  <w:style w:type="character" w:customStyle="1" w:styleId="65">
    <w:name w:val="Знак Знак6"/>
    <w:basedOn w:val="a4"/>
    <w:rsid w:val="00D269F5"/>
    <w:rPr>
      <w:rFonts w:ascii="Arial" w:hAnsi="Arial" w:cs="Arial"/>
      <w:sz w:val="22"/>
      <w:szCs w:val="22"/>
    </w:rPr>
  </w:style>
  <w:style w:type="character" w:customStyle="1" w:styleId="95">
    <w:name w:val="Знак Знак9"/>
    <w:basedOn w:val="a4"/>
    <w:rsid w:val="00D269F5"/>
    <w:rPr>
      <w:rFonts w:ascii="Calibri" w:eastAsia="Times New Roman" w:hAnsi="Calibri" w:cs="Times New Roman"/>
      <w:b/>
      <w:bCs/>
      <w:sz w:val="28"/>
      <w:szCs w:val="28"/>
    </w:rPr>
  </w:style>
  <w:style w:type="character" w:customStyle="1" w:styleId="102">
    <w:name w:val="Знак Знак10"/>
    <w:basedOn w:val="a4"/>
    <w:rsid w:val="00D269F5"/>
    <w:rPr>
      <w:rFonts w:ascii="Arial" w:hAnsi="Arial" w:cs="Arial"/>
      <w:b/>
      <w:bCs/>
      <w:sz w:val="26"/>
      <w:szCs w:val="26"/>
    </w:rPr>
  </w:style>
  <w:style w:type="character" w:customStyle="1" w:styleId="84">
    <w:name w:val="Знак Знак8"/>
    <w:basedOn w:val="a4"/>
    <w:rsid w:val="00D269F5"/>
    <w:rPr>
      <w:rFonts w:ascii="Calibri" w:eastAsia="Times New Roman" w:hAnsi="Calibri" w:cs="Times New Roman"/>
      <w:b/>
      <w:bCs/>
      <w:i/>
      <w:iCs/>
      <w:sz w:val="26"/>
      <w:szCs w:val="26"/>
    </w:rPr>
  </w:style>
  <w:style w:type="paragraph" w:styleId="affffff6">
    <w:name w:val="List Continue"/>
    <w:basedOn w:val="a3"/>
    <w:unhideWhenUsed/>
    <w:rsid w:val="00C616AA"/>
    <w:pPr>
      <w:spacing w:after="120"/>
      <w:ind w:left="283"/>
      <w:contextualSpacing/>
    </w:pPr>
  </w:style>
  <w:style w:type="paragraph" w:styleId="2fa">
    <w:name w:val="List Continue 2"/>
    <w:basedOn w:val="a3"/>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3"/>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3"/>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4"/>
    <w:rsid w:val="008A78CA"/>
  </w:style>
  <w:style w:type="paragraph" w:customStyle="1" w:styleId="Iiiaeuiueiaaaao">
    <w:name w:val="Ii.iaeuiue ia.aa.ao"/>
    <w:basedOn w:val="a3"/>
    <w:next w:val="a3"/>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3"/>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4"/>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3"/>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3"/>
    <w:uiPriority w:val="99"/>
    <w:semiHidden/>
    <w:unhideWhenUsed/>
    <w:rsid w:val="00C749DA"/>
    <w:pPr>
      <w:ind w:left="1415" w:hanging="283"/>
      <w:contextualSpacing/>
    </w:pPr>
  </w:style>
  <w:style w:type="paragraph" w:customStyle="1" w:styleId="affffff7">
    <w:name w:val="ОбычныйКрасный Знак"/>
    <w:basedOn w:val="a3"/>
    <w:link w:val="affffff8"/>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8">
    <w:name w:val="ОбычныйКрасный Знак Знак"/>
    <w:basedOn w:val="a4"/>
    <w:link w:val="affffff7"/>
    <w:rsid w:val="00405B60"/>
    <w:rPr>
      <w:rFonts w:ascii="Times New Roman" w:eastAsia="Times New Roman" w:hAnsi="Times New Roman" w:cs="Times New Roman"/>
      <w:sz w:val="28"/>
      <w:szCs w:val="24"/>
      <w:lang w:eastAsia="ru-RU"/>
    </w:rPr>
  </w:style>
  <w:style w:type="paragraph" w:customStyle="1" w:styleId="affffff9">
    <w:name w:val="НазваниеРаздела"/>
    <w:basedOn w:val="a3"/>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3"/>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3"/>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a">
    <w:name w:val="ОбычныйСписок"/>
    <w:basedOn w:val="a3"/>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b">
    <w:name w:val="НазваниеПодраздела"/>
    <w:basedOn w:val="affffff7"/>
    <w:rsid w:val="00405B60"/>
    <w:pPr>
      <w:ind w:left="1276" w:hanging="567"/>
      <w:jc w:val="left"/>
    </w:pPr>
  </w:style>
  <w:style w:type="paragraph" w:customStyle="1" w:styleId="1ff3">
    <w:name w:val="Таблица1Номер"/>
    <w:basedOn w:val="a3"/>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3"/>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3"/>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3"/>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7"/>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c">
    <w:name w:val="СборТабТекст"/>
    <w:basedOn w:val="a3"/>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d">
    <w:name w:val="СборТаблицаНазвание"/>
    <w:basedOn w:val="a3"/>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e">
    <w:name w:val="СборТаблицаНомер"/>
    <w:basedOn w:val="affffffd"/>
    <w:rsid w:val="00405B60"/>
    <w:pPr>
      <w:spacing w:after="0" w:line="240" w:lineRule="auto"/>
      <w:ind w:left="0" w:right="567"/>
      <w:jc w:val="right"/>
    </w:pPr>
  </w:style>
  <w:style w:type="paragraph" w:customStyle="1" w:styleId="afffffff">
    <w:name w:val="СборТекстОснов"/>
    <w:basedOn w:val="a3"/>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0">
    <w:name w:val="СборЛитНазв"/>
    <w:basedOn w:val="a3"/>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3"/>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1">
    <w:name w:val="ТаблицаТекст"/>
    <w:basedOn w:val="a3"/>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2">
    <w:name w:val="РисНазвание"/>
    <w:basedOn w:val="a3"/>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3">
    <w:name w:val="РисунокСтиль"/>
    <w:basedOn w:val="a3"/>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4">
    <w:name w:val="ТабицаСтиль"/>
    <w:basedOn w:val="a3"/>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5">
    <w:name w:val="ТаблицаНомер"/>
    <w:basedOn w:val="a3"/>
    <w:next w:val="a3"/>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6">
    <w:name w:val="ПодраздНазвание"/>
    <w:basedOn w:val="a3"/>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7">
    <w:name w:val="РазделНазвание"/>
    <w:basedOn w:val="a3"/>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8">
    <w:name w:val="ТаблицаНазвание"/>
    <w:basedOn w:val="a3"/>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9">
    <w:name w:val="ОбычныйКрасный"/>
    <w:basedOn w:val="a3"/>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3"/>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a">
    <w:name w:val="Текст таблицы"/>
    <w:basedOn w:val="a3"/>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3"/>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b">
    <w:name w:val="АвторефКрас"/>
    <w:basedOn w:val="161"/>
    <w:rsid w:val="00405B60"/>
    <w:pPr>
      <w:keepNext w:val="0"/>
      <w:spacing w:line="293" w:lineRule="auto"/>
    </w:pPr>
  </w:style>
  <w:style w:type="paragraph" w:customStyle="1" w:styleId="afffffffc">
    <w:name w:val="ОбычныйКрасн"/>
    <w:basedOn w:val="a3"/>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3"/>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3"/>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3"/>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3"/>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3"/>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3"/>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3"/>
    <w:next w:val="a3"/>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3"/>
    <w:next w:val="a3"/>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3"/>
    <w:next w:val="af9"/>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d">
    <w:name w:val="Заголовок_таблицы"/>
    <w:basedOn w:val="a3"/>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3"/>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e">
    <w:name w:val="Загол"/>
    <w:basedOn w:val="a3"/>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
    <w:name w:val="Абзац"/>
    <w:basedOn w:val="a8"/>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3"/>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5"/>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асновной"/>
    <w:basedOn w:val="a3"/>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4"/>
    <w:rsid w:val="00273C61"/>
    <w:rPr>
      <w:rFonts w:ascii="Verdana" w:hAnsi="Verdana" w:hint="default"/>
      <w:color w:val="636363"/>
      <w:sz w:val="18"/>
      <w:szCs w:val="18"/>
    </w:rPr>
  </w:style>
  <w:style w:type="paragraph" w:customStyle="1" w:styleId="affffffff1">
    <w:name w:val="Осн.текст Знак Знак"/>
    <w:basedOn w:val="a3"/>
    <w:link w:val="affffffff2"/>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2">
    <w:name w:val="Осн.текст Знак Знак Знак"/>
    <w:basedOn w:val="a4"/>
    <w:link w:val="affffffff1"/>
    <w:rsid w:val="00D13E19"/>
    <w:rPr>
      <w:rFonts w:ascii="Times New Roman" w:eastAsia="Times New Roman" w:hAnsi="Times New Roman" w:cs="Times New Roman CYR"/>
      <w:sz w:val="28"/>
      <w:szCs w:val="28"/>
      <w:lang w:val="uk-UA" w:eastAsia="ru-RU"/>
    </w:rPr>
  </w:style>
  <w:style w:type="paragraph" w:customStyle="1" w:styleId="affffffff3">
    <w:name w:val="текст дис."/>
    <w:link w:val="affffffff4"/>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4">
    <w:name w:val="текст дис. Знак"/>
    <w:basedOn w:val="a4"/>
    <w:link w:val="affffffff3"/>
    <w:rsid w:val="00D13E19"/>
    <w:rPr>
      <w:rFonts w:ascii="Times New Roman" w:eastAsia="Times New Roman" w:hAnsi="Times New Roman" w:cs="Times New Roman"/>
      <w:sz w:val="28"/>
      <w:szCs w:val="24"/>
      <w:lang w:eastAsia="ru-RU"/>
    </w:rPr>
  </w:style>
  <w:style w:type="character" w:customStyle="1" w:styleId="affffffff5">
    <w:name w:val="Шрифт Ж"/>
    <w:basedOn w:val="a4"/>
    <w:rsid w:val="00BB775E"/>
    <w:rPr>
      <w:b/>
      <w:bCs/>
    </w:rPr>
  </w:style>
  <w:style w:type="paragraph" w:customStyle="1" w:styleId="affffffff6">
    <w:name w:val="текст дис. Пр"/>
    <w:basedOn w:val="affffffff3"/>
    <w:next w:val="affffffff3"/>
    <w:autoRedefine/>
    <w:rsid w:val="00BB775E"/>
    <w:pPr>
      <w:jc w:val="right"/>
    </w:pPr>
    <w:rPr>
      <w:szCs w:val="28"/>
    </w:rPr>
  </w:style>
  <w:style w:type="paragraph" w:customStyle="1" w:styleId="Norm1">
    <w:name w:val="Norm_1"/>
    <w:basedOn w:val="a3"/>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7">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4"/>
    <w:rsid w:val="00837881"/>
    <w:rPr>
      <w:vanish/>
      <w:webHidden w:val="0"/>
      <w:specVanish w:val="0"/>
    </w:rPr>
  </w:style>
  <w:style w:type="paragraph" w:customStyle="1" w:styleId="233">
    <w:name w:val="Основной текст с отступом 23"/>
    <w:basedOn w:val="a3"/>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3"/>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4"/>
    <w:rsid w:val="000F4875"/>
    <w:rPr>
      <w:rFonts w:ascii="Arial" w:hAnsi="Arial" w:cs="Arial"/>
      <w:lang w:val="ru-RU" w:eastAsia="uk-UA"/>
    </w:rPr>
  </w:style>
  <w:style w:type="character" w:customStyle="1" w:styleId="3f0">
    <w:name w:val="заголовок 3 Знак Знак"/>
    <w:basedOn w:val="a4"/>
    <w:rsid w:val="00787A5F"/>
    <w:rPr>
      <w:b/>
      <w:bCs/>
      <w:i/>
      <w:iCs/>
      <w:sz w:val="26"/>
      <w:szCs w:val="26"/>
      <w:lang w:val="ru-RU" w:eastAsia="ru-RU" w:bidi="ar-SA"/>
    </w:rPr>
  </w:style>
  <w:style w:type="character" w:customStyle="1" w:styleId="4e">
    <w:name w:val="заголовок 4 Знак Знак"/>
    <w:basedOn w:val="a4"/>
    <w:rsid w:val="00787A5F"/>
    <w:rPr>
      <w:b/>
      <w:bCs/>
      <w:i/>
      <w:iCs/>
      <w:sz w:val="26"/>
      <w:szCs w:val="26"/>
      <w:u w:val="single"/>
      <w:lang w:val="ru-RU" w:eastAsia="ru-RU" w:bidi="ar-SA"/>
    </w:rPr>
  </w:style>
  <w:style w:type="paragraph" w:customStyle="1" w:styleId="affffffff8">
    <w:name w:val="Знак Знак Знак"/>
    <w:basedOn w:val="a3"/>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4"/>
    <w:rsid w:val="00787A5F"/>
    <w:rPr>
      <w:sz w:val="28"/>
      <w:szCs w:val="24"/>
      <w:lang w:val="ru-RU" w:eastAsia="ru-RU" w:bidi="ar-SA"/>
    </w:rPr>
  </w:style>
  <w:style w:type="character" w:customStyle="1" w:styleId="131">
    <w:name w:val="Знак Знак13"/>
    <w:basedOn w:val="a4"/>
    <w:rsid w:val="00787A5F"/>
    <w:rPr>
      <w:b/>
      <w:sz w:val="24"/>
      <w:szCs w:val="24"/>
      <w:lang w:val="ru-RU" w:eastAsia="ru-RU" w:bidi="ar-SA"/>
    </w:rPr>
  </w:style>
  <w:style w:type="character" w:customStyle="1" w:styleId="123">
    <w:name w:val="Знак Знак12"/>
    <w:basedOn w:val="a4"/>
    <w:rsid w:val="00787A5F"/>
    <w:rPr>
      <w:sz w:val="24"/>
      <w:szCs w:val="24"/>
      <w:lang w:val="ru-RU" w:eastAsia="ru-RU" w:bidi="ar-SA"/>
    </w:rPr>
  </w:style>
  <w:style w:type="paragraph" w:styleId="affffffff9">
    <w:name w:val="Note Heading"/>
    <w:basedOn w:val="a3"/>
    <w:next w:val="a3"/>
    <w:link w:val="affffffffa"/>
    <w:rsid w:val="00787A5F"/>
    <w:pPr>
      <w:spacing w:after="0" w:line="240" w:lineRule="auto"/>
    </w:pPr>
    <w:rPr>
      <w:rFonts w:ascii="Times New Roman" w:eastAsia="PMingLiU" w:hAnsi="Times New Roman" w:cs="Times New Roman"/>
      <w:sz w:val="24"/>
      <w:szCs w:val="24"/>
      <w:lang w:eastAsia="ru-RU"/>
    </w:rPr>
  </w:style>
  <w:style w:type="character" w:customStyle="1" w:styleId="affffffffa">
    <w:name w:val="Заголовок записки Знак"/>
    <w:basedOn w:val="a4"/>
    <w:link w:val="affffffff9"/>
    <w:rsid w:val="00787A5F"/>
    <w:rPr>
      <w:rFonts w:ascii="Times New Roman" w:eastAsia="PMingLiU" w:hAnsi="Times New Roman" w:cs="Times New Roman"/>
      <w:sz w:val="24"/>
      <w:szCs w:val="24"/>
      <w:lang w:eastAsia="ru-RU"/>
    </w:rPr>
  </w:style>
  <w:style w:type="paragraph" w:customStyle="1" w:styleId="ps6">
    <w:name w:val="ps6"/>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4"/>
    <w:rsid w:val="00787A5F"/>
    <w:rPr>
      <w:rFonts w:ascii="Arial" w:hAnsi="Arial" w:cs="Arial" w:hint="default"/>
      <w:color w:val="808080"/>
      <w:sz w:val="18"/>
      <w:szCs w:val="18"/>
    </w:rPr>
  </w:style>
  <w:style w:type="character" w:customStyle="1" w:styleId="prim1">
    <w:name w:val="prim1"/>
    <w:basedOn w:val="a4"/>
    <w:rsid w:val="00787A5F"/>
    <w:rPr>
      <w:rFonts w:ascii="Arial" w:hAnsi="Arial" w:cs="Arial" w:hint="default"/>
      <w:b/>
      <w:bCs/>
      <w:i/>
      <w:iCs/>
      <w:color w:val="0000FF"/>
      <w:sz w:val="24"/>
      <w:szCs w:val="24"/>
    </w:rPr>
  </w:style>
  <w:style w:type="paragraph" w:customStyle="1" w:styleId="ps28">
    <w:name w:val="ps28"/>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4"/>
    <w:rsid w:val="0017312A"/>
  </w:style>
  <w:style w:type="paragraph" w:customStyle="1" w:styleId="2ff1">
    <w:name w:val="Основной текст2"/>
    <w:basedOn w:val="a3"/>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3"/>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b">
    <w:name w:val="Без видступу"/>
    <w:basedOn w:val="a3"/>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c">
    <w:name w:val="Підпис малюнка"/>
    <w:basedOn w:val="a3"/>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d">
    <w:name w:val="Робота"/>
    <w:basedOn w:val="a3"/>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e">
    <w:name w:val="Розділ"/>
    <w:basedOn w:val="a3"/>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
    <w:name w:val="Назва_розділу"/>
    <w:basedOn w:val="a3"/>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8"/>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4"/>
    <w:rsid w:val="005621E7"/>
    <w:rPr>
      <w:vanish/>
      <w:color w:val="FF0000"/>
      <w:sz w:val="28"/>
      <w:szCs w:val="28"/>
    </w:rPr>
  </w:style>
  <w:style w:type="paragraph" w:customStyle="1" w:styleId="j">
    <w:name w:val="j"/>
    <w:basedOn w:val="a3"/>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0">
    <w:name w:val="Дисертация"/>
    <w:basedOn w:val="a3"/>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3"/>
    <w:rsid w:val="00E06C69"/>
    <w:pPr>
      <w:spacing w:after="200" w:line="276" w:lineRule="auto"/>
      <w:ind w:left="720"/>
    </w:pPr>
    <w:rPr>
      <w:rFonts w:ascii="Calibri" w:eastAsia="Times New Roman" w:hAnsi="Calibri" w:cs="Times New Roman"/>
      <w:lang w:eastAsia="ru-RU"/>
    </w:rPr>
  </w:style>
  <w:style w:type="paragraph" w:customStyle="1" w:styleId="afffffffff1">
    <w:name w:val="Автореферат"/>
    <w:basedOn w:val="a3"/>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2">
    <w:name w:val="Стиль дисерт"/>
    <w:basedOn w:val="a3"/>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3">
    <w:name w:val="Текст дис"/>
    <w:basedOn w:val="aa"/>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3"/>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4"/>
    <w:rsid w:val="008A21EB"/>
    <w:rPr>
      <w:b/>
      <w:bCs/>
    </w:rPr>
  </w:style>
  <w:style w:type="character" w:customStyle="1" w:styleId="namenowrap">
    <w:name w:val="name nowrap"/>
    <w:basedOn w:val="a4"/>
    <w:rsid w:val="008A21EB"/>
    <w:rPr>
      <w:i/>
      <w:iCs/>
    </w:rPr>
  </w:style>
  <w:style w:type="character" w:customStyle="1" w:styleId="citationsource-journal1">
    <w:name w:val="citation_source-journal1"/>
    <w:basedOn w:val="a4"/>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3"/>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3"/>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4"/>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4">
    <w:name w:val="Итоговая информация"/>
    <w:basedOn w:val="a3"/>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4"/>
    <w:rsid w:val="007A3A60"/>
    <w:rPr>
      <w:sz w:val="28"/>
      <w:szCs w:val="28"/>
      <w:lang w:val="ru-RU" w:eastAsia="ru-RU" w:bidi="ar-SA"/>
    </w:rPr>
  </w:style>
  <w:style w:type="character" w:customStyle="1" w:styleId="217">
    <w:name w:val="Заголовок 2 Знак1"/>
    <w:basedOn w:val="a4"/>
    <w:locked/>
    <w:rsid w:val="007C550B"/>
    <w:rPr>
      <w:rFonts w:ascii="Arial" w:hAnsi="Arial" w:cs="Arial"/>
      <w:b/>
      <w:bCs/>
      <w:i/>
      <w:iCs/>
      <w:sz w:val="28"/>
      <w:szCs w:val="28"/>
    </w:rPr>
  </w:style>
  <w:style w:type="character" w:customStyle="1" w:styleId="412">
    <w:name w:val="Заголовок 4 Знак1"/>
    <w:basedOn w:val="a4"/>
    <w:locked/>
    <w:rsid w:val="007C550B"/>
    <w:rPr>
      <w:rFonts w:ascii="Times New Roman" w:hAnsi="Times New Roman"/>
      <w:b/>
      <w:bCs/>
      <w:sz w:val="28"/>
      <w:szCs w:val="28"/>
    </w:rPr>
  </w:style>
  <w:style w:type="paragraph" w:customStyle="1" w:styleId="afffffffff5">
    <w:name w:val="......."/>
    <w:basedOn w:val="a3"/>
    <w:next w:val="a3"/>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3"/>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3"/>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4"/>
    <w:rsid w:val="00AF25AA"/>
    <w:rPr>
      <w:rFonts w:ascii="Arial" w:hAnsi="Arial" w:cs="Arial" w:hint="default"/>
      <w:color w:val="666666"/>
      <w:sz w:val="18"/>
      <w:szCs w:val="18"/>
    </w:rPr>
  </w:style>
  <w:style w:type="character" w:customStyle="1" w:styleId="pagetitle1">
    <w:name w:val="pagetitle1"/>
    <w:basedOn w:val="a4"/>
    <w:rsid w:val="00AF25AA"/>
    <w:rPr>
      <w:b/>
      <w:bCs/>
      <w:color w:val="9F9F9F"/>
      <w:sz w:val="25"/>
      <w:szCs w:val="25"/>
    </w:rPr>
  </w:style>
  <w:style w:type="paragraph" w:customStyle="1" w:styleId="4f">
    <w:name w:val="Обычный4"/>
    <w:basedOn w:val="a3"/>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4"/>
    <w:rsid w:val="004420E3"/>
    <w:rPr>
      <w:rFonts w:cs="Times New Roman"/>
      <w:b/>
      <w:bCs/>
      <w:color w:val="000000"/>
      <w:sz w:val="21"/>
      <w:szCs w:val="21"/>
      <w:u w:val="none"/>
      <w:effect w:val="none"/>
    </w:rPr>
  </w:style>
  <w:style w:type="character" w:customStyle="1" w:styleId="96">
    <w:name w:val="Гиперссылка9"/>
    <w:basedOn w:val="a4"/>
    <w:rsid w:val="004420E3"/>
    <w:rPr>
      <w:rFonts w:cs="Times New Roman"/>
      <w:color w:val="800000"/>
      <w:u w:val="none"/>
      <w:effect w:val="none"/>
    </w:rPr>
  </w:style>
  <w:style w:type="character" w:customStyle="1" w:styleId="colorkey12">
    <w:name w:val="color_key_12"/>
    <w:basedOn w:val="a4"/>
    <w:rsid w:val="004420E3"/>
    <w:rPr>
      <w:rFonts w:cs="Times New Roman"/>
      <w:shd w:val="clear" w:color="auto" w:fill="FFD700"/>
    </w:rPr>
  </w:style>
  <w:style w:type="paragraph" w:customStyle="1" w:styleId="DefaultText">
    <w:name w:val="Default Text"/>
    <w:basedOn w:val="a3"/>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4"/>
    <w:rsid w:val="004420E3"/>
    <w:rPr>
      <w:rFonts w:ascii="Times New Roman" w:hAnsi="Times New Roman" w:cs="Times New Roman"/>
      <w:color w:val="000000"/>
      <w:sz w:val="24"/>
      <w:szCs w:val="24"/>
    </w:rPr>
  </w:style>
  <w:style w:type="character" w:customStyle="1" w:styleId="citeauthors">
    <w:name w:val="cite_authors"/>
    <w:basedOn w:val="a4"/>
    <w:rsid w:val="004420E3"/>
    <w:rPr>
      <w:rFonts w:ascii="Times New Roman" w:hAnsi="Times New Roman" w:cs="Times New Roman"/>
      <w:color w:val="000000"/>
      <w:sz w:val="24"/>
      <w:szCs w:val="24"/>
    </w:rPr>
  </w:style>
  <w:style w:type="paragraph" w:customStyle="1" w:styleId="1ff6">
    <w:name w:val="Стиль1 Знак Знак Знак Знак"/>
    <w:basedOn w:val="affff"/>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4"/>
    <w:rsid w:val="004420E3"/>
    <w:rPr>
      <w:vanish w:val="0"/>
      <w:webHidden w:val="0"/>
      <w:sz w:val="21"/>
      <w:szCs w:val="21"/>
      <w:specVanish w:val="0"/>
    </w:rPr>
  </w:style>
  <w:style w:type="character" w:customStyle="1" w:styleId="variant1">
    <w:name w:val="variant1"/>
    <w:basedOn w:val="a4"/>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4"/>
    <w:rsid w:val="003C2905"/>
    <w:rPr>
      <w:sz w:val="28"/>
      <w:szCs w:val="28"/>
      <w:lang w:val="en-GB"/>
    </w:rPr>
  </w:style>
  <w:style w:type="character" w:customStyle="1" w:styleId="afffffffff6">
    <w:name w:val="Символ сноски"/>
    <w:basedOn w:val="a4"/>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3"/>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7">
    <w:name w:val="A"/>
    <w:rsid w:val="00B30E71"/>
    <w:rPr>
      <w:i/>
    </w:rPr>
  </w:style>
  <w:style w:type="character" w:customStyle="1" w:styleId="N1">
    <w:name w:val="N1"/>
    <w:rsid w:val="00B30E71"/>
    <w:rPr>
      <w:b/>
    </w:rPr>
  </w:style>
  <w:style w:type="paragraph" w:customStyle="1" w:styleId="H4">
    <w:name w:val="H4"/>
    <w:basedOn w:val="a3"/>
    <w:next w:val="a3"/>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3"/>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8">
    <w:name w:val="ыі"/>
    <w:basedOn w:val="a3"/>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3"/>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9">
    <w:name w:val="Обычный мой"/>
    <w:basedOn w:val="a3"/>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3"/>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4"/>
    <w:link w:val="143"/>
    <w:rsid w:val="00561707"/>
    <w:rPr>
      <w:rFonts w:ascii="Times New Roman" w:eastAsia="Times New Roman" w:hAnsi="Times New Roman" w:cs="Times New Roman"/>
      <w:sz w:val="28"/>
      <w:szCs w:val="20"/>
      <w:lang w:val="uk-UA" w:eastAsia="ru-RU"/>
    </w:rPr>
  </w:style>
  <w:style w:type="paragraph" w:styleId="1ffb">
    <w:name w:val="index 1"/>
    <w:basedOn w:val="a3"/>
    <w:next w:val="a3"/>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4"/>
    <w:rsid w:val="00811858"/>
    <w:rPr>
      <w:rFonts w:cs="Times New Roman"/>
    </w:rPr>
  </w:style>
  <w:style w:type="character" w:customStyle="1" w:styleId="header1">
    <w:name w:val="header1"/>
    <w:basedOn w:val="a4"/>
    <w:rsid w:val="0079353D"/>
    <w:rPr>
      <w:rFonts w:ascii="Arial" w:hAnsi="Arial" w:cs="Arial"/>
      <w:color w:val="000000"/>
      <w:sz w:val="26"/>
      <w:szCs w:val="26"/>
    </w:rPr>
  </w:style>
  <w:style w:type="paragraph" w:customStyle="1" w:styleId="1ffc">
    <w:name w:val="Обычный (веб)1"/>
    <w:basedOn w:val="a3"/>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3"/>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3"/>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a">
    <w:name w:val="Обычный (веб) Знак"/>
    <w:basedOn w:val="a4"/>
    <w:link w:val="af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3"/>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a">
    <w:name w:val="Диссер"/>
    <w:basedOn w:val="a3"/>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b">
    <w:name w:val="диссер"/>
    <w:basedOn w:val="dt2"/>
    <w:rsid w:val="0079353D"/>
    <w:pPr>
      <w:spacing w:line="360" w:lineRule="auto"/>
      <w:jc w:val="both"/>
    </w:pPr>
    <w:rPr>
      <w:sz w:val="32"/>
      <w:szCs w:val="32"/>
      <w:lang w:val="uk-UA"/>
    </w:rPr>
  </w:style>
  <w:style w:type="paragraph" w:customStyle="1" w:styleId="Pa3">
    <w:name w:val="Pa3"/>
    <w:basedOn w:val="a3"/>
    <w:next w:val="a3"/>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4"/>
    <w:rsid w:val="0079353D"/>
  </w:style>
  <w:style w:type="character" w:customStyle="1" w:styleId="ptdocissue">
    <w:name w:val="ptdocissue"/>
    <w:basedOn w:val="a4"/>
    <w:rsid w:val="0079353D"/>
  </w:style>
  <w:style w:type="character" w:customStyle="1" w:styleId="ptdocissuevolume">
    <w:name w:val="ptdocissuevolume"/>
    <w:basedOn w:val="a4"/>
    <w:rsid w:val="0079353D"/>
  </w:style>
  <w:style w:type="character" w:customStyle="1" w:styleId="ptdocissuedate">
    <w:name w:val="ptdocissuedate"/>
    <w:basedOn w:val="a4"/>
    <w:rsid w:val="0079353D"/>
  </w:style>
  <w:style w:type="character" w:customStyle="1" w:styleId="ptdocissuepage">
    <w:name w:val="ptdocissuepage"/>
    <w:basedOn w:val="a4"/>
    <w:rsid w:val="0079353D"/>
  </w:style>
  <w:style w:type="character" w:customStyle="1" w:styleId="pseudotab2">
    <w:name w:val="pseudotab2"/>
    <w:basedOn w:val="a4"/>
    <w:rsid w:val="0079353D"/>
  </w:style>
  <w:style w:type="paragraph" w:customStyle="1" w:styleId="116">
    <w:name w:val="Основная часть текста Знак1 Знак1"/>
    <w:basedOn w:val="a3"/>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4"/>
    <w:rsid w:val="0079353D"/>
  </w:style>
  <w:style w:type="character" w:customStyle="1" w:styleId="ft11">
    <w:name w:val="ft11"/>
    <w:basedOn w:val="a4"/>
    <w:rsid w:val="0079353D"/>
  </w:style>
  <w:style w:type="character" w:customStyle="1" w:styleId="ft4">
    <w:name w:val="ft4"/>
    <w:basedOn w:val="a4"/>
    <w:rsid w:val="0079353D"/>
  </w:style>
  <w:style w:type="character" w:customStyle="1" w:styleId="ft8">
    <w:name w:val="ft8"/>
    <w:basedOn w:val="a4"/>
    <w:rsid w:val="0079353D"/>
  </w:style>
  <w:style w:type="character" w:customStyle="1" w:styleId="ft0">
    <w:name w:val="ft0"/>
    <w:basedOn w:val="a4"/>
    <w:rsid w:val="0079353D"/>
  </w:style>
  <w:style w:type="paragraph" w:customStyle="1" w:styleId="afffffffffc">
    <w:name w:val="Учереждение Знак Знак"/>
    <w:basedOn w:val="a3"/>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4"/>
    <w:rsid w:val="0079353D"/>
    <w:rPr>
      <w:color w:val="auto"/>
      <w:sz w:val="16"/>
      <w:szCs w:val="16"/>
    </w:rPr>
  </w:style>
  <w:style w:type="character" w:customStyle="1" w:styleId="shoutbox">
    <w:name w:val="shoutbox"/>
    <w:basedOn w:val="a4"/>
    <w:rsid w:val="0079353D"/>
  </w:style>
  <w:style w:type="paragraph" w:customStyle="1" w:styleId="bodycopyblacklargespaced">
    <w:name w:val="bodycopyblacklargespaced"/>
    <w:basedOn w:val="a3"/>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4"/>
    <w:rsid w:val="0079353D"/>
    <w:rPr>
      <w:rFonts w:ascii="Arial" w:hAnsi="Arial" w:cs="Arial"/>
      <w:b/>
      <w:bCs/>
      <w:color w:val="auto"/>
      <w:sz w:val="24"/>
      <w:szCs w:val="24"/>
      <w:u w:val="none"/>
      <w:effect w:val="none"/>
    </w:rPr>
  </w:style>
  <w:style w:type="character" w:customStyle="1" w:styleId="bodycopyblacklargespaced1">
    <w:name w:val="bodycopyblacklargespaced1"/>
    <w:basedOn w:val="a4"/>
    <w:rsid w:val="0079353D"/>
    <w:rPr>
      <w:rFonts w:ascii="Arial" w:hAnsi="Arial" w:cs="Arial"/>
      <w:color w:val="000000"/>
      <w:sz w:val="17"/>
      <w:szCs w:val="17"/>
    </w:rPr>
  </w:style>
  <w:style w:type="paragraph" w:customStyle="1" w:styleId="ptarticletocsection">
    <w:name w:val="ptarticletocsection"/>
    <w:basedOn w:val="a3"/>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4"/>
    <w:rsid w:val="0079353D"/>
    <w:rPr>
      <w:b/>
      <w:bCs/>
      <w:color w:val="auto"/>
      <w:sz w:val="24"/>
      <w:szCs w:val="24"/>
    </w:rPr>
  </w:style>
  <w:style w:type="character" w:customStyle="1" w:styleId="black9pt1">
    <w:name w:val="black9pt1"/>
    <w:basedOn w:val="a4"/>
    <w:rsid w:val="0079353D"/>
    <w:rPr>
      <w:color w:val="000000"/>
      <w:sz w:val="18"/>
      <w:szCs w:val="18"/>
    </w:rPr>
  </w:style>
  <w:style w:type="character" w:customStyle="1" w:styleId="string-date">
    <w:name w:val="string-date"/>
    <w:basedOn w:val="a4"/>
    <w:rsid w:val="0079353D"/>
  </w:style>
  <w:style w:type="character" w:customStyle="1" w:styleId="wbr1">
    <w:name w:val="wbr1"/>
    <w:basedOn w:val="a4"/>
    <w:rsid w:val="0079353D"/>
    <w:rPr>
      <w:rFonts w:ascii="Lucida Sans Unicode" w:hAnsi="Lucida Sans Unicode" w:cs="Lucida Sans Unicode"/>
      <w:color w:val="FFFFFF"/>
      <w:spacing w:val="0"/>
      <w:sz w:val="2"/>
      <w:szCs w:val="2"/>
    </w:rPr>
  </w:style>
  <w:style w:type="character" w:customStyle="1" w:styleId="ref-vol1">
    <w:name w:val="ref-vol1"/>
    <w:basedOn w:val="a4"/>
    <w:rsid w:val="0079353D"/>
    <w:rPr>
      <w:b/>
      <w:bCs/>
    </w:rPr>
  </w:style>
  <w:style w:type="character" w:customStyle="1" w:styleId="forenames">
    <w:name w:val="forenames"/>
    <w:basedOn w:val="a4"/>
    <w:rsid w:val="0079353D"/>
  </w:style>
  <w:style w:type="character" w:customStyle="1" w:styleId="surname">
    <w:name w:val="surname"/>
    <w:basedOn w:val="a4"/>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4"/>
    <w:rsid w:val="0079353D"/>
  </w:style>
  <w:style w:type="character" w:customStyle="1" w:styleId="h5-inline3">
    <w:name w:val="h5-inline3"/>
    <w:basedOn w:val="a4"/>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4"/>
    <w:rsid w:val="0079353D"/>
  </w:style>
  <w:style w:type="character" w:customStyle="1" w:styleId="cit-auth">
    <w:name w:val="cit-auth"/>
    <w:basedOn w:val="a4"/>
    <w:rsid w:val="0079353D"/>
  </w:style>
  <w:style w:type="character" w:customStyle="1" w:styleId="cit-name-surname">
    <w:name w:val="cit-name-surname"/>
    <w:basedOn w:val="a4"/>
    <w:rsid w:val="0079353D"/>
  </w:style>
  <w:style w:type="character" w:customStyle="1" w:styleId="cit-name-given-names">
    <w:name w:val="cit-name-given-names"/>
    <w:basedOn w:val="a4"/>
    <w:rsid w:val="0079353D"/>
  </w:style>
  <w:style w:type="character" w:customStyle="1" w:styleId="cit-etal">
    <w:name w:val="cit-etal"/>
    <w:basedOn w:val="a4"/>
    <w:rsid w:val="0079353D"/>
  </w:style>
  <w:style w:type="character" w:customStyle="1" w:styleId="cit-authcit-collab">
    <w:name w:val="cit-auth cit-collab"/>
    <w:basedOn w:val="a4"/>
    <w:rsid w:val="0079353D"/>
  </w:style>
  <w:style w:type="character" w:customStyle="1" w:styleId="cit-article-title">
    <w:name w:val="cit-article-title"/>
    <w:basedOn w:val="a4"/>
    <w:rsid w:val="0079353D"/>
  </w:style>
  <w:style w:type="character" w:customStyle="1" w:styleId="cit-comment">
    <w:name w:val="cit-comment"/>
    <w:basedOn w:val="a4"/>
    <w:rsid w:val="0079353D"/>
  </w:style>
  <w:style w:type="character" w:customStyle="1" w:styleId="ie6-abbr-wrap">
    <w:name w:val="ie6-abbr-wrap"/>
    <w:basedOn w:val="a4"/>
    <w:rsid w:val="0079353D"/>
  </w:style>
  <w:style w:type="character" w:customStyle="1" w:styleId="cit-pub-date">
    <w:name w:val="cit-pub-date"/>
    <w:basedOn w:val="a4"/>
    <w:rsid w:val="0079353D"/>
  </w:style>
  <w:style w:type="character" w:customStyle="1" w:styleId="cit-vol4">
    <w:name w:val="cit-vol4"/>
    <w:basedOn w:val="a4"/>
    <w:rsid w:val="0079353D"/>
  </w:style>
  <w:style w:type="character" w:customStyle="1" w:styleId="cit-issue">
    <w:name w:val="cit-issue"/>
    <w:basedOn w:val="a4"/>
    <w:rsid w:val="0079353D"/>
  </w:style>
  <w:style w:type="character" w:customStyle="1" w:styleId="cit-fpage">
    <w:name w:val="cit-fpage"/>
    <w:basedOn w:val="a4"/>
    <w:rsid w:val="0079353D"/>
  </w:style>
  <w:style w:type="character" w:customStyle="1" w:styleId="cit-lpage">
    <w:name w:val="cit-lpage"/>
    <w:basedOn w:val="a4"/>
    <w:rsid w:val="0079353D"/>
  </w:style>
  <w:style w:type="character" w:customStyle="1" w:styleId="cit-month">
    <w:name w:val="cit-month"/>
    <w:basedOn w:val="a4"/>
    <w:rsid w:val="0079353D"/>
  </w:style>
  <w:style w:type="paragraph" w:customStyle="1" w:styleId="norm3">
    <w:name w:val="norm3"/>
    <w:basedOn w:val="a3"/>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4"/>
    <w:rsid w:val="0079353D"/>
  </w:style>
  <w:style w:type="paragraph" w:customStyle="1" w:styleId="citations">
    <w:name w:val="citation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4"/>
    <w:rsid w:val="0079353D"/>
    <w:rPr>
      <w:rFonts w:ascii="Arial" w:hAnsi="Arial" w:cs="Arial" w:hint="default"/>
      <w:color w:val="666666"/>
      <w:sz w:val="20"/>
      <w:szCs w:val="20"/>
    </w:rPr>
  </w:style>
  <w:style w:type="paragraph" w:customStyle="1" w:styleId="251">
    <w:name w:val="Заголовок 25"/>
    <w:basedOn w:val="a3"/>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4"/>
    <w:rsid w:val="0079353D"/>
  </w:style>
  <w:style w:type="paragraph" w:customStyle="1" w:styleId="rvps8">
    <w:name w:val="rvps8"/>
    <w:basedOn w:val="a3"/>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3"/>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3"/>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3"/>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3"/>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4"/>
    <w:rsid w:val="00B84764"/>
    <w:rPr>
      <w:rFonts w:ascii="Verdana" w:hAnsi="Verdana" w:hint="default"/>
      <w:b/>
      <w:bCs/>
      <w:color w:val="000000"/>
      <w:sz w:val="18"/>
      <w:szCs w:val="18"/>
    </w:rPr>
  </w:style>
  <w:style w:type="character" w:customStyle="1" w:styleId="ref-page">
    <w:name w:val="ref-page"/>
    <w:basedOn w:val="a4"/>
    <w:rsid w:val="00B84764"/>
  </w:style>
  <w:style w:type="character" w:customStyle="1" w:styleId="ref-author">
    <w:name w:val="ref-author"/>
    <w:basedOn w:val="a4"/>
    <w:rsid w:val="00B84764"/>
  </w:style>
  <w:style w:type="character" w:customStyle="1" w:styleId="ref-title1">
    <w:name w:val="ref-title1"/>
    <w:basedOn w:val="a4"/>
    <w:rsid w:val="00B84764"/>
    <w:rPr>
      <w:b/>
      <w:bCs/>
    </w:rPr>
  </w:style>
  <w:style w:type="character" w:customStyle="1" w:styleId="ref-pubdate">
    <w:name w:val="ref-pubdate"/>
    <w:basedOn w:val="a4"/>
    <w:rsid w:val="00B84764"/>
  </w:style>
  <w:style w:type="character" w:customStyle="1" w:styleId="maintextbldleft1">
    <w:name w:val="maintextbldleft1"/>
    <w:basedOn w:val="a4"/>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4"/>
    <w:rsid w:val="00B84764"/>
    <w:rPr>
      <w:rFonts w:ascii="Arial" w:hAnsi="Arial" w:cs="Arial" w:hint="default"/>
      <w:strike w:val="0"/>
      <w:dstrike w:val="0"/>
      <w:color w:val="000000"/>
      <w:sz w:val="18"/>
      <w:szCs w:val="18"/>
      <w:u w:val="none"/>
      <w:effect w:val="none"/>
    </w:rPr>
  </w:style>
  <w:style w:type="character" w:customStyle="1" w:styleId="rvts14">
    <w:name w:val="rvts14"/>
    <w:basedOn w:val="a4"/>
    <w:rsid w:val="00B84764"/>
    <w:rPr>
      <w:rFonts w:ascii="Times New Roman" w:hAnsi="Times New Roman" w:cs="Times New Roman" w:hint="default"/>
      <w:sz w:val="24"/>
      <w:szCs w:val="24"/>
    </w:rPr>
  </w:style>
  <w:style w:type="character" w:customStyle="1" w:styleId="rvts42">
    <w:name w:val="rvts42"/>
    <w:basedOn w:val="a4"/>
    <w:rsid w:val="00B84764"/>
    <w:rPr>
      <w:rFonts w:ascii="Arial Unicode MS" w:eastAsia="Arial Unicode MS" w:hAnsi="Arial Unicode MS" w:cs="Arial Unicode MS" w:hint="eastAsia"/>
      <w:sz w:val="24"/>
      <w:szCs w:val="24"/>
    </w:rPr>
  </w:style>
  <w:style w:type="paragraph" w:customStyle="1" w:styleId="Norm">
    <w:name w:val="Norm"/>
    <w:basedOn w:val="a3"/>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3"/>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3"/>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3"/>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3"/>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4"/>
    <w:rsid w:val="00E65A17"/>
  </w:style>
  <w:style w:type="paragraph" w:customStyle="1" w:styleId="afffffffffd">
    <w:name w:val="Стиль Основной текст + полужирный"/>
    <w:basedOn w:val="a8"/>
    <w:link w:val="afffffffffe"/>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e">
    <w:name w:val="Стиль Основной текст + полужирный Знак"/>
    <w:basedOn w:val="a9"/>
    <w:link w:val="afffffffffd"/>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8"/>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9"/>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
    <w:name w:val="Основной"/>
    <w:basedOn w:val="a3"/>
    <w:link w:val="affffffffff0"/>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0">
    <w:name w:val="Основной Знак"/>
    <w:basedOn w:val="a4"/>
    <w:link w:val="affffffffff"/>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1">
    <w:name w:val="Список определений"/>
    <w:basedOn w:val="3c"/>
    <w:next w:val="a3"/>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8"/>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9"/>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3"/>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3"/>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3"/>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4"/>
    <w:rsid w:val="00C80C6A"/>
    <w:rPr>
      <w:rFonts w:ascii="Times New Roman" w:hAnsi="Times New Roman" w:cs="Times New Roman"/>
      <w:b/>
      <w:bCs/>
      <w:sz w:val="18"/>
      <w:szCs w:val="18"/>
    </w:rPr>
  </w:style>
  <w:style w:type="character" w:customStyle="1" w:styleId="FontStyle12">
    <w:name w:val="Font Style12"/>
    <w:basedOn w:val="a4"/>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3"/>
    <w:next w:val="a3"/>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4"/>
    <w:rsid w:val="006E009B"/>
  </w:style>
  <w:style w:type="character" w:customStyle="1" w:styleId="ja50-ce-sup">
    <w:name w:val="ja50-ce-sup"/>
    <w:basedOn w:val="a4"/>
    <w:rsid w:val="006E009B"/>
  </w:style>
  <w:style w:type="character" w:customStyle="1" w:styleId="ja50-header">
    <w:name w:val="ja50-header"/>
    <w:basedOn w:val="a4"/>
    <w:rsid w:val="006E009B"/>
  </w:style>
  <w:style w:type="character" w:customStyle="1" w:styleId="textbold">
    <w:name w:val="text_bold"/>
    <w:basedOn w:val="a4"/>
    <w:rsid w:val="006E009B"/>
  </w:style>
  <w:style w:type="character" w:customStyle="1" w:styleId="qualifications">
    <w:name w:val="qualifications"/>
    <w:basedOn w:val="a4"/>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2">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3"/>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4"/>
    <w:rsid w:val="00882881"/>
  </w:style>
  <w:style w:type="paragraph" w:customStyle="1" w:styleId="BodyTextIndent21">
    <w:name w:val="Body Text Indent 21"/>
    <w:basedOn w:val="a3"/>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3"/>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3"/>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3"/>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3"/>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4"/>
    <w:rsid w:val="00CB3F9C"/>
    <w:rPr>
      <w:rFonts w:ascii="Times New Roman" w:hAnsi="Times New Roman" w:cs="Times New Roman"/>
      <w:i/>
      <w:iCs/>
      <w:spacing w:val="-15"/>
      <w:sz w:val="24"/>
      <w:szCs w:val="24"/>
    </w:rPr>
  </w:style>
  <w:style w:type="character" w:customStyle="1" w:styleId="rvts19">
    <w:name w:val="rvts19"/>
    <w:basedOn w:val="a4"/>
    <w:rsid w:val="00CB3F9C"/>
    <w:rPr>
      <w:rFonts w:ascii="Times New Roman" w:hAnsi="Times New Roman" w:cs="Times New Roman"/>
      <w:i/>
      <w:iCs/>
      <w:sz w:val="24"/>
      <w:szCs w:val="24"/>
    </w:rPr>
  </w:style>
  <w:style w:type="paragraph" w:customStyle="1" w:styleId="caaieiaie2">
    <w:name w:val="caaieiaie 2"/>
    <w:basedOn w:val="a3"/>
    <w:next w:val="a3"/>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3"/>
    <w:next w:val="a3"/>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3">
    <w:name w:val="Основной текст Знак Знак"/>
    <w:basedOn w:val="a4"/>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4"/>
    <w:rsid w:val="00DF61A7"/>
    <w:rPr>
      <w:rFonts w:ascii="Tahoma" w:hAnsi="Tahoma" w:cs="Tahoma" w:hint="default"/>
      <w:b/>
      <w:bCs/>
      <w:color w:val="1B2E51"/>
      <w:sz w:val="17"/>
      <w:szCs w:val="17"/>
    </w:rPr>
  </w:style>
  <w:style w:type="character" w:customStyle="1" w:styleId="affffb">
    <w:name w:val="Маркированный список Знак"/>
    <w:basedOn w:val="a4"/>
    <w:link w:val="affffa"/>
    <w:rsid w:val="00FE7893"/>
    <w:rPr>
      <w:rFonts w:ascii="Times New Roman" w:eastAsia="Times New Roman" w:hAnsi="Times New Roman" w:cs="Times New Roman"/>
      <w:sz w:val="28"/>
      <w:szCs w:val="28"/>
      <w:lang w:eastAsia="ru-RU"/>
    </w:rPr>
  </w:style>
  <w:style w:type="character" w:customStyle="1" w:styleId="nlmxref-aff">
    <w:name w:val="nlm_xref-aff"/>
    <w:basedOn w:val="a4"/>
    <w:rsid w:val="00FE7893"/>
  </w:style>
  <w:style w:type="paragraph" w:customStyle="1" w:styleId="affffffffff4">
    <w:name w:val="заг раздела"/>
    <w:basedOn w:val="a3"/>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5">
    <w:name w:val="текст дис Знак"/>
    <w:basedOn w:val="a3"/>
    <w:link w:val="affffffffff6"/>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7">
    <w:name w:val="текст табл"/>
    <w:basedOn w:val="a3"/>
    <w:next w:val="affffffffff5"/>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6">
    <w:name w:val="текст дис Знак Знак"/>
    <w:basedOn w:val="a4"/>
    <w:link w:val="affffffffff5"/>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8">
    <w:name w:val="текст дис"/>
    <w:basedOn w:val="a3"/>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9">
    <w:name w:val="заг подраздела Знак"/>
    <w:basedOn w:val="a3"/>
    <w:next w:val="affffffffff5"/>
    <w:link w:val="affffffffffa"/>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a">
    <w:name w:val="заг подраздела Знак Знак"/>
    <w:basedOn w:val="a4"/>
    <w:link w:val="affffffffff9"/>
    <w:rsid w:val="00890C7A"/>
    <w:rPr>
      <w:rFonts w:ascii="Times New Roman" w:eastAsia="Times New Roman" w:hAnsi="Times New Roman" w:cs="Times New Roman"/>
      <w:b/>
      <w:color w:val="000000"/>
      <w:sz w:val="28"/>
      <w:szCs w:val="28"/>
      <w:lang w:val="uk-UA" w:eastAsia="ru-RU"/>
    </w:rPr>
  </w:style>
  <w:style w:type="paragraph" w:customStyle="1" w:styleId="affffffffffb">
    <w:name w:val="таблица"/>
    <w:basedOn w:val="affffffffff5"/>
    <w:rsid w:val="00890C7A"/>
    <w:pPr>
      <w:jc w:val="right"/>
    </w:pPr>
  </w:style>
  <w:style w:type="paragraph" w:customStyle="1" w:styleId="affffffffffc">
    <w:name w:val="подпись к рис Знак"/>
    <w:basedOn w:val="a3"/>
    <w:next w:val="affffffffff5"/>
    <w:link w:val="affffffffffd"/>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e">
    <w:name w:val="Стиль подпись к рис + полужирный Знак"/>
    <w:basedOn w:val="affffffffffc"/>
    <w:link w:val="afffffffffff"/>
    <w:rsid w:val="00890C7A"/>
    <w:pPr>
      <w:spacing w:after="120"/>
    </w:pPr>
    <w:rPr>
      <w:bCs/>
    </w:rPr>
  </w:style>
  <w:style w:type="character" w:customStyle="1" w:styleId="affffffffffd">
    <w:name w:val="подпись к рис Знак Знак"/>
    <w:basedOn w:val="a4"/>
    <w:link w:val="affffffffffc"/>
    <w:rsid w:val="00890C7A"/>
    <w:rPr>
      <w:rFonts w:ascii="Times New Roman" w:eastAsia="Times New Roman" w:hAnsi="Times New Roman" w:cs="Times New Roman"/>
      <w:color w:val="000000"/>
      <w:sz w:val="28"/>
      <w:szCs w:val="28"/>
      <w:lang w:val="uk-UA" w:eastAsia="ru-RU"/>
    </w:rPr>
  </w:style>
  <w:style w:type="character" w:customStyle="1" w:styleId="afffffffffff">
    <w:name w:val="Стиль подпись к рис + полужирный Знак Знак"/>
    <w:basedOn w:val="affffffffffd"/>
    <w:link w:val="affffffffffe"/>
    <w:rsid w:val="00890C7A"/>
    <w:rPr>
      <w:rFonts w:ascii="Times New Roman" w:eastAsia="Times New Roman" w:hAnsi="Times New Roman" w:cs="Times New Roman"/>
      <w:bCs/>
      <w:color w:val="000000"/>
      <w:sz w:val="28"/>
      <w:szCs w:val="28"/>
      <w:lang w:val="uk-UA" w:eastAsia="ru-RU"/>
    </w:rPr>
  </w:style>
  <w:style w:type="paragraph" w:customStyle="1" w:styleId="afffffffffff0">
    <w:name w:val="название табл"/>
    <w:basedOn w:val="affffffffff5"/>
    <w:next w:val="affffffffff7"/>
    <w:rsid w:val="00890C7A"/>
    <w:pPr>
      <w:ind w:firstLine="0"/>
      <w:jc w:val="center"/>
    </w:pPr>
    <w:rPr>
      <w:b/>
    </w:rPr>
  </w:style>
  <w:style w:type="paragraph" w:customStyle="1" w:styleId="afffffffffff1">
    <w:name w:val="М Абзац текста"/>
    <w:basedOn w:val="a3"/>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2">
    <w:name w:val="подпись к рис"/>
    <w:basedOn w:val="a3"/>
    <w:next w:val="affffffffff8"/>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3"/>
    <w:next w:val="a8"/>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3"/>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3"/>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8"/>
    <w:rsid w:val="00F324BA"/>
    <w:rPr>
      <w:rFonts w:ascii="Times New Roman" w:eastAsia="Times New Roman" w:hAnsi="Times New Roman" w:cs="Times New Roman"/>
      <w:szCs w:val="28"/>
    </w:rPr>
  </w:style>
  <w:style w:type="paragraph" w:customStyle="1" w:styleId="afffffffffff3">
    <w:name w:val="Підпис"/>
    <w:basedOn w:val="a3"/>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4">
    <w:name w:val="Центрированный текст"/>
    <w:basedOn w:val="a3"/>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5">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4"/>
    <w:rsid w:val="00E01228"/>
    <w:rPr>
      <w:rFonts w:ascii="Times New Roman" w:eastAsia="Times New Roman" w:hAnsi="Times New Roman" w:cs="Times New Roman"/>
      <w:sz w:val="28"/>
      <w:szCs w:val="24"/>
      <w:lang w:eastAsia="ru-RU"/>
    </w:rPr>
  </w:style>
  <w:style w:type="character" w:customStyle="1" w:styleId="5c">
    <w:name w:val="Знак5 Знак Знак"/>
    <w:basedOn w:val="a4"/>
    <w:rsid w:val="00E01228"/>
    <w:rPr>
      <w:rFonts w:ascii="Times New Roman" w:eastAsia="Times New Roman" w:hAnsi="Times New Roman" w:cs="Times New Roman"/>
      <w:sz w:val="28"/>
      <w:szCs w:val="24"/>
      <w:lang w:eastAsia="ru-RU"/>
    </w:rPr>
  </w:style>
  <w:style w:type="character" w:customStyle="1" w:styleId="2ff9">
    <w:name w:val="Знак2 Знак Знак"/>
    <w:basedOn w:val="a4"/>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3"/>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6">
    <w:name w:val="Термин"/>
    <w:basedOn w:val="a3"/>
    <w:next w:val="affffffffff1"/>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7">
    <w:name w:val="Гост"/>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Ãîñò"/>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9">
    <w:name w:val="ГОСТ"/>
    <w:basedOn w:val="a3"/>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3"/>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3"/>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3"/>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3"/>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3"/>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a">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b">
    <w:name w:val="заг_табл"/>
    <w:next w:val="a3"/>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3"/>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3"/>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3"/>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3"/>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3"/>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3"/>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3"/>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3"/>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4"/>
    <w:rsid w:val="00B675C5"/>
    <w:rPr>
      <w:rFonts w:ascii="Times New Roman" w:eastAsia="Times New Roman" w:hAnsi="Times New Roman"/>
      <w:b/>
      <w:bCs/>
      <w:sz w:val="28"/>
      <w:szCs w:val="24"/>
    </w:rPr>
  </w:style>
  <w:style w:type="paragraph" w:customStyle="1" w:styleId="afffffffffffc">
    <w:name w:val="дисер"/>
    <w:basedOn w:val="a3"/>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4"/>
    <w:rsid w:val="001A2F71"/>
    <w:rPr>
      <w:sz w:val="16"/>
      <w:szCs w:val="16"/>
    </w:rPr>
  </w:style>
  <w:style w:type="character" w:customStyle="1" w:styleId="mw-headline">
    <w:name w:val="mw-headline"/>
    <w:basedOn w:val="a4"/>
    <w:rsid w:val="001A2F71"/>
  </w:style>
  <w:style w:type="character" w:customStyle="1" w:styleId="editsection8">
    <w:name w:val="editsection8"/>
    <w:basedOn w:val="a4"/>
    <w:rsid w:val="001A2F71"/>
    <w:rPr>
      <w:b w:val="0"/>
      <w:bCs w:val="0"/>
      <w:sz w:val="18"/>
      <w:szCs w:val="18"/>
    </w:rPr>
  </w:style>
  <w:style w:type="character" w:customStyle="1" w:styleId="editsection9">
    <w:name w:val="editsection9"/>
    <w:basedOn w:val="a4"/>
    <w:rsid w:val="001A2F71"/>
    <w:rPr>
      <w:b w:val="0"/>
      <w:bCs w:val="0"/>
      <w:sz w:val="21"/>
      <w:szCs w:val="21"/>
    </w:rPr>
  </w:style>
  <w:style w:type="character" w:customStyle="1" w:styleId="editsection1">
    <w:name w:val="editsection1"/>
    <w:basedOn w:val="a4"/>
    <w:rsid w:val="001A2F71"/>
  </w:style>
  <w:style w:type="character" w:styleId="HTML5">
    <w:name w:val="HTML Sample"/>
    <w:basedOn w:val="a4"/>
    <w:uiPriority w:val="99"/>
    <w:unhideWhenUsed/>
    <w:rsid w:val="001A2F71"/>
    <w:rPr>
      <w:rFonts w:ascii="Courier New" w:eastAsia="Times New Roman" w:hAnsi="Courier New" w:cs="Courier New"/>
    </w:rPr>
  </w:style>
  <w:style w:type="paragraph" w:customStyle="1" w:styleId="ajus">
    <w:name w:val="ajus"/>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3"/>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3"/>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d">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e">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4"/>
    <w:rsid w:val="003C70AE"/>
    <w:rPr>
      <w:rFonts w:ascii="Times New Roman" w:hAnsi="Times New Roman" w:cs="Times New Roman" w:hint="default"/>
      <w:sz w:val="24"/>
      <w:szCs w:val="24"/>
    </w:rPr>
  </w:style>
  <w:style w:type="paragraph" w:customStyle="1" w:styleId="rvps13">
    <w:name w:val="rvps13"/>
    <w:basedOn w:val="a3"/>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
    <w:name w:val="........ ....."/>
    <w:basedOn w:val="a3"/>
    <w:next w:val="a3"/>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4"/>
    <w:rsid w:val="003C70AE"/>
    <w:rPr>
      <w:rFonts w:ascii="Times New Roman" w:hAnsi="Times New Roman" w:cs="Times New Roman" w:hint="default"/>
      <w:color w:val="000000"/>
      <w:spacing w:val="-17"/>
      <w:sz w:val="24"/>
      <w:szCs w:val="24"/>
    </w:rPr>
  </w:style>
  <w:style w:type="character" w:customStyle="1" w:styleId="rvts29">
    <w:name w:val="rvts29"/>
    <w:basedOn w:val="a4"/>
    <w:rsid w:val="003C70AE"/>
    <w:rPr>
      <w:rFonts w:ascii="Times New Roman" w:hAnsi="Times New Roman" w:cs="Times New Roman" w:hint="default"/>
      <w:sz w:val="24"/>
      <w:szCs w:val="24"/>
    </w:rPr>
  </w:style>
  <w:style w:type="paragraph" w:customStyle="1" w:styleId="rvps3">
    <w:name w:val="rvps3"/>
    <w:basedOn w:val="a3"/>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3"/>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3"/>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3"/>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3"/>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3"/>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4"/>
    <w:rsid w:val="000E1D41"/>
    <w:rPr>
      <w:rFonts w:ascii="Times New Roman" w:hAnsi="Times New Roman" w:cs="Times New Roman"/>
      <w:i/>
      <w:iCs/>
      <w:color w:val="000000"/>
      <w:sz w:val="24"/>
      <w:szCs w:val="24"/>
    </w:rPr>
  </w:style>
  <w:style w:type="paragraph" w:customStyle="1" w:styleId="3f9">
    <w:name w:val="Абзац списка3"/>
    <w:basedOn w:val="a3"/>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3"/>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3"/>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3"/>
    <w:rsid w:val="00B4703B"/>
    <w:pPr>
      <w:spacing w:after="0" w:line="240" w:lineRule="auto"/>
    </w:pPr>
    <w:rPr>
      <w:rFonts w:ascii="Arial" w:eastAsia="Times New Roman" w:hAnsi="Arial" w:cs="Arial"/>
      <w:sz w:val="24"/>
      <w:szCs w:val="24"/>
      <w:lang w:eastAsia="ru-RU"/>
    </w:rPr>
  </w:style>
  <w:style w:type="paragraph" w:customStyle="1" w:styleId="f110">
    <w:name w:val="f1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3"/>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3"/>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3"/>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3"/>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3"/>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3"/>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3"/>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3"/>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3"/>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3"/>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3"/>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3"/>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3"/>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3"/>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3"/>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3"/>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3"/>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4"/>
    <w:rsid w:val="00B4703B"/>
    <w:rPr>
      <w:rFonts w:ascii="Times New Roman" w:hAnsi="Times New Roman" w:cs="Times New Roman" w:hint="default"/>
      <w:b w:val="0"/>
      <w:bCs w:val="0"/>
      <w:i/>
      <w:iCs/>
    </w:rPr>
  </w:style>
  <w:style w:type="character" w:customStyle="1" w:styleId="f2101">
    <w:name w:val="f2101"/>
    <w:basedOn w:val="a4"/>
    <w:rsid w:val="00B4703B"/>
    <w:rPr>
      <w:rFonts w:ascii="Arial" w:hAnsi="Arial" w:cs="Arial" w:hint="default"/>
      <w:b w:val="0"/>
      <w:bCs w:val="0"/>
      <w:i/>
      <w:iCs/>
    </w:rPr>
  </w:style>
  <w:style w:type="character" w:customStyle="1" w:styleId="f0001">
    <w:name w:val="f0001"/>
    <w:basedOn w:val="a4"/>
    <w:rsid w:val="00B4703B"/>
    <w:rPr>
      <w:rFonts w:ascii="Arial" w:hAnsi="Arial" w:cs="Arial" w:hint="default"/>
      <w:b w:val="0"/>
      <w:bCs w:val="0"/>
      <w:i w:val="0"/>
      <w:iCs w:val="0"/>
    </w:rPr>
  </w:style>
  <w:style w:type="character" w:customStyle="1" w:styleId="f3001">
    <w:name w:val="f3001"/>
    <w:basedOn w:val="a4"/>
    <w:rsid w:val="00B4703B"/>
    <w:rPr>
      <w:rFonts w:ascii="Times New Roman" w:hAnsi="Times New Roman" w:cs="Times New Roman" w:hint="default"/>
      <w:b w:val="0"/>
      <w:bCs w:val="0"/>
      <w:i w:val="0"/>
      <w:iCs w:val="0"/>
    </w:rPr>
  </w:style>
  <w:style w:type="character" w:customStyle="1" w:styleId="f5011">
    <w:name w:val="f5011"/>
    <w:basedOn w:val="a4"/>
    <w:rsid w:val="00B4703B"/>
    <w:rPr>
      <w:rFonts w:ascii="Arial" w:hAnsi="Arial" w:cs="Arial" w:hint="default"/>
      <w:b/>
      <w:bCs/>
      <w:i w:val="0"/>
      <w:iCs w:val="0"/>
    </w:rPr>
  </w:style>
  <w:style w:type="paragraph" w:customStyle="1" w:styleId="head-orange">
    <w:name w:val="head-orange"/>
    <w:basedOn w:val="a3"/>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3"/>
    <w:rsid w:val="00B4703B"/>
    <w:pPr>
      <w:spacing w:after="0" w:line="240" w:lineRule="auto"/>
    </w:pPr>
    <w:rPr>
      <w:rFonts w:ascii="Arial" w:eastAsia="Times New Roman" w:hAnsi="Arial" w:cs="Arial"/>
      <w:sz w:val="24"/>
      <w:szCs w:val="24"/>
      <w:lang w:eastAsia="ru-RU"/>
    </w:rPr>
  </w:style>
  <w:style w:type="character" w:customStyle="1" w:styleId="f1001">
    <w:name w:val="f1001"/>
    <w:basedOn w:val="a4"/>
    <w:rsid w:val="00B4703B"/>
    <w:rPr>
      <w:rFonts w:ascii="Arial" w:hAnsi="Arial" w:cs="Arial" w:hint="default"/>
      <w:b w:val="0"/>
      <w:bCs w:val="0"/>
      <w:i w:val="0"/>
      <w:iCs w:val="0"/>
    </w:rPr>
  </w:style>
  <w:style w:type="paragraph" w:customStyle="1" w:styleId="f200">
    <w:name w:val="f200"/>
    <w:basedOn w:val="a3"/>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4"/>
    <w:rsid w:val="00B4703B"/>
    <w:rPr>
      <w:rFonts w:ascii="Arial" w:hAnsi="Arial" w:cs="Arial" w:hint="default"/>
      <w:b/>
      <w:bCs/>
      <w:i w:val="0"/>
      <w:iCs w:val="0"/>
    </w:rPr>
  </w:style>
  <w:style w:type="character" w:customStyle="1" w:styleId="f2001">
    <w:name w:val="f2001"/>
    <w:basedOn w:val="a4"/>
    <w:rsid w:val="00B4703B"/>
    <w:rPr>
      <w:rFonts w:ascii="Times New Roman" w:hAnsi="Times New Roman" w:cs="Times New Roman" w:hint="default"/>
      <w:b w:val="0"/>
      <w:bCs w:val="0"/>
      <w:i w:val="0"/>
      <w:iCs w:val="0"/>
    </w:rPr>
  </w:style>
  <w:style w:type="paragraph" w:customStyle="1" w:styleId="f201">
    <w:name w:val="f201"/>
    <w:basedOn w:val="a3"/>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4"/>
    <w:rsid w:val="00B4703B"/>
    <w:rPr>
      <w:rFonts w:ascii="Times New Roman" w:hAnsi="Times New Roman" w:cs="Times New Roman" w:hint="default"/>
      <w:b/>
      <w:bCs/>
      <w:i w:val="0"/>
      <w:iCs w:val="0"/>
    </w:rPr>
  </w:style>
  <w:style w:type="character" w:customStyle="1" w:styleId="f2011">
    <w:name w:val="f2011"/>
    <w:basedOn w:val="a4"/>
    <w:rsid w:val="00B4703B"/>
    <w:rPr>
      <w:rFonts w:ascii="Arial" w:hAnsi="Arial" w:cs="Arial" w:hint="default"/>
      <w:b/>
      <w:bCs/>
      <w:i w:val="0"/>
      <w:iCs w:val="0"/>
    </w:rPr>
  </w:style>
  <w:style w:type="character" w:customStyle="1" w:styleId="f1011">
    <w:name w:val="f1011"/>
    <w:basedOn w:val="a4"/>
    <w:rsid w:val="00B4703B"/>
    <w:rPr>
      <w:rFonts w:ascii="Arial" w:hAnsi="Arial" w:cs="Arial" w:hint="default"/>
      <w:b/>
      <w:bCs/>
      <w:i w:val="0"/>
      <w:iCs w:val="0"/>
    </w:rPr>
  </w:style>
  <w:style w:type="paragraph" w:customStyle="1" w:styleId="f301">
    <w:name w:val="f3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3"/>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3"/>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3"/>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4"/>
    <w:rsid w:val="00B4703B"/>
    <w:rPr>
      <w:rFonts w:ascii="Arial" w:hAnsi="Arial" w:cs="Arial" w:hint="default"/>
      <w:b w:val="0"/>
      <w:bCs w:val="0"/>
      <w:i/>
      <w:iCs/>
    </w:rPr>
  </w:style>
  <w:style w:type="character" w:customStyle="1" w:styleId="f4011">
    <w:name w:val="f4011"/>
    <w:basedOn w:val="a4"/>
    <w:rsid w:val="00B4703B"/>
    <w:rPr>
      <w:rFonts w:ascii="Arial" w:hAnsi="Arial" w:cs="Arial" w:hint="default"/>
      <w:b/>
      <w:bCs/>
      <w:i w:val="0"/>
      <w:iCs w:val="0"/>
    </w:rPr>
  </w:style>
  <w:style w:type="character" w:customStyle="1" w:styleId="f6111">
    <w:name w:val="f6111"/>
    <w:basedOn w:val="a4"/>
    <w:rsid w:val="00B4703B"/>
    <w:rPr>
      <w:rFonts w:ascii="Times New Roman" w:hAnsi="Times New Roman" w:cs="Times New Roman" w:hint="default"/>
      <w:b/>
      <w:bCs/>
      <w:i/>
      <w:iCs/>
    </w:rPr>
  </w:style>
  <w:style w:type="character" w:customStyle="1" w:styleId="f7111">
    <w:name w:val="f7111"/>
    <w:basedOn w:val="a4"/>
    <w:rsid w:val="00B4703B"/>
    <w:rPr>
      <w:rFonts w:ascii="Arial" w:hAnsi="Arial" w:cs="Arial" w:hint="default"/>
      <w:b/>
      <w:bCs/>
      <w:i/>
      <w:iCs/>
    </w:rPr>
  </w:style>
  <w:style w:type="character" w:customStyle="1" w:styleId="referencelink">
    <w:name w:val="referencelink"/>
    <w:basedOn w:val="a4"/>
    <w:rsid w:val="004F56B7"/>
  </w:style>
  <w:style w:type="paragraph" w:customStyle="1" w:styleId="affffffffffff0">
    <w:name w:val="Стиль дис.авт."/>
    <w:basedOn w:val="a3"/>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4"/>
    <w:rsid w:val="00F913D1"/>
    <w:rPr>
      <w:sz w:val="28"/>
      <w:szCs w:val="28"/>
    </w:rPr>
  </w:style>
  <w:style w:type="paragraph" w:customStyle="1" w:styleId="affffffffffff1">
    <w:name w:val="Мой текст Знак Знак"/>
    <w:basedOn w:val="a3"/>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4"/>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3"/>
    <w:next w:val="a3"/>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4"/>
    <w:rsid w:val="006747D5"/>
    <w:rPr>
      <w:rFonts w:ascii="Courier New" w:hAnsi="Courier New"/>
      <w:sz w:val="20"/>
    </w:rPr>
  </w:style>
  <w:style w:type="character" w:customStyle="1" w:styleId="names">
    <w:name w:val="names"/>
    <w:basedOn w:val="a4"/>
    <w:rsid w:val="006747D5"/>
  </w:style>
  <w:style w:type="paragraph" w:customStyle="1" w:styleId="affffffffffff2">
    <w:name w:val="Нормальний текст"/>
    <w:basedOn w:val="a3"/>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4"/>
    <w:rsid w:val="00B31775"/>
  </w:style>
  <w:style w:type="character" w:customStyle="1" w:styleId="booktitle1">
    <w:name w:val="book_title1"/>
    <w:basedOn w:val="a4"/>
    <w:rsid w:val="00B31775"/>
    <w:rPr>
      <w:b/>
      <w:bCs/>
      <w:i/>
      <w:iCs/>
      <w:sz w:val="22"/>
      <w:szCs w:val="22"/>
    </w:rPr>
  </w:style>
  <w:style w:type="paragraph" w:customStyle="1" w:styleId="ques">
    <w:name w:val="#ques"/>
    <w:basedOn w:val="a3"/>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6"/>
    <w:semiHidden/>
    <w:rsid w:val="0079544F"/>
  </w:style>
  <w:style w:type="character" w:customStyle="1" w:styleId="h11">
    <w:name w:val="h11"/>
    <w:basedOn w:val="a4"/>
    <w:rsid w:val="0079544F"/>
    <w:rPr>
      <w:rFonts w:ascii="Arial" w:hAnsi="Arial" w:cs="Arial" w:hint="default"/>
      <w:b/>
      <w:bCs/>
      <w:strike w:val="0"/>
      <w:dstrike w:val="0"/>
      <w:color w:val="384869"/>
      <w:sz w:val="21"/>
      <w:szCs w:val="21"/>
      <w:u w:val="none"/>
      <w:effect w:val="none"/>
    </w:rPr>
  </w:style>
  <w:style w:type="paragraph" w:styleId="affffffffffff3">
    <w:name w:val="index heading"/>
    <w:basedOn w:val="a3"/>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4"/>
    <w:rsid w:val="0079544F"/>
    <w:rPr>
      <w:sz w:val="20"/>
      <w:szCs w:val="20"/>
    </w:rPr>
  </w:style>
  <w:style w:type="character" w:customStyle="1" w:styleId="fm-role1">
    <w:name w:val="fm-role1"/>
    <w:basedOn w:val="a4"/>
    <w:rsid w:val="0079544F"/>
    <w:rPr>
      <w:i/>
      <w:iCs/>
    </w:rPr>
  </w:style>
  <w:style w:type="paragraph" w:customStyle="1" w:styleId="Style6">
    <w:name w:val="Style6"/>
    <w:basedOn w:val="a3"/>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3"/>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3"/>
    <w:next w:val="a3"/>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3"/>
    <w:next w:val="a3"/>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3"/>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3"/>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3"/>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3"/>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3"/>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3"/>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4"/>
    <w:rsid w:val="006F380D"/>
    <w:rPr>
      <w:rFonts w:ascii="Arial" w:hAnsi="Arial"/>
      <w:i/>
      <w:spacing w:val="0"/>
      <w:sz w:val="20"/>
      <w:u w:val="single"/>
    </w:rPr>
  </w:style>
  <w:style w:type="paragraph" w:customStyle="1" w:styleId="affffffffffff4">
    <w:name w:val="Мышца"/>
    <w:basedOn w:val="a3"/>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3"/>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3"/>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4"/>
    <w:rsid w:val="00FB0B4A"/>
    <w:rPr>
      <w:rFonts w:ascii="Times New Roman" w:hAnsi="Times New Roman" w:cs="Times New Roman"/>
      <w:i/>
      <w:iCs/>
    </w:rPr>
  </w:style>
  <w:style w:type="character" w:customStyle="1" w:styleId="productrating">
    <w:name w:val="product_rating"/>
    <w:basedOn w:val="a4"/>
    <w:rsid w:val="0076613F"/>
  </w:style>
  <w:style w:type="paragraph" w:styleId="z-">
    <w:name w:val="HTML Top of Form"/>
    <w:basedOn w:val="a3"/>
    <w:next w:val="a3"/>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76613F"/>
    <w:rPr>
      <w:rFonts w:ascii="Arial" w:eastAsia="Times New Roman" w:hAnsi="Arial" w:cs="Arial"/>
      <w:vanish/>
      <w:sz w:val="16"/>
      <w:szCs w:val="16"/>
      <w:lang w:eastAsia="ru-RU"/>
    </w:rPr>
  </w:style>
  <w:style w:type="paragraph" w:styleId="z-1">
    <w:name w:val="HTML Bottom of Form"/>
    <w:basedOn w:val="a3"/>
    <w:next w:val="a3"/>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4"/>
    <w:semiHidden/>
    <w:rsid w:val="00080F11"/>
    <w:rPr>
      <w:rFonts w:ascii="Times New Roman" w:eastAsia="Times New Roman" w:hAnsi="Times New Roman"/>
    </w:rPr>
  </w:style>
  <w:style w:type="character" w:customStyle="1" w:styleId="1fff3">
    <w:name w:val="Нижний колонтитул Знак1"/>
    <w:basedOn w:val="a4"/>
    <w:semiHidden/>
    <w:rsid w:val="00080F11"/>
    <w:rPr>
      <w:rFonts w:ascii="Times New Roman" w:eastAsia="Times New Roman" w:hAnsi="Times New Roman"/>
    </w:rPr>
  </w:style>
  <w:style w:type="character" w:customStyle="1" w:styleId="1fff4">
    <w:name w:val="Основной текст с отступом Знак1"/>
    <w:basedOn w:val="a4"/>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3"/>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4"/>
    <w:rsid w:val="004C0FBC"/>
    <w:rPr>
      <w:sz w:val="17"/>
      <w:szCs w:val="17"/>
    </w:rPr>
  </w:style>
  <w:style w:type="character" w:customStyle="1" w:styleId="em3">
    <w:name w:val="em3"/>
    <w:basedOn w:val="a4"/>
    <w:rsid w:val="004C0FBC"/>
    <w:rPr>
      <w:b/>
      <w:bCs/>
      <w:color w:val="000080"/>
    </w:rPr>
  </w:style>
  <w:style w:type="paragraph" w:styleId="affffffffffff5">
    <w:name w:val="toa heading"/>
    <w:basedOn w:val="a3"/>
    <w:next w:val="a3"/>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3"/>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3"/>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4"/>
    <w:rsid w:val="004C0FBC"/>
    <w:rPr>
      <w:color w:val="000080"/>
      <w:sz w:val="18"/>
      <w:szCs w:val="18"/>
    </w:rPr>
  </w:style>
  <w:style w:type="paragraph" w:customStyle="1" w:styleId="litz">
    <w:name w:val="litz"/>
    <w:basedOn w:val="a3"/>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3"/>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3"/>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4"/>
    <w:rsid w:val="004C0FBC"/>
    <w:rPr>
      <w:color w:val="FF0000"/>
    </w:rPr>
  </w:style>
  <w:style w:type="character" w:customStyle="1" w:styleId="subnavlink1">
    <w:name w:val="subnavlink1"/>
    <w:basedOn w:val="a4"/>
    <w:rsid w:val="004C0FBC"/>
    <w:rPr>
      <w:rFonts w:ascii="Tahoma" w:hAnsi="Tahoma" w:cs="Tahoma" w:hint="default"/>
      <w:color w:val="663300"/>
      <w:sz w:val="18"/>
      <w:szCs w:val="18"/>
    </w:rPr>
  </w:style>
  <w:style w:type="paragraph" w:customStyle="1" w:styleId="contentsarticletitle">
    <w:name w:val="contents_article_title"/>
    <w:basedOn w:val="a3"/>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4"/>
    <w:rsid w:val="004C0FBC"/>
    <w:rPr>
      <w:b w:val="0"/>
      <w:bCs w:val="0"/>
      <w:sz w:val="18"/>
      <w:szCs w:val="18"/>
    </w:rPr>
  </w:style>
  <w:style w:type="character" w:customStyle="1" w:styleId="14">
    <w:name w:val="Цитата Знак1"/>
    <w:basedOn w:val="a4"/>
    <w:link w:val="afc"/>
    <w:rsid w:val="00851605"/>
    <w:rPr>
      <w:rFonts w:ascii="Times New Roman" w:eastAsia="Times New Roman" w:hAnsi="Times New Roman" w:cs="Times New Roman"/>
      <w:sz w:val="28"/>
      <w:szCs w:val="20"/>
      <w:lang w:val="uk-UA" w:eastAsia="ru-RU"/>
    </w:rPr>
  </w:style>
  <w:style w:type="paragraph" w:customStyle="1" w:styleId="08Body">
    <w:name w:val="08_Body"/>
    <w:basedOn w:val="a3"/>
    <w:next w:val="a3"/>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3"/>
    <w:next w:val="a3"/>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6">
    <w:name w:val="Цитата Знак"/>
    <w:basedOn w:val="a4"/>
    <w:rsid w:val="00851605"/>
    <w:rPr>
      <w:sz w:val="28"/>
      <w:lang w:val="uk-UA" w:eastAsia="ru-RU" w:bidi="ar-SA"/>
    </w:rPr>
  </w:style>
  <w:style w:type="character" w:customStyle="1" w:styleId="ped">
    <w:name w:val="ped"/>
    <w:basedOn w:val="a4"/>
    <w:rsid w:val="00851605"/>
  </w:style>
  <w:style w:type="character" w:customStyle="1" w:styleId="wbr">
    <w:name w:val="wbr"/>
    <w:basedOn w:val="a4"/>
    <w:rsid w:val="00851605"/>
  </w:style>
  <w:style w:type="character" w:customStyle="1" w:styleId="nlmarticle-title">
    <w:name w:val="nlm_article-title"/>
    <w:basedOn w:val="a4"/>
    <w:rsid w:val="00851605"/>
  </w:style>
  <w:style w:type="character" w:customStyle="1" w:styleId="citationsource-journal">
    <w:name w:val="citation_source-journal"/>
    <w:basedOn w:val="a4"/>
    <w:rsid w:val="00851605"/>
  </w:style>
  <w:style w:type="character" w:customStyle="1" w:styleId="nlmfpage">
    <w:name w:val="nlm_fpage"/>
    <w:basedOn w:val="a4"/>
    <w:rsid w:val="00851605"/>
  </w:style>
  <w:style w:type="character" w:customStyle="1" w:styleId="nlmlpage">
    <w:name w:val="nlm_lpage"/>
    <w:basedOn w:val="a4"/>
    <w:rsid w:val="00851605"/>
  </w:style>
  <w:style w:type="character" w:customStyle="1" w:styleId="nlmyear">
    <w:name w:val="nlm_year"/>
    <w:basedOn w:val="a4"/>
    <w:rsid w:val="00851605"/>
  </w:style>
  <w:style w:type="character" w:customStyle="1" w:styleId="spi">
    <w:name w:val="spi"/>
    <w:basedOn w:val="a4"/>
    <w:rsid w:val="00851605"/>
  </w:style>
  <w:style w:type="character" w:customStyle="1" w:styleId="searchterm0">
    <w:name w:val="searchterm0"/>
    <w:basedOn w:val="a4"/>
    <w:rsid w:val="00851605"/>
  </w:style>
  <w:style w:type="paragraph" w:customStyle="1" w:styleId="Style11">
    <w:name w:val="Style 1"/>
    <w:basedOn w:val="a3"/>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3"/>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3"/>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7">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8">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9">
    <w:name w:val="Знак Знак Знак Знак Знак Знак Знак Знак"/>
    <w:basedOn w:val="a3"/>
    <w:rsid w:val="006C6BF0"/>
    <w:pPr>
      <w:spacing w:after="0" w:line="240" w:lineRule="auto"/>
    </w:pPr>
    <w:rPr>
      <w:rFonts w:ascii="Verdana" w:eastAsia="Times New Roman" w:hAnsi="Verdana" w:cs="Verdana"/>
      <w:sz w:val="20"/>
      <w:szCs w:val="20"/>
      <w:lang w:val="en-US"/>
    </w:rPr>
  </w:style>
  <w:style w:type="paragraph" w:customStyle="1" w:styleId="affffffffffffa">
    <w:name w:val="Знак Знак Знак Знак Знак Знак"/>
    <w:basedOn w:val="a3"/>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4"/>
    <w:rsid w:val="006E5C4E"/>
  </w:style>
  <w:style w:type="paragraph" w:customStyle="1" w:styleId="04">
    <w:name w:val="04"/>
    <w:basedOn w:val="a3"/>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b">
    <w:name w:val="дисерт"/>
    <w:basedOn w:val="a3"/>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3"/>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3"/>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3"/>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4"/>
    <w:rsid w:val="008305DD"/>
  </w:style>
  <w:style w:type="paragraph" w:customStyle="1" w:styleId="affffffffffffc">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d">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e">
    <w:name w:val="Диссерт_ текст Знак"/>
    <w:basedOn w:val="a3"/>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4"/>
    <w:rsid w:val="00DA7FC4"/>
  </w:style>
  <w:style w:type="character" w:customStyle="1" w:styleId="fundquote">
    <w:name w:val="fundquote"/>
    <w:basedOn w:val="a4"/>
    <w:rsid w:val="00332A3A"/>
  </w:style>
  <w:style w:type="character" w:customStyle="1" w:styleId="sitenoticetoggle">
    <w:name w:val="sitenoticetoggle"/>
    <w:basedOn w:val="a4"/>
    <w:rsid w:val="00332A3A"/>
  </w:style>
  <w:style w:type="character" w:customStyle="1" w:styleId="fileinfo">
    <w:name w:val="fileinfo"/>
    <w:basedOn w:val="a4"/>
    <w:rsid w:val="00332A3A"/>
  </w:style>
  <w:style w:type="character" w:customStyle="1" w:styleId="editsection">
    <w:name w:val="editsection"/>
    <w:basedOn w:val="a4"/>
    <w:rsid w:val="00332A3A"/>
  </w:style>
  <w:style w:type="character" w:customStyle="1" w:styleId="divider">
    <w:name w:val="divider"/>
    <w:basedOn w:val="a4"/>
    <w:rsid w:val="00332A3A"/>
  </w:style>
  <w:style w:type="character" w:customStyle="1" w:styleId="i1">
    <w:name w:val="i1"/>
    <w:basedOn w:val="a4"/>
    <w:rsid w:val="00332A3A"/>
    <w:rPr>
      <w:i/>
      <w:iCs/>
    </w:rPr>
  </w:style>
  <w:style w:type="paragraph" w:customStyle="1" w:styleId="contentboxopenaccesstitle">
    <w:name w:val="content_box_openaccess_title"/>
    <w:basedOn w:val="a3"/>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3"/>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3"/>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4"/>
    <w:rsid w:val="00332A3A"/>
    <w:rPr>
      <w:color w:val="000066"/>
      <w:u w:val="single"/>
    </w:rPr>
  </w:style>
  <w:style w:type="paragraph" w:customStyle="1" w:styleId="fm-author">
    <w:name w:val="fm-author"/>
    <w:basedOn w:val="a3"/>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4"/>
    <w:rsid w:val="00332A3A"/>
  </w:style>
  <w:style w:type="character" w:customStyle="1" w:styleId="small1">
    <w:name w:val="small1"/>
    <w:basedOn w:val="a4"/>
    <w:rsid w:val="00332A3A"/>
    <w:rPr>
      <w:rFonts w:ascii="Verdana" w:hAnsi="Verdana" w:cs="Verdana"/>
      <w:color w:val="000000"/>
      <w:sz w:val="15"/>
      <w:szCs w:val="15"/>
    </w:rPr>
  </w:style>
  <w:style w:type="character" w:customStyle="1" w:styleId="h1black1">
    <w:name w:val="h1black1"/>
    <w:basedOn w:val="a4"/>
    <w:rsid w:val="00332A3A"/>
    <w:rPr>
      <w:rFonts w:ascii="Verdana" w:hAnsi="Verdana" w:cs="Verdana"/>
      <w:b/>
      <w:bCs/>
      <w:color w:val="000000"/>
      <w:sz w:val="27"/>
      <w:szCs w:val="27"/>
      <w:u w:val="none"/>
      <w:effect w:val="none"/>
    </w:rPr>
  </w:style>
  <w:style w:type="character" w:customStyle="1" w:styleId="bodyblack1">
    <w:name w:val="bodyblack1"/>
    <w:basedOn w:val="a4"/>
    <w:rsid w:val="00332A3A"/>
    <w:rPr>
      <w:rFonts w:ascii="Verdana" w:hAnsi="Verdana" w:cs="Verdana"/>
      <w:color w:val="000000"/>
      <w:sz w:val="20"/>
      <w:szCs w:val="20"/>
    </w:rPr>
  </w:style>
  <w:style w:type="paragraph" w:customStyle="1" w:styleId="bibliomixed">
    <w:name w:val="bibliomixed"/>
    <w:basedOn w:val="a3"/>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3"/>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3"/>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3"/>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4"/>
    <w:rsid w:val="00332A3A"/>
    <w:rPr>
      <w:rFonts w:ascii="Verdana" w:hAnsi="Verdana" w:cs="Verdana"/>
      <w:color w:val="000000"/>
      <w:sz w:val="30"/>
      <w:szCs w:val="30"/>
    </w:rPr>
  </w:style>
  <w:style w:type="character" w:customStyle="1" w:styleId="xauthor1">
    <w:name w:val="xauthor1"/>
    <w:basedOn w:val="a4"/>
    <w:rsid w:val="00332A3A"/>
    <w:rPr>
      <w:rFonts w:ascii="Verdana" w:hAnsi="Verdana" w:cs="Verdana"/>
      <w:b/>
      <w:bCs/>
      <w:sz w:val="18"/>
      <w:szCs w:val="18"/>
    </w:rPr>
  </w:style>
  <w:style w:type="character" w:customStyle="1" w:styleId="softsubbhead1">
    <w:name w:val="softsubbhead1"/>
    <w:basedOn w:val="a4"/>
    <w:rsid w:val="00332A3A"/>
    <w:rPr>
      <w:rFonts w:ascii="Verdana" w:hAnsi="Verdana" w:cs="Verdana"/>
      <w:sz w:val="23"/>
      <w:szCs w:val="23"/>
    </w:rPr>
  </w:style>
  <w:style w:type="character" w:customStyle="1" w:styleId="subhead1">
    <w:name w:val="subhead1"/>
    <w:basedOn w:val="a4"/>
    <w:rsid w:val="00332A3A"/>
    <w:rPr>
      <w:rFonts w:ascii="Verdana" w:hAnsi="Verdana" w:cs="Verdana"/>
      <w:b/>
      <w:bCs/>
      <w:sz w:val="24"/>
      <w:szCs w:val="24"/>
    </w:rPr>
  </w:style>
  <w:style w:type="paragraph" w:customStyle="1" w:styleId="xfull">
    <w:name w:val="xfull"/>
    <w:basedOn w:val="a3"/>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4"/>
    <w:rsid w:val="00332A3A"/>
    <w:rPr>
      <w:rFonts w:ascii="Verdana" w:hAnsi="Verdana" w:cs="Verdana"/>
      <w:b/>
      <w:bCs/>
      <w:sz w:val="23"/>
      <w:szCs w:val="23"/>
    </w:rPr>
  </w:style>
  <w:style w:type="character" w:customStyle="1" w:styleId="entity1">
    <w:name w:val="entity1"/>
    <w:basedOn w:val="a4"/>
    <w:rsid w:val="00332A3A"/>
    <w:rPr>
      <w:rFonts w:ascii="Verdana" w:hAnsi="Verdana" w:cs="Verdana"/>
      <w:sz w:val="20"/>
      <w:szCs w:val="20"/>
    </w:rPr>
  </w:style>
  <w:style w:type="paragraph" w:styleId="afffffffffffff">
    <w:name w:val="Signature"/>
    <w:basedOn w:val="a3"/>
    <w:link w:val="afffffffffffff0"/>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0">
    <w:name w:val="Подпись Знак"/>
    <w:basedOn w:val="a4"/>
    <w:link w:val="afffffffffffff"/>
    <w:rsid w:val="00332A3A"/>
    <w:rPr>
      <w:rFonts w:ascii="1251 Times" w:eastAsia="Times New Roman" w:hAnsi="1251 Times" w:cs="1251 Times"/>
      <w:sz w:val="17"/>
      <w:szCs w:val="17"/>
      <w:lang w:val="uk-UA" w:eastAsia="ru-RU"/>
    </w:rPr>
  </w:style>
  <w:style w:type="paragraph" w:customStyle="1" w:styleId="660">
    <w:name w:val="Заголовок 66"/>
    <w:basedOn w:val="a3"/>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4"/>
    <w:rsid w:val="00332A3A"/>
    <w:rPr>
      <w:color w:val="auto"/>
      <w:u w:val="single"/>
      <w:effect w:val="none"/>
    </w:rPr>
  </w:style>
  <w:style w:type="character" w:customStyle="1" w:styleId="351">
    <w:name w:val="Гиперссылка35"/>
    <w:basedOn w:val="a4"/>
    <w:rsid w:val="00332A3A"/>
    <w:rPr>
      <w:color w:val="auto"/>
      <w:u w:val="single"/>
      <w:effect w:val="none"/>
    </w:rPr>
  </w:style>
  <w:style w:type="character" w:customStyle="1" w:styleId="361">
    <w:name w:val="Гиперссылка36"/>
    <w:basedOn w:val="a4"/>
    <w:rsid w:val="00332A3A"/>
    <w:rPr>
      <w:color w:val="auto"/>
      <w:u w:val="single"/>
      <w:effect w:val="none"/>
    </w:rPr>
  </w:style>
  <w:style w:type="paragraph" w:customStyle="1" w:styleId="bold">
    <w:name w:val="bold"/>
    <w:basedOn w:val="a3"/>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3"/>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3"/>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3"/>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3"/>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4"/>
    <w:rsid w:val="00332A3A"/>
    <w:rPr>
      <w:b/>
      <w:bCs/>
      <w:sz w:val="18"/>
      <w:szCs w:val="18"/>
    </w:rPr>
  </w:style>
  <w:style w:type="character" w:customStyle="1" w:styleId="cssauthor">
    <w:name w:val="css_author"/>
    <w:basedOn w:val="a4"/>
    <w:rsid w:val="00332A3A"/>
    <w:rPr>
      <w:color w:val="800000"/>
    </w:rPr>
  </w:style>
  <w:style w:type="paragraph" w:customStyle="1" w:styleId="afffffffffffff1">
    <w:name w:val="+ маленький"/>
    <w:basedOn w:val="a3"/>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4"/>
    <w:rsid w:val="00332A3A"/>
  </w:style>
  <w:style w:type="paragraph" w:customStyle="1" w:styleId="afffffffffffff2">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4"/>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3">
    <w:name w:val="Тайм"/>
    <w:basedOn w:val="a3"/>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4">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5">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6">
    <w:name w:val="список"/>
    <w:basedOn w:val="a3"/>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1">
    <w:name w:val="апп"/>
    <w:basedOn w:val="aa"/>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7">
    <w:name w:val="Placeholder Text"/>
    <w:basedOn w:val="a4"/>
    <w:uiPriority w:val="99"/>
    <w:semiHidden/>
    <w:rsid w:val="002C0050"/>
    <w:rPr>
      <w:color w:val="808080"/>
    </w:rPr>
  </w:style>
  <w:style w:type="paragraph" w:customStyle="1" w:styleId="1fff6">
    <w:name w:val="Загл 1"/>
    <w:basedOn w:val="afffffffffffff3"/>
    <w:next w:val="10"/>
    <w:qFormat/>
    <w:rsid w:val="002C0050"/>
  </w:style>
  <w:style w:type="paragraph" w:customStyle="1" w:styleId="TimesNewRoman121250">
    <w:name w:val="Стиль Times New Roman 12 пт Первая строка:  125 см После:  0 пт"/>
    <w:basedOn w:val="a3"/>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3"/>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3"/>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BodyText2">
    <w:name w:val="Body Text 2"/>
    <w:basedOn w:val="a3"/>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DefaultParagraphFont">
    <w:name w:val="Default Paragraph Font"/>
    <w:rsid w:val="005F73BC"/>
  </w:style>
  <w:style w:type="paragraph" w:customStyle="1" w:styleId="BodyTextIndent">
    <w:name w:val="Body Text Indent"/>
    <w:basedOn w:val="a3"/>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BodyTextIndent3">
    <w:name w:val="Body Text Indent 3"/>
    <w:basedOn w:val="a3"/>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4"/>
    <w:rsid w:val="00522BF4"/>
  </w:style>
  <w:style w:type="paragraph" w:customStyle="1" w:styleId="afffffffffffff8">
    <w:name w:val="Примітка"/>
    <w:basedOn w:val="BodyTextIndent"/>
    <w:rsid w:val="00FA7E0D"/>
    <w:pPr>
      <w:spacing w:before="120" w:after="120"/>
    </w:pPr>
    <w:rPr>
      <w:sz w:val="28"/>
      <w:szCs w:val="28"/>
      <w:lang w:eastAsia="ja-JP"/>
    </w:rPr>
  </w:style>
  <w:style w:type="character" w:customStyle="1" w:styleId="CharChar">
    <w:name w:val="Char Char"/>
    <w:basedOn w:val="a4"/>
    <w:rsid w:val="00FA7E0D"/>
    <w:rPr>
      <w:rFonts w:eastAsia="MS Mincho"/>
      <w:sz w:val="24"/>
      <w:szCs w:val="24"/>
      <w:lang w:val="ru-RU" w:eastAsia="ja-JP"/>
    </w:rPr>
  </w:style>
  <w:style w:type="character" w:customStyle="1" w:styleId="postbody1">
    <w:name w:val="postbody1"/>
    <w:basedOn w:val="a4"/>
    <w:rsid w:val="00FA7E0D"/>
    <w:rPr>
      <w:sz w:val="18"/>
      <w:szCs w:val="18"/>
    </w:rPr>
  </w:style>
  <w:style w:type="character" w:customStyle="1" w:styleId="FontStyle45">
    <w:name w:val="Font Style45"/>
    <w:basedOn w:val="a4"/>
    <w:rsid w:val="00FA7E0D"/>
    <w:rPr>
      <w:rFonts w:ascii="Times New Roman" w:hAnsi="Times New Roman" w:cs="Times New Roman"/>
      <w:b/>
      <w:bCs/>
      <w:sz w:val="16"/>
      <w:szCs w:val="16"/>
    </w:rPr>
  </w:style>
  <w:style w:type="character" w:customStyle="1" w:styleId="FontStyle56">
    <w:name w:val="Font Style56"/>
    <w:basedOn w:val="a4"/>
    <w:rsid w:val="00FA7E0D"/>
    <w:rPr>
      <w:rFonts w:ascii="Times New Roman" w:hAnsi="Times New Roman" w:cs="Times New Roman"/>
      <w:sz w:val="16"/>
      <w:szCs w:val="16"/>
    </w:rPr>
  </w:style>
  <w:style w:type="paragraph" w:customStyle="1" w:styleId="title">
    <w:name w:val="titl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9">
    <w:name w:val="Рисунок"/>
    <w:basedOn w:val="a8"/>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a">
    <w:name w:val="Рисунок Знак"/>
    <w:basedOn w:val="CharChar"/>
    <w:rsid w:val="00FA7E0D"/>
    <w:rPr>
      <w:rFonts w:eastAsia="MS Mincho"/>
      <w:sz w:val="28"/>
      <w:szCs w:val="28"/>
      <w:lang w:val="uk-UA" w:eastAsia="ja-JP"/>
    </w:rPr>
  </w:style>
  <w:style w:type="paragraph" w:customStyle="1" w:styleId="-">
    <w:name w:val="заголовок-Д"/>
    <w:basedOn w:val="a3"/>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3"/>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NormalWeb">
    <w:name w:val="Normal (Web)"/>
    <w:basedOn w:val="a3"/>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b">
    <w:name w:val="Печатная машинка"/>
    <w:rsid w:val="009178CF"/>
    <w:rPr>
      <w:rFonts w:ascii="Courier New" w:hAnsi="Courier New" w:cs="Courier New"/>
      <w:sz w:val="20"/>
      <w:szCs w:val="20"/>
    </w:rPr>
  </w:style>
  <w:style w:type="paragraph" w:customStyle="1" w:styleId="afffffffffffffc">
    <w:name w:val="Готовый"/>
    <w:basedOn w:val="a3"/>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3"/>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4"/>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4"/>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4"/>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4"/>
    <w:rsid w:val="00A3755F"/>
  </w:style>
  <w:style w:type="paragraph" w:customStyle="1" w:styleId="BodyText">
    <w:name w:val="Body Text"/>
    <w:basedOn w:val="Normal0"/>
    <w:rsid w:val="003B6480"/>
    <w:rPr>
      <w:rFonts w:eastAsia="Times New Roman"/>
      <w:snapToGrid w:val="0"/>
      <w:color w:val="000000"/>
      <w:sz w:val="28"/>
    </w:rPr>
  </w:style>
  <w:style w:type="character" w:customStyle="1" w:styleId="text11">
    <w:name w:val="text11"/>
    <w:basedOn w:val="a4"/>
    <w:rsid w:val="003B6480"/>
    <w:rPr>
      <w:rFonts w:ascii="Arial" w:hAnsi="Arial" w:cs="Arial" w:hint="default"/>
      <w:color w:val="000000"/>
      <w:sz w:val="18"/>
      <w:szCs w:val="18"/>
    </w:rPr>
  </w:style>
  <w:style w:type="character" w:customStyle="1" w:styleId="textbold1">
    <w:name w:val="text_bold1"/>
    <w:basedOn w:val="a4"/>
    <w:rsid w:val="003B6480"/>
    <w:rPr>
      <w:b/>
      <w:bCs/>
    </w:rPr>
  </w:style>
  <w:style w:type="numbering" w:styleId="111111">
    <w:name w:val="Outline List 2"/>
    <w:basedOn w:val="a6"/>
    <w:rsid w:val="003B6480"/>
    <w:pPr>
      <w:numPr>
        <w:numId w:val="14"/>
      </w:numPr>
    </w:pPr>
  </w:style>
  <w:style w:type="numbering" w:styleId="1ai">
    <w:name w:val="Outline List 1"/>
    <w:basedOn w:val="a6"/>
    <w:rsid w:val="003B6480"/>
    <w:pPr>
      <w:numPr>
        <w:numId w:val="15"/>
      </w:numPr>
    </w:pPr>
  </w:style>
  <w:style w:type="numbering" w:styleId="a0">
    <w:name w:val="Outline List 3"/>
    <w:basedOn w:val="a6"/>
    <w:rsid w:val="003B6480"/>
    <w:pPr>
      <w:numPr>
        <w:numId w:val="16"/>
      </w:numPr>
    </w:pPr>
  </w:style>
  <w:style w:type="paragraph" w:customStyle="1" w:styleId="heading1">
    <w:name w:val="heading 1"/>
    <w:basedOn w:val="Normal0"/>
    <w:next w:val="Normal0"/>
    <w:rsid w:val="003B6480"/>
    <w:pPr>
      <w:keepNext/>
      <w:spacing w:line="360" w:lineRule="auto"/>
      <w:jc w:val="center"/>
    </w:pPr>
    <w:rPr>
      <w:rFonts w:eastAsia="Times New Roman"/>
      <w:sz w:val="28"/>
    </w:rPr>
  </w:style>
  <w:style w:type="paragraph" w:customStyle="1" w:styleId="afffffffffffffd">
    <w:name w:val="Автореф"/>
    <w:basedOn w:val="a3"/>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4"/>
    <w:rsid w:val="00913A20"/>
    <w:rPr>
      <w:rFonts w:ascii="Arial" w:hAnsi="Arial" w:cs="Arial" w:hint="default"/>
      <w:i/>
      <w:iCs/>
      <w:color w:val="666666"/>
      <w:sz w:val="20"/>
      <w:szCs w:val="20"/>
    </w:rPr>
  </w:style>
  <w:style w:type="character" w:customStyle="1" w:styleId="breadcrumb1">
    <w:name w:val="breadcrumb1"/>
    <w:basedOn w:val="a4"/>
    <w:rsid w:val="00913A20"/>
    <w:rPr>
      <w:rFonts w:ascii="Arial" w:hAnsi="Arial" w:cs="Arial" w:hint="default"/>
      <w:color w:val="004A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entrez/query.fcgi?db=PubMed&amp;cmd=Search&amp;term=%22Gudjonsson+JE%22%5BAuthor%5D" TargetMode="External"/><Relationship Id="rId18" Type="http://schemas.openxmlformats.org/officeDocument/2006/relationships/hyperlink" Target="http://www.ncbi.nlm.nih.gov/entrez/query.fcgi?db=pubmed&amp;cmd=Search&amp;term=%22Petty+RE%22%5BAuthor%5D" TargetMode="External"/><Relationship Id="rId26" Type="http://schemas.openxmlformats.org/officeDocument/2006/relationships/hyperlink" Target="http://www.ncbi.nlm.nih.gov/entrez/query.fcgi?db=pubmed&amp;cmd=Search&amp;term=%22Gladman+DD%22%5BAuthor%5D" TargetMode="External"/><Relationship Id="rId39" Type="http://schemas.openxmlformats.org/officeDocument/2006/relationships/hyperlink" Target="http://www.ncbi.nlm.nih.gov/entrez/query.fcgi?db=PubMed&amp;cmd=Search&amp;term=%22Cuellar+ML%22%5BAuthor%5D" TargetMode="External"/><Relationship Id="rId21" Type="http://schemas.openxmlformats.org/officeDocument/2006/relationships/hyperlink" Target="http://www3.interscience.wiley.com/cgi-bin/jissue/57908" TargetMode="External"/><Relationship Id="rId34" Type="http://schemas.openxmlformats.org/officeDocument/2006/relationships/hyperlink" Target="http://www.ncbi.nlm.nih.gov/entrez/query.fcgi?cmd=Retrieve&amp;db=PubMed&amp;list_uids=10813294&amp;dopt=Abstract" TargetMode="External"/><Relationship Id="rId42" Type="http://schemas.openxmlformats.org/officeDocument/2006/relationships/hyperlink" Target="http://www.ncbi.nlm.nih.gov/entrez/query.fcgi?db=PubMed&amp;cmd=Search&amp;term=%22Espinoza+LR%22%5BAuthor%5D" TargetMode="External"/><Relationship Id="rId47" Type="http://schemas.openxmlformats.org/officeDocument/2006/relationships/hyperlink" Target="http://www.ncbi.nlm.nih.gov/entrez/query.fcgi?db=PubMed&amp;cmd=Search&amp;term=%22Iliopoulos+A%22%5BAuthor%5D" TargetMode="External"/><Relationship Id="rId50" Type="http://schemas.openxmlformats.org/officeDocument/2006/relationships/hyperlink" Target="http://www.mydisser.com/search.html" TargetMode="External"/><Relationship Id="rId55" Type="http://schemas.openxmlformats.org/officeDocument/2006/relationships/fontTable" Target="fontTable.xml"/><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hyperlink" Target="http://www.ncbi.nlm.nih.gov/entrez/query.fcgi?db=pubmed&amp;cmd=Search&amp;term=%22Panayi+GS%22%5BAuthor%5D" TargetMode="External"/><Relationship Id="rId29" Type="http://schemas.openxmlformats.org/officeDocument/2006/relationships/hyperlink" Target="http://www.ncbi.nlm.nih.gov/entrez/query.fcgi?db=PubMed&amp;cmd=Search&amp;term=%22Winchester+R%22%5BAuthor%5D" TargetMode="External"/><Relationship Id="rId11" Type="http://schemas.openxmlformats.org/officeDocument/2006/relationships/hyperlink" Target="http://www.ncbi.nlm.nih.gov/entrez/query.fcgi?db=pubmed&amp;cmd=Search&amp;term=%22Reunanen+A%22%5BAuthor%5D" TargetMode="External"/><Relationship Id="rId24" Type="http://schemas.openxmlformats.org/officeDocument/2006/relationships/hyperlink" Target="http://www3.interscience.wiley.com/cgi-bin/jissue/86011269" TargetMode="External"/><Relationship Id="rId32" Type="http://schemas.openxmlformats.org/officeDocument/2006/relationships/hyperlink" Target="http://www.ncbi.nlm.nih.gov/entrez/query.fcgi?db=pubmed&amp;cmd=Search&amp;term=%22Chung%2DPark+M%22%5BAuthor%5D" TargetMode="External"/><Relationship Id="rId37" Type="http://schemas.openxmlformats.org/officeDocument/2006/relationships/hyperlink" Target="http://www.sciencedirect.com/science?_ob=JournalURL&amp;_cdi=7142&amp;_auth=y&amp;_acct=C000050221&amp;_version=1&amp;_urlVersion=0&amp;_userid=10&amp;md5=76702d47ac3b91ff2ac81abd0b3f4370" TargetMode="External"/><Relationship Id="rId40" Type="http://schemas.openxmlformats.org/officeDocument/2006/relationships/hyperlink" Target="http://www.ncbi.nlm.nih.gov/entrez/query.fcgi?db=PubMed&amp;cmd=Search&amp;term=%22Cuellar+ML%22%5BAuthor%5D" TargetMode="External"/><Relationship Id="rId45" Type="http://schemas.openxmlformats.org/officeDocument/2006/relationships/hyperlink" Target="http://www.ncbi.nlm.nih.gov/entrez/query.fcgi?db=PubMed&amp;cmd=Search&amp;term=%22Metz+J%22%5BAuthor%5D"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bi.nlm.nih.gov/entrez/query.fcgi?db=pubmed&amp;cmd=Search&amp;term=%22Lauharanta+J%22%5BAuthor%5D" TargetMode="External"/><Relationship Id="rId19" Type="http://schemas.openxmlformats.org/officeDocument/2006/relationships/hyperlink" Target="http://www.ncbi.nlm.nih.gov/entrez/query.fcgi?db=pubmed&amp;cmd=Search&amp;term=%22Malleson+PN%22%5BAuthor%5D" TargetMode="External"/><Relationship Id="rId31" Type="http://schemas.openxmlformats.org/officeDocument/2006/relationships/hyperlink" Target="http://www.ncbi.nlm.nih.gov/entrez/query.fcgi?db=pubmed&amp;cmd=Search&amp;term=%22Ahmed+Q%22%5BAuthor%5D" TargetMode="External"/><Relationship Id="rId44" Type="http://schemas.openxmlformats.org/officeDocument/2006/relationships/hyperlink" Target="http://www.ncbi.nlm.nih.gov/entrez/query.fcgi?db=PubMed&amp;cmd=Search&amp;term=%22Goffe+BS%22%5BAuthor%5D"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cbi.nlm.nih.gov/entrez/query.fcgi?db=pubmed&amp;cmd=Search&amp;term=%22Uramoto+KM%22%5BAuthor%5D" TargetMode="External"/><Relationship Id="rId14" Type="http://schemas.openxmlformats.org/officeDocument/2006/relationships/hyperlink" Target="http://www.ncbi.nlm.nih.gov/entrez/query.fcgi?db=PubMed&amp;cmd=Search&amp;term=%22Upmanyu+R%22%5BAuthor%5D" TargetMode="External"/><Relationship Id="rId22" Type="http://schemas.openxmlformats.org/officeDocument/2006/relationships/hyperlink" Target="http://www.aafp.org/afp/20030915/contents.html" TargetMode="External"/><Relationship Id="rId27" Type="http://schemas.openxmlformats.org/officeDocument/2006/relationships/hyperlink" Target="http://www.ncbi.nlm.nih.gov/entrez/query.fcgi?db=pubmed&amp;cmd=Search&amp;term=%22Husted+J%22%5BAuthor%5D" TargetMode="External"/><Relationship Id="rId30" Type="http://schemas.openxmlformats.org/officeDocument/2006/relationships/hyperlink" Target="http://www.ncbi.nlm.nih.gov/entrez/query.fcgi?db=PubMed&amp;cmd=Search&amp;term=%22Winchester+R%22%5BAuthor%5D" TargetMode="External"/><Relationship Id="rId35" Type="http://schemas.openxmlformats.org/officeDocument/2006/relationships/hyperlink" Target="http://www3.interscience.wiley.com/cgi-bin/jhome/76509746" TargetMode="External"/><Relationship Id="rId43" Type="http://schemas.openxmlformats.org/officeDocument/2006/relationships/hyperlink" Target="http://www.ncbi.nlm.nih.gov/entrez/query.fcgi?db=PubMed&amp;cmd=Search&amp;term=%22Mease+PJ%22%5BAuthor%5D" TargetMode="External"/><Relationship Id="rId48" Type="http://schemas.openxmlformats.org/officeDocument/2006/relationships/hyperlink" Target="http://www.ncbi.nlm.nih.gov/entrez/query.fcgi?db=PubMed&amp;cmd=Search&amp;term=%22Elezoglou+A%22%5BAuthor%5D" TargetMode="External"/><Relationship Id="rId56" Type="http://schemas.openxmlformats.org/officeDocument/2006/relationships/theme" Target="theme/theme1.xml"/><Relationship Id="rId8" Type="http://schemas.openxmlformats.org/officeDocument/2006/relationships/hyperlink" Target="http://www.ncbi.nlm.nih.gov/entrez/query.fcgi?db=pubmed&amp;cmd=Search&amp;term=%22Shbeeb+M%22%5BAuthor%5D"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ncbi.nlm.nih.gov/entrez/query.fcgi?db=PubMed&amp;cmd=Search&amp;term=%22Karason+A%22%5BAuthor%5D" TargetMode="External"/><Relationship Id="rId17" Type="http://schemas.openxmlformats.org/officeDocument/2006/relationships/hyperlink" Target="http://www.ncbi.nlm.nih.gov/entrez/query.fcgi?db=pubmed&amp;cmd=Search&amp;term=%22Southwood+TR%22%5BAuthor%5D" TargetMode="External"/><Relationship Id="rId25" Type="http://schemas.openxmlformats.org/officeDocument/2006/relationships/hyperlink" Target="http://www.ncbi.nlm.nih.gov/entrez/query.fcgi?db=pubmed&amp;cmd=Search&amp;term=%22Wong+K%22%5BAuthor%5D" TargetMode="External"/><Relationship Id="rId33" Type="http://schemas.openxmlformats.org/officeDocument/2006/relationships/hyperlink" Target="http://www.ncbi.nlm.nih.gov/entrez/query.fcgi?db=pubmed&amp;cmd=Search&amp;term=%22Mustafa+K%22%5BAuthor%5D" TargetMode="External"/><Relationship Id="rId38" Type="http://schemas.openxmlformats.org/officeDocument/2006/relationships/hyperlink" Target="http://www.sciencedirect.com/science?_ob=IssueURL&amp;_tockey=%23TOC%237142%231973%23999969998%23489822%23FLP%23&amp;_auth=y&amp;view=c&amp;_acct=C000050221&amp;_version=1&amp;_urlVersion=0&amp;_userid=10&amp;md5=dff3663a66239c45cead0cfe223e9e1a" TargetMode="External"/><Relationship Id="rId46" Type="http://schemas.openxmlformats.org/officeDocument/2006/relationships/hyperlink" Target="http://www.ncbi.nlm.nih.gov/entrez/query.fcgi?db=PubMed&amp;cmd=Search&amp;term=%22Sfikakis+PP%22%5BAuthor%5D" TargetMode="External"/><Relationship Id="rId20" Type="http://schemas.openxmlformats.org/officeDocument/2006/relationships/hyperlink" Target="http://www3.interscience.wiley.com/cgi-bin/jhome/28130" TargetMode="External"/><Relationship Id="rId41" Type="http://schemas.openxmlformats.org/officeDocument/2006/relationships/hyperlink" Target="http://www.ncbi.nlm.nih.gov/entrez/query.fcgi?db=PubMed&amp;cmd=Search&amp;term=%22Silveira+LH%22%5BAuthor%5D"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entrez/query.fcgi?db=pubmed&amp;cmd=Search&amp;term=%22Panayi+GS%22%5BAuthor%5D" TargetMode="External"/><Relationship Id="rId23" Type="http://schemas.openxmlformats.org/officeDocument/2006/relationships/hyperlink" Target="http://www3.interscience.wiley.com/cgi-bin/jhome/76509746" TargetMode="External"/><Relationship Id="rId28" Type="http://schemas.openxmlformats.org/officeDocument/2006/relationships/hyperlink" Target="http://www3.interscience.wiley.com/cgi-bin/jhome/76509746" TargetMode="External"/><Relationship Id="rId36" Type="http://schemas.openxmlformats.org/officeDocument/2006/relationships/hyperlink" Target="http://www3.interscience.wiley.com/cgi-bin/jissue/93013197" TargetMode="External"/><Relationship Id="rId49" Type="http://schemas.openxmlformats.org/officeDocument/2006/relationships/hyperlink" Target="http://rheumatology.oxfordjournals.org/cgi/content/full/39/6/666?maxtoshow=&amp;HITS=10&amp;hits=10&amp;RESULTFORMAT=&amp;fulltext=psoriatic&amp;andorexactfulltext=and&amp;searchid=1119544105692_1310&amp;stored_search=&amp;FIRSTINDEX=30&amp;sortspec=relevance&amp;resourcetype=1&amp;journalcode=rheumat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38</Pages>
  <Words>9677</Words>
  <Characters>55165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451</cp:revision>
  <dcterms:created xsi:type="dcterms:W3CDTF">2015-05-26T12:20:00Z</dcterms:created>
  <dcterms:modified xsi:type="dcterms:W3CDTF">2015-05-28T15:32:00Z</dcterms:modified>
</cp:coreProperties>
</file>