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47DB" w14:textId="77777777" w:rsidR="00301958" w:rsidRDefault="00301958" w:rsidP="00301958">
      <w:pPr>
        <w:pStyle w:val="afffffffffffffffffffffffffff5"/>
        <w:rPr>
          <w:rFonts w:ascii="Verdana" w:hAnsi="Verdana"/>
          <w:color w:val="000000"/>
          <w:sz w:val="21"/>
          <w:szCs w:val="21"/>
        </w:rPr>
      </w:pPr>
      <w:r>
        <w:rPr>
          <w:rFonts w:ascii="Helvetica" w:hAnsi="Helvetica" w:cs="Helvetica"/>
          <w:b/>
          <w:bCs w:val="0"/>
          <w:color w:val="222222"/>
          <w:sz w:val="21"/>
          <w:szCs w:val="21"/>
        </w:rPr>
        <w:t>Румянцев, Дмитрий Евгеньевич.</w:t>
      </w:r>
    </w:p>
    <w:p w14:paraId="4448986A" w14:textId="77777777" w:rsidR="00301958" w:rsidRDefault="00301958" w:rsidP="0030195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Демократизация органов городского самоуправления в Поволжье в 1917 году: историко-политический </w:t>
      </w:r>
      <w:proofErr w:type="gramStart"/>
      <w:r>
        <w:rPr>
          <w:rFonts w:ascii="Helvetica" w:hAnsi="Helvetica" w:cs="Helvetica"/>
          <w:caps/>
          <w:color w:val="222222"/>
          <w:sz w:val="21"/>
          <w:szCs w:val="21"/>
        </w:rPr>
        <w:t>анализ :</w:t>
      </w:r>
      <w:proofErr w:type="gramEnd"/>
      <w:r>
        <w:rPr>
          <w:rFonts w:ascii="Helvetica" w:hAnsi="Helvetica" w:cs="Helvetica"/>
          <w:caps/>
          <w:color w:val="222222"/>
          <w:sz w:val="21"/>
          <w:szCs w:val="21"/>
        </w:rPr>
        <w:t xml:space="preserve"> диссертация ... кандидата исторических наук : 23.00.01. - Казань, 2006. - 265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00BFE04" w14:textId="77777777" w:rsidR="00301958" w:rsidRDefault="00301958" w:rsidP="0030195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Румянцев, Дмитрий Евгеньевич</w:t>
      </w:r>
    </w:p>
    <w:p w14:paraId="571C9B52" w14:textId="77777777" w:rsidR="00301958" w:rsidRDefault="00301958" w:rsidP="003019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F7F77A5" w14:textId="77777777" w:rsidR="00301958" w:rsidRDefault="00301958" w:rsidP="003019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Городские думы Поволжья в условиях трансформации власти весной 1917 года. 1.1. Победа Февральской революции и изменение формы власти в 27 провинции в марте 1917 года.</w:t>
      </w:r>
    </w:p>
    <w:p w14:paraId="581DF37F" w14:textId="77777777" w:rsidR="00301958" w:rsidRDefault="00301958" w:rsidP="003019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Начало демократизации городских дум Поволжья в марте - апреле 42 1917 года.</w:t>
      </w:r>
    </w:p>
    <w:p w14:paraId="10132109" w14:textId="77777777" w:rsidR="00301958" w:rsidRDefault="00301958" w:rsidP="003019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 </w:t>
      </w:r>
      <w:proofErr w:type="spellStart"/>
      <w:r>
        <w:rPr>
          <w:rFonts w:ascii="Arial" w:hAnsi="Arial" w:cs="Arial"/>
          <w:color w:val="333333"/>
          <w:sz w:val="21"/>
          <w:szCs w:val="21"/>
        </w:rPr>
        <w:t>Политико</w:t>
      </w:r>
      <w:proofErr w:type="spellEnd"/>
      <w:r>
        <w:rPr>
          <w:rFonts w:ascii="Arial" w:hAnsi="Arial" w:cs="Arial"/>
          <w:color w:val="333333"/>
          <w:sz w:val="21"/>
          <w:szCs w:val="21"/>
        </w:rPr>
        <w:t xml:space="preserve"> - юридические основы формирования новой </w:t>
      </w:r>
      <w:proofErr w:type="spellStart"/>
      <w:r>
        <w:rPr>
          <w:rFonts w:ascii="Arial" w:hAnsi="Arial" w:cs="Arial"/>
          <w:color w:val="333333"/>
          <w:sz w:val="21"/>
          <w:szCs w:val="21"/>
        </w:rPr>
        <w:t>избира</w:t>
      </w:r>
      <w:proofErr w:type="spellEnd"/>
      <w:r>
        <w:rPr>
          <w:rFonts w:ascii="Arial" w:hAnsi="Arial" w:cs="Arial"/>
          <w:color w:val="333333"/>
          <w:sz w:val="21"/>
          <w:szCs w:val="21"/>
        </w:rPr>
        <w:t>- 83 тельной системы по выборам в городское самоуправление.</w:t>
      </w:r>
    </w:p>
    <w:p w14:paraId="48E71E33" w14:textId="77777777" w:rsidR="00301958" w:rsidRDefault="00301958" w:rsidP="003019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Разработка и принятие муниципальной реформы 1917 г.</w:t>
      </w:r>
    </w:p>
    <w:p w14:paraId="657E72C0" w14:textId="77777777" w:rsidR="00301958" w:rsidRDefault="00301958" w:rsidP="003019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Организационное, правовое и техническое обеспечение 93 выборов в городские думы.</w:t>
      </w:r>
    </w:p>
    <w:p w14:paraId="3F0522FD" w14:textId="77777777" w:rsidR="00301958" w:rsidRDefault="00301958" w:rsidP="003019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Избирательная кампания 1917 г. в городские думы</w:t>
      </w:r>
    </w:p>
    <w:p w14:paraId="431C2BB0" w14:textId="77777777" w:rsidR="00301958" w:rsidRDefault="00301958" w:rsidP="003019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Поволжья и изменение политического облика органов городского самоуправления.</w:t>
      </w:r>
    </w:p>
    <w:p w14:paraId="2AC4C85E" w14:textId="77777777" w:rsidR="00301958" w:rsidRDefault="00301958" w:rsidP="003019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Формы и методы агитации и политической борьбы на выборах в 119 городские думы Поволжья.</w:t>
      </w:r>
    </w:p>
    <w:p w14:paraId="5A479849" w14:textId="77777777" w:rsidR="00301958" w:rsidRDefault="00301958" w:rsidP="003019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Политические итоги выборов в городские думы Поволжья.</w:t>
      </w:r>
    </w:p>
    <w:p w14:paraId="07AA1612" w14:textId="77777777" w:rsidR="00301958" w:rsidRDefault="00301958" w:rsidP="003019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Кризис органов городского самоуправления в 1917 - 1918 гг. и 180 роспуск их большевиками.</w:t>
      </w:r>
    </w:p>
    <w:p w14:paraId="40294F55" w14:textId="39852E33" w:rsidR="00050BAD" w:rsidRPr="00301958" w:rsidRDefault="00050BAD" w:rsidP="00301958"/>
    <w:sectPr w:rsidR="00050BAD" w:rsidRPr="0030195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E4B22" w14:textId="77777777" w:rsidR="00D8344B" w:rsidRDefault="00D8344B">
      <w:pPr>
        <w:spacing w:after="0" w:line="240" w:lineRule="auto"/>
      </w:pPr>
      <w:r>
        <w:separator/>
      </w:r>
    </w:p>
  </w:endnote>
  <w:endnote w:type="continuationSeparator" w:id="0">
    <w:p w14:paraId="2323B520" w14:textId="77777777" w:rsidR="00D8344B" w:rsidRDefault="00D83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D1189" w14:textId="77777777" w:rsidR="00D8344B" w:rsidRDefault="00D8344B"/>
    <w:p w14:paraId="04267882" w14:textId="77777777" w:rsidR="00D8344B" w:rsidRDefault="00D8344B"/>
    <w:p w14:paraId="52E9CE7E" w14:textId="77777777" w:rsidR="00D8344B" w:rsidRDefault="00D8344B"/>
    <w:p w14:paraId="6EA3AB9C" w14:textId="77777777" w:rsidR="00D8344B" w:rsidRDefault="00D8344B"/>
    <w:p w14:paraId="17FB78D5" w14:textId="77777777" w:rsidR="00D8344B" w:rsidRDefault="00D8344B"/>
    <w:p w14:paraId="25575248" w14:textId="77777777" w:rsidR="00D8344B" w:rsidRDefault="00D8344B"/>
    <w:p w14:paraId="21FC51E6" w14:textId="77777777" w:rsidR="00D8344B" w:rsidRDefault="00D834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2D7B9C" wp14:editId="20EBEBE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3F079" w14:textId="77777777" w:rsidR="00D8344B" w:rsidRDefault="00D834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2D7B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63F079" w14:textId="77777777" w:rsidR="00D8344B" w:rsidRDefault="00D834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DEB1CE" w14:textId="77777777" w:rsidR="00D8344B" w:rsidRDefault="00D8344B"/>
    <w:p w14:paraId="65581017" w14:textId="77777777" w:rsidR="00D8344B" w:rsidRDefault="00D8344B"/>
    <w:p w14:paraId="7E6E1D8A" w14:textId="77777777" w:rsidR="00D8344B" w:rsidRDefault="00D834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C61420" wp14:editId="6AFED8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08DC1" w14:textId="77777777" w:rsidR="00D8344B" w:rsidRDefault="00D8344B"/>
                          <w:p w14:paraId="417B2338" w14:textId="77777777" w:rsidR="00D8344B" w:rsidRDefault="00D834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C614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F08DC1" w14:textId="77777777" w:rsidR="00D8344B" w:rsidRDefault="00D8344B"/>
                    <w:p w14:paraId="417B2338" w14:textId="77777777" w:rsidR="00D8344B" w:rsidRDefault="00D834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703982" w14:textId="77777777" w:rsidR="00D8344B" w:rsidRDefault="00D8344B"/>
    <w:p w14:paraId="295B0C2A" w14:textId="77777777" w:rsidR="00D8344B" w:rsidRDefault="00D8344B">
      <w:pPr>
        <w:rPr>
          <w:sz w:val="2"/>
          <w:szCs w:val="2"/>
        </w:rPr>
      </w:pPr>
    </w:p>
    <w:p w14:paraId="24EE7C3A" w14:textId="77777777" w:rsidR="00D8344B" w:rsidRDefault="00D8344B"/>
    <w:p w14:paraId="6C209628" w14:textId="77777777" w:rsidR="00D8344B" w:rsidRDefault="00D8344B">
      <w:pPr>
        <w:spacing w:after="0" w:line="240" w:lineRule="auto"/>
      </w:pPr>
    </w:p>
  </w:footnote>
  <w:footnote w:type="continuationSeparator" w:id="0">
    <w:p w14:paraId="79DC9374" w14:textId="77777777" w:rsidR="00D8344B" w:rsidRDefault="00D83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4B"/>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81695</TotalTime>
  <Pages>1</Pages>
  <Words>181</Words>
  <Characters>1036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2829</cp:revision>
  <cp:lastPrinted>2009-02-06T05:36:00Z</cp:lastPrinted>
  <dcterms:created xsi:type="dcterms:W3CDTF">2024-01-07T13:43:00Z</dcterms:created>
  <dcterms:modified xsi:type="dcterms:W3CDTF">2025-04-25T11:19:00Z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