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6496" w14:textId="77777777" w:rsidR="00326551" w:rsidRPr="00326551" w:rsidRDefault="00326551" w:rsidP="00326551">
      <w:pPr>
        <w:rPr>
          <w:rStyle w:val="21"/>
          <w:color w:val="000000"/>
        </w:rPr>
      </w:pPr>
      <w:proofErr w:type="spellStart"/>
      <w:r w:rsidRPr="00326551">
        <w:rPr>
          <w:rStyle w:val="21"/>
          <w:color w:val="000000"/>
        </w:rPr>
        <w:t>Хотенцева</w:t>
      </w:r>
      <w:proofErr w:type="spellEnd"/>
      <w:r w:rsidRPr="00326551">
        <w:rPr>
          <w:rStyle w:val="21"/>
          <w:color w:val="000000"/>
        </w:rPr>
        <w:t xml:space="preserve"> Ираида Алексеевна. Формирование художественно-образного мышления как основа интерпретации музыкального произведения у студентов в классе фортепиано : диссертация ... кандидата педагогических наук : 13.00.02 / </w:t>
      </w:r>
      <w:proofErr w:type="spellStart"/>
      <w:r w:rsidRPr="00326551">
        <w:rPr>
          <w:rStyle w:val="21"/>
          <w:color w:val="000000"/>
        </w:rPr>
        <w:t>Хотенцева</w:t>
      </w:r>
      <w:proofErr w:type="spellEnd"/>
      <w:r w:rsidRPr="00326551">
        <w:rPr>
          <w:rStyle w:val="21"/>
          <w:color w:val="000000"/>
        </w:rPr>
        <w:t xml:space="preserve"> Ираида Алексеевна; [Место защиты: </w:t>
      </w:r>
      <w:proofErr w:type="spellStart"/>
      <w:r w:rsidRPr="00326551">
        <w:rPr>
          <w:rStyle w:val="21"/>
          <w:color w:val="000000"/>
        </w:rPr>
        <w:t>Моск</w:t>
      </w:r>
      <w:proofErr w:type="spellEnd"/>
      <w:r w:rsidRPr="00326551">
        <w:rPr>
          <w:rStyle w:val="21"/>
          <w:color w:val="000000"/>
        </w:rPr>
        <w:t xml:space="preserve">. гос. </w:t>
      </w:r>
      <w:proofErr w:type="spellStart"/>
      <w:r w:rsidRPr="00326551">
        <w:rPr>
          <w:rStyle w:val="21"/>
          <w:color w:val="000000"/>
        </w:rPr>
        <w:t>гуманитар</w:t>
      </w:r>
      <w:proofErr w:type="spellEnd"/>
      <w:r w:rsidRPr="00326551">
        <w:rPr>
          <w:rStyle w:val="21"/>
          <w:color w:val="000000"/>
        </w:rPr>
        <w:t>. ун-т им. М.А. Шолохова].- Москва, 2009.- 195 с.: ил. РГБ ОД, 61 09-13/921</w:t>
      </w:r>
    </w:p>
    <w:p w14:paraId="3B3E8C9C" w14:textId="77777777" w:rsidR="00326551" w:rsidRPr="00326551" w:rsidRDefault="00326551" w:rsidP="00326551">
      <w:pPr>
        <w:rPr>
          <w:rStyle w:val="21"/>
          <w:color w:val="000000"/>
        </w:rPr>
      </w:pPr>
    </w:p>
    <w:p w14:paraId="69A50666" w14:textId="77777777" w:rsidR="00326551" w:rsidRPr="00326551" w:rsidRDefault="00326551" w:rsidP="00326551">
      <w:pPr>
        <w:rPr>
          <w:rStyle w:val="21"/>
          <w:color w:val="000000"/>
        </w:rPr>
      </w:pPr>
    </w:p>
    <w:p w14:paraId="7AF36D1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МОСКОВСКИЙ ГОСУДАРСТВЕННЫЙ ГУМАНИТАРНЫЙ УНИВЕРСИТЕТ ИМ. М.А.ШОЛОХОВА</w:t>
      </w:r>
    </w:p>
    <w:p w14:paraId="67AC023C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На правах рукописи</w:t>
      </w:r>
    </w:p>
    <w:p w14:paraId="4CDEA8B7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04200953708</w:t>
      </w:r>
    </w:p>
    <w:p w14:paraId="14FB440F" w14:textId="77777777" w:rsidR="00326551" w:rsidRPr="00326551" w:rsidRDefault="00326551" w:rsidP="00326551">
      <w:pPr>
        <w:rPr>
          <w:rStyle w:val="21"/>
          <w:color w:val="000000"/>
        </w:rPr>
      </w:pPr>
      <w:proofErr w:type="spellStart"/>
      <w:r w:rsidRPr="00326551">
        <w:rPr>
          <w:rStyle w:val="21"/>
          <w:color w:val="000000"/>
        </w:rPr>
        <w:t>Хотенцева</w:t>
      </w:r>
      <w:proofErr w:type="spellEnd"/>
      <w:r w:rsidRPr="00326551">
        <w:rPr>
          <w:rStyle w:val="21"/>
          <w:color w:val="000000"/>
        </w:rPr>
        <w:t xml:space="preserve"> Ираида Алексеевна</w:t>
      </w:r>
    </w:p>
    <w:p w14:paraId="066EA32F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ФОРМИРОВАНИЕ ХУДОЖЕСТВЕННО-ОБРАЗНОГО МЫШЛЕНИЯ КАК ОСНОВА ИНТЕРПРЕТАЦИИ МУЗЫКАЛЬНОГО ПРОИЗВЕДЕНИЯ У СТУДЕНТОВ В КЛАССЕ ФОРТЕПИАНО</w:t>
      </w:r>
    </w:p>
    <w:p w14:paraId="5D76EA3C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13.</w:t>
      </w:r>
      <w:r w:rsidRPr="00326551">
        <w:rPr>
          <w:rStyle w:val="21"/>
          <w:color w:val="000000"/>
        </w:rPr>
        <w:tab/>
        <w:t>00. 02 - Теория и методика обучения и воспитания (музыка)</w:t>
      </w:r>
    </w:p>
    <w:p w14:paraId="3604E76C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ДИССЕРТАЦИЯ</w:t>
      </w:r>
    </w:p>
    <w:p w14:paraId="752EFC16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на соискание ученой степени</w:t>
      </w:r>
    </w:p>
    <w:p w14:paraId="2689E0BD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кандидата педагогических наук</w:t>
      </w:r>
    </w:p>
    <w:p w14:paraId="127F792C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Научный руководитель:</w:t>
      </w:r>
    </w:p>
    <w:p w14:paraId="3F583D8A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 xml:space="preserve">доктор педагогических наук, профессор </w:t>
      </w:r>
      <w:proofErr w:type="spellStart"/>
      <w:r w:rsidRPr="00326551">
        <w:rPr>
          <w:rStyle w:val="21"/>
          <w:color w:val="000000"/>
        </w:rPr>
        <w:t>Л.Г.Арчажникова</w:t>
      </w:r>
      <w:proofErr w:type="spellEnd"/>
    </w:p>
    <w:p w14:paraId="373DA595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Москва - 2009 г.</w:t>
      </w:r>
    </w:p>
    <w:p w14:paraId="530625C9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ОГЛАВЛЕНИЕ</w:t>
      </w:r>
    </w:p>
    <w:p w14:paraId="2DE4760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Введение</w:t>
      </w:r>
      <w:r w:rsidRPr="00326551">
        <w:rPr>
          <w:rStyle w:val="21"/>
          <w:color w:val="000000"/>
        </w:rPr>
        <w:tab/>
        <w:t>1</w:t>
      </w:r>
    </w:p>
    <w:p w14:paraId="308F99A5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Глава I. Теоретические основы художественно-образного мышления. 15</w:t>
      </w:r>
    </w:p>
    <w:p w14:paraId="100618E6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1.</w:t>
      </w:r>
      <w:r w:rsidRPr="00326551">
        <w:rPr>
          <w:rStyle w:val="21"/>
          <w:color w:val="000000"/>
        </w:rPr>
        <w:tab/>
        <w:t>1. Художественно-образное мышление как эстетико-педагогическая</w:t>
      </w:r>
    </w:p>
    <w:p w14:paraId="54F5EDBF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категория.</w:t>
      </w:r>
      <w:r w:rsidRPr="00326551">
        <w:rPr>
          <w:rStyle w:val="21"/>
          <w:color w:val="000000"/>
        </w:rPr>
        <w:tab/>
        <w:t>15</w:t>
      </w:r>
    </w:p>
    <w:p w14:paraId="79AE8915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1.2. Проблема художественно-образного мышления в музыкальной педагогике и психологии.</w:t>
      </w:r>
      <w:r w:rsidRPr="00326551">
        <w:rPr>
          <w:rStyle w:val="21"/>
          <w:color w:val="000000"/>
        </w:rPr>
        <w:tab/>
        <w:t>25</w:t>
      </w:r>
    </w:p>
    <w:p w14:paraId="37CDDC85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I.</w:t>
      </w:r>
      <w:r w:rsidRPr="00326551">
        <w:rPr>
          <w:rStyle w:val="21"/>
          <w:color w:val="000000"/>
        </w:rPr>
        <w:tab/>
        <w:t>3 Формирование художественно-образного мышления в классе</w:t>
      </w:r>
    </w:p>
    <w:p w14:paraId="6F91B7C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lastRenderedPageBreak/>
        <w:t>фортепиано.</w:t>
      </w:r>
      <w:r w:rsidRPr="00326551">
        <w:rPr>
          <w:rStyle w:val="21"/>
          <w:color w:val="000000"/>
        </w:rPr>
        <w:tab/>
        <w:t>43</w:t>
      </w:r>
    </w:p>
    <w:p w14:paraId="44432DFF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Выводы по первой главе</w:t>
      </w:r>
      <w:r w:rsidRPr="00326551">
        <w:rPr>
          <w:rStyle w:val="21"/>
          <w:color w:val="000000"/>
        </w:rPr>
        <w:tab/>
        <w:t>61</w:t>
      </w:r>
    </w:p>
    <w:p w14:paraId="6048632E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Глава II. Реализация художественно-образного мышления в процессе интерпретации музыкального произведения.</w:t>
      </w:r>
      <w:r w:rsidRPr="00326551">
        <w:rPr>
          <w:rStyle w:val="21"/>
          <w:color w:val="000000"/>
        </w:rPr>
        <w:tab/>
        <w:t>64</w:t>
      </w:r>
    </w:p>
    <w:p w14:paraId="5411C9DB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II.</w:t>
      </w:r>
      <w:r w:rsidRPr="00326551">
        <w:rPr>
          <w:rStyle w:val="21"/>
          <w:color w:val="000000"/>
        </w:rPr>
        <w:tab/>
        <w:t>1. Понятие «Художественная интерпретация».</w:t>
      </w:r>
      <w:r w:rsidRPr="00326551">
        <w:rPr>
          <w:rStyle w:val="21"/>
          <w:color w:val="000000"/>
        </w:rPr>
        <w:tab/>
        <w:t>64</w:t>
      </w:r>
    </w:p>
    <w:p w14:paraId="4979B0D9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П.2. Проблема интерпретации музыкального произведения в процессе обучения.</w:t>
      </w:r>
      <w:r w:rsidRPr="00326551">
        <w:rPr>
          <w:rStyle w:val="21"/>
          <w:color w:val="000000"/>
        </w:rPr>
        <w:tab/>
        <w:t>84</w:t>
      </w:r>
    </w:p>
    <w:p w14:paraId="5C8249F3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Выводы по второй главе.</w:t>
      </w:r>
      <w:r w:rsidRPr="00326551">
        <w:rPr>
          <w:rStyle w:val="21"/>
          <w:color w:val="000000"/>
        </w:rPr>
        <w:tab/>
        <w:t>100</w:t>
      </w:r>
    </w:p>
    <w:p w14:paraId="0D5BD64F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Глава III. Содержание и организация опытно-экспериментального исследования процесса формирования художественно-образного мышления как основы интерпретации музыкального произведения. 102 Ш.1. Параметры, критерии и уровни сформированности художественно-образного мышления в процессе интерпретации</w:t>
      </w:r>
    </w:p>
    <w:p w14:paraId="17393ED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музыкального произведения.</w:t>
      </w:r>
      <w:r w:rsidRPr="00326551">
        <w:rPr>
          <w:rStyle w:val="21"/>
          <w:color w:val="000000"/>
        </w:rPr>
        <w:tab/>
        <w:t>102</w:t>
      </w:r>
    </w:p>
    <w:p w14:paraId="0A2B683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III.</w:t>
      </w:r>
      <w:r w:rsidRPr="00326551">
        <w:rPr>
          <w:rStyle w:val="21"/>
          <w:color w:val="000000"/>
        </w:rPr>
        <w:tab/>
        <w:t>2 Констатирующий эксперимент.</w:t>
      </w:r>
      <w:r w:rsidRPr="00326551">
        <w:rPr>
          <w:rStyle w:val="21"/>
          <w:color w:val="000000"/>
        </w:rPr>
        <w:tab/>
        <w:t>106</w:t>
      </w:r>
    </w:p>
    <w:p w14:paraId="3E48BCE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111.3.</w:t>
      </w:r>
      <w:r w:rsidRPr="00326551">
        <w:rPr>
          <w:rStyle w:val="21"/>
          <w:color w:val="000000"/>
        </w:rPr>
        <w:tab/>
        <w:t>Формирующий эксперимент.</w:t>
      </w:r>
      <w:r w:rsidRPr="00326551">
        <w:rPr>
          <w:rStyle w:val="21"/>
          <w:color w:val="000000"/>
        </w:rPr>
        <w:tab/>
        <w:t>140</w:t>
      </w:r>
    </w:p>
    <w:p w14:paraId="0782A323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111.4.</w:t>
      </w:r>
      <w:r w:rsidRPr="00326551">
        <w:rPr>
          <w:rStyle w:val="21"/>
          <w:color w:val="000000"/>
        </w:rPr>
        <w:tab/>
        <w:t>Анализ опытно-экспериментальных данных.</w:t>
      </w:r>
      <w:r w:rsidRPr="00326551">
        <w:rPr>
          <w:rStyle w:val="21"/>
          <w:color w:val="000000"/>
        </w:rPr>
        <w:tab/>
        <w:t>165</w:t>
      </w:r>
    </w:p>
    <w:p w14:paraId="39B92D50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Заключение</w:t>
      </w:r>
      <w:r w:rsidRPr="00326551">
        <w:rPr>
          <w:rStyle w:val="21"/>
          <w:color w:val="000000"/>
        </w:rPr>
        <w:tab/>
        <w:t>168</w:t>
      </w:r>
    </w:p>
    <w:p w14:paraId="100C275D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Список литературы</w:t>
      </w:r>
      <w:r w:rsidRPr="00326551">
        <w:rPr>
          <w:rStyle w:val="21"/>
          <w:color w:val="000000"/>
        </w:rPr>
        <w:tab/>
        <w:t>170</w:t>
      </w:r>
    </w:p>
    <w:p w14:paraId="3D4ED155" w14:textId="77777777" w:rsidR="00326551" w:rsidRPr="00326551" w:rsidRDefault="00326551" w:rsidP="00326551">
      <w:pPr>
        <w:rPr>
          <w:rStyle w:val="21"/>
          <w:color w:val="000000"/>
        </w:rPr>
      </w:pPr>
      <w:r w:rsidRPr="00326551">
        <w:rPr>
          <w:rStyle w:val="21"/>
          <w:color w:val="000000"/>
        </w:rPr>
        <w:t>Приложение</w:t>
      </w:r>
      <w:r w:rsidRPr="00326551">
        <w:rPr>
          <w:rStyle w:val="21"/>
          <w:color w:val="000000"/>
        </w:rPr>
        <w:tab/>
        <w:t xml:space="preserve">187 </w:t>
      </w:r>
    </w:p>
    <w:p w14:paraId="28507CEB" w14:textId="1A749E5B" w:rsidR="00AF5B71" w:rsidRDefault="00AF5B71" w:rsidP="00326551"/>
    <w:p w14:paraId="06EBC142" w14:textId="44C5AF0D" w:rsidR="00326551" w:rsidRDefault="00326551" w:rsidP="00326551"/>
    <w:p w14:paraId="67851AAD" w14:textId="77777777" w:rsidR="00326551" w:rsidRDefault="00326551" w:rsidP="00326551">
      <w:pPr>
        <w:pStyle w:val="4210"/>
        <w:keepNext/>
        <w:keepLines/>
        <w:shd w:val="clear" w:color="auto" w:fill="auto"/>
        <w:ind w:firstLine="0"/>
        <w:jc w:val="center"/>
      </w:pPr>
      <w:bookmarkStart w:id="0" w:name="bookmark10"/>
      <w:r>
        <w:rPr>
          <w:rStyle w:val="422"/>
          <w:color w:val="000000"/>
        </w:rPr>
        <w:t>ЗАКЛЮЧЕНИЕ</w:t>
      </w:r>
      <w:bookmarkEnd w:id="0"/>
    </w:p>
    <w:p w14:paraId="785D3DDB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В процессе исследования осуществлен системный анализ понятий «художественно-образное мышление» и «интерпретация музыкальных произведений» с их содержанием и взаимовлиянием.</w:t>
      </w:r>
    </w:p>
    <w:p w14:paraId="2C1AE0B0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 xml:space="preserve">Установлено, что художественно-образное мышление является важным компонентом исполнительской подготовки будущего педагога-музыканта. Оно позволяет достичь по своим результатам </w:t>
      </w:r>
      <w:proofErr w:type="spellStart"/>
      <w:r>
        <w:rPr>
          <w:rStyle w:val="21"/>
          <w:color w:val="000000"/>
        </w:rPr>
        <w:t>сравнительно</w:t>
      </w:r>
      <w:r>
        <w:rPr>
          <w:rStyle w:val="21"/>
          <w:color w:val="000000"/>
        </w:rPr>
        <w:softHyphen/>
        <w:t>аналитической</w:t>
      </w:r>
      <w:proofErr w:type="spellEnd"/>
      <w:r>
        <w:rPr>
          <w:rStyle w:val="21"/>
          <w:color w:val="000000"/>
        </w:rPr>
        <w:t xml:space="preserve"> и </w:t>
      </w:r>
      <w:r>
        <w:rPr>
          <w:rStyle w:val="21"/>
          <w:color w:val="000000"/>
        </w:rPr>
        <w:lastRenderedPageBreak/>
        <w:t>художественно-исполнительской деятельности, личного понимания и раскрытия художественно-образного содержания, создания собственной оригинальной, а также убедительной интерпретации осваиваемого музыкального произведения с опорой на жизненные ощущения, участия эмоциональной и интеллектуальной сфер.</w:t>
      </w:r>
    </w:p>
    <w:p w14:paraId="1E2A8998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Выявлено, что художественно-образное мышление позволяет:</w:t>
      </w:r>
    </w:p>
    <w:p w14:paraId="60ED54E6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480" w:lineRule="exact"/>
        <w:ind w:left="840" w:hanging="420"/>
        <w:jc w:val="left"/>
      </w:pPr>
      <w:r>
        <w:rPr>
          <w:rStyle w:val="21"/>
          <w:color w:val="000000"/>
        </w:rPr>
        <w:t xml:space="preserve">проникать в причинно-следственные связи </w:t>
      </w:r>
      <w:proofErr w:type="spellStart"/>
      <w:r>
        <w:rPr>
          <w:rStyle w:val="21"/>
          <w:color w:val="000000"/>
        </w:rPr>
        <w:t>музыкально</w:t>
      </w:r>
      <w:r>
        <w:rPr>
          <w:rStyle w:val="21"/>
          <w:color w:val="000000"/>
        </w:rPr>
        <w:softHyphen/>
        <w:t>педагогического</w:t>
      </w:r>
      <w:proofErr w:type="spellEnd"/>
      <w:r>
        <w:rPr>
          <w:rStyle w:val="21"/>
          <w:color w:val="000000"/>
        </w:rPr>
        <w:t xml:space="preserve"> и исполнительского процессов,</w:t>
      </w:r>
    </w:p>
    <w:p w14:paraId="0BDEDCBD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480" w:lineRule="exact"/>
        <w:ind w:left="840" w:hanging="420"/>
        <w:jc w:val="left"/>
      </w:pPr>
      <w:r>
        <w:rPr>
          <w:rStyle w:val="21"/>
          <w:color w:val="000000"/>
        </w:rPr>
        <w:t>анализировать свою деятельность, предвидеть результаты своей работы,</w:t>
      </w:r>
    </w:p>
    <w:p w14:paraId="7FC708B0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480" w:lineRule="exact"/>
        <w:ind w:left="840" w:hanging="420"/>
        <w:jc w:val="left"/>
      </w:pPr>
      <w:r>
        <w:rPr>
          <w:rStyle w:val="21"/>
          <w:color w:val="000000"/>
        </w:rPr>
        <w:t>создавать собственные оригинальные интерпретации музыкальных произведений.</w:t>
      </w:r>
    </w:p>
    <w:p w14:paraId="11A53376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Проанализированы и внедрены в работу методические рекомендации известных педагогов-музыкантов.</w:t>
      </w:r>
    </w:p>
    <w:p w14:paraId="09B40286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Автором разработан алгоритм работы над музыкальным произведением с точки зрения художественно-образного мышления исполнителей с целью оптимизировать процесс экспериментальной работы.</w:t>
      </w:r>
    </w:p>
    <w:p w14:paraId="59D17B30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Доказано, что важнейшим показателем качества исполнительской деятельности учителя музыки является интерпретация им музыкальных произведений, а качество интерпретации напрямую зависит от уровня художественно-образного мышления.</w:t>
      </w:r>
    </w:p>
    <w:p w14:paraId="546FB63B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81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Из экспериментальных данных можно сделать вывод, что</w:t>
      </w:r>
    </w:p>
    <w:p w14:paraId="5CAECE72" w14:textId="77777777" w:rsidR="00326551" w:rsidRDefault="00326551" w:rsidP="00326551">
      <w:pPr>
        <w:pStyle w:val="210"/>
        <w:shd w:val="clear" w:color="auto" w:fill="auto"/>
        <w:tabs>
          <w:tab w:val="left" w:pos="8143"/>
        </w:tabs>
        <w:spacing w:before="0" w:after="0" w:line="480" w:lineRule="exact"/>
        <w:ind w:left="420" w:firstLine="0"/>
        <w:jc w:val="both"/>
      </w:pPr>
      <w:r>
        <w:rPr>
          <w:rStyle w:val="21"/>
          <w:color w:val="000000"/>
        </w:rPr>
        <w:t>необходимо организовать учебный процесс с целью максимального развития художественно-образного мышления как основы создания творческих интерпретаций и, следовательно,</w:t>
      </w:r>
      <w:r>
        <w:rPr>
          <w:rStyle w:val="21"/>
          <w:color w:val="000000"/>
        </w:rPr>
        <w:tab/>
        <w:t>повышения</w:t>
      </w:r>
    </w:p>
    <w:p w14:paraId="3932E386" w14:textId="77777777" w:rsidR="00326551" w:rsidRDefault="00326551" w:rsidP="00326551">
      <w:pPr>
        <w:pStyle w:val="210"/>
        <w:shd w:val="clear" w:color="auto" w:fill="auto"/>
        <w:spacing w:before="0" w:after="0" w:line="480" w:lineRule="exact"/>
        <w:ind w:left="420" w:firstLine="0"/>
        <w:jc w:val="both"/>
      </w:pPr>
      <w:r>
        <w:rPr>
          <w:rStyle w:val="21"/>
          <w:color w:val="000000"/>
        </w:rPr>
        <w:t>исполнительской активности студентов.</w:t>
      </w:r>
    </w:p>
    <w:p w14:paraId="704F6C09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81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lastRenderedPageBreak/>
        <w:t>Установлено, что с целью развития художественно-образного мышления будущего учителя, необходимо внедрять разработанные и адаптированные в учебном процессе:</w:t>
      </w:r>
    </w:p>
    <w:p w14:paraId="31F085BD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480" w:lineRule="exact"/>
        <w:ind w:left="780" w:hanging="360"/>
        <w:jc w:val="both"/>
      </w:pPr>
      <w:r>
        <w:rPr>
          <w:rStyle w:val="21"/>
          <w:color w:val="000000"/>
        </w:rPr>
        <w:t>программу «Стилевые особенности интерпретации музыкальных произведений»;</w:t>
      </w:r>
    </w:p>
    <w:p w14:paraId="73476FDC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475" w:lineRule="exact"/>
        <w:ind w:left="780" w:hanging="360"/>
        <w:jc w:val="both"/>
      </w:pPr>
      <w:r>
        <w:rPr>
          <w:rStyle w:val="21"/>
          <w:color w:val="000000"/>
        </w:rPr>
        <w:t>алгоритм работы над музыкальным произведением в классе основного музыкального инструмента;</w:t>
      </w:r>
    </w:p>
    <w:p w14:paraId="169B40B6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485" w:lineRule="exact"/>
        <w:ind w:left="780" w:hanging="360"/>
        <w:jc w:val="both"/>
      </w:pPr>
      <w:r>
        <w:rPr>
          <w:rStyle w:val="21"/>
          <w:color w:val="000000"/>
        </w:rPr>
        <w:t>структурно-содержательную модель познания художественного образа музыкального произведения через познание художественного образа интонаций, мотивов, фраз, их взаимовлиянии, трансформации в процессе постижения логики развития музыкального материала, и на этой основе создание собственной интерпретации произведения;</w:t>
      </w:r>
    </w:p>
    <w:p w14:paraId="5D0E4E46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485" w:lineRule="exact"/>
        <w:ind w:left="780" w:hanging="360"/>
        <w:jc w:val="both"/>
      </w:pPr>
      <w:r>
        <w:rPr>
          <w:rStyle w:val="21"/>
          <w:color w:val="000000"/>
        </w:rPr>
        <w:t>применение различных видов методов и приемов стимулирования художественно-образного мышления в образовательном процессе,</w:t>
      </w:r>
    </w:p>
    <w:p w14:paraId="08DDAA33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485" w:lineRule="exact"/>
        <w:ind w:left="420" w:firstLine="0"/>
        <w:jc w:val="both"/>
      </w:pPr>
      <w:r>
        <w:rPr>
          <w:rStyle w:val="21"/>
          <w:color w:val="000000"/>
        </w:rPr>
        <w:t>применение методов художественного познания;</w:t>
      </w:r>
    </w:p>
    <w:p w14:paraId="3AD7270B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3266"/>
          <w:tab w:val="left" w:pos="7399"/>
        </w:tabs>
        <w:spacing w:before="0" w:after="0" w:line="470" w:lineRule="exact"/>
        <w:ind w:left="420" w:firstLine="0"/>
        <w:jc w:val="both"/>
      </w:pPr>
      <w:r>
        <w:rPr>
          <w:rStyle w:val="21"/>
          <w:color w:val="000000"/>
        </w:rPr>
        <w:t xml:space="preserve"> диагностическую</w:t>
      </w:r>
      <w:r>
        <w:rPr>
          <w:rStyle w:val="21"/>
          <w:color w:val="000000"/>
        </w:rPr>
        <w:tab/>
        <w:t>карту изучения качества</w:t>
      </w:r>
      <w:r>
        <w:rPr>
          <w:rStyle w:val="21"/>
          <w:color w:val="000000"/>
        </w:rPr>
        <w:tab/>
        <w:t>исполнительских</w:t>
      </w:r>
    </w:p>
    <w:p w14:paraId="6B019388" w14:textId="77777777" w:rsidR="00326551" w:rsidRDefault="00326551" w:rsidP="00326551">
      <w:pPr>
        <w:pStyle w:val="210"/>
        <w:shd w:val="clear" w:color="auto" w:fill="auto"/>
        <w:spacing w:before="0" w:after="0" w:line="470" w:lineRule="exact"/>
        <w:ind w:left="780" w:firstLine="0"/>
        <w:jc w:val="left"/>
      </w:pPr>
      <w:r>
        <w:rPr>
          <w:rStyle w:val="21"/>
          <w:color w:val="000000"/>
        </w:rPr>
        <w:t>возможностей и интерпретации в процессе обучения;</w:t>
      </w:r>
    </w:p>
    <w:p w14:paraId="3685ADA3" w14:textId="77777777" w:rsidR="00326551" w:rsidRDefault="00326551" w:rsidP="008F7635">
      <w:pPr>
        <w:pStyle w:val="21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480" w:lineRule="exact"/>
        <w:ind w:left="780" w:hanging="360"/>
        <w:jc w:val="both"/>
      </w:pPr>
      <w:r>
        <w:rPr>
          <w:rStyle w:val="21"/>
          <w:color w:val="000000"/>
        </w:rPr>
        <w:t>заинтересованность преподавателей в повышении своего педагогического мастерства.</w:t>
      </w:r>
    </w:p>
    <w:p w14:paraId="416308FA" w14:textId="77777777" w:rsidR="00326551" w:rsidRDefault="00326551" w:rsidP="008F7635">
      <w:pPr>
        <w:pStyle w:val="210"/>
        <w:numPr>
          <w:ilvl w:val="0"/>
          <w:numId w:val="2"/>
        </w:numPr>
        <w:shd w:val="clear" w:color="auto" w:fill="auto"/>
        <w:tabs>
          <w:tab w:val="left" w:pos="381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Опытно - экспериментальное исследование подтвердило гипотезу</w:t>
      </w:r>
    </w:p>
    <w:p w14:paraId="0F5C3298" w14:textId="77777777" w:rsidR="00326551" w:rsidRDefault="00326551" w:rsidP="00326551">
      <w:pPr>
        <w:pStyle w:val="210"/>
        <w:shd w:val="clear" w:color="auto" w:fill="auto"/>
        <w:tabs>
          <w:tab w:val="left" w:pos="3266"/>
          <w:tab w:val="left" w:pos="7399"/>
        </w:tabs>
        <w:spacing w:before="0" w:after="0" w:line="480" w:lineRule="exact"/>
        <w:ind w:left="420" w:firstLine="0"/>
        <w:jc w:val="both"/>
      </w:pPr>
      <w:r>
        <w:rPr>
          <w:rStyle w:val="21"/>
          <w:color w:val="000000"/>
        </w:rPr>
        <w:t>исследования и</w:t>
      </w:r>
      <w:r>
        <w:rPr>
          <w:rStyle w:val="21"/>
          <w:color w:val="000000"/>
        </w:rPr>
        <w:tab/>
        <w:t>показало педагогическую</w:t>
      </w:r>
      <w:r>
        <w:rPr>
          <w:rStyle w:val="21"/>
          <w:color w:val="000000"/>
        </w:rPr>
        <w:tab/>
        <w:t>эффективность</w:t>
      </w:r>
    </w:p>
    <w:p w14:paraId="5F0DA78A" w14:textId="77777777" w:rsidR="00326551" w:rsidRDefault="00326551" w:rsidP="00326551">
      <w:pPr>
        <w:pStyle w:val="210"/>
        <w:shd w:val="clear" w:color="auto" w:fill="auto"/>
        <w:spacing w:before="0" w:after="0" w:line="480" w:lineRule="exact"/>
        <w:ind w:left="420" w:firstLine="0"/>
        <w:jc w:val="both"/>
      </w:pPr>
      <w:r>
        <w:rPr>
          <w:rStyle w:val="21"/>
          <w:color w:val="000000"/>
        </w:rPr>
        <w:t>разработанной методики формирования художественно-образного мышления как основы интерпретации музыкального произведения.</w:t>
      </w:r>
    </w:p>
    <w:p w14:paraId="6ED959CA" w14:textId="235692F2" w:rsidR="00326551" w:rsidRDefault="00326551" w:rsidP="00326551"/>
    <w:p w14:paraId="4B500B6E" w14:textId="77777777" w:rsidR="00326551" w:rsidRPr="00326551" w:rsidRDefault="00326551" w:rsidP="00326551"/>
    <w:sectPr w:rsidR="00326551" w:rsidRPr="00326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10A5" w14:textId="77777777" w:rsidR="008F7635" w:rsidRDefault="008F7635">
      <w:pPr>
        <w:spacing w:after="0" w:line="240" w:lineRule="auto"/>
      </w:pPr>
      <w:r>
        <w:separator/>
      </w:r>
    </w:p>
  </w:endnote>
  <w:endnote w:type="continuationSeparator" w:id="0">
    <w:p w14:paraId="4F2DDE4C" w14:textId="77777777" w:rsidR="008F7635" w:rsidRDefault="008F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F0A3" w14:textId="77777777" w:rsidR="008F7635" w:rsidRDefault="008F7635">
      <w:pPr>
        <w:spacing w:after="0" w:line="240" w:lineRule="auto"/>
      </w:pPr>
      <w:r>
        <w:separator/>
      </w:r>
    </w:p>
  </w:footnote>
  <w:footnote w:type="continuationSeparator" w:id="0">
    <w:p w14:paraId="03C9C340" w14:textId="77777777" w:rsidR="008F7635" w:rsidRDefault="008F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6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multilevel"/>
    <w:tmpl w:val="0000005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635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10617</cp:revision>
  <dcterms:created xsi:type="dcterms:W3CDTF">2024-06-20T08:51:00Z</dcterms:created>
  <dcterms:modified xsi:type="dcterms:W3CDTF">2024-11-02T19:32:00Z</dcterms:modified>
  <cp:category/>
</cp:coreProperties>
</file>