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BC3D" w14:textId="56589A02" w:rsidR="007E0351" w:rsidRDefault="003F7726" w:rsidP="003F7726">
      <w:r w:rsidRPr="003F7726">
        <w:rPr>
          <w:rFonts w:hint="eastAsia"/>
        </w:rPr>
        <w:t>Брезгина</w:t>
      </w:r>
      <w:r w:rsidRPr="003F7726">
        <w:t xml:space="preserve">, </w:t>
      </w:r>
      <w:r w:rsidRPr="003F7726">
        <w:rPr>
          <w:rFonts w:hint="eastAsia"/>
        </w:rPr>
        <w:t>Людмила</w:t>
      </w:r>
      <w:r w:rsidRPr="003F7726">
        <w:t xml:space="preserve"> </w:t>
      </w:r>
      <w:r w:rsidRPr="003F7726">
        <w:rPr>
          <w:rFonts w:hint="eastAsia"/>
        </w:rPr>
        <w:t>Вячеславовна</w:t>
      </w:r>
      <w:r>
        <w:t xml:space="preserve"> </w:t>
      </w:r>
      <w:r w:rsidRPr="003F7726">
        <w:rPr>
          <w:rFonts w:hint="eastAsia"/>
        </w:rPr>
        <w:t>Механизм</w:t>
      </w:r>
      <w:r w:rsidRPr="003F7726">
        <w:t xml:space="preserve"> </w:t>
      </w:r>
      <w:r w:rsidRPr="003F7726">
        <w:rPr>
          <w:rFonts w:hint="eastAsia"/>
        </w:rPr>
        <w:t>управления</w:t>
      </w:r>
      <w:r w:rsidRPr="003F7726">
        <w:t xml:space="preserve"> </w:t>
      </w:r>
      <w:r w:rsidRPr="003F7726">
        <w:rPr>
          <w:rFonts w:hint="eastAsia"/>
        </w:rPr>
        <w:t>стоимостью</w:t>
      </w:r>
      <w:r w:rsidRPr="003F7726">
        <w:t xml:space="preserve"> </w:t>
      </w:r>
      <w:r w:rsidRPr="003F7726">
        <w:rPr>
          <w:rFonts w:hint="eastAsia"/>
        </w:rPr>
        <w:t>инвестиционно</w:t>
      </w:r>
      <w:r w:rsidRPr="003F7726">
        <w:t>-</w:t>
      </w:r>
      <w:r w:rsidRPr="003F7726">
        <w:rPr>
          <w:rFonts w:hint="eastAsia"/>
        </w:rPr>
        <w:t>строительных</w:t>
      </w:r>
      <w:r w:rsidRPr="003F7726">
        <w:t xml:space="preserve"> </w:t>
      </w:r>
      <w:r w:rsidRPr="003F7726">
        <w:rPr>
          <w:rFonts w:hint="eastAsia"/>
        </w:rPr>
        <w:t>проектов</w:t>
      </w:r>
      <w:r w:rsidRPr="003F7726">
        <w:t xml:space="preserve"> </w:t>
      </w:r>
      <w:r w:rsidRPr="003F7726">
        <w:rPr>
          <w:rFonts w:hint="eastAsia"/>
        </w:rPr>
        <w:t>на</w:t>
      </w:r>
      <w:r w:rsidRPr="003F7726">
        <w:t xml:space="preserve"> </w:t>
      </w:r>
      <w:r w:rsidRPr="003F7726">
        <w:rPr>
          <w:rFonts w:hint="eastAsia"/>
        </w:rPr>
        <w:t>этапе</w:t>
      </w:r>
      <w:r w:rsidRPr="003F7726">
        <w:t xml:space="preserve"> </w:t>
      </w:r>
      <w:r w:rsidRPr="003F7726">
        <w:rPr>
          <w:rFonts w:hint="eastAsia"/>
        </w:rPr>
        <w:t>проведения</w:t>
      </w:r>
      <w:r w:rsidRPr="003F7726">
        <w:t xml:space="preserve"> </w:t>
      </w:r>
      <w:r w:rsidRPr="003F7726">
        <w:rPr>
          <w:rFonts w:hint="eastAsia"/>
        </w:rPr>
        <w:t>подрядных</w:t>
      </w:r>
      <w:r w:rsidRPr="003F7726">
        <w:t xml:space="preserve"> </w:t>
      </w:r>
      <w:r w:rsidRPr="003F7726">
        <w:rPr>
          <w:rFonts w:hint="eastAsia"/>
        </w:rPr>
        <w:t>торгов</w:t>
      </w:r>
    </w:p>
    <w:p w14:paraId="19C99ECC" w14:textId="77777777" w:rsidR="003F7726" w:rsidRDefault="003F7726" w:rsidP="003F7726">
      <w:r>
        <w:rPr>
          <w:rFonts w:hint="eastAsia"/>
        </w:rPr>
        <w:t>ОГЛАВЛЕНИЕ</w:t>
      </w:r>
      <w:r>
        <w:t xml:space="preserve"> </w:t>
      </w:r>
      <w:r>
        <w:rPr>
          <w:rFonts w:hint="eastAsia"/>
        </w:rPr>
        <w:t>ДИССЕРТАЦИИ</w:t>
      </w:r>
    </w:p>
    <w:p w14:paraId="66DDA6B7" w14:textId="77777777" w:rsidR="003F7726" w:rsidRDefault="003F7726" w:rsidP="003F7726">
      <w:r>
        <w:rPr>
          <w:rFonts w:hint="eastAsia"/>
        </w:rPr>
        <w:t>кандидат</w:t>
      </w:r>
      <w:r>
        <w:t xml:space="preserve"> </w:t>
      </w:r>
      <w:r>
        <w:rPr>
          <w:rFonts w:hint="eastAsia"/>
        </w:rPr>
        <w:t>наук</w:t>
      </w:r>
      <w:r>
        <w:t xml:space="preserve"> </w:t>
      </w:r>
      <w:r>
        <w:rPr>
          <w:rFonts w:hint="eastAsia"/>
        </w:rPr>
        <w:t>Брезгина</w:t>
      </w:r>
      <w:r>
        <w:t xml:space="preserve">, </w:t>
      </w:r>
      <w:r>
        <w:rPr>
          <w:rFonts w:hint="eastAsia"/>
        </w:rPr>
        <w:t>Людмила</w:t>
      </w:r>
      <w:r>
        <w:t xml:space="preserve"> </w:t>
      </w:r>
      <w:r>
        <w:rPr>
          <w:rFonts w:hint="eastAsia"/>
        </w:rPr>
        <w:t>Вячеславовна</w:t>
      </w:r>
    </w:p>
    <w:p w14:paraId="6051AA92" w14:textId="77777777" w:rsidR="003F7726" w:rsidRDefault="003F7726" w:rsidP="003F7726">
      <w:r>
        <w:rPr>
          <w:rFonts w:hint="eastAsia"/>
        </w:rPr>
        <w:t>ОГЛАВЛЕНИЕ</w:t>
      </w:r>
    </w:p>
    <w:p w14:paraId="3809990D" w14:textId="77777777" w:rsidR="003F7726" w:rsidRDefault="003F7726" w:rsidP="003F7726"/>
    <w:p w14:paraId="634164C8" w14:textId="77777777" w:rsidR="003F7726" w:rsidRDefault="003F7726" w:rsidP="003F7726">
      <w:r>
        <w:rPr>
          <w:rFonts w:hint="eastAsia"/>
        </w:rPr>
        <w:t>ВВЕДЕНИЕ</w:t>
      </w:r>
    </w:p>
    <w:p w14:paraId="5EC43D6C" w14:textId="77777777" w:rsidR="003F7726" w:rsidRDefault="003F7726" w:rsidP="003F7726"/>
    <w:p w14:paraId="2975403D" w14:textId="77777777" w:rsidR="003F7726" w:rsidRDefault="003F7726" w:rsidP="003F7726">
      <w:r>
        <w:t xml:space="preserve">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УПРАВЛЕНИЯ</w:t>
      </w:r>
      <w:r>
        <w:t xml:space="preserve"> </w:t>
      </w:r>
      <w:r>
        <w:rPr>
          <w:rFonts w:hint="eastAsia"/>
        </w:rPr>
        <w:t>СТОИМОСТЬЮ</w:t>
      </w:r>
      <w:r>
        <w:t xml:space="preserve"> </w:t>
      </w:r>
      <w:r>
        <w:rPr>
          <w:rFonts w:hint="eastAsia"/>
        </w:rPr>
        <w:t>ИНВЕСТИЦИОННЫХ</w:t>
      </w:r>
      <w:r>
        <w:t xml:space="preserve"> </w:t>
      </w:r>
      <w:r>
        <w:rPr>
          <w:rFonts w:hint="eastAsia"/>
        </w:rPr>
        <w:t>ПРОЕКТОВ</w:t>
      </w:r>
      <w:r>
        <w:t xml:space="preserve"> </w:t>
      </w:r>
      <w:r>
        <w:rPr>
          <w:rFonts w:hint="eastAsia"/>
        </w:rPr>
        <w:t>ПО</w:t>
      </w:r>
      <w:r>
        <w:t xml:space="preserve"> </w:t>
      </w:r>
      <w:r>
        <w:rPr>
          <w:rFonts w:hint="eastAsia"/>
        </w:rPr>
        <w:t>СОЗДАНИЮ</w:t>
      </w:r>
      <w:r>
        <w:t xml:space="preserve"> </w:t>
      </w:r>
      <w:r>
        <w:rPr>
          <w:rFonts w:hint="eastAsia"/>
        </w:rPr>
        <w:t>ОБЪЕКТОВ</w:t>
      </w:r>
      <w:r>
        <w:t xml:space="preserve"> </w:t>
      </w:r>
      <w:r>
        <w:rPr>
          <w:rFonts w:hint="eastAsia"/>
        </w:rPr>
        <w:t>НЕДВИЖИМОСТИ</w:t>
      </w:r>
    </w:p>
    <w:p w14:paraId="122E1C22" w14:textId="77777777" w:rsidR="003F7726" w:rsidRDefault="003F7726" w:rsidP="003F7726"/>
    <w:p w14:paraId="0DFA1221" w14:textId="77777777" w:rsidR="003F7726" w:rsidRDefault="003F7726" w:rsidP="003F7726">
      <w:r>
        <w:t xml:space="preserve">1.1 </w:t>
      </w:r>
      <w:r>
        <w:rPr>
          <w:rFonts w:hint="eastAsia"/>
        </w:rPr>
        <w:t>ПРОБЛЕМЫ</w:t>
      </w:r>
      <w:r>
        <w:t xml:space="preserve"> </w:t>
      </w:r>
      <w:r>
        <w:rPr>
          <w:rFonts w:hint="eastAsia"/>
        </w:rPr>
        <w:t>ОБЕСПЕЧЕНИЯ</w:t>
      </w:r>
      <w:r>
        <w:t xml:space="preserve"> </w:t>
      </w:r>
      <w:r>
        <w:rPr>
          <w:rFonts w:hint="eastAsia"/>
        </w:rPr>
        <w:t>БЕЗОПАСНОСТИ</w:t>
      </w:r>
      <w:r>
        <w:t xml:space="preserve">, </w:t>
      </w:r>
      <w:r>
        <w:rPr>
          <w:rFonts w:hint="eastAsia"/>
        </w:rPr>
        <w:t>НАДЕЖНОСТИ</w:t>
      </w:r>
      <w:r>
        <w:t xml:space="preserve"> </w:t>
      </w:r>
      <w:r>
        <w:rPr>
          <w:rFonts w:hint="eastAsia"/>
        </w:rPr>
        <w:t>И</w:t>
      </w:r>
      <w:r>
        <w:t xml:space="preserve"> </w:t>
      </w:r>
      <w:r>
        <w:rPr>
          <w:rFonts w:hint="eastAsia"/>
        </w:rPr>
        <w:t>ЗАДАННОГО</w:t>
      </w:r>
      <w:r>
        <w:t xml:space="preserve"> </w:t>
      </w:r>
      <w:r>
        <w:rPr>
          <w:rFonts w:hint="eastAsia"/>
        </w:rPr>
        <w:t>ПОТРЕБИТЕЛЬСКОГО</w:t>
      </w:r>
      <w:r>
        <w:t xml:space="preserve"> </w:t>
      </w:r>
      <w:r>
        <w:rPr>
          <w:rFonts w:hint="eastAsia"/>
        </w:rPr>
        <w:t>КАЧЕСТВА</w:t>
      </w:r>
      <w:r>
        <w:t xml:space="preserve"> </w:t>
      </w:r>
      <w:r>
        <w:rPr>
          <w:rFonts w:hint="eastAsia"/>
        </w:rPr>
        <w:t>ОБЪЕКТОВ</w:t>
      </w:r>
      <w:r>
        <w:t xml:space="preserve"> </w:t>
      </w:r>
      <w:r>
        <w:rPr>
          <w:rFonts w:hint="eastAsia"/>
        </w:rPr>
        <w:t>НЕДВИЖИМОСТИ</w:t>
      </w:r>
      <w:r>
        <w:t xml:space="preserve"> </w:t>
      </w:r>
      <w:r>
        <w:rPr>
          <w:rFonts w:hint="eastAsia"/>
        </w:rPr>
        <w:t>ПРИ</w:t>
      </w:r>
      <w:r>
        <w:t xml:space="preserve"> </w:t>
      </w:r>
      <w:r>
        <w:rPr>
          <w:rFonts w:hint="eastAsia"/>
        </w:rPr>
        <w:t>ПРОВЕДЕНИИ</w:t>
      </w:r>
      <w:r>
        <w:t xml:space="preserve"> </w:t>
      </w:r>
      <w:r>
        <w:rPr>
          <w:rFonts w:hint="eastAsia"/>
        </w:rPr>
        <w:t>ПОДРЯДНЫХ</w:t>
      </w:r>
      <w:r>
        <w:t xml:space="preserve"> </w:t>
      </w:r>
      <w:r>
        <w:rPr>
          <w:rFonts w:hint="eastAsia"/>
        </w:rPr>
        <w:t>ТОРГОВ</w:t>
      </w:r>
    </w:p>
    <w:p w14:paraId="4D96444B" w14:textId="77777777" w:rsidR="003F7726" w:rsidRDefault="003F7726" w:rsidP="003F7726"/>
    <w:p w14:paraId="18C6D5F4" w14:textId="77777777" w:rsidR="003F7726" w:rsidRDefault="003F7726" w:rsidP="003F7726">
      <w:r>
        <w:t xml:space="preserve">1.2 </w:t>
      </w:r>
      <w:r>
        <w:rPr>
          <w:rFonts w:hint="eastAsia"/>
        </w:rPr>
        <w:t>СУЩЕСТВУЮЩИЕ</w:t>
      </w:r>
      <w:r>
        <w:t xml:space="preserve"> </w:t>
      </w:r>
      <w:r>
        <w:rPr>
          <w:rFonts w:hint="eastAsia"/>
        </w:rPr>
        <w:t>ПРИНЦИПЫ</w:t>
      </w:r>
      <w:r>
        <w:t xml:space="preserve"> </w:t>
      </w:r>
      <w:r>
        <w:rPr>
          <w:rFonts w:hint="eastAsia"/>
        </w:rPr>
        <w:t>СТОИМОСТНОГО</w:t>
      </w:r>
      <w:r>
        <w:t xml:space="preserve"> </w:t>
      </w:r>
      <w:r>
        <w:rPr>
          <w:rFonts w:hint="eastAsia"/>
        </w:rPr>
        <w:t>ИНЖИНИРИНГА</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СТОИМОСТИ</w:t>
      </w:r>
      <w:r>
        <w:t xml:space="preserve"> </w:t>
      </w:r>
      <w:r>
        <w:rPr>
          <w:rFonts w:hint="eastAsia"/>
        </w:rPr>
        <w:t>СОЗДАНИЯ</w:t>
      </w:r>
      <w:r>
        <w:t xml:space="preserve"> </w:t>
      </w:r>
      <w:r>
        <w:rPr>
          <w:rFonts w:hint="eastAsia"/>
        </w:rPr>
        <w:t>ОБЪЕКТОВ</w:t>
      </w:r>
      <w:r>
        <w:t xml:space="preserve"> </w:t>
      </w:r>
      <w:r>
        <w:rPr>
          <w:rFonts w:hint="eastAsia"/>
        </w:rPr>
        <w:t>НЕДВИЖИМОСТИ</w:t>
      </w:r>
      <w:r>
        <w:t xml:space="preserve"> </w:t>
      </w:r>
      <w:r>
        <w:rPr>
          <w:rFonts w:hint="eastAsia"/>
        </w:rPr>
        <w:t>НА</w:t>
      </w:r>
      <w:r>
        <w:t xml:space="preserve"> </w:t>
      </w:r>
      <w:r>
        <w:rPr>
          <w:rFonts w:hint="eastAsia"/>
        </w:rPr>
        <w:t>ОСНОВЕ</w:t>
      </w:r>
      <w:r>
        <w:t xml:space="preserve"> </w:t>
      </w:r>
      <w:r>
        <w:rPr>
          <w:rFonts w:hint="eastAsia"/>
        </w:rPr>
        <w:t>РАВНЫХ</w:t>
      </w:r>
      <w:r>
        <w:t xml:space="preserve"> </w:t>
      </w:r>
      <w:r>
        <w:rPr>
          <w:rFonts w:hint="eastAsia"/>
        </w:rPr>
        <w:t>КОНКУРЕНТНЫХ</w:t>
      </w:r>
      <w:r>
        <w:t xml:space="preserve"> </w:t>
      </w:r>
      <w:r>
        <w:rPr>
          <w:rFonts w:hint="eastAsia"/>
        </w:rPr>
        <w:t>УСЛОВИЙ</w:t>
      </w:r>
      <w:r>
        <w:t xml:space="preserve"> </w:t>
      </w:r>
      <w:r>
        <w:rPr>
          <w:rFonts w:hint="eastAsia"/>
        </w:rPr>
        <w:t>ДЛЯ</w:t>
      </w:r>
      <w:r>
        <w:t xml:space="preserve"> </w:t>
      </w:r>
      <w:r>
        <w:rPr>
          <w:rFonts w:hint="eastAsia"/>
        </w:rPr>
        <w:t>УЧАСТНИКОВ</w:t>
      </w:r>
      <w:r>
        <w:t xml:space="preserve"> </w:t>
      </w:r>
      <w:r>
        <w:rPr>
          <w:rFonts w:hint="eastAsia"/>
        </w:rPr>
        <w:t>ПОДРЯДНЫХ</w:t>
      </w:r>
      <w:r>
        <w:t xml:space="preserve"> </w:t>
      </w:r>
      <w:r>
        <w:rPr>
          <w:rFonts w:hint="eastAsia"/>
        </w:rPr>
        <w:t>ТОРГОВ</w:t>
      </w:r>
    </w:p>
    <w:p w14:paraId="1F0AA9EA" w14:textId="77777777" w:rsidR="003F7726" w:rsidRDefault="003F7726" w:rsidP="003F7726"/>
    <w:p w14:paraId="7725394A" w14:textId="77777777" w:rsidR="003F7726" w:rsidRDefault="003F7726" w:rsidP="003F7726">
      <w:r>
        <w:t xml:space="preserve">1.3 </w:t>
      </w:r>
      <w:r>
        <w:rPr>
          <w:rFonts w:hint="eastAsia"/>
        </w:rPr>
        <w:t>ПРОБЛЕМЫ</w:t>
      </w:r>
      <w:r>
        <w:t xml:space="preserve"> (</w:t>
      </w:r>
      <w:r>
        <w:rPr>
          <w:rFonts w:hint="eastAsia"/>
        </w:rPr>
        <w:t>ПРОИЗВОДСТВЕННЫЕ</w:t>
      </w:r>
      <w:r>
        <w:t xml:space="preserve">, </w:t>
      </w:r>
      <w:r>
        <w:rPr>
          <w:rFonts w:hint="eastAsia"/>
        </w:rPr>
        <w:t>КОНКУРЕНТНЫЕ</w:t>
      </w:r>
      <w:r>
        <w:t xml:space="preserve">, </w:t>
      </w:r>
      <w:r>
        <w:rPr>
          <w:rFonts w:hint="eastAsia"/>
        </w:rPr>
        <w:t>ПОВЕДЕНЧЕСКИЕ</w:t>
      </w:r>
      <w:r>
        <w:t xml:space="preserve">) </w:t>
      </w:r>
      <w:r>
        <w:rPr>
          <w:rFonts w:hint="eastAsia"/>
        </w:rPr>
        <w:t>ФОРМИРОВАНИЯ</w:t>
      </w:r>
      <w:r>
        <w:t xml:space="preserve"> </w:t>
      </w:r>
      <w:r>
        <w:rPr>
          <w:rFonts w:hint="eastAsia"/>
        </w:rPr>
        <w:t>СТОИМОСТИ</w:t>
      </w:r>
      <w:r>
        <w:t xml:space="preserve"> </w:t>
      </w:r>
      <w:r>
        <w:rPr>
          <w:rFonts w:hint="eastAsia"/>
        </w:rPr>
        <w:t>ИНВЕСТИЦИОННЫХ</w:t>
      </w:r>
      <w:r>
        <w:t xml:space="preserve"> </w:t>
      </w:r>
      <w:r>
        <w:rPr>
          <w:rFonts w:hint="eastAsia"/>
        </w:rPr>
        <w:t>ПРОЕКТОВ</w:t>
      </w:r>
      <w:r>
        <w:t xml:space="preserve"> </w:t>
      </w:r>
      <w:r>
        <w:rPr>
          <w:rFonts w:hint="eastAsia"/>
        </w:rPr>
        <w:t>ПО</w:t>
      </w:r>
      <w:r>
        <w:t xml:space="preserve"> </w:t>
      </w:r>
      <w:r>
        <w:rPr>
          <w:rFonts w:hint="eastAsia"/>
        </w:rPr>
        <w:t>СОЗДАНИЮ</w:t>
      </w:r>
      <w:r>
        <w:t xml:space="preserve"> </w:t>
      </w:r>
      <w:r>
        <w:rPr>
          <w:rFonts w:hint="eastAsia"/>
        </w:rPr>
        <w:t>ОБЪЕКТОВ</w:t>
      </w:r>
      <w:r>
        <w:t xml:space="preserve"> </w:t>
      </w:r>
      <w:r>
        <w:rPr>
          <w:rFonts w:hint="eastAsia"/>
        </w:rPr>
        <w:t>НЕДВИЖИМОСТИ</w:t>
      </w:r>
      <w:r>
        <w:t xml:space="preserve"> </w:t>
      </w:r>
      <w:r>
        <w:rPr>
          <w:rFonts w:hint="eastAsia"/>
        </w:rPr>
        <w:t>НА</w:t>
      </w:r>
      <w:r>
        <w:t xml:space="preserve"> </w:t>
      </w:r>
      <w:r>
        <w:rPr>
          <w:rFonts w:hint="eastAsia"/>
        </w:rPr>
        <w:t>ЭТАПЕ</w:t>
      </w:r>
      <w:r>
        <w:t xml:space="preserve"> </w:t>
      </w:r>
      <w:r>
        <w:rPr>
          <w:rFonts w:hint="eastAsia"/>
        </w:rPr>
        <w:t>ПОДРЯДНЫХ</w:t>
      </w:r>
      <w:r>
        <w:t xml:space="preserve"> </w:t>
      </w:r>
      <w:r>
        <w:rPr>
          <w:rFonts w:hint="eastAsia"/>
        </w:rPr>
        <w:t>ТОРГОВ</w:t>
      </w:r>
    </w:p>
    <w:p w14:paraId="6A13D06E" w14:textId="77777777" w:rsidR="003F7726" w:rsidRDefault="003F7726" w:rsidP="003F7726"/>
    <w:p w14:paraId="152FF23E" w14:textId="77777777" w:rsidR="003F7726" w:rsidRDefault="003F7726" w:rsidP="003F7726">
      <w:r>
        <w:t xml:space="preserve">2 </w:t>
      </w:r>
      <w:r>
        <w:rPr>
          <w:rFonts w:hint="eastAsia"/>
        </w:rPr>
        <w:t>ОБЕСПЕЧЕНИЕ</w:t>
      </w:r>
      <w:r>
        <w:t xml:space="preserve"> </w:t>
      </w:r>
      <w:r>
        <w:rPr>
          <w:rFonts w:hint="eastAsia"/>
        </w:rPr>
        <w:t>ЗАПРОЕКТИРОВАННОГО</w:t>
      </w:r>
      <w:r>
        <w:t xml:space="preserve"> </w:t>
      </w:r>
      <w:r>
        <w:rPr>
          <w:rFonts w:hint="eastAsia"/>
        </w:rPr>
        <w:t>УРОВНЯ</w:t>
      </w:r>
      <w:r>
        <w:t xml:space="preserve"> </w:t>
      </w:r>
      <w:r>
        <w:rPr>
          <w:rFonts w:hint="eastAsia"/>
        </w:rPr>
        <w:t>БЕЗОПАСНОСТИ</w:t>
      </w:r>
      <w:r>
        <w:t xml:space="preserve">, </w:t>
      </w:r>
      <w:r>
        <w:rPr>
          <w:rFonts w:hint="eastAsia"/>
        </w:rPr>
        <w:t>НАДЕЖНОСТИ</w:t>
      </w:r>
      <w:r>
        <w:t xml:space="preserve"> </w:t>
      </w:r>
      <w:r>
        <w:rPr>
          <w:rFonts w:hint="eastAsia"/>
        </w:rPr>
        <w:t>И</w:t>
      </w:r>
      <w:r>
        <w:t xml:space="preserve"> </w:t>
      </w:r>
      <w:r>
        <w:rPr>
          <w:rFonts w:hint="eastAsia"/>
        </w:rPr>
        <w:t>ЗАДАННОГО</w:t>
      </w:r>
      <w:r>
        <w:t xml:space="preserve"> </w:t>
      </w:r>
      <w:r>
        <w:rPr>
          <w:rFonts w:hint="eastAsia"/>
        </w:rPr>
        <w:t>ПОТРЕБИТЕЛЬСКОГО</w:t>
      </w:r>
      <w:r>
        <w:t xml:space="preserve"> </w:t>
      </w:r>
      <w:r>
        <w:rPr>
          <w:rFonts w:hint="eastAsia"/>
        </w:rPr>
        <w:t>КАЧЕСТВА</w:t>
      </w:r>
      <w:r>
        <w:t xml:space="preserve"> </w:t>
      </w:r>
      <w:r>
        <w:rPr>
          <w:rFonts w:hint="eastAsia"/>
        </w:rPr>
        <w:t>ОБЪЕКТОВ</w:t>
      </w:r>
      <w:r>
        <w:t xml:space="preserve"> </w:t>
      </w:r>
      <w:r>
        <w:rPr>
          <w:rFonts w:hint="eastAsia"/>
        </w:rPr>
        <w:t>НЕДВИЖИМОСТИ</w:t>
      </w:r>
      <w:r>
        <w:t xml:space="preserve"> </w:t>
      </w:r>
      <w:r>
        <w:rPr>
          <w:rFonts w:hint="eastAsia"/>
        </w:rPr>
        <w:t>ПРИ</w:t>
      </w:r>
      <w:r>
        <w:t xml:space="preserve"> </w:t>
      </w:r>
      <w:r>
        <w:rPr>
          <w:rFonts w:hint="eastAsia"/>
        </w:rPr>
        <w:t>ФОРМИРОВАНИИ</w:t>
      </w:r>
      <w:r>
        <w:t xml:space="preserve"> </w:t>
      </w:r>
      <w:r>
        <w:rPr>
          <w:rFonts w:hint="eastAsia"/>
        </w:rPr>
        <w:t>СТОИМОСТИ</w:t>
      </w:r>
      <w:r>
        <w:t xml:space="preserve"> </w:t>
      </w:r>
      <w:r>
        <w:rPr>
          <w:rFonts w:hint="eastAsia"/>
        </w:rPr>
        <w:t>ИНВЕСТИЦИОННО</w:t>
      </w:r>
      <w:r>
        <w:t>-</w:t>
      </w:r>
      <w:r>
        <w:rPr>
          <w:rFonts w:hint="eastAsia"/>
        </w:rPr>
        <w:t>СТРОИТЕЛЬНЫХ</w:t>
      </w:r>
      <w:r>
        <w:t xml:space="preserve"> </w:t>
      </w:r>
      <w:r>
        <w:rPr>
          <w:rFonts w:hint="eastAsia"/>
        </w:rPr>
        <w:t>ПРОЕКТОВ</w:t>
      </w:r>
      <w:r>
        <w:t xml:space="preserve"> </w:t>
      </w:r>
      <w:r>
        <w:rPr>
          <w:rFonts w:hint="eastAsia"/>
        </w:rPr>
        <w:t>В</w:t>
      </w:r>
      <w:r>
        <w:t xml:space="preserve"> </w:t>
      </w:r>
      <w:r>
        <w:rPr>
          <w:rFonts w:hint="eastAsia"/>
        </w:rPr>
        <w:t>ПРОЦЕССЕ</w:t>
      </w:r>
      <w:r>
        <w:t xml:space="preserve"> </w:t>
      </w:r>
      <w:r>
        <w:rPr>
          <w:rFonts w:hint="eastAsia"/>
        </w:rPr>
        <w:t>ПРОВЕДЕНИЯ</w:t>
      </w:r>
      <w:r>
        <w:t xml:space="preserve"> </w:t>
      </w:r>
      <w:r>
        <w:rPr>
          <w:rFonts w:hint="eastAsia"/>
        </w:rPr>
        <w:t>ПОДРЯДНЫХ</w:t>
      </w:r>
      <w:r>
        <w:t xml:space="preserve"> </w:t>
      </w:r>
      <w:r>
        <w:rPr>
          <w:rFonts w:hint="eastAsia"/>
        </w:rPr>
        <w:t>ТОРГОВ</w:t>
      </w:r>
    </w:p>
    <w:p w14:paraId="6B6CE5AD" w14:textId="77777777" w:rsidR="003F7726" w:rsidRDefault="003F7726" w:rsidP="003F7726"/>
    <w:p w14:paraId="4BB3FDAE" w14:textId="77777777" w:rsidR="003F7726" w:rsidRDefault="003F7726" w:rsidP="003F7726">
      <w:r>
        <w:t xml:space="preserve">2.1 </w:t>
      </w:r>
      <w:r>
        <w:rPr>
          <w:rFonts w:hint="eastAsia"/>
        </w:rPr>
        <w:t>ЗАВИСИМОСТЬ</w:t>
      </w:r>
      <w:r>
        <w:t xml:space="preserve"> </w:t>
      </w:r>
      <w:r>
        <w:rPr>
          <w:rFonts w:hint="eastAsia"/>
        </w:rPr>
        <w:t>УРОВНЯ</w:t>
      </w:r>
      <w:r>
        <w:t xml:space="preserve"> </w:t>
      </w:r>
      <w:r>
        <w:rPr>
          <w:rFonts w:hint="eastAsia"/>
        </w:rPr>
        <w:t>СНИЖЕНИЯ</w:t>
      </w:r>
      <w:r>
        <w:t xml:space="preserve"> </w:t>
      </w:r>
      <w:r>
        <w:rPr>
          <w:rFonts w:hint="eastAsia"/>
        </w:rPr>
        <w:t>СТОИМОСТИ</w:t>
      </w:r>
      <w:r>
        <w:t xml:space="preserve"> </w:t>
      </w:r>
      <w:r>
        <w:rPr>
          <w:rFonts w:hint="eastAsia"/>
        </w:rPr>
        <w:t>ПРОЕКТОВ</w:t>
      </w:r>
      <w:r>
        <w:t xml:space="preserve"> </w:t>
      </w:r>
      <w:r>
        <w:rPr>
          <w:rFonts w:hint="eastAsia"/>
        </w:rPr>
        <w:t>ПО</w:t>
      </w:r>
      <w:r>
        <w:t xml:space="preserve"> </w:t>
      </w:r>
      <w:r>
        <w:rPr>
          <w:rFonts w:hint="eastAsia"/>
        </w:rPr>
        <w:t>СОЗДАНИЮ</w:t>
      </w:r>
      <w:r>
        <w:t xml:space="preserve"> </w:t>
      </w:r>
      <w:r>
        <w:rPr>
          <w:rFonts w:hint="eastAsia"/>
        </w:rPr>
        <w:t>ОБЪЕКТОВ</w:t>
      </w:r>
      <w:r>
        <w:t xml:space="preserve"> </w:t>
      </w:r>
      <w:r>
        <w:rPr>
          <w:rFonts w:hint="eastAsia"/>
        </w:rPr>
        <w:t>НЕДВИЖИМОСТИ</w:t>
      </w:r>
      <w:r>
        <w:t xml:space="preserve"> </w:t>
      </w:r>
      <w:r>
        <w:rPr>
          <w:rFonts w:hint="eastAsia"/>
        </w:rPr>
        <w:t>ОТ</w:t>
      </w:r>
      <w:r>
        <w:t xml:space="preserve"> </w:t>
      </w:r>
      <w:r>
        <w:rPr>
          <w:rFonts w:hint="eastAsia"/>
        </w:rPr>
        <w:t>РЫНОЧНЫХ</w:t>
      </w:r>
      <w:r>
        <w:t xml:space="preserve"> </w:t>
      </w:r>
      <w:r>
        <w:rPr>
          <w:rFonts w:hint="eastAsia"/>
        </w:rPr>
        <w:t>И</w:t>
      </w:r>
      <w:r>
        <w:t xml:space="preserve"> </w:t>
      </w:r>
      <w:r>
        <w:rPr>
          <w:rFonts w:hint="eastAsia"/>
        </w:rPr>
        <w:t>ПРОИЗВОДСТВЕННЫХ</w:t>
      </w:r>
      <w:r>
        <w:t xml:space="preserve"> </w:t>
      </w:r>
      <w:r>
        <w:rPr>
          <w:rFonts w:hint="eastAsia"/>
        </w:rPr>
        <w:t>ФАКТОРОВ</w:t>
      </w:r>
      <w:r>
        <w:t xml:space="preserve"> </w:t>
      </w:r>
      <w:r>
        <w:rPr>
          <w:rFonts w:hint="eastAsia"/>
        </w:rPr>
        <w:t>И</w:t>
      </w:r>
      <w:r>
        <w:t xml:space="preserve"> </w:t>
      </w:r>
      <w:r>
        <w:rPr>
          <w:rFonts w:hint="eastAsia"/>
        </w:rPr>
        <w:t>ПОВЕДЕНИЯ</w:t>
      </w:r>
      <w:r>
        <w:t xml:space="preserve"> </w:t>
      </w:r>
      <w:r>
        <w:rPr>
          <w:rFonts w:hint="eastAsia"/>
        </w:rPr>
        <w:t>УЧАСТНИКОВ</w:t>
      </w:r>
      <w:r>
        <w:t xml:space="preserve"> </w:t>
      </w:r>
      <w:r>
        <w:rPr>
          <w:rFonts w:hint="eastAsia"/>
        </w:rPr>
        <w:t>ПОДРЯДНЫХ</w:t>
      </w:r>
      <w:r>
        <w:t xml:space="preserve"> </w:t>
      </w:r>
      <w:r>
        <w:rPr>
          <w:rFonts w:hint="eastAsia"/>
        </w:rPr>
        <w:t>ТОРГОВ</w:t>
      </w:r>
    </w:p>
    <w:p w14:paraId="5317E256" w14:textId="77777777" w:rsidR="003F7726" w:rsidRDefault="003F7726" w:rsidP="003F7726"/>
    <w:p w14:paraId="5652ED2F" w14:textId="77777777" w:rsidR="003F7726" w:rsidRDefault="003F7726" w:rsidP="003F7726">
      <w:r>
        <w:lastRenderedPageBreak/>
        <w:t xml:space="preserve">2.2 </w:t>
      </w:r>
      <w:r>
        <w:rPr>
          <w:rFonts w:hint="eastAsia"/>
        </w:rPr>
        <w:t>ОПРЕДЕЛЕНИЕ</w:t>
      </w:r>
      <w:r>
        <w:t xml:space="preserve"> </w:t>
      </w:r>
      <w:r>
        <w:rPr>
          <w:rFonts w:hint="eastAsia"/>
        </w:rPr>
        <w:t>СТОИМОСТИ</w:t>
      </w:r>
      <w:r>
        <w:t xml:space="preserve"> </w:t>
      </w:r>
      <w:r>
        <w:rPr>
          <w:rFonts w:hint="eastAsia"/>
        </w:rPr>
        <w:t>ИНВЕСТИЦИОННЫХ</w:t>
      </w:r>
      <w:r>
        <w:t xml:space="preserve"> </w:t>
      </w:r>
      <w:r>
        <w:rPr>
          <w:rFonts w:hint="eastAsia"/>
        </w:rPr>
        <w:t>ПРОЕКТОВ</w:t>
      </w:r>
      <w:r>
        <w:t xml:space="preserve"> </w:t>
      </w:r>
      <w:r>
        <w:rPr>
          <w:rFonts w:hint="eastAsia"/>
        </w:rPr>
        <w:t>ПО</w:t>
      </w:r>
      <w:r>
        <w:t xml:space="preserve"> </w:t>
      </w:r>
      <w:r>
        <w:rPr>
          <w:rFonts w:hint="eastAsia"/>
        </w:rPr>
        <w:t>СОЗДАНИЮ</w:t>
      </w:r>
      <w:r>
        <w:t xml:space="preserve"> </w:t>
      </w:r>
      <w:r>
        <w:rPr>
          <w:rFonts w:hint="eastAsia"/>
        </w:rPr>
        <w:t>БЕЗОПАСНЫХ</w:t>
      </w:r>
      <w:r>
        <w:t xml:space="preserve">, </w:t>
      </w:r>
      <w:r>
        <w:rPr>
          <w:rFonts w:hint="eastAsia"/>
        </w:rPr>
        <w:t>НАДЕЖНЫХ</w:t>
      </w:r>
      <w:r>
        <w:t xml:space="preserve"> </w:t>
      </w:r>
      <w:r>
        <w:rPr>
          <w:rFonts w:hint="eastAsia"/>
        </w:rPr>
        <w:t>И</w:t>
      </w:r>
      <w:r>
        <w:t xml:space="preserve"> </w:t>
      </w:r>
      <w:r>
        <w:rPr>
          <w:rFonts w:hint="eastAsia"/>
        </w:rPr>
        <w:t>С</w:t>
      </w:r>
      <w:r>
        <w:t xml:space="preserve"> </w:t>
      </w:r>
      <w:r>
        <w:rPr>
          <w:rFonts w:hint="eastAsia"/>
        </w:rPr>
        <w:t>ЗАДАННЫМ</w:t>
      </w:r>
      <w:r>
        <w:t xml:space="preserve"> </w:t>
      </w:r>
      <w:r>
        <w:rPr>
          <w:rFonts w:hint="eastAsia"/>
        </w:rPr>
        <w:t>ПОТРЕБИТЕЛЬСКИМ</w:t>
      </w:r>
      <w:r>
        <w:t xml:space="preserve"> </w:t>
      </w:r>
      <w:r>
        <w:rPr>
          <w:rFonts w:hint="eastAsia"/>
        </w:rPr>
        <w:t>КАЧЕСТВОМ</w:t>
      </w:r>
      <w:r>
        <w:t xml:space="preserve"> </w:t>
      </w:r>
      <w:r>
        <w:rPr>
          <w:rFonts w:hint="eastAsia"/>
        </w:rPr>
        <w:t>ОБЪЕКТОВ</w:t>
      </w:r>
      <w:r>
        <w:t xml:space="preserve"> </w:t>
      </w:r>
      <w:r>
        <w:rPr>
          <w:rFonts w:hint="eastAsia"/>
        </w:rPr>
        <w:t>НЕДВИЖИМОСТИ</w:t>
      </w:r>
      <w:r>
        <w:t xml:space="preserve"> </w:t>
      </w:r>
      <w:r>
        <w:rPr>
          <w:rFonts w:hint="eastAsia"/>
        </w:rPr>
        <w:t>В</w:t>
      </w:r>
      <w:r>
        <w:t xml:space="preserve"> </w:t>
      </w:r>
      <w:r>
        <w:rPr>
          <w:rFonts w:hint="eastAsia"/>
        </w:rPr>
        <w:t>ПРОЦЕССЕ</w:t>
      </w:r>
      <w:r>
        <w:t xml:space="preserve"> </w:t>
      </w:r>
      <w:r>
        <w:rPr>
          <w:rFonts w:hint="eastAsia"/>
        </w:rPr>
        <w:t>ПРОВЕДЕНИЯ</w:t>
      </w:r>
      <w:r>
        <w:t xml:space="preserve"> </w:t>
      </w:r>
      <w:r>
        <w:rPr>
          <w:rFonts w:hint="eastAsia"/>
        </w:rPr>
        <w:t>ПОДРЯДНЫХ</w:t>
      </w:r>
      <w:r>
        <w:t xml:space="preserve"> </w:t>
      </w:r>
      <w:r>
        <w:rPr>
          <w:rFonts w:hint="eastAsia"/>
        </w:rPr>
        <w:t>ТОРГОВ</w:t>
      </w:r>
    </w:p>
    <w:p w14:paraId="46620C26" w14:textId="77777777" w:rsidR="003F7726" w:rsidRDefault="003F7726" w:rsidP="003F7726"/>
    <w:p w14:paraId="3A78F31C" w14:textId="77777777" w:rsidR="003F7726" w:rsidRDefault="003F7726" w:rsidP="003F7726">
      <w:r>
        <w:t xml:space="preserve">2.3 </w:t>
      </w:r>
      <w:r>
        <w:rPr>
          <w:rFonts w:hint="eastAsia"/>
        </w:rPr>
        <w:t>ФОРМИРОВАНИЕ</w:t>
      </w:r>
      <w:r>
        <w:t xml:space="preserve"> </w:t>
      </w:r>
      <w:r>
        <w:rPr>
          <w:rFonts w:hint="eastAsia"/>
        </w:rPr>
        <w:t>МЕХАНИЗМА</w:t>
      </w:r>
      <w:r>
        <w:t xml:space="preserve"> </w:t>
      </w:r>
      <w:r>
        <w:rPr>
          <w:rFonts w:hint="eastAsia"/>
        </w:rPr>
        <w:t>УПРАВЛЕНИЯ</w:t>
      </w:r>
      <w:r>
        <w:t xml:space="preserve"> </w:t>
      </w:r>
      <w:r>
        <w:rPr>
          <w:rFonts w:hint="eastAsia"/>
        </w:rPr>
        <w:t>СТОИМОСТЬЮ</w:t>
      </w:r>
      <w:r>
        <w:t xml:space="preserve"> </w:t>
      </w:r>
      <w:r>
        <w:rPr>
          <w:rFonts w:hint="eastAsia"/>
        </w:rPr>
        <w:t>ИНВЕСТИЦИОННО</w:t>
      </w:r>
      <w:r>
        <w:t>-</w:t>
      </w:r>
      <w:r>
        <w:rPr>
          <w:rFonts w:hint="eastAsia"/>
        </w:rPr>
        <w:t>СТРОИТЕЛЬНЫХ</w:t>
      </w:r>
      <w:r>
        <w:t xml:space="preserve"> </w:t>
      </w:r>
      <w:r>
        <w:rPr>
          <w:rFonts w:hint="eastAsia"/>
        </w:rPr>
        <w:t>ОБЪЕКТОВ</w:t>
      </w:r>
      <w:r>
        <w:t xml:space="preserve"> </w:t>
      </w:r>
      <w:r>
        <w:rPr>
          <w:rFonts w:hint="eastAsia"/>
        </w:rPr>
        <w:t>НА</w:t>
      </w:r>
      <w:r>
        <w:t xml:space="preserve"> </w:t>
      </w:r>
      <w:r>
        <w:rPr>
          <w:rFonts w:hint="eastAsia"/>
        </w:rPr>
        <w:t>ЭТАПЕ</w:t>
      </w:r>
      <w:r>
        <w:t xml:space="preserve"> </w:t>
      </w:r>
      <w:r>
        <w:rPr>
          <w:rFonts w:hint="eastAsia"/>
        </w:rPr>
        <w:t>ПРОВЕДЕНИЯ</w:t>
      </w:r>
      <w:r>
        <w:t xml:space="preserve"> </w:t>
      </w:r>
      <w:r>
        <w:rPr>
          <w:rFonts w:hint="eastAsia"/>
        </w:rPr>
        <w:t>ПОДРЯДНЫХ</w:t>
      </w:r>
      <w:r>
        <w:t xml:space="preserve"> </w:t>
      </w:r>
      <w:r>
        <w:rPr>
          <w:rFonts w:hint="eastAsia"/>
        </w:rPr>
        <w:t>ТОРГОВ</w:t>
      </w:r>
    </w:p>
    <w:p w14:paraId="4D1342D3" w14:textId="77777777" w:rsidR="003F7726" w:rsidRDefault="003F7726" w:rsidP="003F7726"/>
    <w:p w14:paraId="76F787B1" w14:textId="77777777" w:rsidR="003F7726" w:rsidRDefault="003F7726" w:rsidP="003F7726">
      <w:r>
        <w:t xml:space="preserve">3 </w:t>
      </w:r>
      <w:r>
        <w:rPr>
          <w:rFonts w:hint="eastAsia"/>
        </w:rPr>
        <w:t>ПРИМЕНЕНИЕ</w:t>
      </w:r>
      <w:r>
        <w:t xml:space="preserve"> </w:t>
      </w:r>
      <w:r>
        <w:rPr>
          <w:rFonts w:hint="eastAsia"/>
        </w:rPr>
        <w:t>МЕТОДОВ</w:t>
      </w:r>
      <w:r>
        <w:t xml:space="preserve"> </w:t>
      </w:r>
      <w:r>
        <w:rPr>
          <w:rFonts w:hint="eastAsia"/>
        </w:rPr>
        <w:t>УПРАВЛЕНИЯ</w:t>
      </w:r>
      <w:r>
        <w:t xml:space="preserve"> </w:t>
      </w:r>
      <w:r>
        <w:rPr>
          <w:rFonts w:hint="eastAsia"/>
        </w:rPr>
        <w:t>СТОИМОСТЬЮ</w:t>
      </w:r>
      <w:r>
        <w:t xml:space="preserve"> </w:t>
      </w:r>
      <w:r>
        <w:rPr>
          <w:rFonts w:hint="eastAsia"/>
        </w:rPr>
        <w:t>ИНВЕСТИЦИОННЫХ</w:t>
      </w:r>
      <w:r>
        <w:t xml:space="preserve"> </w:t>
      </w:r>
      <w:r>
        <w:rPr>
          <w:rFonts w:hint="eastAsia"/>
        </w:rPr>
        <w:t>ПРОЕКТОВ</w:t>
      </w:r>
      <w:r>
        <w:t xml:space="preserve"> </w:t>
      </w:r>
      <w:r>
        <w:rPr>
          <w:rFonts w:hint="eastAsia"/>
        </w:rPr>
        <w:t>ПО</w:t>
      </w:r>
      <w:r>
        <w:t xml:space="preserve"> </w:t>
      </w:r>
      <w:r>
        <w:rPr>
          <w:rFonts w:hint="eastAsia"/>
        </w:rPr>
        <w:t>СОЗДАНИЮ</w:t>
      </w:r>
      <w:r>
        <w:t xml:space="preserve"> </w:t>
      </w:r>
      <w:r>
        <w:rPr>
          <w:rFonts w:hint="eastAsia"/>
        </w:rPr>
        <w:t>БЕЗОПАСНЫХ</w:t>
      </w:r>
      <w:r>
        <w:t xml:space="preserve">, </w:t>
      </w:r>
      <w:r>
        <w:rPr>
          <w:rFonts w:hint="eastAsia"/>
        </w:rPr>
        <w:t>НАДЕЖНЫХ</w:t>
      </w:r>
      <w:r>
        <w:t xml:space="preserve"> </w:t>
      </w:r>
      <w:r>
        <w:rPr>
          <w:rFonts w:hint="eastAsia"/>
        </w:rPr>
        <w:t>И</w:t>
      </w:r>
      <w:r>
        <w:t xml:space="preserve"> </w:t>
      </w:r>
      <w:r>
        <w:rPr>
          <w:rFonts w:hint="eastAsia"/>
        </w:rPr>
        <w:t>С</w:t>
      </w:r>
      <w:r>
        <w:t xml:space="preserve"> </w:t>
      </w:r>
      <w:r>
        <w:rPr>
          <w:rFonts w:hint="eastAsia"/>
        </w:rPr>
        <w:t>ЗАДАННЫМ</w:t>
      </w:r>
      <w:r>
        <w:t xml:space="preserve"> </w:t>
      </w:r>
      <w:r>
        <w:rPr>
          <w:rFonts w:hint="eastAsia"/>
        </w:rPr>
        <w:t>ПОТРЕБИТЕЛЬСКИМ</w:t>
      </w:r>
      <w:r>
        <w:t xml:space="preserve"> </w:t>
      </w:r>
      <w:r>
        <w:rPr>
          <w:rFonts w:hint="eastAsia"/>
        </w:rPr>
        <w:t>КАЧЕСТВОМ</w:t>
      </w:r>
      <w:r>
        <w:t xml:space="preserve"> </w:t>
      </w:r>
      <w:r>
        <w:rPr>
          <w:rFonts w:hint="eastAsia"/>
        </w:rPr>
        <w:t>ОБЪЕКТОВ</w:t>
      </w:r>
      <w:r>
        <w:t xml:space="preserve"> </w:t>
      </w:r>
      <w:r>
        <w:rPr>
          <w:rFonts w:hint="eastAsia"/>
        </w:rPr>
        <w:t>НЕДВИЖИМОСТИ</w:t>
      </w:r>
    </w:p>
    <w:p w14:paraId="111D98D9" w14:textId="77777777" w:rsidR="003F7726" w:rsidRDefault="003F7726" w:rsidP="003F7726"/>
    <w:p w14:paraId="377D86F0" w14:textId="77777777" w:rsidR="003F7726" w:rsidRDefault="003F7726" w:rsidP="003F7726">
      <w:r>
        <w:t xml:space="preserve">3.1 </w:t>
      </w:r>
      <w:r>
        <w:rPr>
          <w:rFonts w:hint="eastAsia"/>
        </w:rPr>
        <w:t>ПРИМЕНЕНИЕ</w:t>
      </w:r>
      <w:r>
        <w:t xml:space="preserve"> </w:t>
      </w:r>
      <w:r>
        <w:rPr>
          <w:rFonts w:hint="eastAsia"/>
        </w:rPr>
        <w:t>МЕТОДИКИ</w:t>
      </w:r>
      <w:r>
        <w:t xml:space="preserve"> </w:t>
      </w:r>
      <w:r>
        <w:rPr>
          <w:rFonts w:hint="eastAsia"/>
        </w:rPr>
        <w:t>ФОРМИРОВАНИЯ</w:t>
      </w:r>
      <w:r>
        <w:t xml:space="preserve"> </w:t>
      </w:r>
      <w:r>
        <w:rPr>
          <w:rFonts w:hint="eastAsia"/>
        </w:rPr>
        <w:t>РЫНОЧНОЙ</w:t>
      </w:r>
      <w:r>
        <w:t xml:space="preserve"> </w:t>
      </w:r>
      <w:r>
        <w:rPr>
          <w:rFonts w:hint="eastAsia"/>
        </w:rPr>
        <w:t>СТОИМОСТИ</w:t>
      </w:r>
      <w:r>
        <w:t xml:space="preserve"> </w:t>
      </w:r>
      <w:r>
        <w:rPr>
          <w:rFonts w:hint="eastAsia"/>
        </w:rPr>
        <w:t>СОЗДАНИЯ</w:t>
      </w:r>
      <w:r>
        <w:t xml:space="preserve"> </w:t>
      </w:r>
      <w:r>
        <w:rPr>
          <w:rFonts w:hint="eastAsia"/>
        </w:rPr>
        <w:t>ОБЪЕКТОВ</w:t>
      </w:r>
      <w:r>
        <w:t xml:space="preserve"> </w:t>
      </w:r>
      <w:r>
        <w:rPr>
          <w:rFonts w:hint="eastAsia"/>
        </w:rPr>
        <w:t>НЕДВИЖИМОСТИ</w:t>
      </w:r>
      <w:r>
        <w:t xml:space="preserve"> </w:t>
      </w:r>
      <w:r>
        <w:rPr>
          <w:rFonts w:hint="eastAsia"/>
        </w:rPr>
        <w:t>ПРИ</w:t>
      </w:r>
      <w:r>
        <w:t xml:space="preserve"> </w:t>
      </w:r>
      <w:r>
        <w:rPr>
          <w:rFonts w:hint="eastAsia"/>
        </w:rPr>
        <w:t>ПРОВЕДЕНИИ</w:t>
      </w:r>
      <w:r>
        <w:t xml:space="preserve"> </w:t>
      </w:r>
      <w:r>
        <w:rPr>
          <w:rFonts w:hint="eastAsia"/>
        </w:rPr>
        <w:t>ПОДРЯДНЫХ</w:t>
      </w:r>
      <w:r>
        <w:t xml:space="preserve"> </w:t>
      </w:r>
      <w:r>
        <w:rPr>
          <w:rFonts w:hint="eastAsia"/>
        </w:rPr>
        <w:t>ТОРГОВ</w:t>
      </w:r>
      <w:r>
        <w:t xml:space="preserve"> </w:t>
      </w:r>
      <w:r>
        <w:rPr>
          <w:rFonts w:hint="eastAsia"/>
        </w:rPr>
        <w:t>С</w:t>
      </w:r>
      <w:r>
        <w:t xml:space="preserve"> </w:t>
      </w:r>
      <w:r>
        <w:rPr>
          <w:rFonts w:hint="eastAsia"/>
        </w:rPr>
        <w:t>УЧЕТОМ</w:t>
      </w:r>
      <w:r>
        <w:t xml:space="preserve"> </w:t>
      </w:r>
      <w:r>
        <w:rPr>
          <w:rFonts w:hint="eastAsia"/>
        </w:rPr>
        <w:t>РЫНОЧНЫХ</w:t>
      </w:r>
      <w:r>
        <w:t xml:space="preserve">, </w:t>
      </w:r>
      <w:r>
        <w:rPr>
          <w:rFonts w:hint="eastAsia"/>
        </w:rPr>
        <w:t>ПРОИЗВОДСТВЕННЫХ</w:t>
      </w:r>
      <w:r>
        <w:t xml:space="preserve"> </w:t>
      </w:r>
      <w:r>
        <w:rPr>
          <w:rFonts w:hint="eastAsia"/>
        </w:rPr>
        <w:t>И</w:t>
      </w:r>
      <w:r>
        <w:t xml:space="preserve"> </w:t>
      </w:r>
      <w:r>
        <w:rPr>
          <w:rFonts w:hint="eastAsia"/>
        </w:rPr>
        <w:t>ПОВЕДЕНЧЕСКИХ</w:t>
      </w:r>
      <w:r>
        <w:t xml:space="preserve"> </w:t>
      </w:r>
      <w:r>
        <w:rPr>
          <w:rFonts w:hint="eastAsia"/>
        </w:rPr>
        <w:t>ФАКТОРОВ</w:t>
      </w:r>
    </w:p>
    <w:p w14:paraId="65AE7150" w14:textId="77777777" w:rsidR="003F7726" w:rsidRDefault="003F7726" w:rsidP="003F7726"/>
    <w:p w14:paraId="703DF8E1" w14:textId="77777777" w:rsidR="003F7726" w:rsidRDefault="003F7726" w:rsidP="003F7726">
      <w:r>
        <w:t xml:space="preserve">3.2 </w:t>
      </w:r>
      <w:r>
        <w:rPr>
          <w:rFonts w:hint="eastAsia"/>
        </w:rPr>
        <w:t>НОВЫЕ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СТОИМОСТЬЮ</w:t>
      </w:r>
      <w:r>
        <w:t xml:space="preserve"> </w:t>
      </w:r>
      <w:r>
        <w:rPr>
          <w:rFonts w:hint="eastAsia"/>
        </w:rPr>
        <w:t>В</w:t>
      </w:r>
      <w:r>
        <w:t xml:space="preserve"> </w:t>
      </w:r>
      <w:r>
        <w:rPr>
          <w:rFonts w:hint="eastAsia"/>
        </w:rPr>
        <w:t>УСЛОВИЯХ</w:t>
      </w:r>
      <w:r>
        <w:t xml:space="preserve"> </w:t>
      </w:r>
      <w:r>
        <w:rPr>
          <w:rFonts w:hint="eastAsia"/>
        </w:rPr>
        <w:t>ПРОВЕДЕНИЯ</w:t>
      </w:r>
      <w:r>
        <w:t xml:space="preserve"> </w:t>
      </w:r>
      <w:r>
        <w:rPr>
          <w:rFonts w:hint="eastAsia"/>
        </w:rPr>
        <w:t>ПОДРЯДНЫХ</w:t>
      </w:r>
      <w:r>
        <w:t xml:space="preserve"> </w:t>
      </w:r>
      <w:r>
        <w:rPr>
          <w:rFonts w:hint="eastAsia"/>
        </w:rPr>
        <w:t>ТОРГОВ</w:t>
      </w:r>
      <w:r>
        <w:t xml:space="preserve"> </w:t>
      </w:r>
      <w:r>
        <w:rPr>
          <w:rFonts w:hint="eastAsia"/>
        </w:rPr>
        <w:t>ПРИ</w:t>
      </w:r>
      <w:r>
        <w:t xml:space="preserve"> </w:t>
      </w:r>
      <w:r>
        <w:rPr>
          <w:rFonts w:hint="eastAsia"/>
        </w:rPr>
        <w:t>СОЗДАНИИ</w:t>
      </w:r>
      <w:r>
        <w:t xml:space="preserve"> </w:t>
      </w:r>
      <w:r>
        <w:rPr>
          <w:rFonts w:hint="eastAsia"/>
        </w:rPr>
        <w:t>ОБЪЕКТОВ</w:t>
      </w:r>
      <w:r>
        <w:t xml:space="preserve"> </w:t>
      </w:r>
      <w:r>
        <w:rPr>
          <w:rFonts w:hint="eastAsia"/>
        </w:rPr>
        <w:t>НЕДВИЖИМОСТИ</w:t>
      </w:r>
      <w:r>
        <w:t xml:space="preserve"> </w:t>
      </w:r>
      <w:r>
        <w:rPr>
          <w:rFonts w:hint="eastAsia"/>
        </w:rPr>
        <w:t>С</w:t>
      </w:r>
      <w:r>
        <w:t xml:space="preserve"> </w:t>
      </w:r>
      <w:r>
        <w:rPr>
          <w:rFonts w:hint="eastAsia"/>
        </w:rPr>
        <w:t>ЗАПРОЕКТИРОВАННЫМИ</w:t>
      </w:r>
      <w:r>
        <w:t xml:space="preserve"> </w:t>
      </w:r>
      <w:r>
        <w:rPr>
          <w:rFonts w:hint="eastAsia"/>
        </w:rPr>
        <w:t>ПОКАЗАТЕЛЯМИ</w:t>
      </w:r>
      <w:r>
        <w:t xml:space="preserve"> </w:t>
      </w:r>
      <w:r>
        <w:rPr>
          <w:rFonts w:hint="eastAsia"/>
        </w:rPr>
        <w:t>ПО</w:t>
      </w:r>
      <w:r>
        <w:t xml:space="preserve"> </w:t>
      </w:r>
      <w:r>
        <w:rPr>
          <w:rFonts w:hint="eastAsia"/>
        </w:rPr>
        <w:t>БЕЗОПАСНОСТИ</w:t>
      </w:r>
      <w:r>
        <w:t xml:space="preserve">, </w:t>
      </w:r>
      <w:r>
        <w:rPr>
          <w:rFonts w:hint="eastAsia"/>
        </w:rPr>
        <w:t>НАДЕЖНОСТИ</w:t>
      </w:r>
      <w:r>
        <w:t xml:space="preserve"> </w:t>
      </w:r>
      <w:r>
        <w:rPr>
          <w:rFonts w:hint="eastAsia"/>
        </w:rPr>
        <w:t>И</w:t>
      </w:r>
      <w:r>
        <w:t xml:space="preserve"> </w:t>
      </w:r>
      <w:r>
        <w:rPr>
          <w:rFonts w:hint="eastAsia"/>
        </w:rPr>
        <w:t>ЗАДАННЫМ</w:t>
      </w:r>
      <w:r>
        <w:t xml:space="preserve"> </w:t>
      </w:r>
      <w:r>
        <w:rPr>
          <w:rFonts w:hint="eastAsia"/>
        </w:rPr>
        <w:t>ПОТРЕБИТЕЛЬСКИМ</w:t>
      </w:r>
      <w:r>
        <w:t xml:space="preserve"> </w:t>
      </w:r>
      <w:r>
        <w:rPr>
          <w:rFonts w:hint="eastAsia"/>
        </w:rPr>
        <w:t>КАЧЕСТВАМ</w:t>
      </w:r>
    </w:p>
    <w:p w14:paraId="1481C262" w14:textId="77777777" w:rsidR="003F7726" w:rsidRDefault="003F7726" w:rsidP="003F7726"/>
    <w:p w14:paraId="510AD9C8" w14:textId="77777777" w:rsidR="003F7726" w:rsidRDefault="003F7726" w:rsidP="003F7726">
      <w:r>
        <w:t xml:space="preserve">3.3 </w:t>
      </w:r>
      <w:r>
        <w:rPr>
          <w:rFonts w:hint="eastAsia"/>
        </w:rPr>
        <w:t>ОПРЕДЕЛЕНИЕ</w:t>
      </w:r>
      <w:r>
        <w:t xml:space="preserve"> </w:t>
      </w:r>
      <w:r>
        <w:rPr>
          <w:rFonts w:hint="eastAsia"/>
        </w:rPr>
        <w:t>РЫНОЧНОЙ</w:t>
      </w:r>
      <w:r>
        <w:t xml:space="preserve"> </w:t>
      </w:r>
      <w:r>
        <w:rPr>
          <w:rFonts w:hint="eastAsia"/>
        </w:rPr>
        <w:t>СТОИМОСТИ</w:t>
      </w:r>
      <w:r>
        <w:t xml:space="preserve"> </w:t>
      </w:r>
      <w:r>
        <w:rPr>
          <w:rFonts w:hint="eastAsia"/>
        </w:rPr>
        <w:t>СОЗДАНИЯ</w:t>
      </w:r>
      <w:r>
        <w:t xml:space="preserve"> </w:t>
      </w:r>
      <w:r>
        <w:rPr>
          <w:rFonts w:hint="eastAsia"/>
        </w:rPr>
        <w:t>ОБЪЕКТОВ</w:t>
      </w:r>
      <w:r>
        <w:t xml:space="preserve"> </w:t>
      </w:r>
      <w:r>
        <w:rPr>
          <w:rFonts w:hint="eastAsia"/>
        </w:rPr>
        <w:t>НЕДВИЖИМОСТИ</w:t>
      </w:r>
      <w:r>
        <w:t xml:space="preserve"> </w:t>
      </w:r>
      <w:r>
        <w:rPr>
          <w:rFonts w:hint="eastAsia"/>
        </w:rPr>
        <w:t>В</w:t>
      </w:r>
      <w:r>
        <w:t xml:space="preserve"> </w:t>
      </w:r>
      <w:r>
        <w:rPr>
          <w:rFonts w:hint="eastAsia"/>
        </w:rPr>
        <w:t>ПРЕДЕЛАХ</w:t>
      </w:r>
      <w:r>
        <w:t xml:space="preserve"> </w:t>
      </w:r>
      <w:r>
        <w:rPr>
          <w:rFonts w:hint="eastAsia"/>
        </w:rPr>
        <w:t>ВАРИАТИВНОСТИ</w:t>
      </w:r>
      <w:r>
        <w:t xml:space="preserve"> </w:t>
      </w:r>
      <w:r>
        <w:rPr>
          <w:rFonts w:hint="eastAsia"/>
        </w:rPr>
        <w:t>МЕЖДУ</w:t>
      </w:r>
      <w:r>
        <w:t xml:space="preserve"> </w:t>
      </w:r>
      <w:r>
        <w:rPr>
          <w:rFonts w:hint="eastAsia"/>
        </w:rPr>
        <w:t>НАЧАЛЬНОЙ</w:t>
      </w:r>
      <w:r>
        <w:t xml:space="preserve"> (</w:t>
      </w:r>
      <w:r>
        <w:rPr>
          <w:rFonts w:hint="eastAsia"/>
        </w:rPr>
        <w:t>МАКСИМАЛЬНОЙ</w:t>
      </w:r>
      <w:r>
        <w:t xml:space="preserve">) </w:t>
      </w:r>
      <w:r>
        <w:rPr>
          <w:rFonts w:hint="eastAsia"/>
        </w:rPr>
        <w:t>ЦЕНОЙ</w:t>
      </w:r>
      <w:r>
        <w:t xml:space="preserve"> </w:t>
      </w:r>
      <w:r>
        <w:rPr>
          <w:rFonts w:hint="eastAsia"/>
        </w:rPr>
        <w:t>КОНТРАКТА</w:t>
      </w:r>
      <w:r>
        <w:t xml:space="preserve"> </w:t>
      </w:r>
      <w:r>
        <w:rPr>
          <w:rFonts w:hint="eastAsia"/>
        </w:rPr>
        <w:t>И</w:t>
      </w:r>
      <w:r>
        <w:t xml:space="preserve"> </w:t>
      </w:r>
      <w:r>
        <w:rPr>
          <w:rFonts w:hint="eastAsia"/>
        </w:rPr>
        <w:t>МИНИМАЛЬНО</w:t>
      </w:r>
      <w:r>
        <w:t xml:space="preserve"> </w:t>
      </w:r>
      <w:r>
        <w:rPr>
          <w:rFonts w:hint="eastAsia"/>
        </w:rPr>
        <w:t>ДОПУСТИМОЙ</w:t>
      </w:r>
      <w:r>
        <w:t xml:space="preserve"> </w:t>
      </w:r>
      <w:r>
        <w:rPr>
          <w:rFonts w:hint="eastAsia"/>
        </w:rPr>
        <w:t>ЦЕНОЙ</w:t>
      </w:r>
      <w:r>
        <w:t xml:space="preserve"> </w:t>
      </w:r>
      <w:r>
        <w:rPr>
          <w:rFonts w:hint="eastAsia"/>
        </w:rPr>
        <w:t>КОНТРАКТА</w:t>
      </w:r>
      <w:r>
        <w:t xml:space="preserve"> </w:t>
      </w:r>
      <w:r>
        <w:rPr>
          <w:rFonts w:hint="eastAsia"/>
        </w:rPr>
        <w:t>ПРИ</w:t>
      </w:r>
      <w:r>
        <w:t xml:space="preserve"> </w:t>
      </w:r>
      <w:r>
        <w:rPr>
          <w:rFonts w:hint="eastAsia"/>
        </w:rPr>
        <w:t>ПРОВЕДЕНИИ</w:t>
      </w:r>
      <w:r>
        <w:t xml:space="preserve"> </w:t>
      </w:r>
      <w:r>
        <w:rPr>
          <w:rFonts w:hint="eastAsia"/>
        </w:rPr>
        <w:t>ПОДРЯДНЫХ</w:t>
      </w:r>
      <w:r>
        <w:t xml:space="preserve"> </w:t>
      </w:r>
      <w:r>
        <w:rPr>
          <w:rFonts w:hint="eastAsia"/>
        </w:rPr>
        <w:t>ТОРГОВ</w:t>
      </w:r>
    </w:p>
    <w:p w14:paraId="28519FA1" w14:textId="77777777" w:rsidR="003F7726" w:rsidRDefault="003F7726" w:rsidP="003F7726"/>
    <w:p w14:paraId="5E65B263" w14:textId="77777777" w:rsidR="003F7726" w:rsidRDefault="003F7726" w:rsidP="003F7726">
      <w:r>
        <w:rPr>
          <w:rFonts w:hint="eastAsia"/>
        </w:rPr>
        <w:t>ЗАКЛЮЧЕНИЕ</w:t>
      </w:r>
    </w:p>
    <w:p w14:paraId="7E796411" w14:textId="77777777" w:rsidR="003F7726" w:rsidRDefault="003F7726" w:rsidP="003F7726"/>
    <w:p w14:paraId="1200D3CB" w14:textId="77777777" w:rsidR="003F7726" w:rsidRDefault="003F7726" w:rsidP="003F7726">
      <w:r>
        <w:rPr>
          <w:rFonts w:hint="eastAsia"/>
        </w:rPr>
        <w:t>СПИСОК</w:t>
      </w:r>
      <w:r>
        <w:t xml:space="preserve"> </w:t>
      </w:r>
      <w:r>
        <w:rPr>
          <w:rFonts w:hint="eastAsia"/>
        </w:rPr>
        <w:t>ИСПОЛЬЗОВАННЫХ</w:t>
      </w:r>
      <w:r>
        <w:t xml:space="preserve"> </w:t>
      </w:r>
      <w:r>
        <w:rPr>
          <w:rFonts w:hint="eastAsia"/>
        </w:rPr>
        <w:t>ИСТОЧНИКОВ</w:t>
      </w:r>
    </w:p>
    <w:p w14:paraId="44C9D0B6" w14:textId="77777777" w:rsidR="003F7726" w:rsidRDefault="003F7726" w:rsidP="003F7726"/>
    <w:p w14:paraId="7E5D1E02" w14:textId="0D58B847" w:rsidR="003F7726" w:rsidRPr="003F7726" w:rsidRDefault="003F7726" w:rsidP="003F7726">
      <w:r>
        <w:rPr>
          <w:rFonts w:hint="eastAsia"/>
        </w:rPr>
        <w:t>ПРИЛОЖЕНИЯ</w:t>
      </w:r>
    </w:p>
    <w:sectPr w:rsidR="003F7726" w:rsidRPr="003F7726" w:rsidSect="00AF0B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342E" w14:textId="77777777" w:rsidR="00AF0BBF" w:rsidRDefault="00AF0BBF">
      <w:pPr>
        <w:spacing w:after="0" w:line="240" w:lineRule="auto"/>
      </w:pPr>
      <w:r>
        <w:separator/>
      </w:r>
    </w:p>
  </w:endnote>
  <w:endnote w:type="continuationSeparator" w:id="0">
    <w:p w14:paraId="3F89D626" w14:textId="77777777" w:rsidR="00AF0BBF" w:rsidRDefault="00AF0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8022" w14:textId="77777777" w:rsidR="00AF0BBF" w:rsidRDefault="00AF0BBF"/>
    <w:p w14:paraId="68E289CA" w14:textId="77777777" w:rsidR="00AF0BBF" w:rsidRDefault="00AF0BBF"/>
    <w:p w14:paraId="55CD0AE2" w14:textId="77777777" w:rsidR="00AF0BBF" w:rsidRDefault="00AF0BBF"/>
    <w:p w14:paraId="36276DA6" w14:textId="77777777" w:rsidR="00AF0BBF" w:rsidRDefault="00AF0BBF"/>
    <w:p w14:paraId="21A64236" w14:textId="77777777" w:rsidR="00AF0BBF" w:rsidRDefault="00AF0BBF"/>
    <w:p w14:paraId="0246E158" w14:textId="77777777" w:rsidR="00AF0BBF" w:rsidRDefault="00AF0BBF"/>
    <w:p w14:paraId="743FAAA2" w14:textId="77777777" w:rsidR="00AF0BBF" w:rsidRDefault="00AF0B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622032" wp14:editId="307A09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934B3" w14:textId="77777777" w:rsidR="00AF0BBF" w:rsidRDefault="00AF0B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220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7934B3" w14:textId="77777777" w:rsidR="00AF0BBF" w:rsidRDefault="00AF0B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81F580" w14:textId="77777777" w:rsidR="00AF0BBF" w:rsidRDefault="00AF0BBF"/>
    <w:p w14:paraId="19B40898" w14:textId="77777777" w:rsidR="00AF0BBF" w:rsidRDefault="00AF0BBF"/>
    <w:p w14:paraId="2ABA6192" w14:textId="77777777" w:rsidR="00AF0BBF" w:rsidRDefault="00AF0B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C6F208" wp14:editId="6F3FF9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E292B" w14:textId="77777777" w:rsidR="00AF0BBF" w:rsidRDefault="00AF0BBF"/>
                          <w:p w14:paraId="052E1797" w14:textId="77777777" w:rsidR="00AF0BBF" w:rsidRDefault="00AF0B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C6F2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6E292B" w14:textId="77777777" w:rsidR="00AF0BBF" w:rsidRDefault="00AF0BBF"/>
                    <w:p w14:paraId="052E1797" w14:textId="77777777" w:rsidR="00AF0BBF" w:rsidRDefault="00AF0B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3DFA47" w14:textId="77777777" w:rsidR="00AF0BBF" w:rsidRDefault="00AF0BBF"/>
    <w:p w14:paraId="23B74046" w14:textId="77777777" w:rsidR="00AF0BBF" w:rsidRDefault="00AF0BBF">
      <w:pPr>
        <w:rPr>
          <w:sz w:val="2"/>
          <w:szCs w:val="2"/>
        </w:rPr>
      </w:pPr>
    </w:p>
    <w:p w14:paraId="48298609" w14:textId="77777777" w:rsidR="00AF0BBF" w:rsidRDefault="00AF0BBF"/>
    <w:p w14:paraId="7C07E17B" w14:textId="77777777" w:rsidR="00AF0BBF" w:rsidRDefault="00AF0BBF">
      <w:pPr>
        <w:spacing w:after="0" w:line="240" w:lineRule="auto"/>
      </w:pPr>
    </w:p>
  </w:footnote>
  <w:footnote w:type="continuationSeparator" w:id="0">
    <w:p w14:paraId="61135C1F" w14:textId="77777777" w:rsidR="00AF0BBF" w:rsidRDefault="00AF0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BF"/>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12356</TotalTime>
  <Pages>2</Pages>
  <Words>353</Words>
  <Characters>2017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1901</cp:revision>
  <cp:lastPrinted>2009-02-06T05:36:00Z</cp:lastPrinted>
  <dcterms:created xsi:type="dcterms:W3CDTF">2024-04-09T10:20:00Z</dcterms:created>
  <dcterms:modified xsi:type="dcterms:W3CDTF">2024-04-24T20:00:00Z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