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C8" w:rsidRDefault="002607C8" w:rsidP="002607C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Кас’янова Світлана Борисівна</w:t>
      </w:r>
      <w:r>
        <w:rPr>
          <w:rFonts w:ascii="CIDFont+F3" w:hAnsi="CIDFont+F3" w:cs="CIDFont+F3"/>
          <w:kern w:val="0"/>
          <w:sz w:val="28"/>
          <w:szCs w:val="28"/>
          <w:lang w:eastAsia="ru-RU"/>
        </w:rPr>
        <w:t>, майстер виробничого навчання</w:t>
      </w:r>
    </w:p>
    <w:p w:rsidR="002607C8" w:rsidRDefault="002607C8" w:rsidP="002607C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Харківського центру професійно-технічної освіти державної служби</w:t>
      </w:r>
    </w:p>
    <w:p w:rsidR="002607C8" w:rsidRDefault="002607C8" w:rsidP="002607C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зайнятості, тема дисертації: «Емоційний інтелект у системі</w:t>
      </w:r>
    </w:p>
    <w:p w:rsidR="002607C8" w:rsidRDefault="002607C8" w:rsidP="002607C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особистісних ресурсів безробітного», (053 Психологія). Спеціалізована</w:t>
      </w:r>
    </w:p>
    <w:p w:rsidR="002607C8" w:rsidRDefault="002607C8" w:rsidP="002607C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26.891.005 в Інституті підготовки кадрів державної</w:t>
      </w:r>
    </w:p>
    <w:p w:rsidR="00623B9C" w:rsidRPr="002607C8" w:rsidRDefault="002607C8" w:rsidP="002607C8">
      <w:r>
        <w:rPr>
          <w:rFonts w:ascii="CIDFont+F3" w:hAnsi="CIDFont+F3" w:cs="CIDFont+F3"/>
          <w:kern w:val="0"/>
          <w:sz w:val="28"/>
          <w:szCs w:val="28"/>
          <w:lang w:eastAsia="ru-RU"/>
        </w:rPr>
        <w:t>служби зайнятості України, Міністерство соціальної політики України</w:t>
      </w:r>
    </w:p>
    <w:sectPr w:rsidR="00623B9C" w:rsidRPr="002607C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2607C8" w:rsidRPr="002607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0EDDF-40E9-428A-B135-39D40E39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2009-02-06T05:36:00Z</cp:lastPrinted>
  <dcterms:created xsi:type="dcterms:W3CDTF">2021-12-17T08:06:00Z</dcterms:created>
  <dcterms:modified xsi:type="dcterms:W3CDTF">2021-12-20T13:56:00Z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