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Морей Тетяна Василівна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Григорія</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Переяславі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Історико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правові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виміри</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становлення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медичної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допомоги</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населенню</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губернії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кінець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w:t>
      </w:r>
      <w:r>
        <w:rPr>
          <w:rFonts w:ascii="CIDFont+F4" w:eastAsia="CIDFont+F4" w:hAnsi="CIDFont+F3" w:cs="CIDFont+F4"/>
          <w:kern w:val="0"/>
          <w:sz w:val="28"/>
          <w:szCs w:val="28"/>
          <w:lang w:eastAsia="ru-RU"/>
        </w:rPr>
        <w:t>V</w:t>
      </w:r>
      <w:r>
        <w:rPr>
          <w:rFonts w:ascii="CIDFont+F4" w:eastAsia="CIDFont+F4" w:hAnsi="CIDFont+F3" w:cs="CIDFont+F4" w:hint="eastAsia"/>
          <w:kern w:val="0"/>
          <w:sz w:val="28"/>
          <w:szCs w:val="28"/>
          <w:lang w:eastAsia="ru-RU"/>
        </w:rPr>
        <w:t>ІІІ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початок</w:t>
      </w:r>
      <w:r>
        <w:rPr>
          <w:rFonts w:ascii="CIDFont+F4" w:eastAsia="CIDFont+F4" w:hAnsi="CIDFont+F3" w:cs="CIDFont+F4"/>
          <w:kern w:val="0"/>
          <w:sz w:val="28"/>
          <w:szCs w:val="28"/>
          <w:lang w:eastAsia="ru-RU"/>
        </w:rPr>
        <w:t xml:space="preserve"> 60-</w:t>
      </w:r>
      <w:r>
        <w:rPr>
          <w:rFonts w:ascii="CIDFont+F4" w:eastAsia="CIDFont+F4" w:hAnsi="CIDFont+F3" w:cs="CIDFont+F4" w:hint="eastAsia"/>
          <w:kern w:val="0"/>
          <w:sz w:val="28"/>
          <w:szCs w:val="28"/>
          <w:lang w:eastAsia="ru-RU"/>
        </w:rPr>
        <w:t>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(032 </w:t>
      </w:r>
      <w:r>
        <w:rPr>
          <w:rFonts w:ascii="CIDFont+F4" w:eastAsia="CIDFont+F4" w:hAnsi="CIDFont+F3" w:cs="CIDFont+F4" w:hint="eastAsia"/>
          <w:kern w:val="0"/>
          <w:sz w:val="28"/>
          <w:szCs w:val="28"/>
          <w:lang w:eastAsia="ru-RU"/>
        </w:rPr>
        <w:t>Історія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археологія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26.373.005 </w:t>
      </w:r>
      <w:r>
        <w:rPr>
          <w:rFonts w:ascii="CIDFont+F4" w:eastAsia="CIDFont+F4" w:hAnsi="CIDFont+F3" w:cs="CIDFont+F4" w:hint="eastAsia"/>
          <w:kern w:val="0"/>
          <w:sz w:val="28"/>
          <w:szCs w:val="28"/>
          <w:lang w:eastAsia="ru-RU"/>
        </w:rPr>
        <w:t>у</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сільськогосподарській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бібліотеці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НААН</w:t>
      </w:r>
      <w:r>
        <w:rPr>
          <w:rFonts w:ascii="CIDFont+F4" w:eastAsia="CIDFont+F4" w:hAnsi="CIDFont+F3" w:cs="CIDFont+F4"/>
          <w:kern w:val="0"/>
          <w:sz w:val="28"/>
          <w:szCs w:val="28"/>
          <w:lang w:eastAsia="ru-RU"/>
        </w:rPr>
        <w:t xml:space="preserve"> (03127,</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Київ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вул</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Героїв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Оборони</w:t>
      </w:r>
      <w:r>
        <w:rPr>
          <w:rFonts w:ascii="CIDFont+F4" w:eastAsia="CIDFont+F4" w:hAnsi="CIDFont+F3" w:cs="CIDFont+F4"/>
          <w:kern w:val="0"/>
          <w:sz w:val="28"/>
          <w:szCs w:val="28"/>
          <w:lang w:eastAsia="ru-RU"/>
        </w:rPr>
        <w:t xml:space="preserve">, 10; </w:t>
      </w:r>
      <w:r>
        <w:rPr>
          <w:rFonts w:ascii="CIDFont+F4" w:eastAsia="CIDFont+F4" w:hAnsi="CIDFont+F3" w:cs="CIDFont+F4" w:hint="eastAsia"/>
          <w:kern w:val="0"/>
          <w:sz w:val="28"/>
          <w:szCs w:val="28"/>
          <w:lang w:eastAsia="ru-RU"/>
        </w:rPr>
        <w:t>тел</w:t>
      </w:r>
      <w:r>
        <w:rPr>
          <w:rFonts w:ascii="CIDFont+F4" w:eastAsia="CIDFont+F4" w:hAnsi="CIDFont+F3" w:cs="CIDFont+F4"/>
          <w:kern w:val="0"/>
          <w:sz w:val="28"/>
          <w:szCs w:val="28"/>
          <w:lang w:eastAsia="ru-RU"/>
        </w:rPr>
        <w:t xml:space="preserve">. (044)258-21-45). </w:t>
      </w:r>
      <w:r>
        <w:rPr>
          <w:rFonts w:ascii="CIDFont+F4" w:eastAsia="CIDFont+F4" w:hAnsi="CIDFont+F3" w:cs="CIDFont+F4" w:hint="eastAsia"/>
          <w:kern w:val="0"/>
          <w:sz w:val="28"/>
          <w:szCs w:val="28"/>
          <w:lang w:eastAsia="ru-RU"/>
        </w:rPr>
        <w:t>Науковий</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керівник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Костенко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кандидат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доцент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доцент</w:t>
      </w:r>
    </w:p>
    <w:p w:rsidR="0010787A" w:rsidRDefault="0010787A" w:rsidP="0010787A">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загальної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історії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правознавства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навчання</w:t>
      </w:r>
    </w:p>
    <w:p w:rsidR="00CC2878" w:rsidRPr="0010787A" w:rsidRDefault="0010787A" w:rsidP="0010787A">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Григорія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Сковороди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Переяславі</w:t>
      </w:r>
    </w:p>
    <w:sectPr w:rsidR="00CC2878" w:rsidRPr="0010787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B73" w:rsidRDefault="00FB4B73">
      <w:pPr>
        <w:spacing w:after="0" w:line="240" w:lineRule="auto"/>
      </w:pPr>
      <w:r>
        <w:separator/>
      </w:r>
    </w:p>
  </w:endnote>
  <w:endnote w:type="continuationSeparator" w:id="0">
    <w:p w:rsidR="00FB4B73" w:rsidRDefault="00FB4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B4B73" w:rsidRDefault="00CE435D">
                <w:pPr>
                  <w:spacing w:line="240" w:lineRule="auto"/>
                </w:pPr>
                <w:fldSimple w:instr=" PAGE \* MERGEFORMAT ">
                  <w:r w:rsidR="00FB4B7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CE435D">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B4B73" w:rsidRDefault="00CE435D">
                <w:pPr>
                  <w:spacing w:line="240" w:lineRule="auto"/>
                </w:pPr>
                <w:fldSimple w:instr=" PAGE \* MERGEFORMAT ">
                  <w:r w:rsidR="0010787A" w:rsidRPr="0010787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B73" w:rsidRDefault="00FB4B73"/>
    <w:p w:rsidR="00FB4B73" w:rsidRDefault="00FB4B73"/>
    <w:p w:rsidR="00FB4B73" w:rsidRDefault="00FB4B73"/>
    <w:p w:rsidR="00FB4B73" w:rsidRDefault="00FB4B73"/>
    <w:p w:rsidR="00FB4B73" w:rsidRDefault="00FB4B73"/>
    <w:p w:rsidR="00FB4B73" w:rsidRDefault="00FB4B73"/>
    <w:p w:rsidR="00FB4B73" w:rsidRDefault="00CE435D">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B4B73" w:rsidRDefault="00CE435D">
                  <w:pPr>
                    <w:spacing w:line="240" w:lineRule="auto"/>
                  </w:pPr>
                  <w:fldSimple w:instr=" PAGE \* MERGEFORMAT ">
                    <w:r w:rsidR="00FB4B73" w:rsidRPr="004F4EC5">
                      <w:rPr>
                        <w:rStyle w:val="afffff9"/>
                        <w:b w:val="0"/>
                        <w:bCs w:val="0"/>
                        <w:noProof/>
                      </w:rPr>
                      <w:t>15</w:t>
                    </w:r>
                  </w:fldSimple>
                </w:p>
              </w:txbxContent>
            </v:textbox>
            <w10:wrap anchorx="page" anchory="page"/>
          </v:shape>
        </w:pict>
      </w:r>
    </w:p>
    <w:p w:rsidR="00FB4B73" w:rsidRDefault="00FB4B73"/>
    <w:p w:rsidR="00FB4B73" w:rsidRDefault="00FB4B73"/>
    <w:p w:rsidR="00FB4B73" w:rsidRDefault="00CE435D">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B4B73" w:rsidRDefault="00FB4B73"/>
                <w:p w:rsidR="00FB4B73" w:rsidRDefault="00CE435D">
                  <w:pPr>
                    <w:pStyle w:val="1ffffff7"/>
                    <w:spacing w:line="240" w:lineRule="auto"/>
                  </w:pPr>
                  <w:fldSimple w:instr=" PAGE \* MERGEFORMAT ">
                    <w:r w:rsidR="00FB4B73" w:rsidRPr="004F4EC5">
                      <w:rPr>
                        <w:rStyle w:val="3b"/>
                        <w:noProof/>
                      </w:rPr>
                      <w:t>15</w:t>
                    </w:r>
                  </w:fldSimple>
                </w:p>
              </w:txbxContent>
            </v:textbox>
            <w10:wrap anchorx="page" anchory="page"/>
          </v:shape>
        </w:pict>
      </w:r>
    </w:p>
    <w:p w:rsidR="00FB4B73" w:rsidRDefault="00FB4B73"/>
    <w:p w:rsidR="00FB4B73" w:rsidRDefault="00FB4B73">
      <w:pPr>
        <w:rPr>
          <w:sz w:val="2"/>
          <w:szCs w:val="2"/>
        </w:rPr>
      </w:pPr>
    </w:p>
    <w:p w:rsidR="00FB4B73" w:rsidRDefault="00FB4B73"/>
    <w:p w:rsidR="00FB4B73" w:rsidRDefault="00FB4B73">
      <w:pPr>
        <w:spacing w:after="0" w:line="240" w:lineRule="auto"/>
      </w:pPr>
    </w:p>
  </w:footnote>
  <w:footnote w:type="continuationSeparator" w:id="0">
    <w:p w:rsidR="00FB4B73" w:rsidRDefault="00FB4B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Default="00FB4B73"/>
  <w:p w:rsidR="00FB4B73" w:rsidRDefault="00FB4B7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B73" w:rsidRPr="005856C0" w:rsidRDefault="00FB4B7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82723-9E97-4338-AD1F-5ADC5503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95</Words>
  <Characters>548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2021-10-03T18:08:00Z</dcterms:created>
  <dcterms:modified xsi:type="dcterms:W3CDTF">2021-10-04T11:30:00Z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