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3F" w:rsidRPr="00886B3F" w:rsidRDefault="00886B3F" w:rsidP="00886B3F">
      <w:pPr>
        <w:rPr>
          <w:rFonts w:ascii="Times New Roman" w:eastAsia="Times New Roman" w:hAnsi="Times New Roman" w:cs="Times New Roman"/>
          <w:kern w:val="0"/>
          <w:sz w:val="28"/>
          <w:szCs w:val="28"/>
          <w:lang w:eastAsia="ru-RU"/>
        </w:rPr>
      </w:pPr>
      <w:r w:rsidRPr="00886B3F">
        <w:rPr>
          <w:rFonts w:ascii="Times New Roman" w:eastAsia="Times New Roman" w:hAnsi="Times New Roman" w:cs="Times New Roman" w:hint="eastAsia"/>
          <w:kern w:val="0"/>
          <w:sz w:val="28"/>
          <w:szCs w:val="28"/>
          <w:lang w:eastAsia="ru-RU"/>
        </w:rPr>
        <w:t>Говбах</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Ірина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Олександрівна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доцент</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закладу</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вищої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освіти</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кафедри</w:t>
      </w:r>
    </w:p>
    <w:p w:rsidR="00886B3F" w:rsidRPr="00886B3F" w:rsidRDefault="00886B3F" w:rsidP="00886B3F">
      <w:pPr>
        <w:rPr>
          <w:rFonts w:ascii="Times New Roman" w:eastAsia="Times New Roman" w:hAnsi="Times New Roman" w:cs="Times New Roman"/>
          <w:kern w:val="0"/>
          <w:sz w:val="28"/>
          <w:szCs w:val="28"/>
          <w:lang w:eastAsia="ru-RU"/>
        </w:rPr>
      </w:pPr>
      <w:r w:rsidRPr="00886B3F">
        <w:rPr>
          <w:rFonts w:ascii="Times New Roman" w:eastAsia="Times New Roman" w:hAnsi="Times New Roman" w:cs="Times New Roman" w:hint="eastAsia"/>
          <w:kern w:val="0"/>
          <w:sz w:val="28"/>
          <w:szCs w:val="28"/>
          <w:lang w:eastAsia="ru-RU"/>
        </w:rPr>
        <w:t>загальної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практики</w:t>
      </w:r>
      <w:r w:rsidRPr="00886B3F">
        <w:rPr>
          <w:rFonts w:ascii="Times New Roman" w:eastAsia="Times New Roman" w:hAnsi="Times New Roman" w:cs="Times New Roman"/>
          <w:kern w:val="0"/>
          <w:sz w:val="28"/>
          <w:szCs w:val="28"/>
          <w:lang w:eastAsia="ru-RU"/>
        </w:rPr>
        <w:t>-</w:t>
      </w:r>
      <w:r w:rsidRPr="00886B3F">
        <w:rPr>
          <w:rFonts w:ascii="Times New Roman" w:eastAsia="Times New Roman" w:hAnsi="Times New Roman" w:cs="Times New Roman" w:hint="eastAsia"/>
          <w:kern w:val="0"/>
          <w:sz w:val="28"/>
          <w:szCs w:val="28"/>
          <w:lang w:eastAsia="ru-RU"/>
        </w:rPr>
        <w:t>сімейної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медицини</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Харківського</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національного</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медичного</w:t>
      </w:r>
    </w:p>
    <w:p w:rsidR="00886B3F" w:rsidRPr="00886B3F" w:rsidRDefault="00886B3F" w:rsidP="00886B3F">
      <w:pPr>
        <w:rPr>
          <w:rFonts w:ascii="Times New Roman" w:eastAsia="Times New Roman" w:hAnsi="Times New Roman" w:cs="Times New Roman"/>
          <w:kern w:val="0"/>
          <w:sz w:val="28"/>
          <w:szCs w:val="28"/>
          <w:lang w:eastAsia="ru-RU"/>
        </w:rPr>
      </w:pPr>
      <w:r w:rsidRPr="00886B3F">
        <w:rPr>
          <w:rFonts w:ascii="Times New Roman" w:eastAsia="Times New Roman" w:hAnsi="Times New Roman" w:cs="Times New Roman" w:hint="eastAsia"/>
          <w:kern w:val="0"/>
          <w:sz w:val="28"/>
          <w:szCs w:val="28"/>
          <w:lang w:eastAsia="ru-RU"/>
        </w:rPr>
        <w:t>університету</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Назва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дисертації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«Клініко</w:t>
      </w:r>
      <w:r w:rsidRPr="00886B3F">
        <w:rPr>
          <w:rFonts w:ascii="Times New Roman" w:eastAsia="Times New Roman" w:hAnsi="Times New Roman" w:cs="Times New Roman"/>
          <w:kern w:val="0"/>
          <w:sz w:val="28"/>
          <w:szCs w:val="28"/>
          <w:lang w:eastAsia="ru-RU"/>
        </w:rPr>
        <w:t>-</w:t>
      </w:r>
      <w:r w:rsidRPr="00886B3F">
        <w:rPr>
          <w:rFonts w:ascii="Times New Roman" w:eastAsia="Times New Roman" w:hAnsi="Times New Roman" w:cs="Times New Roman" w:hint="eastAsia"/>
          <w:kern w:val="0"/>
          <w:sz w:val="28"/>
          <w:szCs w:val="28"/>
          <w:lang w:eastAsia="ru-RU"/>
        </w:rPr>
        <w:t>експериментальне</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дослідження</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корекції</w:t>
      </w:r>
    </w:p>
    <w:p w:rsidR="00886B3F" w:rsidRPr="00886B3F" w:rsidRDefault="00886B3F" w:rsidP="00886B3F">
      <w:pPr>
        <w:rPr>
          <w:rFonts w:ascii="Times New Roman" w:eastAsia="Times New Roman" w:hAnsi="Times New Roman" w:cs="Times New Roman"/>
          <w:kern w:val="0"/>
          <w:sz w:val="28"/>
          <w:szCs w:val="28"/>
          <w:lang w:eastAsia="ru-RU"/>
        </w:rPr>
      </w:pPr>
      <w:r w:rsidRPr="00886B3F">
        <w:rPr>
          <w:rFonts w:ascii="Times New Roman" w:eastAsia="Times New Roman" w:hAnsi="Times New Roman" w:cs="Times New Roman" w:hint="eastAsia"/>
          <w:kern w:val="0"/>
          <w:sz w:val="28"/>
          <w:szCs w:val="28"/>
          <w:lang w:eastAsia="ru-RU"/>
        </w:rPr>
        <w:t>функціональних</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порушень</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при</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спадковій</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моторно</w:t>
      </w:r>
      <w:r w:rsidRPr="00886B3F">
        <w:rPr>
          <w:rFonts w:ascii="Times New Roman" w:eastAsia="Times New Roman" w:hAnsi="Times New Roman" w:cs="Times New Roman"/>
          <w:kern w:val="0"/>
          <w:sz w:val="28"/>
          <w:szCs w:val="28"/>
          <w:lang w:eastAsia="ru-RU"/>
        </w:rPr>
        <w:t>-</w:t>
      </w:r>
      <w:r w:rsidRPr="00886B3F">
        <w:rPr>
          <w:rFonts w:ascii="Times New Roman" w:eastAsia="Times New Roman" w:hAnsi="Times New Roman" w:cs="Times New Roman" w:hint="eastAsia"/>
          <w:kern w:val="0"/>
          <w:sz w:val="28"/>
          <w:szCs w:val="28"/>
          <w:lang w:eastAsia="ru-RU"/>
        </w:rPr>
        <w:t>сенсорній</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нейропатії</w:t>
      </w:r>
      <w:r w:rsidRPr="00886B3F">
        <w:rPr>
          <w:rFonts w:ascii="Times New Roman" w:eastAsia="Times New Roman" w:hAnsi="Times New Roman" w:cs="Times New Roman"/>
          <w:kern w:val="0"/>
          <w:sz w:val="28"/>
          <w:szCs w:val="28"/>
          <w:lang w:eastAsia="ru-RU"/>
        </w:rPr>
        <w:t xml:space="preserve"> 1</w:t>
      </w:r>
      <w:r w:rsidRPr="00886B3F">
        <w:rPr>
          <w:rFonts w:ascii="Times New Roman" w:eastAsia="Times New Roman" w:hAnsi="Times New Roman" w:cs="Times New Roman" w:hint="eastAsia"/>
          <w:kern w:val="0"/>
          <w:sz w:val="28"/>
          <w:szCs w:val="28"/>
          <w:lang w:eastAsia="ru-RU"/>
        </w:rPr>
        <w:t>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типу»</w:t>
      </w:r>
      <w:r w:rsidRPr="00886B3F">
        <w:rPr>
          <w:rFonts w:ascii="Times New Roman" w:eastAsia="Times New Roman" w:hAnsi="Times New Roman" w:cs="Times New Roman"/>
          <w:kern w:val="0"/>
          <w:sz w:val="28"/>
          <w:szCs w:val="28"/>
          <w:lang w:eastAsia="ru-RU"/>
        </w:rPr>
        <w:t>.</w:t>
      </w:r>
    </w:p>
    <w:p w:rsidR="00886B3F" w:rsidRPr="00886B3F" w:rsidRDefault="00886B3F" w:rsidP="00886B3F">
      <w:pPr>
        <w:rPr>
          <w:rFonts w:ascii="Times New Roman" w:eastAsia="Times New Roman" w:hAnsi="Times New Roman" w:cs="Times New Roman"/>
          <w:kern w:val="0"/>
          <w:sz w:val="28"/>
          <w:szCs w:val="28"/>
          <w:lang w:eastAsia="ru-RU"/>
        </w:rPr>
      </w:pPr>
      <w:r w:rsidRPr="00886B3F">
        <w:rPr>
          <w:rFonts w:ascii="Times New Roman" w:eastAsia="Times New Roman" w:hAnsi="Times New Roman" w:cs="Times New Roman" w:hint="eastAsia"/>
          <w:kern w:val="0"/>
          <w:sz w:val="28"/>
          <w:szCs w:val="28"/>
          <w:lang w:eastAsia="ru-RU"/>
        </w:rPr>
        <w:t>Шифр</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та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назва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спеціальності</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w:t>
      </w:r>
      <w:r w:rsidRPr="00886B3F">
        <w:rPr>
          <w:rFonts w:ascii="Times New Roman" w:eastAsia="Times New Roman" w:hAnsi="Times New Roman" w:cs="Times New Roman"/>
          <w:kern w:val="0"/>
          <w:sz w:val="28"/>
          <w:szCs w:val="28"/>
          <w:lang w:eastAsia="ru-RU"/>
        </w:rPr>
        <w:t xml:space="preserve"> 14.01.15 </w:t>
      </w:r>
      <w:r w:rsidRPr="00886B3F">
        <w:rPr>
          <w:rFonts w:ascii="Times New Roman" w:eastAsia="Times New Roman" w:hAnsi="Times New Roman" w:cs="Times New Roman" w:hint="eastAsia"/>
          <w:kern w:val="0"/>
          <w:sz w:val="28"/>
          <w:szCs w:val="28"/>
          <w:lang w:eastAsia="ru-RU"/>
        </w:rPr>
        <w:t>–</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неврологія</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Спецрада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Д</w:t>
      </w:r>
      <w:r w:rsidRPr="00886B3F">
        <w:rPr>
          <w:rFonts w:ascii="Times New Roman" w:eastAsia="Times New Roman" w:hAnsi="Times New Roman" w:cs="Times New Roman"/>
          <w:kern w:val="0"/>
          <w:sz w:val="28"/>
          <w:szCs w:val="28"/>
          <w:lang w:eastAsia="ru-RU"/>
        </w:rPr>
        <w:t xml:space="preserve"> 64.566.01 </w:t>
      </w:r>
      <w:r w:rsidRPr="00886B3F">
        <w:rPr>
          <w:rFonts w:ascii="Times New Roman" w:eastAsia="Times New Roman" w:hAnsi="Times New Roman" w:cs="Times New Roman" w:hint="eastAsia"/>
          <w:kern w:val="0"/>
          <w:sz w:val="28"/>
          <w:szCs w:val="28"/>
          <w:lang w:eastAsia="ru-RU"/>
        </w:rPr>
        <w:t>ДУ</w:t>
      </w:r>
    </w:p>
    <w:p w:rsidR="0029198D" w:rsidRPr="00886B3F" w:rsidRDefault="00886B3F" w:rsidP="00886B3F">
      <w:r w:rsidRPr="00886B3F">
        <w:rPr>
          <w:rFonts w:ascii="Times New Roman" w:eastAsia="Times New Roman" w:hAnsi="Times New Roman" w:cs="Times New Roman"/>
          <w:kern w:val="0"/>
          <w:sz w:val="28"/>
          <w:szCs w:val="28"/>
          <w:lang w:eastAsia="ru-RU"/>
        </w:rPr>
        <w:t>"</w:t>
      </w:r>
      <w:r w:rsidRPr="00886B3F">
        <w:rPr>
          <w:rFonts w:ascii="Times New Roman" w:eastAsia="Times New Roman" w:hAnsi="Times New Roman" w:cs="Times New Roman" w:hint="eastAsia"/>
          <w:kern w:val="0"/>
          <w:sz w:val="28"/>
          <w:szCs w:val="28"/>
          <w:lang w:eastAsia="ru-RU"/>
        </w:rPr>
        <w:t>Інститут</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неврології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психіатрії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та</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наркології</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НАМН</w:t>
      </w:r>
      <w:r w:rsidRPr="00886B3F">
        <w:rPr>
          <w:rFonts w:ascii="Times New Roman" w:eastAsia="Times New Roman" w:hAnsi="Times New Roman" w:cs="Times New Roman"/>
          <w:kern w:val="0"/>
          <w:sz w:val="28"/>
          <w:szCs w:val="28"/>
          <w:lang w:eastAsia="ru-RU"/>
        </w:rPr>
        <w:t xml:space="preserve"> </w:t>
      </w:r>
      <w:r w:rsidRPr="00886B3F">
        <w:rPr>
          <w:rFonts w:ascii="Times New Roman" w:eastAsia="Times New Roman" w:hAnsi="Times New Roman" w:cs="Times New Roman" w:hint="eastAsia"/>
          <w:kern w:val="0"/>
          <w:sz w:val="28"/>
          <w:szCs w:val="28"/>
          <w:lang w:eastAsia="ru-RU"/>
        </w:rPr>
        <w:t>України</w:t>
      </w:r>
      <w:r w:rsidRPr="00886B3F">
        <w:rPr>
          <w:rFonts w:ascii="Times New Roman" w:eastAsia="Times New Roman" w:hAnsi="Times New Roman" w:cs="Times New Roman"/>
          <w:kern w:val="0"/>
          <w:sz w:val="28"/>
          <w:szCs w:val="28"/>
          <w:lang w:eastAsia="ru-RU"/>
        </w:rPr>
        <w:t>"</w:t>
      </w:r>
      <w:bookmarkStart w:id="0" w:name="_GoBack"/>
      <w:bookmarkEnd w:id="0"/>
    </w:p>
    <w:sectPr w:rsidR="0029198D" w:rsidRPr="00886B3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6F" w:rsidRDefault="00B3156F">
      <w:pPr>
        <w:spacing w:after="0" w:line="240" w:lineRule="auto"/>
      </w:pPr>
      <w:r>
        <w:separator/>
      </w:r>
    </w:p>
  </w:endnote>
  <w:endnote w:type="continuationSeparator" w:id="0">
    <w:p w:rsidR="00B3156F" w:rsidRDefault="00B3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6F" w:rsidRDefault="00B3156F"/>
    <w:p w:rsidR="00B3156F" w:rsidRDefault="00B3156F"/>
    <w:p w:rsidR="00B3156F" w:rsidRDefault="00B3156F"/>
    <w:p w:rsidR="00B3156F" w:rsidRDefault="00B3156F"/>
    <w:p w:rsidR="00B3156F" w:rsidRDefault="00B3156F"/>
    <w:p w:rsidR="00B3156F" w:rsidRDefault="00B3156F"/>
    <w:p w:rsidR="00B3156F" w:rsidRDefault="00B3156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56F" w:rsidRDefault="00B3156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B3156F" w:rsidRDefault="00B3156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B3156F" w:rsidRDefault="00B3156F"/>
    <w:p w:rsidR="00B3156F" w:rsidRDefault="00B3156F"/>
    <w:p w:rsidR="00B3156F" w:rsidRDefault="00B3156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56F" w:rsidRDefault="00B3156F"/>
                          <w:p w:rsidR="00B3156F" w:rsidRDefault="00B3156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B3156F" w:rsidRDefault="00B3156F"/>
                    <w:p w:rsidR="00B3156F" w:rsidRDefault="00B3156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B3156F" w:rsidRDefault="00B3156F"/>
    <w:p w:rsidR="00B3156F" w:rsidRDefault="00B3156F">
      <w:pPr>
        <w:rPr>
          <w:sz w:val="2"/>
          <w:szCs w:val="2"/>
        </w:rPr>
      </w:pPr>
    </w:p>
    <w:p w:rsidR="00B3156F" w:rsidRDefault="00B3156F"/>
    <w:p w:rsidR="00B3156F" w:rsidRDefault="00B3156F">
      <w:pPr>
        <w:spacing w:after="0" w:line="240" w:lineRule="auto"/>
      </w:pPr>
    </w:p>
  </w:footnote>
  <w:footnote w:type="continuationSeparator" w:id="0">
    <w:p w:rsidR="00B3156F" w:rsidRDefault="00B3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6F"/>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D3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853B-2393-4DDD-998D-CFFE419F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10077</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162</cp:revision>
  <cp:lastPrinted>2009-02-06T05:36:00Z</cp:lastPrinted>
  <dcterms:created xsi:type="dcterms:W3CDTF">2023-07-11T13:30:00Z</dcterms:created>
  <dcterms:modified xsi:type="dcterms:W3CDTF">2023-09-07T08:45:00Z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