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672EF2" w:rsidRDefault="00672EF2" w:rsidP="00672EF2">
      <w:r w:rsidRPr="00FC5A63">
        <w:rPr>
          <w:rStyle w:val="afffffa"/>
          <w:rFonts w:ascii="Times New Roman" w:hAnsi="Times New Roman" w:cs="Times New Roman"/>
          <w:sz w:val="24"/>
          <w:szCs w:val="24"/>
        </w:rPr>
        <w:t>Цвєтаєва-Берест Дар’я Андріївна</w:t>
      </w:r>
      <w:r w:rsidRPr="00FC5A63">
        <w:rPr>
          <w:rFonts w:ascii="Times New Roman" w:hAnsi="Times New Roman" w:cs="Times New Roman"/>
          <w:sz w:val="24"/>
          <w:szCs w:val="24"/>
        </w:rPr>
        <w:t>, лікар-онколог ка</w:t>
      </w:r>
      <w:r w:rsidRPr="00FC5A63">
        <w:rPr>
          <w:rFonts w:ascii="Times New Roman" w:hAnsi="Times New Roman" w:cs="Times New Roman"/>
          <w:sz w:val="24"/>
          <w:szCs w:val="24"/>
        </w:rPr>
        <w:softHyphen/>
        <w:t>бінету амбулаторної хіміотерапії КУ «Запорізький облас</w:t>
      </w:r>
      <w:r w:rsidRPr="00FC5A63">
        <w:rPr>
          <w:rFonts w:ascii="Times New Roman" w:hAnsi="Times New Roman" w:cs="Times New Roman"/>
          <w:sz w:val="24"/>
          <w:szCs w:val="24"/>
        </w:rPr>
        <w:softHyphen/>
        <w:t xml:space="preserve">ний клінічний онкологічний диспансер»: «Предиктивна та прогностична значимість АВС-транспортерів </w:t>
      </w:r>
      <w:r w:rsidRPr="00625513">
        <w:rPr>
          <w:rFonts w:ascii="Times New Roman" w:hAnsi="Times New Roman" w:cs="Times New Roman"/>
          <w:sz w:val="24"/>
          <w:szCs w:val="24"/>
          <w:lang w:eastAsia="en-US" w:bidi="en-US"/>
        </w:rPr>
        <w:t>(</w:t>
      </w:r>
      <w:r w:rsidRPr="00FC5A63">
        <w:rPr>
          <w:rFonts w:ascii="Times New Roman" w:hAnsi="Times New Roman" w:cs="Times New Roman"/>
          <w:sz w:val="24"/>
          <w:szCs w:val="24"/>
          <w:lang w:val="en-US" w:eastAsia="en-US" w:bidi="en-US"/>
        </w:rPr>
        <w:t>Pgp</w:t>
      </w:r>
      <w:r w:rsidRPr="0062551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lang w:val="en-US" w:eastAsia="en-US" w:bidi="en-US"/>
        </w:rPr>
        <w:t>MRP</w:t>
      </w:r>
      <w:r w:rsidRPr="00625513">
        <w:rPr>
          <w:rFonts w:ascii="Times New Roman" w:hAnsi="Times New Roman" w:cs="Times New Roman"/>
          <w:sz w:val="24"/>
          <w:szCs w:val="24"/>
          <w:lang w:eastAsia="en-US" w:bidi="en-US"/>
        </w:rPr>
        <w:t xml:space="preserve">1, </w:t>
      </w:r>
      <w:r w:rsidRPr="00FC5A63">
        <w:rPr>
          <w:rFonts w:ascii="Times New Roman" w:hAnsi="Times New Roman" w:cs="Times New Roman"/>
          <w:sz w:val="24"/>
          <w:szCs w:val="24"/>
          <w:lang w:val="en-US" w:eastAsia="en-US" w:bidi="en-US"/>
        </w:rPr>
        <w:t>BCRP</w:t>
      </w:r>
      <w:r w:rsidRPr="0062551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у хворих на рак молочної залози» (14.01.07 - он</w:t>
      </w:r>
      <w:r w:rsidRPr="00FC5A63">
        <w:rPr>
          <w:rFonts w:ascii="Times New Roman" w:hAnsi="Times New Roman" w:cs="Times New Roman"/>
          <w:sz w:val="24"/>
          <w:szCs w:val="24"/>
        </w:rPr>
        <w:softHyphen/>
        <w:t>кологія). Спецрада Д 64.609.01 у Харківській медичній академії післядипломної освіти</w:t>
      </w:r>
      <w:bookmarkStart w:id="0" w:name="_GoBack"/>
      <w:bookmarkEnd w:id="0"/>
    </w:p>
    <w:sectPr w:rsidR="00FD466B" w:rsidRPr="00672EF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8D8" w:rsidRDefault="00C538D8">
      <w:pPr>
        <w:spacing w:after="0" w:line="240" w:lineRule="auto"/>
      </w:pPr>
      <w:r>
        <w:separator/>
      </w:r>
    </w:p>
  </w:endnote>
  <w:endnote w:type="continuationSeparator" w:id="0">
    <w:p w:rsidR="00C538D8" w:rsidRDefault="00C5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538D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8D8" w:rsidRDefault="00C538D8"/>
    <w:p w:rsidR="00C538D8" w:rsidRDefault="00C538D8"/>
    <w:p w:rsidR="00C538D8" w:rsidRDefault="00C538D8"/>
    <w:p w:rsidR="00C538D8" w:rsidRDefault="00C538D8"/>
    <w:p w:rsidR="00C538D8" w:rsidRDefault="00C538D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538D8" w:rsidRDefault="00C538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538D8" w:rsidRDefault="00C538D8"/>
    <w:p w:rsidR="00C538D8" w:rsidRDefault="00C538D8"/>
    <w:p w:rsidR="00C538D8" w:rsidRDefault="00C538D8">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538D8" w:rsidRDefault="00C538D8"/>
              </w:txbxContent>
            </v:textbox>
            <w10:wrap anchorx="page" anchory="page"/>
          </v:shape>
        </w:pict>
      </w:r>
    </w:p>
    <w:p w:rsidR="00C538D8" w:rsidRDefault="00C538D8"/>
    <w:p w:rsidR="00C538D8" w:rsidRDefault="00C538D8">
      <w:pPr>
        <w:rPr>
          <w:sz w:val="2"/>
          <w:szCs w:val="2"/>
        </w:rPr>
      </w:pPr>
    </w:p>
    <w:p w:rsidR="00C538D8" w:rsidRDefault="00C538D8"/>
    <w:p w:rsidR="00C538D8" w:rsidRDefault="00C538D8">
      <w:pPr>
        <w:spacing w:after="0" w:line="240" w:lineRule="auto"/>
      </w:pPr>
    </w:p>
  </w:footnote>
  <w:footnote w:type="continuationSeparator" w:id="0">
    <w:p w:rsidR="00C538D8" w:rsidRDefault="00C53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8D8"/>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124EE-9463-4761-ADBE-8076046B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21204</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4606</cp:revision>
  <cp:lastPrinted>2009-02-06T05:36:00Z</cp:lastPrinted>
  <dcterms:created xsi:type="dcterms:W3CDTF">2019-12-11T19:28:00Z</dcterms:created>
  <dcterms:modified xsi:type="dcterms:W3CDTF">2020-03-12T11:38:00Z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