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349BC"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hint="eastAsia"/>
          <w:b/>
          <w:bCs/>
          <w:color w:val="222222"/>
          <w:sz w:val="21"/>
          <w:szCs w:val="21"/>
        </w:rPr>
        <w:t>Ашихмина</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Елена</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Владимировна</w:t>
      </w:r>
      <w:r w:rsidRPr="00BC38B9">
        <w:rPr>
          <w:rFonts w:ascii="Helvetica" w:hAnsi="Helvetica" w:cs="Helvetica"/>
          <w:b/>
          <w:bCs/>
          <w:color w:val="222222"/>
          <w:sz w:val="21"/>
          <w:szCs w:val="21"/>
        </w:rPr>
        <w:t>.</w:t>
      </w:r>
    </w:p>
    <w:p w14:paraId="21208C0A"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hint="eastAsia"/>
          <w:b/>
          <w:bCs/>
          <w:color w:val="222222"/>
          <w:sz w:val="21"/>
          <w:szCs w:val="21"/>
        </w:rPr>
        <w:t>Математическое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моделирование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динамики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численности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величин</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изъятий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для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однородных</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популяций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подверженных</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промыслу</w:t>
      </w:r>
      <w:r w:rsidRPr="00BC38B9">
        <w:rPr>
          <w:rFonts w:ascii="Helvetica" w:hAnsi="Helvetica" w:cs="Helvetica"/>
          <w:b/>
          <w:bCs/>
          <w:color w:val="222222"/>
          <w:sz w:val="21"/>
          <w:szCs w:val="21"/>
        </w:rPr>
        <w:t xml:space="preserve"> : </w:t>
      </w:r>
      <w:r w:rsidRPr="00BC38B9">
        <w:rPr>
          <w:rFonts w:ascii="Helvetica" w:hAnsi="Helvetica" w:cs="Helvetica" w:hint="eastAsia"/>
          <w:b/>
          <w:bCs/>
          <w:color w:val="222222"/>
          <w:sz w:val="21"/>
          <w:szCs w:val="21"/>
        </w:rPr>
        <w:t>На</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примере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локальной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популяции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маньчжурской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белки</w:t>
      </w:r>
      <w:r w:rsidRPr="00BC38B9">
        <w:rPr>
          <w:rFonts w:ascii="Helvetica" w:hAnsi="Helvetica" w:cs="Helvetica"/>
          <w:b/>
          <w:bCs/>
          <w:color w:val="222222"/>
          <w:sz w:val="21"/>
          <w:szCs w:val="21"/>
        </w:rPr>
        <w:t xml:space="preserve"> : </w:t>
      </w:r>
      <w:r w:rsidRPr="00BC38B9">
        <w:rPr>
          <w:rFonts w:ascii="Helvetica" w:hAnsi="Helvetica" w:cs="Helvetica" w:hint="eastAsia"/>
          <w:b/>
          <w:bCs/>
          <w:color w:val="222222"/>
          <w:sz w:val="21"/>
          <w:szCs w:val="21"/>
        </w:rPr>
        <w:t>диссертация</w:t>
      </w:r>
      <w:r w:rsidRPr="00BC38B9">
        <w:rPr>
          <w:rFonts w:ascii="Helvetica" w:hAnsi="Helvetica" w:cs="Helvetica"/>
          <w:b/>
          <w:bCs/>
          <w:color w:val="222222"/>
          <w:sz w:val="21"/>
          <w:szCs w:val="21"/>
        </w:rPr>
        <w:t xml:space="preserve"> ... </w:t>
      </w:r>
      <w:r w:rsidRPr="00BC38B9">
        <w:rPr>
          <w:rFonts w:ascii="Helvetica" w:hAnsi="Helvetica" w:cs="Helvetica" w:hint="eastAsia"/>
          <w:b/>
          <w:bCs/>
          <w:color w:val="222222"/>
          <w:sz w:val="21"/>
          <w:szCs w:val="21"/>
        </w:rPr>
        <w:t>кандидата</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биологических</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наук</w:t>
      </w:r>
      <w:r w:rsidRPr="00BC38B9">
        <w:rPr>
          <w:rFonts w:ascii="Helvetica" w:hAnsi="Helvetica" w:cs="Helvetica"/>
          <w:b/>
          <w:bCs/>
          <w:color w:val="222222"/>
          <w:sz w:val="21"/>
          <w:szCs w:val="21"/>
        </w:rPr>
        <w:t xml:space="preserve"> : 03.00.02. - </w:t>
      </w:r>
      <w:r w:rsidRPr="00BC38B9">
        <w:rPr>
          <w:rFonts w:ascii="Helvetica" w:hAnsi="Helvetica" w:cs="Helvetica" w:hint="eastAsia"/>
          <w:b/>
          <w:bCs/>
          <w:color w:val="222222"/>
          <w:sz w:val="21"/>
          <w:szCs w:val="21"/>
        </w:rPr>
        <w:t>Владивосток</w:t>
      </w:r>
      <w:r w:rsidRPr="00BC38B9">
        <w:rPr>
          <w:rFonts w:ascii="Helvetica" w:hAnsi="Helvetica" w:cs="Helvetica"/>
          <w:b/>
          <w:bCs/>
          <w:color w:val="222222"/>
          <w:sz w:val="21"/>
          <w:szCs w:val="21"/>
        </w:rPr>
        <w:t xml:space="preserve">, 2000. - 128 </w:t>
      </w:r>
      <w:r w:rsidRPr="00BC38B9">
        <w:rPr>
          <w:rFonts w:ascii="Helvetica" w:hAnsi="Helvetica" w:cs="Helvetica" w:hint="eastAsia"/>
          <w:b/>
          <w:bCs/>
          <w:color w:val="222222"/>
          <w:sz w:val="21"/>
          <w:szCs w:val="21"/>
        </w:rPr>
        <w:t>с</w:t>
      </w:r>
      <w:r w:rsidRPr="00BC38B9">
        <w:rPr>
          <w:rFonts w:ascii="Helvetica" w:hAnsi="Helvetica" w:cs="Helvetica"/>
          <w:b/>
          <w:bCs/>
          <w:color w:val="222222"/>
          <w:sz w:val="21"/>
          <w:szCs w:val="21"/>
        </w:rPr>
        <w:t>.</w:t>
      </w:r>
    </w:p>
    <w:p w14:paraId="78A90DD5"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hint="eastAsia"/>
          <w:b/>
          <w:bCs/>
          <w:color w:val="222222"/>
          <w:sz w:val="21"/>
          <w:szCs w:val="21"/>
        </w:rPr>
        <w:t>больше</w:t>
      </w:r>
    </w:p>
    <w:p w14:paraId="0884990C"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hint="eastAsia"/>
          <w:b/>
          <w:bCs/>
          <w:color w:val="222222"/>
          <w:sz w:val="21"/>
          <w:szCs w:val="21"/>
        </w:rPr>
        <w:t>Цитаты</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из</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текста</w:t>
      </w:r>
      <w:r w:rsidRPr="00BC38B9">
        <w:rPr>
          <w:rFonts w:ascii="Helvetica" w:hAnsi="Helvetica" w:cs="Helvetica"/>
          <w:b/>
          <w:bCs/>
          <w:color w:val="222222"/>
          <w:sz w:val="21"/>
          <w:szCs w:val="21"/>
        </w:rPr>
        <w:t>:</w:t>
      </w:r>
    </w:p>
    <w:p w14:paraId="61F00DCA"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hint="eastAsia"/>
          <w:b/>
          <w:bCs/>
          <w:color w:val="222222"/>
          <w:sz w:val="21"/>
          <w:szCs w:val="21"/>
        </w:rPr>
        <w:t>стр</w:t>
      </w:r>
      <w:r w:rsidRPr="00BC38B9">
        <w:rPr>
          <w:rFonts w:ascii="Helvetica" w:hAnsi="Helvetica" w:cs="Helvetica"/>
          <w:b/>
          <w:bCs/>
          <w:color w:val="222222"/>
          <w:sz w:val="21"/>
          <w:szCs w:val="21"/>
        </w:rPr>
        <w:t>. 1</w:t>
      </w:r>
    </w:p>
    <w:p w14:paraId="514DF392"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w:t>
      </w:r>
      <w:r w:rsidRPr="00BC38B9">
        <w:rPr>
          <w:rFonts w:ascii="Helvetica" w:hAnsi="Helvetica" w:cs="Helvetica" w:hint="eastAsia"/>
          <w:b/>
          <w:bCs/>
          <w:color w:val="222222"/>
          <w:sz w:val="21"/>
          <w:szCs w:val="21"/>
        </w:rPr>
        <w:t>АКАДЕМИЯ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НАУК</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РФ</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Дальневосточное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отделение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Институт</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автоматики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процессов</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управления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На</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правах</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рукописи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Ашихмина</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Елена</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Владимировна</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Математическое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моделирование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динамики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численности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величин</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изъятий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для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однородных</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популяций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подверженных</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промыслу</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на</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примере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локальной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популяции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маньчжурской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белки</w:t>
      </w:r>
      <w:r w:rsidRPr="00BC38B9">
        <w:rPr>
          <w:rFonts w:ascii="Helvetica" w:hAnsi="Helvetica" w:cs="Helvetica"/>
          <w:b/>
          <w:bCs/>
          <w:color w:val="222222"/>
          <w:sz w:val="21"/>
          <w:szCs w:val="21"/>
        </w:rPr>
        <w:t xml:space="preserve">) 03.00.02 - </w:t>
      </w:r>
      <w:r w:rsidRPr="00BC38B9">
        <w:rPr>
          <w:rFonts w:ascii="Helvetica" w:hAnsi="Helvetica" w:cs="Helvetica" w:hint="eastAsia"/>
          <w:b/>
          <w:bCs/>
          <w:color w:val="222222"/>
          <w:sz w:val="21"/>
          <w:szCs w:val="21"/>
        </w:rPr>
        <w:t>биофизика</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Диссертация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на</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соискание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ученой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степени</w:t>
      </w:r>
      <w:r w:rsidRPr="00BC38B9">
        <w:rPr>
          <w:rFonts w:ascii="Helvetica" w:hAnsi="Helvetica" w:cs="Helvetica"/>
          <w:b/>
          <w:bCs/>
          <w:color w:val="222222"/>
          <w:sz w:val="21"/>
          <w:szCs w:val="21"/>
        </w:rPr>
        <w:t>...</w:t>
      </w:r>
    </w:p>
    <w:p w14:paraId="3686052D"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hint="eastAsia"/>
          <w:b/>
          <w:bCs/>
          <w:color w:val="222222"/>
          <w:sz w:val="21"/>
          <w:szCs w:val="21"/>
        </w:rPr>
        <w:t>стр</w:t>
      </w:r>
      <w:r w:rsidRPr="00BC38B9">
        <w:rPr>
          <w:rFonts w:ascii="Helvetica" w:hAnsi="Helvetica" w:cs="Helvetica"/>
          <w:b/>
          <w:bCs/>
          <w:color w:val="222222"/>
          <w:sz w:val="21"/>
          <w:szCs w:val="21"/>
        </w:rPr>
        <w:t>. 6</w:t>
      </w:r>
    </w:p>
    <w:p w14:paraId="4E8160B8"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hint="eastAsia"/>
          <w:b/>
          <w:bCs/>
          <w:color w:val="222222"/>
          <w:sz w:val="21"/>
          <w:szCs w:val="21"/>
        </w:rPr>
        <w:t>моделирование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динамики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численности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величин</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изъятий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из</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однород­</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ных</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популяций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подверженных</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промыслу</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на</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примере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локальной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популя­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ции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маньчжурской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белки</w:t>
      </w:r>
      <w:r w:rsidRPr="00BC38B9">
        <w:rPr>
          <w:rFonts w:ascii="Helvetica" w:hAnsi="Helvetica" w:cs="Helvetica"/>
          <w:b/>
          <w:bCs/>
          <w:color w:val="222222"/>
          <w:sz w:val="21"/>
          <w:szCs w:val="21"/>
        </w:rPr>
        <w:t xml:space="preserve"> )". </w:t>
      </w:r>
      <w:r w:rsidRPr="00BC38B9">
        <w:rPr>
          <w:rFonts w:ascii="Helvetica" w:hAnsi="Helvetica" w:cs="Helvetica" w:hint="eastAsia"/>
          <w:b/>
          <w:bCs/>
          <w:color w:val="222222"/>
          <w:sz w:val="21"/>
          <w:szCs w:val="21"/>
        </w:rPr>
        <w:t>Цель</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работы</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Основной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целью</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данной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диссертационной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работы</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явля­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ется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качественное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описание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количественное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исследование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динамики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чис­</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ленности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локальной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популяции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подверженной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промыслу</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В</w:t>
      </w:r>
      <w:r w:rsidRPr="00BC38B9">
        <w:rPr>
          <w:rFonts w:ascii="Helvetica" w:hAnsi="Helvetica" w:cs="Helvetica"/>
          <w:b/>
          <w:bCs/>
          <w:color w:val="222222"/>
          <w:sz w:val="21"/>
          <w:szCs w:val="21"/>
        </w:rPr>
        <w:t>...</w:t>
      </w:r>
    </w:p>
    <w:p w14:paraId="546856B9"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hint="eastAsia"/>
          <w:b/>
          <w:bCs/>
          <w:color w:val="222222"/>
          <w:sz w:val="21"/>
          <w:szCs w:val="21"/>
        </w:rPr>
        <w:t>стр</w:t>
      </w:r>
      <w:r w:rsidRPr="00BC38B9">
        <w:rPr>
          <w:rFonts w:ascii="Helvetica" w:hAnsi="Helvetica" w:cs="Helvetica"/>
          <w:b/>
          <w:bCs/>
          <w:color w:val="222222"/>
          <w:sz w:val="21"/>
          <w:szCs w:val="21"/>
        </w:rPr>
        <w:t>. 45</w:t>
      </w:r>
    </w:p>
    <w:p w14:paraId="41D3D5EB"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hint="eastAsia"/>
          <w:b/>
          <w:bCs/>
          <w:color w:val="222222"/>
          <w:sz w:val="21"/>
          <w:szCs w:val="21"/>
        </w:rPr>
        <w:t>для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конкретной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популяции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маньчжурской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белки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w:t>
      </w:r>
      <w:r w:rsidRPr="00BC38B9">
        <w:rPr>
          <w:rFonts w:ascii="Helvetica" w:hAnsi="Helvetica" w:cs="Helvetica"/>
          <w:b/>
          <w:bCs/>
          <w:color w:val="222222"/>
          <w:sz w:val="21"/>
          <w:szCs w:val="21"/>
        </w:rPr>
        <w:t xml:space="preserve"> Sciurus vulgaris mantchuricus. 4. </w:t>
      </w:r>
      <w:r w:rsidRPr="00BC38B9">
        <w:rPr>
          <w:rFonts w:ascii="Helvetica" w:hAnsi="Helvetica" w:cs="Helvetica" w:hint="eastAsia"/>
          <w:b/>
          <w:bCs/>
          <w:color w:val="222222"/>
          <w:sz w:val="21"/>
          <w:szCs w:val="21"/>
        </w:rPr>
        <w:t>Адаптация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верификация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предложенной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модели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для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многовозраст­</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ной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популяции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маньчжурской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белки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Именно</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эти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задачи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будут</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рассмотрены</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в</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данной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работе</w:t>
      </w:r>
      <w:r w:rsidRPr="00BC38B9">
        <w:rPr>
          <w:rFonts w:ascii="Helvetica" w:hAnsi="Helvetica" w:cs="Helvetica"/>
          <w:b/>
          <w:bCs/>
          <w:color w:val="222222"/>
          <w:sz w:val="21"/>
          <w:szCs w:val="21"/>
        </w:rPr>
        <w:t xml:space="preserve">. 45 </w:t>
      </w:r>
      <w:r w:rsidRPr="00BC38B9">
        <w:rPr>
          <w:rFonts w:ascii="Helvetica" w:hAnsi="Helvetica" w:cs="Helvetica" w:hint="eastAsia"/>
          <w:b/>
          <w:bCs/>
          <w:color w:val="222222"/>
          <w:sz w:val="21"/>
          <w:szCs w:val="21"/>
        </w:rPr>
        <w:t>Глава</w:t>
      </w:r>
      <w:r w:rsidRPr="00BC38B9">
        <w:rPr>
          <w:rFonts w:ascii="Helvetica" w:hAnsi="Helvetica" w:cs="Helvetica"/>
          <w:b/>
          <w:bCs/>
          <w:color w:val="222222"/>
          <w:sz w:val="21"/>
          <w:szCs w:val="21"/>
        </w:rPr>
        <w:t xml:space="preserve"> 2 </w:t>
      </w:r>
      <w:r w:rsidRPr="00BC38B9">
        <w:rPr>
          <w:rFonts w:ascii="Helvetica" w:hAnsi="Helvetica" w:cs="Helvetica" w:hint="eastAsia"/>
          <w:b/>
          <w:bCs/>
          <w:color w:val="222222"/>
          <w:sz w:val="21"/>
          <w:szCs w:val="21"/>
        </w:rPr>
        <w:t>Математическое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моделирование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динамики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численности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локальной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популяции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находящейся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под</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воздействием</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промысла</w:t>
      </w:r>
      <w:r w:rsidRPr="00BC38B9">
        <w:rPr>
          <w:rFonts w:ascii="Helvetica" w:hAnsi="Helvetica" w:cs="Helvetica"/>
          <w:b/>
          <w:bCs/>
          <w:color w:val="222222"/>
          <w:sz w:val="21"/>
          <w:szCs w:val="21"/>
        </w:rPr>
        <w:t xml:space="preserve"> 2.1 </w:t>
      </w:r>
      <w:r w:rsidRPr="00BC38B9">
        <w:rPr>
          <w:rFonts w:ascii="Helvetica" w:hAnsi="Helvetica" w:cs="Helvetica" w:hint="eastAsia"/>
          <w:b/>
          <w:bCs/>
          <w:color w:val="222222"/>
          <w:sz w:val="21"/>
          <w:szCs w:val="21"/>
        </w:rPr>
        <w:t>Урав</w:t>
      </w:r>
      <w:r w:rsidRPr="00BC38B9">
        <w:rPr>
          <w:rFonts w:ascii="Helvetica" w:hAnsi="Helvetica" w:cs="Helvetica" w:hint="eastAsia"/>
          <w:b/>
          <w:bCs/>
          <w:color w:val="222222"/>
          <w:sz w:val="21"/>
          <w:szCs w:val="21"/>
        </w:rPr>
        <w:lastRenderedPageBreak/>
        <w:t>нение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динамики</w:t>
      </w:r>
      <w:r w:rsidRPr="00BC38B9">
        <w:rPr>
          <w:rFonts w:ascii="Helvetica" w:hAnsi="Helvetica" w:cs="Helvetica"/>
          <w:b/>
          <w:bCs/>
          <w:color w:val="222222"/>
          <w:sz w:val="21"/>
          <w:szCs w:val="21"/>
        </w:rPr>
        <w:t>...</w:t>
      </w:r>
    </w:p>
    <w:p w14:paraId="76C2629F" w14:textId="77777777" w:rsidR="00BC38B9" w:rsidRPr="00BC38B9" w:rsidRDefault="00BC38B9" w:rsidP="00BC38B9">
      <w:pPr>
        <w:rPr>
          <w:rFonts w:ascii="Helvetica" w:hAnsi="Helvetica" w:cs="Helvetica"/>
          <w:b/>
          <w:bCs/>
          <w:color w:val="222222"/>
          <w:sz w:val="21"/>
          <w:szCs w:val="21"/>
        </w:rPr>
      </w:pPr>
    </w:p>
    <w:p w14:paraId="1A4E6E31"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hint="eastAsia"/>
          <w:b/>
          <w:bCs/>
          <w:color w:val="222222"/>
          <w:sz w:val="21"/>
          <w:szCs w:val="21"/>
        </w:rPr>
        <w:t>Оглавление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диссертации</w:t>
      </w:r>
    </w:p>
    <w:p w14:paraId="4DE60E2A"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hint="eastAsia"/>
          <w:b/>
          <w:bCs/>
          <w:color w:val="222222"/>
          <w:sz w:val="21"/>
          <w:szCs w:val="21"/>
        </w:rPr>
        <w:t>кандидат</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биологических</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наук</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Ашихмина</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Елена</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Владимировна</w:t>
      </w:r>
    </w:p>
    <w:p w14:paraId="0DBA3C39"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hint="eastAsia"/>
          <w:b/>
          <w:bCs/>
          <w:color w:val="222222"/>
          <w:sz w:val="21"/>
          <w:szCs w:val="21"/>
        </w:rPr>
        <w:t>Введение</w:t>
      </w:r>
    </w:p>
    <w:p w14:paraId="3CA51DD1" w14:textId="77777777" w:rsidR="00BC38B9" w:rsidRPr="00BC38B9" w:rsidRDefault="00BC38B9" w:rsidP="00BC38B9">
      <w:pPr>
        <w:rPr>
          <w:rFonts w:ascii="Helvetica" w:hAnsi="Helvetica" w:cs="Helvetica"/>
          <w:b/>
          <w:bCs/>
          <w:color w:val="222222"/>
          <w:sz w:val="21"/>
          <w:szCs w:val="21"/>
        </w:rPr>
      </w:pPr>
    </w:p>
    <w:p w14:paraId="25759CDD"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1 </w:t>
      </w:r>
      <w:r w:rsidRPr="00BC38B9">
        <w:rPr>
          <w:rFonts w:ascii="Helvetica" w:hAnsi="Helvetica" w:cs="Helvetica" w:hint="eastAsia"/>
          <w:b/>
          <w:bCs/>
          <w:color w:val="222222"/>
          <w:sz w:val="21"/>
          <w:szCs w:val="21"/>
        </w:rPr>
        <w:t>Динамика</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численности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природных</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популяций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ее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математическое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моделирование</w:t>
      </w:r>
    </w:p>
    <w:p w14:paraId="2C0F9E22" w14:textId="77777777" w:rsidR="00BC38B9" w:rsidRPr="00BC38B9" w:rsidRDefault="00BC38B9" w:rsidP="00BC38B9">
      <w:pPr>
        <w:rPr>
          <w:rFonts w:ascii="Helvetica" w:hAnsi="Helvetica" w:cs="Helvetica"/>
          <w:b/>
          <w:bCs/>
          <w:color w:val="222222"/>
          <w:sz w:val="21"/>
          <w:szCs w:val="21"/>
        </w:rPr>
      </w:pPr>
    </w:p>
    <w:p w14:paraId="6E323BA4"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1.1 </w:t>
      </w:r>
      <w:r w:rsidRPr="00BC38B9">
        <w:rPr>
          <w:rFonts w:ascii="Helvetica" w:hAnsi="Helvetica" w:cs="Helvetica" w:hint="eastAsia"/>
          <w:b/>
          <w:bCs/>
          <w:color w:val="222222"/>
          <w:sz w:val="21"/>
          <w:szCs w:val="21"/>
        </w:rPr>
        <w:t>Динамические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процессы</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в</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популяциях</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их</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механизмы</w:t>
      </w:r>
      <w:r w:rsidRPr="00BC38B9">
        <w:rPr>
          <w:rFonts w:ascii="Helvetica" w:hAnsi="Helvetica" w:cs="Helvetica"/>
          <w:b/>
          <w:bCs/>
          <w:color w:val="222222"/>
          <w:sz w:val="21"/>
          <w:szCs w:val="21"/>
        </w:rPr>
        <w:t>.</w:t>
      </w:r>
    </w:p>
    <w:p w14:paraId="1826F2C0" w14:textId="77777777" w:rsidR="00BC38B9" w:rsidRPr="00BC38B9" w:rsidRDefault="00BC38B9" w:rsidP="00BC38B9">
      <w:pPr>
        <w:rPr>
          <w:rFonts w:ascii="Helvetica" w:hAnsi="Helvetica" w:cs="Helvetica"/>
          <w:b/>
          <w:bCs/>
          <w:color w:val="222222"/>
          <w:sz w:val="21"/>
          <w:szCs w:val="21"/>
        </w:rPr>
      </w:pPr>
    </w:p>
    <w:p w14:paraId="293B6015"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1.1.1 </w:t>
      </w:r>
      <w:r w:rsidRPr="00BC38B9">
        <w:rPr>
          <w:rFonts w:ascii="Helvetica" w:hAnsi="Helvetica" w:cs="Helvetica" w:hint="eastAsia"/>
          <w:b/>
          <w:bCs/>
          <w:color w:val="222222"/>
          <w:sz w:val="21"/>
          <w:szCs w:val="21"/>
        </w:rPr>
        <w:t>Колебания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численности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в</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естественных</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условиях</w:t>
      </w:r>
    </w:p>
    <w:p w14:paraId="65E1BF2C" w14:textId="77777777" w:rsidR="00BC38B9" w:rsidRPr="00BC38B9" w:rsidRDefault="00BC38B9" w:rsidP="00BC38B9">
      <w:pPr>
        <w:rPr>
          <w:rFonts w:ascii="Helvetica" w:hAnsi="Helvetica" w:cs="Helvetica"/>
          <w:b/>
          <w:bCs/>
          <w:color w:val="222222"/>
          <w:sz w:val="21"/>
          <w:szCs w:val="21"/>
        </w:rPr>
      </w:pPr>
    </w:p>
    <w:p w14:paraId="206FE802"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1.1.2 </w:t>
      </w:r>
      <w:r w:rsidRPr="00BC38B9">
        <w:rPr>
          <w:rFonts w:ascii="Helvetica" w:hAnsi="Helvetica" w:cs="Helvetica" w:hint="eastAsia"/>
          <w:b/>
          <w:bCs/>
          <w:color w:val="222222"/>
          <w:sz w:val="21"/>
          <w:szCs w:val="21"/>
        </w:rPr>
        <w:t>Факторы</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влияющие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на</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динамику</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численности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популяции</w:t>
      </w:r>
    </w:p>
    <w:p w14:paraId="00245339" w14:textId="77777777" w:rsidR="00BC38B9" w:rsidRPr="00BC38B9" w:rsidRDefault="00BC38B9" w:rsidP="00BC38B9">
      <w:pPr>
        <w:rPr>
          <w:rFonts w:ascii="Helvetica" w:hAnsi="Helvetica" w:cs="Helvetica"/>
          <w:b/>
          <w:bCs/>
          <w:color w:val="222222"/>
          <w:sz w:val="21"/>
          <w:szCs w:val="21"/>
        </w:rPr>
      </w:pPr>
    </w:p>
    <w:p w14:paraId="0C99518E"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1.1.3 </w:t>
      </w:r>
      <w:r w:rsidRPr="00BC38B9">
        <w:rPr>
          <w:rFonts w:ascii="Helvetica" w:hAnsi="Helvetica" w:cs="Helvetica" w:hint="eastAsia"/>
          <w:b/>
          <w:bCs/>
          <w:color w:val="222222"/>
          <w:sz w:val="21"/>
          <w:szCs w:val="21"/>
        </w:rPr>
        <w:t>Внутрипопуляционная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регуляция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численности</w:t>
      </w:r>
    </w:p>
    <w:p w14:paraId="70DA6FA1" w14:textId="77777777" w:rsidR="00BC38B9" w:rsidRPr="00BC38B9" w:rsidRDefault="00BC38B9" w:rsidP="00BC38B9">
      <w:pPr>
        <w:rPr>
          <w:rFonts w:ascii="Helvetica" w:hAnsi="Helvetica" w:cs="Helvetica"/>
          <w:b/>
          <w:bCs/>
          <w:color w:val="222222"/>
          <w:sz w:val="21"/>
          <w:szCs w:val="21"/>
        </w:rPr>
      </w:pPr>
    </w:p>
    <w:p w14:paraId="06F960CE"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1.1.4 </w:t>
      </w:r>
      <w:r w:rsidRPr="00BC38B9">
        <w:rPr>
          <w:rFonts w:ascii="Helvetica" w:hAnsi="Helvetica" w:cs="Helvetica" w:hint="eastAsia"/>
          <w:b/>
          <w:bCs/>
          <w:color w:val="222222"/>
          <w:sz w:val="21"/>
          <w:szCs w:val="21"/>
        </w:rPr>
        <w:t>Зависимость</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популяционных</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параметров</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от</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плотности</w:t>
      </w:r>
      <w:r w:rsidRPr="00BC38B9">
        <w:rPr>
          <w:rFonts w:ascii="Helvetica" w:hAnsi="Helvetica" w:cs="Helvetica"/>
          <w:b/>
          <w:bCs/>
          <w:color w:val="222222"/>
          <w:sz w:val="21"/>
          <w:szCs w:val="21"/>
        </w:rPr>
        <w:t>.</w:t>
      </w:r>
    </w:p>
    <w:p w14:paraId="280363A1" w14:textId="77777777" w:rsidR="00BC38B9" w:rsidRPr="00BC38B9" w:rsidRDefault="00BC38B9" w:rsidP="00BC38B9">
      <w:pPr>
        <w:rPr>
          <w:rFonts w:ascii="Helvetica" w:hAnsi="Helvetica" w:cs="Helvetica"/>
          <w:b/>
          <w:bCs/>
          <w:color w:val="222222"/>
          <w:sz w:val="21"/>
          <w:szCs w:val="21"/>
        </w:rPr>
      </w:pPr>
    </w:p>
    <w:p w14:paraId="2511D216"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1.1.5 </w:t>
      </w:r>
      <w:r w:rsidRPr="00BC38B9">
        <w:rPr>
          <w:rFonts w:ascii="Helvetica" w:hAnsi="Helvetica" w:cs="Helvetica" w:hint="eastAsia"/>
          <w:b/>
          <w:bCs/>
          <w:color w:val="222222"/>
          <w:sz w:val="21"/>
          <w:szCs w:val="21"/>
        </w:rPr>
        <w:t>Возрастная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структура</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популяций</w:t>
      </w:r>
      <w:r w:rsidRPr="00BC38B9">
        <w:rPr>
          <w:rFonts w:ascii="Helvetica" w:hAnsi="Helvetica" w:cs="Helvetica"/>
          <w:b/>
          <w:bCs/>
          <w:color w:val="222222"/>
          <w:sz w:val="21"/>
          <w:szCs w:val="21"/>
        </w:rPr>
        <w:t>.</w:t>
      </w:r>
    </w:p>
    <w:p w14:paraId="37B54B1E" w14:textId="77777777" w:rsidR="00BC38B9" w:rsidRPr="00BC38B9" w:rsidRDefault="00BC38B9" w:rsidP="00BC38B9">
      <w:pPr>
        <w:rPr>
          <w:rFonts w:ascii="Helvetica" w:hAnsi="Helvetica" w:cs="Helvetica"/>
          <w:b/>
          <w:bCs/>
          <w:color w:val="222222"/>
          <w:sz w:val="21"/>
          <w:szCs w:val="21"/>
        </w:rPr>
      </w:pPr>
    </w:p>
    <w:p w14:paraId="410F8F6C"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1.1.6 </w:t>
      </w:r>
      <w:r w:rsidRPr="00BC38B9">
        <w:rPr>
          <w:rFonts w:ascii="Helvetica" w:hAnsi="Helvetica" w:cs="Helvetica" w:hint="eastAsia"/>
          <w:b/>
          <w:bCs/>
          <w:color w:val="222222"/>
          <w:sz w:val="21"/>
          <w:szCs w:val="21"/>
        </w:rPr>
        <w:t>Промысловые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изъятия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из</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популяций</w:t>
      </w:r>
      <w:r w:rsidRPr="00BC38B9">
        <w:rPr>
          <w:rFonts w:ascii="Helvetica" w:hAnsi="Helvetica" w:cs="Helvetica"/>
          <w:b/>
          <w:bCs/>
          <w:color w:val="222222"/>
          <w:sz w:val="21"/>
          <w:szCs w:val="21"/>
        </w:rPr>
        <w:t>.</w:t>
      </w:r>
    </w:p>
    <w:p w14:paraId="0CFDEDB1" w14:textId="77777777" w:rsidR="00BC38B9" w:rsidRPr="00BC38B9" w:rsidRDefault="00BC38B9" w:rsidP="00BC38B9">
      <w:pPr>
        <w:rPr>
          <w:rFonts w:ascii="Helvetica" w:hAnsi="Helvetica" w:cs="Helvetica"/>
          <w:b/>
          <w:bCs/>
          <w:color w:val="222222"/>
          <w:sz w:val="21"/>
          <w:szCs w:val="21"/>
        </w:rPr>
      </w:pPr>
    </w:p>
    <w:p w14:paraId="04944F69"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lastRenderedPageBreak/>
        <w:t xml:space="preserve">1.1.7 </w:t>
      </w:r>
      <w:r w:rsidRPr="00BC38B9">
        <w:rPr>
          <w:rFonts w:ascii="Helvetica" w:hAnsi="Helvetica" w:cs="Helvetica" w:hint="eastAsia"/>
          <w:b/>
          <w:bCs/>
          <w:color w:val="222222"/>
          <w:sz w:val="21"/>
          <w:szCs w:val="21"/>
        </w:rPr>
        <w:t>Краткое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резюме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о</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колебаниях</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численности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популяций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факторах</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их</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вызывающих</w:t>
      </w:r>
      <w:r w:rsidRPr="00BC38B9">
        <w:rPr>
          <w:rFonts w:ascii="Helvetica" w:hAnsi="Helvetica" w:cs="Helvetica"/>
          <w:b/>
          <w:bCs/>
          <w:color w:val="222222"/>
          <w:sz w:val="21"/>
          <w:szCs w:val="21"/>
        </w:rPr>
        <w:t>.</w:t>
      </w:r>
    </w:p>
    <w:p w14:paraId="48B713C9" w14:textId="77777777" w:rsidR="00BC38B9" w:rsidRPr="00BC38B9" w:rsidRDefault="00BC38B9" w:rsidP="00BC38B9">
      <w:pPr>
        <w:rPr>
          <w:rFonts w:ascii="Helvetica" w:hAnsi="Helvetica" w:cs="Helvetica"/>
          <w:b/>
          <w:bCs/>
          <w:color w:val="222222"/>
          <w:sz w:val="21"/>
          <w:szCs w:val="21"/>
        </w:rPr>
      </w:pPr>
    </w:p>
    <w:p w14:paraId="327ED90B"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1.2 </w:t>
      </w:r>
      <w:r w:rsidRPr="00BC38B9">
        <w:rPr>
          <w:rFonts w:ascii="Helvetica" w:hAnsi="Helvetica" w:cs="Helvetica" w:hint="eastAsia"/>
          <w:b/>
          <w:bCs/>
          <w:color w:val="222222"/>
          <w:sz w:val="21"/>
          <w:szCs w:val="21"/>
        </w:rPr>
        <w:t>Некоторые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аспекты</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биологии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белки</w:t>
      </w:r>
      <w:r w:rsidRPr="00BC38B9">
        <w:rPr>
          <w:rFonts w:ascii="Helvetica" w:hAnsi="Helvetica" w:cs="Helvetica"/>
          <w:b/>
          <w:bCs/>
          <w:color w:val="222222"/>
          <w:sz w:val="21"/>
          <w:szCs w:val="21"/>
        </w:rPr>
        <w:t>.</w:t>
      </w:r>
    </w:p>
    <w:p w14:paraId="4759385D" w14:textId="77777777" w:rsidR="00BC38B9" w:rsidRPr="00BC38B9" w:rsidRDefault="00BC38B9" w:rsidP="00BC38B9">
      <w:pPr>
        <w:rPr>
          <w:rFonts w:ascii="Helvetica" w:hAnsi="Helvetica" w:cs="Helvetica"/>
          <w:b/>
          <w:bCs/>
          <w:color w:val="222222"/>
          <w:sz w:val="21"/>
          <w:szCs w:val="21"/>
        </w:rPr>
      </w:pPr>
    </w:p>
    <w:p w14:paraId="44D4188F"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1.3 </w:t>
      </w:r>
      <w:r w:rsidRPr="00BC38B9">
        <w:rPr>
          <w:rFonts w:ascii="Helvetica" w:hAnsi="Helvetica" w:cs="Helvetica" w:hint="eastAsia"/>
          <w:b/>
          <w:bCs/>
          <w:color w:val="222222"/>
          <w:sz w:val="21"/>
          <w:szCs w:val="21"/>
        </w:rPr>
        <w:t>Основные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подходы</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к</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моделированию</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биологических</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систем</w:t>
      </w:r>
      <w:r w:rsidRPr="00BC38B9">
        <w:rPr>
          <w:rFonts w:ascii="Helvetica" w:hAnsi="Helvetica" w:cs="Helvetica"/>
          <w:b/>
          <w:bCs/>
          <w:color w:val="222222"/>
          <w:sz w:val="21"/>
          <w:szCs w:val="21"/>
        </w:rPr>
        <w:t>.</w:t>
      </w:r>
    </w:p>
    <w:p w14:paraId="17BEF873" w14:textId="77777777" w:rsidR="00BC38B9" w:rsidRPr="00BC38B9" w:rsidRDefault="00BC38B9" w:rsidP="00BC38B9">
      <w:pPr>
        <w:rPr>
          <w:rFonts w:ascii="Helvetica" w:hAnsi="Helvetica" w:cs="Helvetica"/>
          <w:b/>
          <w:bCs/>
          <w:color w:val="222222"/>
          <w:sz w:val="21"/>
          <w:szCs w:val="21"/>
        </w:rPr>
      </w:pPr>
    </w:p>
    <w:p w14:paraId="144E06BB"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1.3.1 </w:t>
      </w:r>
      <w:r w:rsidRPr="00BC38B9">
        <w:rPr>
          <w:rFonts w:ascii="Helvetica" w:hAnsi="Helvetica" w:cs="Helvetica" w:hint="eastAsia"/>
          <w:b/>
          <w:bCs/>
          <w:color w:val="222222"/>
          <w:sz w:val="21"/>
          <w:szCs w:val="21"/>
        </w:rPr>
        <w:t>Непрерывные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времени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модели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динамики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численности</w:t>
      </w:r>
      <w:r w:rsidRPr="00BC38B9">
        <w:rPr>
          <w:rFonts w:ascii="Helvetica" w:hAnsi="Helvetica" w:cs="Helvetica"/>
          <w:b/>
          <w:bCs/>
          <w:color w:val="222222"/>
          <w:sz w:val="21"/>
          <w:szCs w:val="21"/>
        </w:rPr>
        <w:t>.</w:t>
      </w:r>
    </w:p>
    <w:p w14:paraId="1064FB32" w14:textId="77777777" w:rsidR="00BC38B9" w:rsidRPr="00BC38B9" w:rsidRDefault="00BC38B9" w:rsidP="00BC38B9">
      <w:pPr>
        <w:rPr>
          <w:rFonts w:ascii="Helvetica" w:hAnsi="Helvetica" w:cs="Helvetica"/>
          <w:b/>
          <w:bCs/>
          <w:color w:val="222222"/>
          <w:sz w:val="21"/>
          <w:szCs w:val="21"/>
        </w:rPr>
      </w:pPr>
    </w:p>
    <w:p w14:paraId="0D0556AE"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1.3.2 </w:t>
      </w:r>
      <w:r w:rsidRPr="00BC38B9">
        <w:rPr>
          <w:rFonts w:ascii="Helvetica" w:hAnsi="Helvetica" w:cs="Helvetica" w:hint="eastAsia"/>
          <w:b/>
          <w:bCs/>
          <w:color w:val="222222"/>
          <w:sz w:val="21"/>
          <w:szCs w:val="21"/>
        </w:rPr>
        <w:t>Дискретные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модели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динамики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численности</w:t>
      </w:r>
      <w:r w:rsidRPr="00BC38B9">
        <w:rPr>
          <w:rFonts w:ascii="Helvetica" w:hAnsi="Helvetica" w:cs="Helvetica"/>
          <w:b/>
          <w:bCs/>
          <w:color w:val="222222"/>
          <w:sz w:val="21"/>
          <w:szCs w:val="21"/>
        </w:rPr>
        <w:t>.</w:t>
      </w:r>
    </w:p>
    <w:p w14:paraId="20DAF674" w14:textId="77777777" w:rsidR="00BC38B9" w:rsidRPr="00BC38B9" w:rsidRDefault="00BC38B9" w:rsidP="00BC38B9">
      <w:pPr>
        <w:rPr>
          <w:rFonts w:ascii="Helvetica" w:hAnsi="Helvetica" w:cs="Helvetica"/>
          <w:b/>
          <w:bCs/>
          <w:color w:val="222222"/>
          <w:sz w:val="21"/>
          <w:szCs w:val="21"/>
        </w:rPr>
      </w:pPr>
    </w:p>
    <w:p w14:paraId="0B2D7E2F"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1.4 </w:t>
      </w:r>
      <w:r w:rsidRPr="00BC38B9">
        <w:rPr>
          <w:rFonts w:ascii="Helvetica" w:hAnsi="Helvetica" w:cs="Helvetica" w:hint="eastAsia"/>
          <w:b/>
          <w:bCs/>
          <w:color w:val="222222"/>
          <w:sz w:val="21"/>
          <w:szCs w:val="21"/>
        </w:rPr>
        <w:t>Результаты</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обзора</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постановка</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задачи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исследования</w:t>
      </w:r>
      <w:r w:rsidRPr="00BC38B9">
        <w:rPr>
          <w:rFonts w:ascii="Helvetica" w:hAnsi="Helvetica" w:cs="Helvetica"/>
          <w:b/>
          <w:bCs/>
          <w:color w:val="222222"/>
          <w:sz w:val="21"/>
          <w:szCs w:val="21"/>
        </w:rPr>
        <w:t>.</w:t>
      </w:r>
    </w:p>
    <w:p w14:paraId="6B4E93D5" w14:textId="77777777" w:rsidR="00BC38B9" w:rsidRPr="00BC38B9" w:rsidRDefault="00BC38B9" w:rsidP="00BC38B9">
      <w:pPr>
        <w:rPr>
          <w:rFonts w:ascii="Helvetica" w:hAnsi="Helvetica" w:cs="Helvetica"/>
          <w:b/>
          <w:bCs/>
          <w:color w:val="222222"/>
          <w:sz w:val="21"/>
          <w:szCs w:val="21"/>
        </w:rPr>
      </w:pPr>
    </w:p>
    <w:p w14:paraId="408A4C83"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2 </w:t>
      </w:r>
      <w:r w:rsidRPr="00BC38B9">
        <w:rPr>
          <w:rFonts w:ascii="Helvetica" w:hAnsi="Helvetica" w:cs="Helvetica" w:hint="eastAsia"/>
          <w:b/>
          <w:bCs/>
          <w:color w:val="222222"/>
          <w:sz w:val="21"/>
          <w:szCs w:val="21"/>
        </w:rPr>
        <w:t>Математическое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моделирование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динамики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численности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локальной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популяции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находящейся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под</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воздействием</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промысла</w:t>
      </w:r>
    </w:p>
    <w:p w14:paraId="14A61A6E" w14:textId="77777777" w:rsidR="00BC38B9" w:rsidRPr="00BC38B9" w:rsidRDefault="00BC38B9" w:rsidP="00BC38B9">
      <w:pPr>
        <w:rPr>
          <w:rFonts w:ascii="Helvetica" w:hAnsi="Helvetica" w:cs="Helvetica"/>
          <w:b/>
          <w:bCs/>
          <w:color w:val="222222"/>
          <w:sz w:val="21"/>
          <w:szCs w:val="21"/>
        </w:rPr>
      </w:pPr>
    </w:p>
    <w:p w14:paraId="4350A376"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2.1 </w:t>
      </w:r>
      <w:r w:rsidRPr="00BC38B9">
        <w:rPr>
          <w:rFonts w:ascii="Helvetica" w:hAnsi="Helvetica" w:cs="Helvetica" w:hint="eastAsia"/>
          <w:b/>
          <w:bCs/>
          <w:color w:val="222222"/>
          <w:sz w:val="21"/>
          <w:szCs w:val="21"/>
        </w:rPr>
        <w:t>Уравнение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динамики</w:t>
      </w:r>
      <w:r w:rsidRPr="00BC38B9">
        <w:rPr>
          <w:rFonts w:ascii="Helvetica" w:hAnsi="Helvetica" w:cs="Helvetica"/>
          <w:b/>
          <w:bCs/>
          <w:color w:val="222222"/>
          <w:sz w:val="21"/>
          <w:szCs w:val="21"/>
        </w:rPr>
        <w:t>.</w:t>
      </w:r>
    </w:p>
    <w:p w14:paraId="079BB3DF" w14:textId="77777777" w:rsidR="00BC38B9" w:rsidRPr="00BC38B9" w:rsidRDefault="00BC38B9" w:rsidP="00BC38B9">
      <w:pPr>
        <w:rPr>
          <w:rFonts w:ascii="Helvetica" w:hAnsi="Helvetica" w:cs="Helvetica"/>
          <w:b/>
          <w:bCs/>
          <w:color w:val="222222"/>
          <w:sz w:val="21"/>
          <w:szCs w:val="21"/>
        </w:rPr>
      </w:pPr>
    </w:p>
    <w:p w14:paraId="7B5028DB"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2.1.1 </w:t>
      </w:r>
      <w:r w:rsidRPr="00BC38B9">
        <w:rPr>
          <w:rFonts w:ascii="Helvetica" w:hAnsi="Helvetica" w:cs="Helvetica" w:hint="eastAsia"/>
          <w:b/>
          <w:bCs/>
          <w:color w:val="222222"/>
          <w:sz w:val="21"/>
          <w:szCs w:val="21"/>
        </w:rPr>
        <w:t>Зависимость</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величины</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промыслового</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изъятия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от</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численности</w:t>
      </w:r>
      <w:r w:rsidRPr="00BC38B9">
        <w:rPr>
          <w:rFonts w:ascii="Helvetica" w:hAnsi="Helvetica" w:cs="Helvetica"/>
          <w:b/>
          <w:bCs/>
          <w:color w:val="222222"/>
          <w:sz w:val="21"/>
          <w:szCs w:val="21"/>
        </w:rPr>
        <w:t>.</w:t>
      </w:r>
    </w:p>
    <w:p w14:paraId="4D3C5843" w14:textId="77777777" w:rsidR="00BC38B9" w:rsidRPr="00BC38B9" w:rsidRDefault="00BC38B9" w:rsidP="00BC38B9">
      <w:pPr>
        <w:rPr>
          <w:rFonts w:ascii="Helvetica" w:hAnsi="Helvetica" w:cs="Helvetica"/>
          <w:b/>
          <w:bCs/>
          <w:color w:val="222222"/>
          <w:sz w:val="21"/>
          <w:szCs w:val="21"/>
        </w:rPr>
      </w:pPr>
    </w:p>
    <w:p w14:paraId="1F12E22D"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2.1.2 </w:t>
      </w:r>
      <w:r w:rsidRPr="00BC38B9">
        <w:rPr>
          <w:rFonts w:ascii="Helvetica" w:hAnsi="Helvetica" w:cs="Helvetica" w:hint="eastAsia"/>
          <w:b/>
          <w:bCs/>
          <w:color w:val="222222"/>
          <w:sz w:val="21"/>
          <w:szCs w:val="21"/>
        </w:rPr>
        <w:t>Модель</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динамики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численности</w:t>
      </w:r>
      <w:r w:rsidRPr="00BC38B9">
        <w:rPr>
          <w:rFonts w:ascii="Helvetica" w:hAnsi="Helvetica" w:cs="Helvetica"/>
          <w:b/>
          <w:bCs/>
          <w:color w:val="222222"/>
          <w:sz w:val="21"/>
          <w:szCs w:val="21"/>
        </w:rPr>
        <w:t>.</w:t>
      </w:r>
    </w:p>
    <w:p w14:paraId="327B980A" w14:textId="77777777" w:rsidR="00BC38B9" w:rsidRPr="00BC38B9" w:rsidRDefault="00BC38B9" w:rsidP="00BC38B9">
      <w:pPr>
        <w:rPr>
          <w:rFonts w:ascii="Helvetica" w:hAnsi="Helvetica" w:cs="Helvetica"/>
          <w:b/>
          <w:bCs/>
          <w:color w:val="222222"/>
          <w:sz w:val="21"/>
          <w:szCs w:val="21"/>
        </w:rPr>
      </w:pPr>
    </w:p>
    <w:p w14:paraId="4A847A3E"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2.2 </w:t>
      </w:r>
      <w:r w:rsidRPr="00BC38B9">
        <w:rPr>
          <w:rFonts w:ascii="Helvetica" w:hAnsi="Helvetica" w:cs="Helvetica" w:hint="eastAsia"/>
          <w:b/>
          <w:bCs/>
          <w:color w:val="222222"/>
          <w:sz w:val="21"/>
          <w:szCs w:val="21"/>
        </w:rPr>
        <w:t>Исследование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динамики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численности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изолированной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популяции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в</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отсутствии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промысла</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при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периодически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меняющемся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параметре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экологического</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лими</w:t>
      </w:r>
      <w:r w:rsidRPr="00BC38B9">
        <w:rPr>
          <w:rFonts w:ascii="Helvetica" w:hAnsi="Helvetica" w:cs="Helvetica" w:hint="eastAsia"/>
          <w:b/>
          <w:bCs/>
          <w:color w:val="222222"/>
          <w:sz w:val="21"/>
          <w:szCs w:val="21"/>
        </w:rPr>
        <w:lastRenderedPageBreak/>
        <w:t>тирования</w:t>
      </w:r>
      <w:r w:rsidRPr="00BC38B9">
        <w:rPr>
          <w:rFonts w:ascii="Helvetica" w:hAnsi="Helvetica" w:cs="Helvetica"/>
          <w:b/>
          <w:bCs/>
          <w:color w:val="222222"/>
          <w:sz w:val="21"/>
          <w:szCs w:val="21"/>
        </w:rPr>
        <w:t>.</w:t>
      </w:r>
    </w:p>
    <w:p w14:paraId="575288B8" w14:textId="77777777" w:rsidR="00BC38B9" w:rsidRPr="00BC38B9" w:rsidRDefault="00BC38B9" w:rsidP="00BC38B9">
      <w:pPr>
        <w:rPr>
          <w:rFonts w:ascii="Helvetica" w:hAnsi="Helvetica" w:cs="Helvetica"/>
          <w:b/>
          <w:bCs/>
          <w:color w:val="222222"/>
          <w:sz w:val="21"/>
          <w:szCs w:val="21"/>
        </w:rPr>
      </w:pPr>
    </w:p>
    <w:p w14:paraId="1453DFC6"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2.2.1 </w:t>
      </w:r>
      <w:r w:rsidRPr="00BC38B9">
        <w:rPr>
          <w:rFonts w:ascii="Helvetica" w:hAnsi="Helvetica" w:cs="Helvetica" w:hint="eastAsia"/>
          <w:b/>
          <w:bCs/>
          <w:color w:val="222222"/>
          <w:sz w:val="21"/>
          <w:szCs w:val="21"/>
        </w:rPr>
        <w:t>Динамические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режимы</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численности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изолированной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популяции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в</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постоянной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среде</w:t>
      </w:r>
      <w:r w:rsidRPr="00BC38B9">
        <w:rPr>
          <w:rFonts w:ascii="Helvetica" w:hAnsi="Helvetica" w:cs="Helvetica"/>
          <w:b/>
          <w:bCs/>
          <w:color w:val="222222"/>
          <w:sz w:val="21"/>
          <w:szCs w:val="21"/>
        </w:rPr>
        <w:t>.</w:t>
      </w:r>
    </w:p>
    <w:p w14:paraId="70BC7C1A" w14:textId="77777777" w:rsidR="00BC38B9" w:rsidRPr="00BC38B9" w:rsidRDefault="00BC38B9" w:rsidP="00BC38B9">
      <w:pPr>
        <w:rPr>
          <w:rFonts w:ascii="Helvetica" w:hAnsi="Helvetica" w:cs="Helvetica"/>
          <w:b/>
          <w:bCs/>
          <w:color w:val="222222"/>
          <w:sz w:val="21"/>
          <w:szCs w:val="21"/>
        </w:rPr>
      </w:pPr>
    </w:p>
    <w:p w14:paraId="09F1F519"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2.2.2 </w:t>
      </w:r>
      <w:r w:rsidRPr="00BC38B9">
        <w:rPr>
          <w:rFonts w:ascii="Helvetica" w:hAnsi="Helvetica" w:cs="Helvetica" w:hint="eastAsia"/>
          <w:b/>
          <w:bCs/>
          <w:color w:val="222222"/>
          <w:sz w:val="21"/>
          <w:szCs w:val="21"/>
        </w:rPr>
        <w:t>Исследование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динамики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численности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изолированной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популяции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при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отсутствии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промысла</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в</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периодической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среде</w:t>
      </w:r>
    </w:p>
    <w:p w14:paraId="2254791B" w14:textId="77777777" w:rsidR="00BC38B9" w:rsidRPr="00BC38B9" w:rsidRDefault="00BC38B9" w:rsidP="00BC38B9">
      <w:pPr>
        <w:rPr>
          <w:rFonts w:ascii="Helvetica" w:hAnsi="Helvetica" w:cs="Helvetica"/>
          <w:b/>
          <w:bCs/>
          <w:color w:val="222222"/>
          <w:sz w:val="21"/>
          <w:szCs w:val="21"/>
        </w:rPr>
      </w:pPr>
    </w:p>
    <w:p w14:paraId="1DB6BD0E"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2.3 </w:t>
      </w:r>
      <w:r w:rsidRPr="00BC38B9">
        <w:rPr>
          <w:rFonts w:ascii="Helvetica" w:hAnsi="Helvetica" w:cs="Helvetica" w:hint="eastAsia"/>
          <w:b/>
          <w:bCs/>
          <w:color w:val="222222"/>
          <w:sz w:val="21"/>
          <w:szCs w:val="21"/>
        </w:rPr>
        <w:t>Исследование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модели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динамики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численности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популяции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подверженной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промыслу</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в</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стационарной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среде</w:t>
      </w:r>
      <w:r w:rsidRPr="00BC38B9">
        <w:rPr>
          <w:rFonts w:ascii="Helvetica" w:hAnsi="Helvetica" w:cs="Helvetica"/>
          <w:b/>
          <w:bCs/>
          <w:color w:val="222222"/>
          <w:sz w:val="21"/>
          <w:szCs w:val="21"/>
        </w:rPr>
        <w:t>.</w:t>
      </w:r>
    </w:p>
    <w:p w14:paraId="067F7710" w14:textId="77777777" w:rsidR="00BC38B9" w:rsidRPr="00BC38B9" w:rsidRDefault="00BC38B9" w:rsidP="00BC38B9">
      <w:pPr>
        <w:rPr>
          <w:rFonts w:ascii="Helvetica" w:hAnsi="Helvetica" w:cs="Helvetica"/>
          <w:b/>
          <w:bCs/>
          <w:color w:val="222222"/>
          <w:sz w:val="21"/>
          <w:szCs w:val="21"/>
        </w:rPr>
      </w:pPr>
    </w:p>
    <w:p w14:paraId="63076465"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2.4 </w:t>
      </w:r>
      <w:r w:rsidRPr="00BC38B9">
        <w:rPr>
          <w:rFonts w:ascii="Helvetica" w:hAnsi="Helvetica" w:cs="Helvetica" w:hint="eastAsia"/>
          <w:b/>
          <w:bCs/>
          <w:color w:val="222222"/>
          <w:sz w:val="21"/>
          <w:szCs w:val="21"/>
        </w:rPr>
        <w:t>Оптимизация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промысла</w:t>
      </w:r>
      <w:r w:rsidRPr="00BC38B9">
        <w:rPr>
          <w:rFonts w:ascii="Helvetica" w:hAnsi="Helvetica" w:cs="Helvetica"/>
          <w:b/>
          <w:bCs/>
          <w:color w:val="222222"/>
          <w:sz w:val="21"/>
          <w:szCs w:val="21"/>
        </w:rPr>
        <w:t>.</w:t>
      </w:r>
    </w:p>
    <w:p w14:paraId="2DA370C0" w14:textId="77777777" w:rsidR="00BC38B9" w:rsidRPr="00BC38B9" w:rsidRDefault="00BC38B9" w:rsidP="00BC38B9">
      <w:pPr>
        <w:rPr>
          <w:rFonts w:ascii="Helvetica" w:hAnsi="Helvetica" w:cs="Helvetica"/>
          <w:b/>
          <w:bCs/>
          <w:color w:val="222222"/>
          <w:sz w:val="21"/>
          <w:szCs w:val="21"/>
        </w:rPr>
      </w:pPr>
    </w:p>
    <w:p w14:paraId="72294B77"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2.4.1 </w:t>
      </w:r>
      <w:r w:rsidRPr="00BC38B9">
        <w:rPr>
          <w:rFonts w:ascii="Helvetica" w:hAnsi="Helvetica" w:cs="Helvetica" w:hint="eastAsia"/>
          <w:b/>
          <w:bCs/>
          <w:color w:val="222222"/>
          <w:sz w:val="21"/>
          <w:szCs w:val="21"/>
        </w:rPr>
        <w:t>Оптимизация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процесса</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промысла</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в</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стационарных</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условиях</w:t>
      </w:r>
    </w:p>
    <w:p w14:paraId="35410CA4" w14:textId="77777777" w:rsidR="00BC38B9" w:rsidRPr="00BC38B9" w:rsidRDefault="00BC38B9" w:rsidP="00BC38B9">
      <w:pPr>
        <w:rPr>
          <w:rFonts w:ascii="Helvetica" w:hAnsi="Helvetica" w:cs="Helvetica"/>
          <w:b/>
          <w:bCs/>
          <w:color w:val="222222"/>
          <w:sz w:val="21"/>
          <w:szCs w:val="21"/>
        </w:rPr>
      </w:pPr>
    </w:p>
    <w:p w14:paraId="1B8EC586"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2.4.2 </w:t>
      </w:r>
      <w:r w:rsidRPr="00BC38B9">
        <w:rPr>
          <w:rFonts w:ascii="Helvetica" w:hAnsi="Helvetica" w:cs="Helvetica" w:hint="eastAsia"/>
          <w:b/>
          <w:bCs/>
          <w:color w:val="222222"/>
          <w:sz w:val="21"/>
          <w:szCs w:val="21"/>
        </w:rPr>
        <w:t>Оптимизация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промысла</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при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периодическом</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изменении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условий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среды</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в</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цикле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длины</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два</w:t>
      </w:r>
      <w:r w:rsidRPr="00BC38B9">
        <w:rPr>
          <w:rFonts w:ascii="Helvetica" w:hAnsi="Helvetica" w:cs="Helvetica"/>
          <w:b/>
          <w:bCs/>
          <w:color w:val="222222"/>
          <w:sz w:val="21"/>
          <w:szCs w:val="21"/>
        </w:rPr>
        <w:t>.</w:t>
      </w:r>
    </w:p>
    <w:p w14:paraId="4F3C6644" w14:textId="77777777" w:rsidR="00BC38B9" w:rsidRPr="00BC38B9" w:rsidRDefault="00BC38B9" w:rsidP="00BC38B9">
      <w:pPr>
        <w:rPr>
          <w:rFonts w:ascii="Helvetica" w:hAnsi="Helvetica" w:cs="Helvetica"/>
          <w:b/>
          <w:bCs/>
          <w:color w:val="222222"/>
          <w:sz w:val="21"/>
          <w:szCs w:val="21"/>
        </w:rPr>
      </w:pPr>
    </w:p>
    <w:p w14:paraId="5B2C2E92"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2.4.3 </w:t>
      </w:r>
      <w:r w:rsidRPr="00BC38B9">
        <w:rPr>
          <w:rFonts w:ascii="Helvetica" w:hAnsi="Helvetica" w:cs="Helvetica" w:hint="eastAsia"/>
          <w:b/>
          <w:bCs/>
          <w:color w:val="222222"/>
          <w:sz w:val="21"/>
          <w:szCs w:val="21"/>
        </w:rPr>
        <w:t>Оптимизация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промысла</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при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периодическом</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изменении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условий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среды</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в</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цикле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длины</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три</w:t>
      </w:r>
      <w:r w:rsidRPr="00BC38B9">
        <w:rPr>
          <w:rFonts w:ascii="Helvetica" w:hAnsi="Helvetica" w:cs="Helvetica"/>
          <w:b/>
          <w:bCs/>
          <w:color w:val="222222"/>
          <w:sz w:val="21"/>
          <w:szCs w:val="21"/>
        </w:rPr>
        <w:t>.</w:t>
      </w:r>
    </w:p>
    <w:p w14:paraId="49037825" w14:textId="77777777" w:rsidR="00BC38B9" w:rsidRPr="00BC38B9" w:rsidRDefault="00BC38B9" w:rsidP="00BC38B9">
      <w:pPr>
        <w:rPr>
          <w:rFonts w:ascii="Helvetica" w:hAnsi="Helvetica" w:cs="Helvetica"/>
          <w:b/>
          <w:bCs/>
          <w:color w:val="222222"/>
          <w:sz w:val="21"/>
          <w:szCs w:val="21"/>
        </w:rPr>
      </w:pPr>
    </w:p>
    <w:p w14:paraId="25250CDE"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2.5 </w:t>
      </w:r>
      <w:r w:rsidRPr="00BC38B9">
        <w:rPr>
          <w:rFonts w:ascii="Helvetica" w:hAnsi="Helvetica" w:cs="Helvetica" w:hint="eastAsia"/>
          <w:b/>
          <w:bCs/>
          <w:color w:val="222222"/>
          <w:sz w:val="21"/>
          <w:szCs w:val="21"/>
        </w:rPr>
        <w:t>Выводы</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второй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главе</w:t>
      </w:r>
      <w:r w:rsidRPr="00BC38B9">
        <w:rPr>
          <w:rFonts w:ascii="Helvetica" w:hAnsi="Helvetica" w:cs="Helvetica"/>
          <w:b/>
          <w:bCs/>
          <w:color w:val="222222"/>
          <w:sz w:val="21"/>
          <w:szCs w:val="21"/>
        </w:rPr>
        <w:t>.</w:t>
      </w:r>
    </w:p>
    <w:p w14:paraId="196B69EE" w14:textId="77777777" w:rsidR="00BC38B9" w:rsidRPr="00BC38B9" w:rsidRDefault="00BC38B9" w:rsidP="00BC38B9">
      <w:pPr>
        <w:rPr>
          <w:rFonts w:ascii="Helvetica" w:hAnsi="Helvetica" w:cs="Helvetica"/>
          <w:b/>
          <w:bCs/>
          <w:color w:val="222222"/>
          <w:sz w:val="21"/>
          <w:szCs w:val="21"/>
        </w:rPr>
      </w:pPr>
    </w:p>
    <w:p w14:paraId="48CB9BAA"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3 </w:t>
      </w:r>
      <w:r w:rsidRPr="00BC38B9">
        <w:rPr>
          <w:rFonts w:ascii="Helvetica" w:hAnsi="Helvetica" w:cs="Helvetica" w:hint="eastAsia"/>
          <w:b/>
          <w:bCs/>
          <w:color w:val="222222"/>
          <w:sz w:val="21"/>
          <w:szCs w:val="21"/>
        </w:rPr>
        <w:t>Математическая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модель</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динамики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величин</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изъятий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заготовок</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на</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примере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локальной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популяции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маньчжурской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белки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w:t>
      </w:r>
      <w:r w:rsidRPr="00BC38B9">
        <w:rPr>
          <w:rFonts w:ascii="Helvetica" w:hAnsi="Helvetica" w:cs="Helvetica"/>
          <w:b/>
          <w:bCs/>
          <w:color w:val="222222"/>
          <w:sz w:val="21"/>
          <w:szCs w:val="21"/>
        </w:rPr>
        <w:t xml:space="preserve"> Sciurus vulgaris mantchuricus</w:t>
      </w:r>
    </w:p>
    <w:p w14:paraId="461F982F" w14:textId="77777777" w:rsidR="00BC38B9" w:rsidRPr="00BC38B9" w:rsidRDefault="00BC38B9" w:rsidP="00BC38B9">
      <w:pPr>
        <w:rPr>
          <w:rFonts w:ascii="Helvetica" w:hAnsi="Helvetica" w:cs="Helvetica"/>
          <w:b/>
          <w:bCs/>
          <w:color w:val="222222"/>
          <w:sz w:val="21"/>
          <w:szCs w:val="21"/>
        </w:rPr>
      </w:pPr>
    </w:p>
    <w:p w14:paraId="451E0B3B"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lastRenderedPageBreak/>
        <w:t xml:space="preserve">3.1 </w:t>
      </w:r>
      <w:r w:rsidRPr="00BC38B9">
        <w:rPr>
          <w:rFonts w:ascii="Helvetica" w:hAnsi="Helvetica" w:cs="Helvetica" w:hint="eastAsia"/>
          <w:b/>
          <w:bCs/>
          <w:color w:val="222222"/>
          <w:sz w:val="21"/>
          <w:szCs w:val="21"/>
        </w:rPr>
        <w:t>Формализация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верификация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модели</w:t>
      </w:r>
      <w:r w:rsidRPr="00BC38B9">
        <w:rPr>
          <w:rFonts w:ascii="Helvetica" w:hAnsi="Helvetica" w:cs="Helvetica"/>
          <w:b/>
          <w:bCs/>
          <w:color w:val="222222"/>
          <w:sz w:val="21"/>
          <w:szCs w:val="21"/>
        </w:rPr>
        <w:t>.</w:t>
      </w:r>
    </w:p>
    <w:p w14:paraId="2CA1AD34" w14:textId="77777777" w:rsidR="00BC38B9" w:rsidRPr="00BC38B9" w:rsidRDefault="00BC38B9" w:rsidP="00BC38B9">
      <w:pPr>
        <w:rPr>
          <w:rFonts w:ascii="Helvetica" w:hAnsi="Helvetica" w:cs="Helvetica"/>
          <w:b/>
          <w:bCs/>
          <w:color w:val="222222"/>
          <w:sz w:val="21"/>
          <w:szCs w:val="21"/>
        </w:rPr>
      </w:pPr>
    </w:p>
    <w:p w14:paraId="517E6467"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3.2 </w:t>
      </w:r>
      <w:r w:rsidRPr="00BC38B9">
        <w:rPr>
          <w:rFonts w:ascii="Helvetica" w:hAnsi="Helvetica" w:cs="Helvetica" w:hint="eastAsia"/>
          <w:b/>
          <w:bCs/>
          <w:color w:val="222222"/>
          <w:sz w:val="21"/>
          <w:szCs w:val="21"/>
        </w:rPr>
        <w:t>Оценка</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эффективности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промысла</w:t>
      </w:r>
      <w:r w:rsidRPr="00BC38B9">
        <w:rPr>
          <w:rFonts w:ascii="Helvetica" w:hAnsi="Helvetica" w:cs="Helvetica"/>
          <w:b/>
          <w:bCs/>
          <w:color w:val="222222"/>
          <w:sz w:val="21"/>
          <w:szCs w:val="21"/>
        </w:rPr>
        <w:t>.</w:t>
      </w:r>
    </w:p>
    <w:p w14:paraId="78DEAC50" w14:textId="77777777" w:rsidR="00BC38B9" w:rsidRPr="00BC38B9" w:rsidRDefault="00BC38B9" w:rsidP="00BC38B9">
      <w:pPr>
        <w:rPr>
          <w:rFonts w:ascii="Helvetica" w:hAnsi="Helvetica" w:cs="Helvetica"/>
          <w:b/>
          <w:bCs/>
          <w:color w:val="222222"/>
          <w:sz w:val="21"/>
          <w:szCs w:val="21"/>
        </w:rPr>
      </w:pPr>
    </w:p>
    <w:p w14:paraId="118584A8"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3.3 </w:t>
      </w:r>
      <w:r w:rsidRPr="00BC38B9">
        <w:rPr>
          <w:rFonts w:ascii="Helvetica" w:hAnsi="Helvetica" w:cs="Helvetica" w:hint="eastAsia"/>
          <w:b/>
          <w:bCs/>
          <w:color w:val="222222"/>
          <w:sz w:val="21"/>
          <w:szCs w:val="21"/>
        </w:rPr>
        <w:t>Некоторые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обобщения</w:t>
      </w:r>
      <w:r w:rsidRPr="00BC38B9">
        <w:rPr>
          <w:rFonts w:ascii="Helvetica" w:hAnsi="Helvetica" w:cs="Helvetica"/>
          <w:b/>
          <w:bCs/>
          <w:color w:val="222222"/>
          <w:sz w:val="21"/>
          <w:szCs w:val="21"/>
        </w:rPr>
        <w:t>.</w:t>
      </w:r>
    </w:p>
    <w:p w14:paraId="4A3EE3CB" w14:textId="77777777" w:rsidR="00BC38B9" w:rsidRPr="00BC38B9" w:rsidRDefault="00BC38B9" w:rsidP="00BC38B9">
      <w:pPr>
        <w:rPr>
          <w:rFonts w:ascii="Helvetica" w:hAnsi="Helvetica" w:cs="Helvetica"/>
          <w:b/>
          <w:bCs/>
          <w:color w:val="222222"/>
          <w:sz w:val="21"/>
          <w:szCs w:val="21"/>
        </w:rPr>
      </w:pPr>
    </w:p>
    <w:p w14:paraId="69B5B684"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3.4 </w:t>
      </w:r>
      <w:r w:rsidRPr="00BC38B9">
        <w:rPr>
          <w:rFonts w:ascii="Helvetica" w:hAnsi="Helvetica" w:cs="Helvetica" w:hint="eastAsia"/>
          <w:b/>
          <w:bCs/>
          <w:color w:val="222222"/>
          <w:sz w:val="21"/>
          <w:szCs w:val="21"/>
        </w:rPr>
        <w:t>Выводы</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обсуждение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результатов</w:t>
      </w:r>
      <w:r w:rsidRPr="00BC38B9">
        <w:rPr>
          <w:rFonts w:ascii="Helvetica" w:hAnsi="Helvetica" w:cs="Helvetica"/>
          <w:b/>
          <w:bCs/>
          <w:color w:val="222222"/>
          <w:sz w:val="21"/>
          <w:szCs w:val="21"/>
        </w:rPr>
        <w:t xml:space="preserve"> 3-</w:t>
      </w:r>
      <w:r w:rsidRPr="00BC38B9">
        <w:rPr>
          <w:rFonts w:ascii="Helvetica" w:hAnsi="Helvetica" w:cs="Helvetica" w:hint="eastAsia"/>
          <w:b/>
          <w:bCs/>
          <w:color w:val="222222"/>
          <w:sz w:val="21"/>
          <w:szCs w:val="21"/>
        </w:rPr>
        <w:t>ей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главы</w:t>
      </w:r>
      <w:r w:rsidRPr="00BC38B9">
        <w:rPr>
          <w:rFonts w:ascii="Helvetica" w:hAnsi="Helvetica" w:cs="Helvetica"/>
          <w:b/>
          <w:bCs/>
          <w:color w:val="222222"/>
          <w:sz w:val="21"/>
          <w:szCs w:val="21"/>
        </w:rPr>
        <w:t>.</w:t>
      </w:r>
    </w:p>
    <w:p w14:paraId="7B27C2A3" w14:textId="77777777" w:rsidR="00BC38B9" w:rsidRPr="00BC38B9" w:rsidRDefault="00BC38B9" w:rsidP="00BC38B9">
      <w:pPr>
        <w:rPr>
          <w:rFonts w:ascii="Helvetica" w:hAnsi="Helvetica" w:cs="Helvetica"/>
          <w:b/>
          <w:bCs/>
          <w:color w:val="222222"/>
          <w:sz w:val="21"/>
          <w:szCs w:val="21"/>
        </w:rPr>
      </w:pPr>
    </w:p>
    <w:p w14:paraId="3F62DB81"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4 </w:t>
      </w:r>
      <w:r w:rsidRPr="00BC38B9">
        <w:rPr>
          <w:rFonts w:ascii="Helvetica" w:hAnsi="Helvetica" w:cs="Helvetica" w:hint="eastAsia"/>
          <w:b/>
          <w:bCs/>
          <w:color w:val="222222"/>
          <w:sz w:val="21"/>
          <w:szCs w:val="21"/>
        </w:rPr>
        <w:t>Модель</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динамики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величин</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изъятий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для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многовозрастной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популяции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маньчжурской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белки</w:t>
      </w:r>
    </w:p>
    <w:p w14:paraId="4E8BBA1B" w14:textId="77777777" w:rsidR="00BC38B9" w:rsidRPr="00BC38B9" w:rsidRDefault="00BC38B9" w:rsidP="00BC38B9">
      <w:pPr>
        <w:rPr>
          <w:rFonts w:ascii="Helvetica" w:hAnsi="Helvetica" w:cs="Helvetica"/>
          <w:b/>
          <w:bCs/>
          <w:color w:val="222222"/>
          <w:sz w:val="21"/>
          <w:szCs w:val="21"/>
        </w:rPr>
      </w:pPr>
    </w:p>
    <w:p w14:paraId="616F7A45"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4.1 </w:t>
      </w:r>
      <w:r w:rsidRPr="00BC38B9">
        <w:rPr>
          <w:rFonts w:ascii="Helvetica" w:hAnsi="Helvetica" w:cs="Helvetica" w:hint="eastAsia"/>
          <w:b/>
          <w:bCs/>
          <w:color w:val="222222"/>
          <w:sz w:val="21"/>
          <w:szCs w:val="21"/>
        </w:rPr>
        <w:t>Зависимость</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величины</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изъятия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от</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численности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для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отдельных</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возрастных</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групп</w:t>
      </w:r>
      <w:r w:rsidRPr="00BC38B9">
        <w:rPr>
          <w:rFonts w:ascii="Helvetica" w:hAnsi="Helvetica" w:cs="Helvetica"/>
          <w:b/>
          <w:bCs/>
          <w:color w:val="222222"/>
          <w:sz w:val="21"/>
          <w:szCs w:val="21"/>
        </w:rPr>
        <w:t>.</w:t>
      </w:r>
    </w:p>
    <w:p w14:paraId="0CB28874" w14:textId="77777777" w:rsidR="00BC38B9" w:rsidRPr="00BC38B9" w:rsidRDefault="00BC38B9" w:rsidP="00BC38B9">
      <w:pPr>
        <w:rPr>
          <w:rFonts w:ascii="Helvetica" w:hAnsi="Helvetica" w:cs="Helvetica"/>
          <w:b/>
          <w:bCs/>
          <w:color w:val="222222"/>
          <w:sz w:val="21"/>
          <w:szCs w:val="21"/>
        </w:rPr>
      </w:pPr>
    </w:p>
    <w:p w14:paraId="38298662"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4.2 </w:t>
      </w:r>
      <w:r w:rsidRPr="00BC38B9">
        <w:rPr>
          <w:rFonts w:ascii="Helvetica" w:hAnsi="Helvetica" w:cs="Helvetica" w:hint="eastAsia"/>
          <w:b/>
          <w:bCs/>
          <w:color w:val="222222"/>
          <w:sz w:val="21"/>
          <w:szCs w:val="21"/>
        </w:rPr>
        <w:t>Модель</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динамики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численности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многовозрастной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популяции</w:t>
      </w:r>
    </w:p>
    <w:p w14:paraId="2C1538F1" w14:textId="77777777" w:rsidR="00BC38B9" w:rsidRPr="00BC38B9" w:rsidRDefault="00BC38B9" w:rsidP="00BC38B9">
      <w:pPr>
        <w:rPr>
          <w:rFonts w:ascii="Helvetica" w:hAnsi="Helvetica" w:cs="Helvetica"/>
          <w:b/>
          <w:bCs/>
          <w:color w:val="222222"/>
          <w:sz w:val="21"/>
          <w:szCs w:val="21"/>
        </w:rPr>
      </w:pPr>
    </w:p>
    <w:p w14:paraId="45363923" w14:textId="77777777" w:rsidR="00BC38B9" w:rsidRPr="00BC38B9" w:rsidRDefault="00BC38B9" w:rsidP="00BC38B9">
      <w:pPr>
        <w:rPr>
          <w:rFonts w:ascii="Helvetica" w:hAnsi="Helvetica" w:cs="Helvetica"/>
          <w:b/>
          <w:bCs/>
          <w:color w:val="222222"/>
          <w:sz w:val="21"/>
          <w:szCs w:val="21"/>
        </w:rPr>
      </w:pPr>
      <w:r w:rsidRPr="00BC38B9">
        <w:rPr>
          <w:rFonts w:ascii="Helvetica" w:hAnsi="Helvetica" w:cs="Helvetica"/>
          <w:b/>
          <w:bCs/>
          <w:color w:val="222222"/>
          <w:sz w:val="21"/>
          <w:szCs w:val="21"/>
        </w:rPr>
        <w:t xml:space="preserve">4.3 </w:t>
      </w:r>
      <w:r w:rsidRPr="00BC38B9">
        <w:rPr>
          <w:rFonts w:ascii="Helvetica" w:hAnsi="Helvetica" w:cs="Helvetica" w:hint="eastAsia"/>
          <w:b/>
          <w:bCs/>
          <w:color w:val="222222"/>
          <w:sz w:val="21"/>
          <w:szCs w:val="21"/>
        </w:rPr>
        <w:t>Реализация</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модели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обсуждение</w:t>
      </w:r>
    </w:p>
    <w:p w14:paraId="4C3AC769" w14:textId="77777777" w:rsidR="00BC38B9" w:rsidRPr="00BC38B9" w:rsidRDefault="00BC38B9" w:rsidP="00BC38B9">
      <w:pPr>
        <w:rPr>
          <w:rFonts w:ascii="Helvetica" w:hAnsi="Helvetica" w:cs="Helvetica"/>
          <w:b/>
          <w:bCs/>
          <w:color w:val="222222"/>
          <w:sz w:val="21"/>
          <w:szCs w:val="21"/>
        </w:rPr>
      </w:pPr>
    </w:p>
    <w:p w14:paraId="0C1B29AA" w14:textId="0600DCDE" w:rsidR="008A0C40" w:rsidRPr="00BC38B9" w:rsidRDefault="00BC38B9" w:rsidP="00BC38B9">
      <w:r w:rsidRPr="00BC38B9">
        <w:rPr>
          <w:rFonts w:ascii="Helvetica" w:hAnsi="Helvetica" w:cs="Helvetica"/>
          <w:b/>
          <w:bCs/>
          <w:color w:val="222222"/>
          <w:sz w:val="21"/>
          <w:szCs w:val="21"/>
        </w:rPr>
        <w:t xml:space="preserve">4.4 </w:t>
      </w:r>
      <w:r w:rsidRPr="00BC38B9">
        <w:rPr>
          <w:rFonts w:ascii="Helvetica" w:hAnsi="Helvetica" w:cs="Helvetica" w:hint="eastAsia"/>
          <w:b/>
          <w:bCs/>
          <w:color w:val="222222"/>
          <w:sz w:val="21"/>
          <w:szCs w:val="21"/>
        </w:rPr>
        <w:t>Обсуждение</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результатов</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и</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выводы</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по</w:t>
      </w:r>
      <w:r w:rsidRPr="00BC38B9">
        <w:rPr>
          <w:rFonts w:ascii="Helvetica" w:hAnsi="Helvetica" w:cs="Helvetica"/>
          <w:b/>
          <w:bCs/>
          <w:color w:val="222222"/>
          <w:sz w:val="21"/>
          <w:szCs w:val="21"/>
        </w:rPr>
        <w:t xml:space="preserve"> 4-</w:t>
      </w:r>
      <w:r w:rsidRPr="00BC38B9">
        <w:rPr>
          <w:rFonts w:ascii="Helvetica" w:hAnsi="Helvetica" w:cs="Helvetica" w:hint="eastAsia"/>
          <w:b/>
          <w:bCs/>
          <w:color w:val="222222"/>
          <w:sz w:val="21"/>
          <w:szCs w:val="21"/>
        </w:rPr>
        <w:t>ой</w:t>
      </w:r>
      <w:r w:rsidRPr="00BC38B9">
        <w:rPr>
          <w:rFonts w:ascii="Helvetica" w:hAnsi="Helvetica" w:cs="Helvetica"/>
          <w:b/>
          <w:bCs/>
          <w:color w:val="222222"/>
          <w:sz w:val="21"/>
          <w:szCs w:val="21"/>
        </w:rPr>
        <w:t xml:space="preserve"> </w:t>
      </w:r>
      <w:r w:rsidRPr="00BC38B9">
        <w:rPr>
          <w:rFonts w:ascii="Helvetica" w:hAnsi="Helvetica" w:cs="Helvetica" w:hint="eastAsia"/>
          <w:b/>
          <w:bCs/>
          <w:color w:val="222222"/>
          <w:sz w:val="21"/>
          <w:szCs w:val="21"/>
        </w:rPr>
        <w:t>главе</w:t>
      </w:r>
    </w:p>
    <w:sectPr w:rsidR="008A0C40" w:rsidRPr="00BC38B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CE80C" w14:textId="77777777" w:rsidR="00AB6A17" w:rsidRDefault="00AB6A17">
      <w:pPr>
        <w:spacing w:after="0" w:line="240" w:lineRule="auto"/>
      </w:pPr>
      <w:r>
        <w:separator/>
      </w:r>
    </w:p>
  </w:endnote>
  <w:endnote w:type="continuationSeparator" w:id="0">
    <w:p w14:paraId="13B334ED" w14:textId="77777777" w:rsidR="00AB6A17" w:rsidRDefault="00AB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10AAF" w14:textId="77777777" w:rsidR="00AB6A17" w:rsidRDefault="00AB6A17"/>
    <w:p w14:paraId="5A739F15" w14:textId="77777777" w:rsidR="00AB6A17" w:rsidRDefault="00AB6A17"/>
    <w:p w14:paraId="20AADBB9" w14:textId="77777777" w:rsidR="00AB6A17" w:rsidRDefault="00AB6A17"/>
    <w:p w14:paraId="55BBFBAF" w14:textId="77777777" w:rsidR="00AB6A17" w:rsidRDefault="00AB6A17"/>
    <w:p w14:paraId="27B33A3F" w14:textId="77777777" w:rsidR="00AB6A17" w:rsidRDefault="00AB6A17"/>
    <w:p w14:paraId="21CE5C47" w14:textId="77777777" w:rsidR="00AB6A17" w:rsidRDefault="00AB6A17"/>
    <w:p w14:paraId="04B6DE06" w14:textId="77777777" w:rsidR="00AB6A17" w:rsidRDefault="00AB6A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AC7DDD" wp14:editId="3C65726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32F14" w14:textId="77777777" w:rsidR="00AB6A17" w:rsidRDefault="00AB6A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AC7D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E32F14" w14:textId="77777777" w:rsidR="00AB6A17" w:rsidRDefault="00AB6A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703191" w14:textId="77777777" w:rsidR="00AB6A17" w:rsidRDefault="00AB6A17"/>
    <w:p w14:paraId="492A7A04" w14:textId="77777777" w:rsidR="00AB6A17" w:rsidRDefault="00AB6A17"/>
    <w:p w14:paraId="7D97CC7B" w14:textId="77777777" w:rsidR="00AB6A17" w:rsidRDefault="00AB6A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E3DC6D" wp14:editId="328BFBB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1D599" w14:textId="77777777" w:rsidR="00AB6A17" w:rsidRDefault="00AB6A17"/>
                          <w:p w14:paraId="081C45CC" w14:textId="77777777" w:rsidR="00AB6A17" w:rsidRDefault="00AB6A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E3DC6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71D599" w14:textId="77777777" w:rsidR="00AB6A17" w:rsidRDefault="00AB6A17"/>
                    <w:p w14:paraId="081C45CC" w14:textId="77777777" w:rsidR="00AB6A17" w:rsidRDefault="00AB6A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8C9381" w14:textId="77777777" w:rsidR="00AB6A17" w:rsidRDefault="00AB6A17"/>
    <w:p w14:paraId="0303896B" w14:textId="77777777" w:rsidR="00AB6A17" w:rsidRDefault="00AB6A17">
      <w:pPr>
        <w:rPr>
          <w:sz w:val="2"/>
          <w:szCs w:val="2"/>
        </w:rPr>
      </w:pPr>
    </w:p>
    <w:p w14:paraId="39BB8146" w14:textId="77777777" w:rsidR="00AB6A17" w:rsidRDefault="00AB6A17"/>
    <w:p w14:paraId="695B2522" w14:textId="77777777" w:rsidR="00AB6A17" w:rsidRDefault="00AB6A17">
      <w:pPr>
        <w:spacing w:after="0" w:line="240" w:lineRule="auto"/>
      </w:pPr>
    </w:p>
  </w:footnote>
  <w:footnote w:type="continuationSeparator" w:id="0">
    <w:p w14:paraId="684ED00F" w14:textId="77777777" w:rsidR="00AB6A17" w:rsidRDefault="00AB6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A17"/>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19814</TotalTime>
  <Pages>5</Pages>
  <Words>580</Words>
  <Characters>3306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956</cp:revision>
  <cp:lastPrinted>2009-02-06T05:36:00Z</cp:lastPrinted>
  <dcterms:created xsi:type="dcterms:W3CDTF">2025-11-25T20:19:00Z</dcterms:created>
  <dcterms:modified xsi:type="dcterms:W3CDTF">2025-12-27T22:00:00Z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