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597F8"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hint="eastAsia"/>
          <w:b/>
          <w:bCs/>
          <w:color w:val="222222"/>
          <w:sz w:val="21"/>
          <w:szCs w:val="21"/>
        </w:rPr>
        <w:t>Зайнутдинова</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Гузель</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Фаткулловна</w:t>
      </w:r>
      <w:r w:rsidRPr="0087212F">
        <w:rPr>
          <w:rFonts w:ascii="Helvetica" w:hAnsi="Helvetica" w:cs="Helvetica"/>
          <w:b/>
          <w:bCs/>
          <w:color w:val="222222"/>
          <w:sz w:val="21"/>
          <w:szCs w:val="21"/>
        </w:rPr>
        <w:t>.</w:t>
      </w:r>
    </w:p>
    <w:p w14:paraId="7944079E"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hint="eastAsia"/>
          <w:b/>
          <w:bCs/>
          <w:color w:val="222222"/>
          <w:sz w:val="21"/>
          <w:szCs w:val="21"/>
        </w:rPr>
        <w:t>Белковые</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ингибиторы</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экзогенных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протеиназ</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тканях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растений</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физиологическая</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роль</w:t>
      </w:r>
      <w:r w:rsidRPr="0087212F">
        <w:rPr>
          <w:rFonts w:ascii="Helvetica" w:hAnsi="Helvetica" w:cs="Helvetica"/>
          <w:b/>
          <w:bCs/>
          <w:color w:val="222222"/>
          <w:sz w:val="21"/>
          <w:szCs w:val="21"/>
        </w:rPr>
        <w:t xml:space="preserve"> : </w:t>
      </w:r>
      <w:r w:rsidRPr="0087212F">
        <w:rPr>
          <w:rFonts w:ascii="Helvetica" w:hAnsi="Helvetica" w:cs="Helvetica" w:hint="eastAsia"/>
          <w:b/>
          <w:bCs/>
          <w:color w:val="222222"/>
          <w:sz w:val="21"/>
          <w:szCs w:val="21"/>
        </w:rPr>
        <w:t>диссертация</w:t>
      </w:r>
      <w:r w:rsidRPr="0087212F">
        <w:rPr>
          <w:rFonts w:ascii="Helvetica" w:hAnsi="Helvetica" w:cs="Helvetica"/>
          <w:b/>
          <w:bCs/>
          <w:color w:val="222222"/>
          <w:sz w:val="21"/>
          <w:szCs w:val="21"/>
        </w:rPr>
        <w:t xml:space="preserve"> ... </w:t>
      </w:r>
      <w:r w:rsidRPr="0087212F">
        <w:rPr>
          <w:rFonts w:ascii="Helvetica" w:hAnsi="Helvetica" w:cs="Helvetica" w:hint="eastAsia"/>
          <w:b/>
          <w:bCs/>
          <w:color w:val="222222"/>
          <w:sz w:val="21"/>
          <w:szCs w:val="21"/>
        </w:rPr>
        <w:t>кандидата</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биологических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наук</w:t>
      </w:r>
      <w:r w:rsidRPr="0087212F">
        <w:rPr>
          <w:rFonts w:ascii="Helvetica" w:hAnsi="Helvetica" w:cs="Helvetica"/>
          <w:b/>
          <w:bCs/>
          <w:color w:val="222222"/>
          <w:sz w:val="21"/>
          <w:szCs w:val="21"/>
        </w:rPr>
        <w:t xml:space="preserve"> : 03.00.12. - </w:t>
      </w:r>
      <w:r w:rsidRPr="0087212F">
        <w:rPr>
          <w:rFonts w:ascii="Helvetica" w:hAnsi="Helvetica" w:cs="Helvetica" w:hint="eastAsia"/>
          <w:b/>
          <w:bCs/>
          <w:color w:val="222222"/>
          <w:sz w:val="21"/>
          <w:szCs w:val="21"/>
        </w:rPr>
        <w:t>Уфа</w:t>
      </w:r>
      <w:r w:rsidRPr="0087212F">
        <w:rPr>
          <w:rFonts w:ascii="Helvetica" w:hAnsi="Helvetica" w:cs="Helvetica"/>
          <w:b/>
          <w:bCs/>
          <w:color w:val="222222"/>
          <w:sz w:val="21"/>
          <w:szCs w:val="21"/>
        </w:rPr>
        <w:t xml:space="preserve">, 2001. - 132 </w:t>
      </w:r>
      <w:r w:rsidRPr="0087212F">
        <w:rPr>
          <w:rFonts w:ascii="Helvetica" w:hAnsi="Helvetica" w:cs="Helvetica" w:hint="eastAsia"/>
          <w:b/>
          <w:bCs/>
          <w:color w:val="222222"/>
          <w:sz w:val="21"/>
          <w:szCs w:val="21"/>
        </w:rPr>
        <w:t>с</w:t>
      </w:r>
      <w:r w:rsidRPr="0087212F">
        <w:rPr>
          <w:rFonts w:ascii="Helvetica" w:hAnsi="Helvetica" w:cs="Helvetica"/>
          <w:b/>
          <w:bCs/>
          <w:color w:val="222222"/>
          <w:sz w:val="21"/>
          <w:szCs w:val="21"/>
        </w:rPr>
        <w:t>.</w:t>
      </w:r>
    </w:p>
    <w:p w14:paraId="41E5226C"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hint="eastAsia"/>
          <w:b/>
          <w:bCs/>
          <w:color w:val="222222"/>
          <w:sz w:val="21"/>
          <w:szCs w:val="21"/>
        </w:rPr>
        <w:t>больше</w:t>
      </w:r>
    </w:p>
    <w:p w14:paraId="0E6663FA"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hint="eastAsia"/>
          <w:b/>
          <w:bCs/>
          <w:color w:val="222222"/>
          <w:sz w:val="21"/>
          <w:szCs w:val="21"/>
        </w:rPr>
        <w:t>Цитаты</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из</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текста</w:t>
      </w:r>
      <w:r w:rsidRPr="0087212F">
        <w:rPr>
          <w:rFonts w:ascii="Helvetica" w:hAnsi="Helvetica" w:cs="Helvetica"/>
          <w:b/>
          <w:bCs/>
          <w:color w:val="222222"/>
          <w:sz w:val="21"/>
          <w:szCs w:val="21"/>
        </w:rPr>
        <w:t>:</w:t>
      </w:r>
    </w:p>
    <w:p w14:paraId="09162007"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hint="eastAsia"/>
          <w:b/>
          <w:bCs/>
          <w:color w:val="222222"/>
          <w:sz w:val="21"/>
          <w:szCs w:val="21"/>
        </w:rPr>
        <w:t>стр</w:t>
      </w:r>
      <w:r w:rsidRPr="0087212F">
        <w:rPr>
          <w:rFonts w:ascii="Helvetica" w:hAnsi="Helvetica" w:cs="Helvetica"/>
          <w:b/>
          <w:bCs/>
          <w:color w:val="222222"/>
          <w:sz w:val="21"/>
          <w:szCs w:val="21"/>
        </w:rPr>
        <w:t>. 1</w:t>
      </w:r>
    </w:p>
    <w:p w14:paraId="30D7547B"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hint="eastAsia"/>
          <w:b/>
          <w:bCs/>
          <w:color w:val="222222"/>
          <w:sz w:val="21"/>
          <w:szCs w:val="21"/>
        </w:rPr>
        <w:t>МИНИСТЕРСТВО</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ОБЩЕГО</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ПРОФЕССИОНАЛЬНОГО</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ОБРАЗОВАНИЯ</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РОССИЙСКОЙ</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ФЕДЕРАЦИИ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Башкирский</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государственный</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университет</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на</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правах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рукописи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Зайнутдинова</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Гузель</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Фаткулловна</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Б</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Е</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Ж</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О</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Ы</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Е</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ИНГИБИТОРЫ</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ЭКЗОГЕННЫХ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ПРОТЕИНАЗ</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РАСТЕНИЙ</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ФИЗИОЛОГИЧЕСКАЯ</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РОЛЬ</w:t>
      </w:r>
      <w:r w:rsidRPr="0087212F">
        <w:rPr>
          <w:rFonts w:ascii="Helvetica" w:hAnsi="Helvetica" w:cs="Helvetica"/>
          <w:b/>
          <w:bCs/>
          <w:color w:val="222222"/>
          <w:sz w:val="21"/>
          <w:szCs w:val="21"/>
        </w:rPr>
        <w:t xml:space="preserve"> 03.00.12. - </w:t>
      </w:r>
      <w:r w:rsidRPr="0087212F">
        <w:rPr>
          <w:rFonts w:ascii="Helvetica" w:hAnsi="Helvetica" w:cs="Helvetica" w:hint="eastAsia"/>
          <w:b/>
          <w:bCs/>
          <w:color w:val="222222"/>
          <w:sz w:val="21"/>
          <w:szCs w:val="21"/>
        </w:rPr>
        <w:t>физиология</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биохимия</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растений</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диссертация</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на</w:t>
      </w:r>
    </w:p>
    <w:p w14:paraId="4FD0C567"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hint="eastAsia"/>
          <w:b/>
          <w:bCs/>
          <w:color w:val="222222"/>
          <w:sz w:val="21"/>
          <w:szCs w:val="21"/>
        </w:rPr>
        <w:t>стр</w:t>
      </w:r>
      <w:r w:rsidRPr="0087212F">
        <w:rPr>
          <w:rFonts w:ascii="Helvetica" w:hAnsi="Helvetica" w:cs="Helvetica"/>
          <w:b/>
          <w:bCs/>
          <w:color w:val="222222"/>
          <w:sz w:val="21"/>
          <w:szCs w:val="21"/>
        </w:rPr>
        <w:t>. 2</w:t>
      </w:r>
    </w:p>
    <w:p w14:paraId="1731EEA4"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hint="eastAsia"/>
          <w:b/>
          <w:bCs/>
          <w:color w:val="222222"/>
          <w:sz w:val="21"/>
          <w:szCs w:val="21"/>
        </w:rPr>
        <w:t>Стр</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Введение</w:t>
      </w:r>
      <w:r w:rsidRPr="0087212F">
        <w:rPr>
          <w:rFonts w:ascii="Helvetica" w:hAnsi="Helvetica" w:cs="Helvetica"/>
          <w:b/>
          <w:bCs/>
          <w:color w:val="222222"/>
          <w:sz w:val="21"/>
          <w:szCs w:val="21"/>
        </w:rPr>
        <w:t xml:space="preserve"> 1. </w:t>
      </w:r>
      <w:r w:rsidRPr="0087212F">
        <w:rPr>
          <w:rFonts w:ascii="Helvetica" w:hAnsi="Helvetica" w:cs="Helvetica" w:hint="eastAsia"/>
          <w:b/>
          <w:bCs/>
          <w:color w:val="222222"/>
          <w:sz w:val="21"/>
          <w:szCs w:val="21"/>
        </w:rPr>
        <w:t>Природа</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физиологическая</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роль</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белковых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ингибиторов</w:t>
      </w:r>
      <w:r w:rsidRPr="0087212F">
        <w:rPr>
          <w:rFonts w:ascii="Helvetica" w:hAnsi="Helvetica" w:cs="Helvetica"/>
          <w:b/>
          <w:bCs/>
          <w:color w:val="222222"/>
          <w:sz w:val="21"/>
          <w:szCs w:val="21"/>
        </w:rPr>
        <w:t xml:space="preserve"> 8 4 </w:t>
      </w:r>
      <w:r w:rsidRPr="0087212F">
        <w:rPr>
          <w:rFonts w:ascii="Helvetica" w:hAnsi="Helvetica" w:cs="Helvetica" w:hint="eastAsia"/>
          <w:b/>
          <w:bCs/>
          <w:color w:val="222222"/>
          <w:sz w:val="21"/>
          <w:szCs w:val="21"/>
        </w:rPr>
        <w:t>протеиназ</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обзор</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литературы</w:t>
      </w:r>
      <w:r w:rsidRPr="0087212F">
        <w:rPr>
          <w:rFonts w:ascii="Helvetica" w:hAnsi="Helvetica" w:cs="Helvetica"/>
          <w:b/>
          <w:bCs/>
          <w:color w:val="222222"/>
          <w:sz w:val="21"/>
          <w:szCs w:val="21"/>
        </w:rPr>
        <w:t>) 1.1 .</w:t>
      </w:r>
      <w:r w:rsidRPr="0087212F">
        <w:rPr>
          <w:rFonts w:ascii="Helvetica" w:hAnsi="Helvetica" w:cs="Helvetica" w:hint="eastAsia"/>
          <w:b/>
          <w:bCs/>
          <w:color w:val="222222"/>
          <w:sz w:val="21"/>
          <w:szCs w:val="21"/>
        </w:rPr>
        <w:t>Биохимическая</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характеристика</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белковых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ингибиторов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протеиназ</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растений</w:t>
      </w:r>
      <w:r w:rsidRPr="0087212F">
        <w:rPr>
          <w:rFonts w:ascii="Helvetica" w:hAnsi="Helvetica" w:cs="Helvetica"/>
          <w:b/>
          <w:bCs/>
          <w:color w:val="222222"/>
          <w:sz w:val="21"/>
          <w:szCs w:val="21"/>
        </w:rPr>
        <w:t xml:space="preserve"> 1.2.</w:t>
      </w:r>
      <w:r w:rsidRPr="0087212F">
        <w:rPr>
          <w:rFonts w:ascii="Helvetica" w:hAnsi="Helvetica" w:cs="Helvetica" w:hint="eastAsia"/>
          <w:b/>
          <w:bCs/>
          <w:color w:val="222222"/>
          <w:sz w:val="21"/>
          <w:szCs w:val="21"/>
        </w:rPr>
        <w:t>Содержание</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активность</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физиологические</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функции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ингибиторов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протеиназ</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у</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растений</w:t>
      </w:r>
      <w:r w:rsidRPr="0087212F">
        <w:rPr>
          <w:rFonts w:ascii="Helvetica" w:hAnsi="Helvetica" w:cs="Helvetica"/>
          <w:b/>
          <w:bCs/>
          <w:color w:val="222222"/>
          <w:sz w:val="21"/>
          <w:szCs w:val="21"/>
        </w:rPr>
        <w:t xml:space="preserve"> 1.2.1. </w:t>
      </w:r>
      <w:r w:rsidRPr="0087212F">
        <w:rPr>
          <w:rFonts w:ascii="Helvetica" w:hAnsi="Helvetica" w:cs="Helvetica" w:hint="eastAsia"/>
          <w:b/>
          <w:bCs/>
          <w:color w:val="222222"/>
          <w:sz w:val="21"/>
          <w:szCs w:val="21"/>
        </w:rPr>
        <w:t>Активность</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ингибиторов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протеиназ</w:t>
      </w:r>
    </w:p>
    <w:p w14:paraId="719CC478"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hint="eastAsia"/>
          <w:b/>
          <w:bCs/>
          <w:color w:val="222222"/>
          <w:sz w:val="21"/>
          <w:szCs w:val="21"/>
        </w:rPr>
        <w:t>стр</w:t>
      </w:r>
      <w:r w:rsidRPr="0087212F">
        <w:rPr>
          <w:rFonts w:ascii="Helvetica" w:hAnsi="Helvetica" w:cs="Helvetica"/>
          <w:b/>
          <w:bCs/>
          <w:color w:val="222222"/>
          <w:sz w:val="21"/>
          <w:szCs w:val="21"/>
        </w:rPr>
        <w:t>. 7</w:t>
      </w:r>
    </w:p>
    <w:p w14:paraId="262A26F5"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hint="eastAsia"/>
          <w:b/>
          <w:bCs/>
          <w:color w:val="222222"/>
          <w:sz w:val="21"/>
          <w:szCs w:val="21"/>
        </w:rPr>
        <w:t>служить</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весьма</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эффективной</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специфической</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ответной</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реакцией</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на</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контакт</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повреждение</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тканей</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растений</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насекомымивредителями</w:t>
      </w:r>
      <w:r w:rsidRPr="0087212F">
        <w:rPr>
          <w:rFonts w:ascii="Helvetica" w:hAnsi="Helvetica" w:cs="Helvetica"/>
          <w:b/>
          <w:bCs/>
          <w:color w:val="222222"/>
          <w:sz w:val="21"/>
          <w:szCs w:val="21"/>
        </w:rPr>
        <w:t xml:space="preserve">. 8 1. </w:t>
      </w:r>
      <w:r w:rsidRPr="0087212F">
        <w:rPr>
          <w:rFonts w:ascii="Helvetica" w:hAnsi="Helvetica" w:cs="Helvetica" w:hint="eastAsia"/>
          <w:b/>
          <w:bCs/>
          <w:color w:val="222222"/>
          <w:sz w:val="21"/>
          <w:szCs w:val="21"/>
        </w:rPr>
        <w:t>ПРИРОДА</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ФИЗИОЛОГИЧЕСКАЯ</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РОЛЬ</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БЕЛКОВЫХ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ИНГИБИТОРОВ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ПРОТЕИНАЗ</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АНАЛИТИЧЕСКИЙ</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ОБЗОР</w:t>
      </w:r>
      <w:r w:rsidRPr="0087212F">
        <w:rPr>
          <w:rFonts w:ascii="Helvetica" w:hAnsi="Helvetica" w:cs="Helvetica"/>
          <w:b/>
          <w:bCs/>
          <w:color w:val="222222"/>
          <w:sz w:val="21"/>
          <w:szCs w:val="21"/>
        </w:rPr>
        <w:t xml:space="preserve">) LI. </w:t>
      </w:r>
      <w:r w:rsidRPr="0087212F">
        <w:rPr>
          <w:rFonts w:ascii="Helvetica" w:hAnsi="Helvetica" w:cs="Helvetica" w:hint="eastAsia"/>
          <w:b/>
          <w:bCs/>
          <w:color w:val="222222"/>
          <w:sz w:val="21"/>
          <w:szCs w:val="21"/>
        </w:rPr>
        <w:t>Биохимическая</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характеристика</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белковых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ингибиторов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протеиназ</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растений</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тканях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животных</w:t>
      </w:r>
      <w:r w:rsidRPr="0087212F">
        <w:rPr>
          <w:rFonts w:ascii="Helvetica" w:hAnsi="Helvetica" w:cs="Helvetica"/>
          <w:b/>
          <w:bCs/>
          <w:color w:val="222222"/>
          <w:sz w:val="21"/>
          <w:szCs w:val="21"/>
        </w:rPr>
        <w:t>,</w:t>
      </w:r>
    </w:p>
    <w:p w14:paraId="3A25461E" w14:textId="77777777" w:rsidR="0087212F" w:rsidRPr="0087212F" w:rsidRDefault="0087212F" w:rsidP="0087212F">
      <w:pPr>
        <w:rPr>
          <w:rFonts w:ascii="Helvetica" w:hAnsi="Helvetica" w:cs="Helvetica"/>
          <w:b/>
          <w:bCs/>
          <w:color w:val="222222"/>
          <w:sz w:val="21"/>
          <w:szCs w:val="21"/>
        </w:rPr>
      </w:pPr>
    </w:p>
    <w:p w14:paraId="42FFC0D1"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hint="eastAsia"/>
          <w:b/>
          <w:bCs/>
          <w:color w:val="222222"/>
          <w:sz w:val="21"/>
          <w:szCs w:val="21"/>
        </w:rPr>
        <w:t>Оглавление</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диссертации</w:t>
      </w:r>
    </w:p>
    <w:p w14:paraId="6894FC8C"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hint="eastAsia"/>
          <w:b/>
          <w:bCs/>
          <w:color w:val="222222"/>
          <w:sz w:val="21"/>
          <w:szCs w:val="21"/>
        </w:rPr>
        <w:t>кандидат</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биологических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наук</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Зайнутдинова</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Гузель</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Фаткулловна</w:t>
      </w:r>
    </w:p>
    <w:p w14:paraId="36A972E8"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hint="eastAsia"/>
          <w:b/>
          <w:bCs/>
          <w:color w:val="222222"/>
          <w:sz w:val="21"/>
          <w:szCs w:val="21"/>
        </w:rPr>
        <w:lastRenderedPageBreak/>
        <w:t>Введение</w:t>
      </w:r>
    </w:p>
    <w:p w14:paraId="1DAA0547" w14:textId="77777777" w:rsidR="0087212F" w:rsidRPr="0087212F" w:rsidRDefault="0087212F" w:rsidP="0087212F">
      <w:pPr>
        <w:rPr>
          <w:rFonts w:ascii="Helvetica" w:hAnsi="Helvetica" w:cs="Helvetica"/>
          <w:b/>
          <w:bCs/>
          <w:color w:val="222222"/>
          <w:sz w:val="21"/>
          <w:szCs w:val="21"/>
        </w:rPr>
      </w:pPr>
    </w:p>
    <w:p w14:paraId="1E9923DA"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b/>
          <w:bCs/>
          <w:color w:val="222222"/>
          <w:sz w:val="21"/>
          <w:szCs w:val="21"/>
        </w:rPr>
        <w:t xml:space="preserve">1. </w:t>
      </w:r>
      <w:r w:rsidRPr="0087212F">
        <w:rPr>
          <w:rFonts w:ascii="Helvetica" w:hAnsi="Helvetica" w:cs="Helvetica" w:hint="eastAsia"/>
          <w:b/>
          <w:bCs/>
          <w:color w:val="222222"/>
          <w:sz w:val="21"/>
          <w:szCs w:val="21"/>
        </w:rPr>
        <w:t>Природа</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физиологическая</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роль</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белковых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ингибиторов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протеиназ</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обзор</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литературы</w:t>
      </w:r>
      <w:r w:rsidRPr="0087212F">
        <w:rPr>
          <w:rFonts w:ascii="Helvetica" w:hAnsi="Helvetica" w:cs="Helvetica"/>
          <w:b/>
          <w:bCs/>
          <w:color w:val="222222"/>
          <w:sz w:val="21"/>
          <w:szCs w:val="21"/>
        </w:rPr>
        <w:t>).</w:t>
      </w:r>
    </w:p>
    <w:p w14:paraId="7401185E" w14:textId="77777777" w:rsidR="0087212F" w:rsidRPr="0087212F" w:rsidRDefault="0087212F" w:rsidP="0087212F">
      <w:pPr>
        <w:rPr>
          <w:rFonts w:ascii="Helvetica" w:hAnsi="Helvetica" w:cs="Helvetica"/>
          <w:b/>
          <w:bCs/>
          <w:color w:val="222222"/>
          <w:sz w:val="21"/>
          <w:szCs w:val="21"/>
        </w:rPr>
      </w:pPr>
    </w:p>
    <w:p w14:paraId="6910B480"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b/>
          <w:bCs/>
          <w:color w:val="222222"/>
          <w:sz w:val="21"/>
          <w:szCs w:val="21"/>
        </w:rPr>
        <w:t>1.1 .</w:t>
      </w:r>
      <w:r w:rsidRPr="0087212F">
        <w:rPr>
          <w:rFonts w:ascii="Helvetica" w:hAnsi="Helvetica" w:cs="Helvetica" w:hint="eastAsia"/>
          <w:b/>
          <w:bCs/>
          <w:color w:val="222222"/>
          <w:sz w:val="21"/>
          <w:szCs w:val="21"/>
        </w:rPr>
        <w:t>Биохимическая</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характеристика</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белковых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ингибиторов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протеиназ</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растений</w:t>
      </w:r>
      <w:r w:rsidRPr="0087212F">
        <w:rPr>
          <w:rFonts w:ascii="Helvetica" w:hAnsi="Helvetica" w:cs="Helvetica"/>
          <w:b/>
          <w:bCs/>
          <w:color w:val="222222"/>
          <w:sz w:val="21"/>
          <w:szCs w:val="21"/>
        </w:rPr>
        <w:t>.</w:t>
      </w:r>
    </w:p>
    <w:p w14:paraId="40E97122" w14:textId="77777777" w:rsidR="0087212F" w:rsidRPr="0087212F" w:rsidRDefault="0087212F" w:rsidP="0087212F">
      <w:pPr>
        <w:rPr>
          <w:rFonts w:ascii="Helvetica" w:hAnsi="Helvetica" w:cs="Helvetica"/>
          <w:b/>
          <w:bCs/>
          <w:color w:val="222222"/>
          <w:sz w:val="21"/>
          <w:szCs w:val="21"/>
        </w:rPr>
      </w:pPr>
    </w:p>
    <w:p w14:paraId="56A60F00"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b/>
          <w:bCs/>
          <w:color w:val="222222"/>
          <w:sz w:val="21"/>
          <w:szCs w:val="21"/>
        </w:rPr>
        <w:t>1,2.</w:t>
      </w:r>
      <w:r w:rsidRPr="0087212F">
        <w:rPr>
          <w:rFonts w:ascii="Helvetica" w:hAnsi="Helvetica" w:cs="Helvetica" w:hint="eastAsia"/>
          <w:b/>
          <w:bCs/>
          <w:color w:val="222222"/>
          <w:sz w:val="21"/>
          <w:szCs w:val="21"/>
        </w:rPr>
        <w:t>Содержание</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активность</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физиологические</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функции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ингибиторов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протеиназ</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у</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растений</w:t>
      </w:r>
      <w:r w:rsidRPr="0087212F">
        <w:rPr>
          <w:rFonts w:ascii="Helvetica" w:hAnsi="Helvetica" w:cs="Helvetica"/>
          <w:b/>
          <w:bCs/>
          <w:color w:val="222222"/>
          <w:sz w:val="21"/>
          <w:szCs w:val="21"/>
        </w:rPr>
        <w:t>.</w:t>
      </w:r>
    </w:p>
    <w:p w14:paraId="3B9A512F" w14:textId="77777777" w:rsidR="0087212F" w:rsidRPr="0087212F" w:rsidRDefault="0087212F" w:rsidP="0087212F">
      <w:pPr>
        <w:rPr>
          <w:rFonts w:ascii="Helvetica" w:hAnsi="Helvetica" w:cs="Helvetica"/>
          <w:b/>
          <w:bCs/>
          <w:color w:val="222222"/>
          <w:sz w:val="21"/>
          <w:szCs w:val="21"/>
        </w:rPr>
      </w:pPr>
    </w:p>
    <w:p w14:paraId="2A295E47"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b/>
          <w:bCs/>
          <w:color w:val="222222"/>
          <w:sz w:val="21"/>
          <w:szCs w:val="21"/>
        </w:rPr>
        <w:t xml:space="preserve">1.2.1. </w:t>
      </w:r>
      <w:r w:rsidRPr="0087212F">
        <w:rPr>
          <w:rFonts w:ascii="Helvetica" w:hAnsi="Helvetica" w:cs="Helvetica" w:hint="eastAsia"/>
          <w:b/>
          <w:bCs/>
          <w:color w:val="222222"/>
          <w:sz w:val="21"/>
          <w:szCs w:val="21"/>
        </w:rPr>
        <w:t>Активность</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ингибиторов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протеиназ</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различные</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фазы</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развития</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растения</w:t>
      </w:r>
      <w:r w:rsidRPr="0087212F">
        <w:rPr>
          <w:rFonts w:ascii="Helvetica" w:hAnsi="Helvetica" w:cs="Helvetica"/>
          <w:b/>
          <w:bCs/>
          <w:color w:val="222222"/>
          <w:sz w:val="21"/>
          <w:szCs w:val="21"/>
        </w:rPr>
        <w:t>.</w:t>
      </w:r>
    </w:p>
    <w:p w14:paraId="10129A58" w14:textId="77777777" w:rsidR="0087212F" w:rsidRPr="0087212F" w:rsidRDefault="0087212F" w:rsidP="0087212F">
      <w:pPr>
        <w:rPr>
          <w:rFonts w:ascii="Helvetica" w:hAnsi="Helvetica" w:cs="Helvetica"/>
          <w:b/>
          <w:bCs/>
          <w:color w:val="222222"/>
          <w:sz w:val="21"/>
          <w:szCs w:val="21"/>
        </w:rPr>
      </w:pPr>
    </w:p>
    <w:p w14:paraId="34B7DF90"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b/>
          <w:bCs/>
          <w:color w:val="222222"/>
          <w:sz w:val="21"/>
          <w:szCs w:val="21"/>
        </w:rPr>
        <w:t xml:space="preserve">1.2.2. </w:t>
      </w:r>
      <w:r w:rsidRPr="0087212F">
        <w:rPr>
          <w:rFonts w:ascii="Helvetica" w:hAnsi="Helvetica" w:cs="Helvetica" w:hint="eastAsia"/>
          <w:b/>
          <w:bCs/>
          <w:color w:val="222222"/>
          <w:sz w:val="21"/>
          <w:szCs w:val="21"/>
        </w:rPr>
        <w:t>Ингибиторы</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протеиназ</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качестве</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запасных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белков</w:t>
      </w:r>
      <w:r w:rsidRPr="0087212F">
        <w:rPr>
          <w:rFonts w:ascii="Helvetica" w:hAnsi="Helvetica" w:cs="Helvetica"/>
          <w:b/>
          <w:bCs/>
          <w:color w:val="222222"/>
          <w:sz w:val="21"/>
          <w:szCs w:val="21"/>
        </w:rPr>
        <w:t>.</w:t>
      </w:r>
    </w:p>
    <w:p w14:paraId="0D0856A1" w14:textId="77777777" w:rsidR="0087212F" w:rsidRPr="0087212F" w:rsidRDefault="0087212F" w:rsidP="0087212F">
      <w:pPr>
        <w:rPr>
          <w:rFonts w:ascii="Helvetica" w:hAnsi="Helvetica" w:cs="Helvetica"/>
          <w:b/>
          <w:bCs/>
          <w:color w:val="222222"/>
          <w:sz w:val="21"/>
          <w:szCs w:val="21"/>
        </w:rPr>
      </w:pPr>
    </w:p>
    <w:p w14:paraId="13F024A0"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b/>
          <w:bCs/>
          <w:color w:val="222222"/>
          <w:sz w:val="21"/>
          <w:szCs w:val="21"/>
        </w:rPr>
        <w:t xml:space="preserve">1.2.3. </w:t>
      </w:r>
      <w:r w:rsidRPr="0087212F">
        <w:rPr>
          <w:rFonts w:ascii="Helvetica" w:hAnsi="Helvetica" w:cs="Helvetica" w:hint="eastAsia"/>
          <w:b/>
          <w:bCs/>
          <w:color w:val="222222"/>
          <w:sz w:val="21"/>
          <w:szCs w:val="21"/>
        </w:rPr>
        <w:t>Ингибиторы</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протеиназ</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как</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составная</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часть</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системы</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защиты</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от</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вредителей</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болезней</w:t>
      </w:r>
      <w:r w:rsidRPr="0087212F">
        <w:rPr>
          <w:rFonts w:ascii="Helvetica" w:hAnsi="Helvetica" w:cs="Helvetica"/>
          <w:b/>
          <w:bCs/>
          <w:color w:val="222222"/>
          <w:sz w:val="21"/>
          <w:szCs w:val="21"/>
        </w:rPr>
        <w:t>.</w:t>
      </w:r>
    </w:p>
    <w:p w14:paraId="7EB9C232" w14:textId="77777777" w:rsidR="0087212F" w:rsidRPr="0087212F" w:rsidRDefault="0087212F" w:rsidP="0087212F">
      <w:pPr>
        <w:rPr>
          <w:rFonts w:ascii="Helvetica" w:hAnsi="Helvetica" w:cs="Helvetica"/>
          <w:b/>
          <w:bCs/>
          <w:color w:val="222222"/>
          <w:sz w:val="21"/>
          <w:szCs w:val="21"/>
        </w:rPr>
      </w:pPr>
    </w:p>
    <w:p w14:paraId="375C0195"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b/>
          <w:bCs/>
          <w:color w:val="222222"/>
          <w:sz w:val="21"/>
          <w:szCs w:val="21"/>
        </w:rPr>
        <w:t xml:space="preserve">2. </w:t>
      </w:r>
      <w:r w:rsidRPr="0087212F">
        <w:rPr>
          <w:rFonts w:ascii="Helvetica" w:hAnsi="Helvetica" w:cs="Helvetica" w:hint="eastAsia"/>
          <w:b/>
          <w:bCs/>
          <w:color w:val="222222"/>
          <w:sz w:val="21"/>
          <w:szCs w:val="21"/>
        </w:rPr>
        <w:t>Материалы</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методы</w:t>
      </w:r>
      <w:r w:rsidRPr="0087212F">
        <w:rPr>
          <w:rFonts w:ascii="Helvetica" w:hAnsi="Helvetica" w:cs="Helvetica"/>
          <w:b/>
          <w:bCs/>
          <w:color w:val="222222"/>
          <w:sz w:val="21"/>
          <w:szCs w:val="21"/>
        </w:rPr>
        <w:t>.</w:t>
      </w:r>
    </w:p>
    <w:p w14:paraId="5FB59010" w14:textId="77777777" w:rsidR="0087212F" w:rsidRPr="0087212F" w:rsidRDefault="0087212F" w:rsidP="0087212F">
      <w:pPr>
        <w:rPr>
          <w:rFonts w:ascii="Helvetica" w:hAnsi="Helvetica" w:cs="Helvetica"/>
          <w:b/>
          <w:bCs/>
          <w:color w:val="222222"/>
          <w:sz w:val="21"/>
          <w:szCs w:val="21"/>
        </w:rPr>
      </w:pPr>
    </w:p>
    <w:p w14:paraId="536494F8"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hint="eastAsia"/>
          <w:b/>
          <w:bCs/>
          <w:color w:val="222222"/>
          <w:sz w:val="21"/>
          <w:szCs w:val="21"/>
        </w:rPr>
        <w:t>Д</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w:t>
      </w:r>
      <w:r w:rsidRPr="0087212F">
        <w:rPr>
          <w:rFonts w:ascii="Helvetica" w:hAnsi="Helvetica" w:cs="Helvetica"/>
          <w:b/>
          <w:bCs/>
          <w:color w:val="222222"/>
          <w:sz w:val="21"/>
          <w:szCs w:val="21"/>
        </w:rPr>
        <w:t>'/&gt;</w:t>
      </w:r>
      <w:r w:rsidRPr="0087212F">
        <w:rPr>
          <w:rFonts w:ascii="Helvetica" w:hAnsi="Helvetica" w:cs="Helvetica" w:hint="eastAsia"/>
          <w:b/>
          <w:bCs/>
          <w:color w:val="222222"/>
          <w:sz w:val="21"/>
          <w:szCs w:val="21"/>
        </w:rPr>
        <w:t>•</w:t>
      </w:r>
      <w:r w:rsidRPr="0087212F">
        <w:rPr>
          <w:rFonts w:ascii="Helvetica" w:hAnsi="Helvetica" w:cs="Helvetica"/>
          <w:b/>
          <w:bCs/>
          <w:color w:val="222222"/>
          <w:sz w:val="21"/>
          <w:szCs w:val="21"/>
        </w:rPr>
        <w:t xml:space="preserve"> v</w:t>
      </w:r>
    </w:p>
    <w:p w14:paraId="54B3E228" w14:textId="77777777" w:rsidR="0087212F" w:rsidRPr="0087212F" w:rsidRDefault="0087212F" w:rsidP="0087212F">
      <w:pPr>
        <w:rPr>
          <w:rFonts w:ascii="Helvetica" w:hAnsi="Helvetica" w:cs="Helvetica"/>
          <w:b/>
          <w:bCs/>
          <w:color w:val="222222"/>
          <w:sz w:val="21"/>
          <w:szCs w:val="21"/>
        </w:rPr>
      </w:pPr>
    </w:p>
    <w:p w14:paraId="13F8003C"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b/>
          <w:bCs/>
          <w:color w:val="222222"/>
          <w:sz w:val="21"/>
          <w:szCs w:val="21"/>
        </w:rPr>
        <w:t xml:space="preserve">2.1. </w:t>
      </w:r>
      <w:r w:rsidRPr="0087212F">
        <w:rPr>
          <w:rFonts w:ascii="Helvetica" w:hAnsi="Helvetica" w:cs="Helvetica" w:hint="eastAsia"/>
          <w:b/>
          <w:bCs/>
          <w:color w:val="222222"/>
          <w:sz w:val="21"/>
          <w:szCs w:val="21"/>
        </w:rPr>
        <w:t>Объекты</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исследований</w:t>
      </w:r>
      <w:r w:rsidRPr="0087212F">
        <w:rPr>
          <w:rFonts w:ascii="Helvetica" w:hAnsi="Helvetica" w:cs="Helvetica"/>
          <w:b/>
          <w:bCs/>
          <w:color w:val="222222"/>
          <w:sz w:val="21"/>
          <w:szCs w:val="21"/>
        </w:rPr>
        <w:t>.</w:t>
      </w:r>
    </w:p>
    <w:p w14:paraId="2C2DC043" w14:textId="77777777" w:rsidR="0087212F" w:rsidRPr="0087212F" w:rsidRDefault="0087212F" w:rsidP="0087212F">
      <w:pPr>
        <w:rPr>
          <w:rFonts w:ascii="Helvetica" w:hAnsi="Helvetica" w:cs="Helvetica"/>
          <w:b/>
          <w:bCs/>
          <w:color w:val="222222"/>
          <w:sz w:val="21"/>
          <w:szCs w:val="21"/>
        </w:rPr>
      </w:pPr>
    </w:p>
    <w:p w14:paraId="7235823C"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b/>
          <w:bCs/>
          <w:color w:val="222222"/>
          <w:sz w:val="21"/>
          <w:szCs w:val="21"/>
        </w:rPr>
        <w:t xml:space="preserve">2.2. </w:t>
      </w:r>
      <w:r w:rsidRPr="0087212F">
        <w:rPr>
          <w:rFonts w:ascii="Helvetica" w:hAnsi="Helvetica" w:cs="Helvetica" w:hint="eastAsia"/>
          <w:b/>
          <w:bCs/>
          <w:color w:val="222222"/>
          <w:sz w:val="21"/>
          <w:szCs w:val="21"/>
        </w:rPr>
        <w:t>Материалы</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реактивы</w:t>
      </w:r>
      <w:r w:rsidRPr="0087212F">
        <w:rPr>
          <w:rFonts w:ascii="Helvetica" w:hAnsi="Helvetica" w:cs="Helvetica"/>
          <w:b/>
          <w:bCs/>
          <w:color w:val="222222"/>
          <w:sz w:val="21"/>
          <w:szCs w:val="21"/>
        </w:rPr>
        <w:t>.</w:t>
      </w:r>
    </w:p>
    <w:p w14:paraId="09D224F9" w14:textId="77777777" w:rsidR="0087212F" w:rsidRPr="0087212F" w:rsidRDefault="0087212F" w:rsidP="0087212F">
      <w:pPr>
        <w:rPr>
          <w:rFonts w:ascii="Helvetica" w:hAnsi="Helvetica" w:cs="Helvetica"/>
          <w:b/>
          <w:bCs/>
          <w:color w:val="222222"/>
          <w:sz w:val="21"/>
          <w:szCs w:val="21"/>
        </w:rPr>
      </w:pPr>
    </w:p>
    <w:p w14:paraId="5DE10A98"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b/>
          <w:bCs/>
          <w:color w:val="222222"/>
          <w:sz w:val="21"/>
          <w:szCs w:val="21"/>
        </w:rPr>
        <w:t xml:space="preserve">2.3. </w:t>
      </w:r>
      <w:r w:rsidRPr="0087212F">
        <w:rPr>
          <w:rFonts w:ascii="Helvetica" w:hAnsi="Helvetica" w:cs="Helvetica" w:hint="eastAsia"/>
          <w:b/>
          <w:bCs/>
          <w:color w:val="222222"/>
          <w:sz w:val="21"/>
          <w:szCs w:val="21"/>
        </w:rPr>
        <w:t>Методы</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исследований</w:t>
      </w:r>
      <w:r w:rsidRPr="0087212F">
        <w:rPr>
          <w:rFonts w:ascii="Helvetica" w:hAnsi="Helvetica" w:cs="Helvetica"/>
          <w:b/>
          <w:bCs/>
          <w:color w:val="222222"/>
          <w:sz w:val="21"/>
          <w:szCs w:val="21"/>
        </w:rPr>
        <w:t>.</w:t>
      </w:r>
    </w:p>
    <w:p w14:paraId="1D605485" w14:textId="77777777" w:rsidR="0087212F" w:rsidRPr="0087212F" w:rsidRDefault="0087212F" w:rsidP="0087212F">
      <w:pPr>
        <w:rPr>
          <w:rFonts w:ascii="Helvetica" w:hAnsi="Helvetica" w:cs="Helvetica"/>
          <w:b/>
          <w:bCs/>
          <w:color w:val="222222"/>
          <w:sz w:val="21"/>
          <w:szCs w:val="21"/>
        </w:rPr>
      </w:pPr>
    </w:p>
    <w:p w14:paraId="139729FE"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b/>
          <w:bCs/>
          <w:color w:val="222222"/>
          <w:sz w:val="21"/>
          <w:szCs w:val="21"/>
        </w:rPr>
        <w:lastRenderedPageBreak/>
        <w:t xml:space="preserve">2.3.1. </w:t>
      </w:r>
      <w:r w:rsidRPr="0087212F">
        <w:rPr>
          <w:rFonts w:ascii="Helvetica" w:hAnsi="Helvetica" w:cs="Helvetica" w:hint="eastAsia"/>
          <w:b/>
          <w:bCs/>
          <w:color w:val="222222"/>
          <w:sz w:val="21"/>
          <w:szCs w:val="21"/>
        </w:rPr>
        <w:t>Определение</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активности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протеолитических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ферментов</w:t>
      </w:r>
      <w:r w:rsidRPr="0087212F">
        <w:rPr>
          <w:rFonts w:ascii="Helvetica" w:hAnsi="Helvetica" w:cs="Helvetica"/>
          <w:b/>
          <w:bCs/>
          <w:color w:val="222222"/>
          <w:sz w:val="21"/>
          <w:szCs w:val="21"/>
        </w:rPr>
        <w:t>.</w:t>
      </w:r>
    </w:p>
    <w:p w14:paraId="2932A72D" w14:textId="77777777" w:rsidR="0087212F" w:rsidRPr="0087212F" w:rsidRDefault="0087212F" w:rsidP="0087212F">
      <w:pPr>
        <w:rPr>
          <w:rFonts w:ascii="Helvetica" w:hAnsi="Helvetica" w:cs="Helvetica"/>
          <w:b/>
          <w:bCs/>
          <w:color w:val="222222"/>
          <w:sz w:val="21"/>
          <w:szCs w:val="21"/>
        </w:rPr>
      </w:pPr>
    </w:p>
    <w:p w14:paraId="17444224"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b/>
          <w:bCs/>
          <w:color w:val="222222"/>
          <w:sz w:val="21"/>
          <w:szCs w:val="21"/>
        </w:rPr>
        <w:t xml:space="preserve">2.3.2. </w:t>
      </w:r>
      <w:r w:rsidRPr="0087212F">
        <w:rPr>
          <w:rFonts w:ascii="Helvetica" w:hAnsi="Helvetica" w:cs="Helvetica" w:hint="eastAsia"/>
          <w:b/>
          <w:bCs/>
          <w:color w:val="222222"/>
          <w:sz w:val="21"/>
          <w:szCs w:val="21"/>
        </w:rPr>
        <w:t>Определение</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активности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ингибиторов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протеиназ</w:t>
      </w:r>
      <w:r w:rsidRPr="0087212F">
        <w:rPr>
          <w:rFonts w:ascii="Helvetica" w:hAnsi="Helvetica" w:cs="Helvetica"/>
          <w:b/>
          <w:bCs/>
          <w:color w:val="222222"/>
          <w:sz w:val="21"/>
          <w:szCs w:val="21"/>
        </w:rPr>
        <w:t>.</w:t>
      </w:r>
    </w:p>
    <w:p w14:paraId="30AA1BEC" w14:textId="77777777" w:rsidR="0087212F" w:rsidRPr="0087212F" w:rsidRDefault="0087212F" w:rsidP="0087212F">
      <w:pPr>
        <w:rPr>
          <w:rFonts w:ascii="Helvetica" w:hAnsi="Helvetica" w:cs="Helvetica"/>
          <w:b/>
          <w:bCs/>
          <w:color w:val="222222"/>
          <w:sz w:val="21"/>
          <w:szCs w:val="21"/>
        </w:rPr>
      </w:pPr>
    </w:p>
    <w:p w14:paraId="08FDF319"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b/>
          <w:bCs/>
          <w:color w:val="222222"/>
          <w:sz w:val="21"/>
          <w:szCs w:val="21"/>
        </w:rPr>
        <w:t xml:space="preserve">2.3.3. </w:t>
      </w:r>
      <w:r w:rsidRPr="0087212F">
        <w:rPr>
          <w:rFonts w:ascii="Helvetica" w:hAnsi="Helvetica" w:cs="Helvetica" w:hint="eastAsia"/>
          <w:b/>
          <w:bCs/>
          <w:color w:val="222222"/>
          <w:sz w:val="21"/>
          <w:szCs w:val="21"/>
        </w:rPr>
        <w:t>Определение</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концентрации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белка</w:t>
      </w:r>
      <w:r w:rsidRPr="0087212F">
        <w:rPr>
          <w:rFonts w:ascii="Helvetica" w:hAnsi="Helvetica" w:cs="Helvetica"/>
          <w:b/>
          <w:bCs/>
          <w:color w:val="222222"/>
          <w:sz w:val="21"/>
          <w:szCs w:val="21"/>
        </w:rPr>
        <w:t>.</w:t>
      </w:r>
    </w:p>
    <w:p w14:paraId="1163A8B4" w14:textId="77777777" w:rsidR="0087212F" w:rsidRPr="0087212F" w:rsidRDefault="0087212F" w:rsidP="0087212F">
      <w:pPr>
        <w:rPr>
          <w:rFonts w:ascii="Helvetica" w:hAnsi="Helvetica" w:cs="Helvetica"/>
          <w:b/>
          <w:bCs/>
          <w:color w:val="222222"/>
          <w:sz w:val="21"/>
          <w:szCs w:val="21"/>
        </w:rPr>
      </w:pPr>
    </w:p>
    <w:p w14:paraId="374BB1B8"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b/>
          <w:bCs/>
          <w:color w:val="222222"/>
          <w:sz w:val="21"/>
          <w:szCs w:val="21"/>
        </w:rPr>
        <w:t xml:space="preserve">2.3.4. </w:t>
      </w:r>
      <w:r w:rsidRPr="0087212F">
        <w:rPr>
          <w:rFonts w:ascii="Helvetica" w:hAnsi="Helvetica" w:cs="Helvetica" w:hint="eastAsia"/>
          <w:b/>
          <w:bCs/>
          <w:color w:val="222222"/>
          <w:sz w:val="21"/>
          <w:szCs w:val="21"/>
        </w:rPr>
        <w:t>Математическая</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обработка</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результатов</w:t>
      </w:r>
      <w:r w:rsidRPr="0087212F">
        <w:rPr>
          <w:rFonts w:ascii="Helvetica" w:hAnsi="Helvetica" w:cs="Helvetica"/>
          <w:b/>
          <w:bCs/>
          <w:color w:val="222222"/>
          <w:sz w:val="21"/>
          <w:szCs w:val="21"/>
        </w:rPr>
        <w:t>.</w:t>
      </w:r>
    </w:p>
    <w:p w14:paraId="6DEDBFC0" w14:textId="77777777" w:rsidR="0087212F" w:rsidRPr="0087212F" w:rsidRDefault="0087212F" w:rsidP="0087212F">
      <w:pPr>
        <w:rPr>
          <w:rFonts w:ascii="Helvetica" w:hAnsi="Helvetica" w:cs="Helvetica"/>
          <w:b/>
          <w:bCs/>
          <w:color w:val="222222"/>
          <w:sz w:val="21"/>
          <w:szCs w:val="21"/>
        </w:rPr>
      </w:pPr>
    </w:p>
    <w:p w14:paraId="54E215C5"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b/>
          <w:bCs/>
          <w:color w:val="222222"/>
          <w:sz w:val="21"/>
          <w:szCs w:val="21"/>
        </w:rPr>
        <w:t xml:space="preserve">3. </w:t>
      </w:r>
      <w:r w:rsidRPr="0087212F">
        <w:rPr>
          <w:rFonts w:ascii="Helvetica" w:hAnsi="Helvetica" w:cs="Helvetica" w:hint="eastAsia"/>
          <w:b/>
          <w:bCs/>
          <w:color w:val="222222"/>
          <w:sz w:val="21"/>
          <w:szCs w:val="21"/>
        </w:rPr>
        <w:t>Активность</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ингибиторов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внеклеточных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протеиназ</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патогенных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грибов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трипсина</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химотриисина</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онтогенезе</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растений</w:t>
      </w:r>
      <w:r w:rsidRPr="0087212F">
        <w:rPr>
          <w:rFonts w:ascii="Helvetica" w:hAnsi="Helvetica" w:cs="Helvetica"/>
          <w:b/>
          <w:bCs/>
          <w:color w:val="222222"/>
          <w:sz w:val="21"/>
          <w:szCs w:val="21"/>
        </w:rPr>
        <w:t>.</w:t>
      </w:r>
    </w:p>
    <w:p w14:paraId="006A0B80" w14:textId="77777777" w:rsidR="0087212F" w:rsidRPr="0087212F" w:rsidRDefault="0087212F" w:rsidP="0087212F">
      <w:pPr>
        <w:rPr>
          <w:rFonts w:ascii="Helvetica" w:hAnsi="Helvetica" w:cs="Helvetica"/>
          <w:b/>
          <w:bCs/>
          <w:color w:val="222222"/>
          <w:sz w:val="21"/>
          <w:szCs w:val="21"/>
        </w:rPr>
      </w:pPr>
    </w:p>
    <w:p w14:paraId="7F47D44F"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b/>
          <w:bCs/>
          <w:color w:val="222222"/>
          <w:sz w:val="21"/>
          <w:szCs w:val="21"/>
        </w:rPr>
        <w:t xml:space="preserve">3.1. </w:t>
      </w:r>
      <w:r w:rsidRPr="0087212F">
        <w:rPr>
          <w:rFonts w:ascii="Helvetica" w:hAnsi="Helvetica" w:cs="Helvetica" w:hint="eastAsia"/>
          <w:b/>
          <w:bCs/>
          <w:color w:val="222222"/>
          <w:sz w:val="21"/>
          <w:szCs w:val="21"/>
        </w:rPr>
        <w:t>Протеолитические</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ферменты</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патогенных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грибов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w:t>
      </w:r>
      <w:r w:rsidRPr="0087212F">
        <w:rPr>
          <w:rFonts w:ascii="Helvetica" w:hAnsi="Helvetica" w:cs="Helvetica"/>
          <w:b/>
          <w:bCs/>
          <w:color w:val="222222"/>
          <w:sz w:val="21"/>
          <w:szCs w:val="21"/>
        </w:rPr>
        <w:t xml:space="preserve">. Fusarium </w:t>
      </w:r>
      <w:r w:rsidRPr="0087212F">
        <w:rPr>
          <w:rFonts w:ascii="Helvetica" w:hAnsi="Helvetica" w:cs="Helvetica" w:hint="eastAsia"/>
          <w:b/>
          <w:bCs/>
          <w:color w:val="222222"/>
          <w:sz w:val="21"/>
          <w:szCs w:val="21"/>
        </w:rPr>
        <w:t>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w:t>
      </w:r>
      <w:r w:rsidRPr="0087212F">
        <w:rPr>
          <w:rFonts w:ascii="Helvetica" w:hAnsi="Helvetica" w:cs="Helvetica"/>
          <w:b/>
          <w:bCs/>
          <w:color w:val="222222"/>
          <w:sz w:val="21"/>
          <w:szCs w:val="21"/>
        </w:rPr>
        <w:t>. Helmintosporium.</w:t>
      </w:r>
    </w:p>
    <w:p w14:paraId="01A8DE5B" w14:textId="77777777" w:rsidR="0087212F" w:rsidRPr="0087212F" w:rsidRDefault="0087212F" w:rsidP="0087212F">
      <w:pPr>
        <w:rPr>
          <w:rFonts w:ascii="Helvetica" w:hAnsi="Helvetica" w:cs="Helvetica"/>
          <w:b/>
          <w:bCs/>
          <w:color w:val="222222"/>
          <w:sz w:val="21"/>
          <w:szCs w:val="21"/>
        </w:rPr>
      </w:pPr>
    </w:p>
    <w:p w14:paraId="4666EA1A"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b/>
          <w:bCs/>
          <w:color w:val="222222"/>
          <w:sz w:val="21"/>
          <w:szCs w:val="21"/>
        </w:rPr>
        <w:t xml:space="preserve">3.2. </w:t>
      </w:r>
      <w:r w:rsidRPr="0087212F">
        <w:rPr>
          <w:rFonts w:ascii="Helvetica" w:hAnsi="Helvetica" w:cs="Helvetica" w:hint="eastAsia"/>
          <w:b/>
          <w:bCs/>
          <w:color w:val="222222"/>
          <w:sz w:val="21"/>
          <w:szCs w:val="21"/>
        </w:rPr>
        <w:t>Активность</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ингибиторов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трипсина</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химотрипсина</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внеклеточных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протеиназ</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патогенных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грибов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тканях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растений</w:t>
      </w:r>
      <w:r w:rsidRPr="0087212F">
        <w:rPr>
          <w:rFonts w:ascii="Helvetica" w:hAnsi="Helvetica" w:cs="Helvetica"/>
          <w:b/>
          <w:bCs/>
          <w:color w:val="222222"/>
          <w:sz w:val="21"/>
          <w:szCs w:val="21"/>
        </w:rPr>
        <w:t>.</w:t>
      </w:r>
    </w:p>
    <w:p w14:paraId="752FC541" w14:textId="77777777" w:rsidR="0087212F" w:rsidRPr="0087212F" w:rsidRDefault="0087212F" w:rsidP="0087212F">
      <w:pPr>
        <w:rPr>
          <w:rFonts w:ascii="Helvetica" w:hAnsi="Helvetica" w:cs="Helvetica"/>
          <w:b/>
          <w:bCs/>
          <w:color w:val="222222"/>
          <w:sz w:val="21"/>
          <w:szCs w:val="21"/>
        </w:rPr>
      </w:pPr>
    </w:p>
    <w:p w14:paraId="44AF43CD"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b/>
          <w:bCs/>
          <w:color w:val="222222"/>
          <w:sz w:val="21"/>
          <w:szCs w:val="21"/>
        </w:rPr>
        <w:t xml:space="preserve">3.3. </w:t>
      </w:r>
      <w:r w:rsidRPr="0087212F">
        <w:rPr>
          <w:rFonts w:ascii="Helvetica" w:hAnsi="Helvetica" w:cs="Helvetica" w:hint="eastAsia"/>
          <w:b/>
          <w:bCs/>
          <w:color w:val="222222"/>
          <w:sz w:val="21"/>
          <w:szCs w:val="21"/>
        </w:rPr>
        <w:t>Диффузия</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ингибиторов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протеиназ</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процессе</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прорастания</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семян</w:t>
      </w:r>
      <w:r w:rsidRPr="0087212F">
        <w:rPr>
          <w:rFonts w:ascii="Helvetica" w:hAnsi="Helvetica" w:cs="Helvetica"/>
          <w:b/>
          <w:bCs/>
          <w:color w:val="222222"/>
          <w:sz w:val="21"/>
          <w:szCs w:val="21"/>
        </w:rPr>
        <w:t>.</w:t>
      </w:r>
    </w:p>
    <w:p w14:paraId="12C8EC9D" w14:textId="77777777" w:rsidR="0087212F" w:rsidRPr="0087212F" w:rsidRDefault="0087212F" w:rsidP="0087212F">
      <w:pPr>
        <w:rPr>
          <w:rFonts w:ascii="Helvetica" w:hAnsi="Helvetica" w:cs="Helvetica"/>
          <w:b/>
          <w:bCs/>
          <w:color w:val="222222"/>
          <w:sz w:val="21"/>
          <w:szCs w:val="21"/>
        </w:rPr>
      </w:pPr>
    </w:p>
    <w:p w14:paraId="4129EE0B" w14:textId="77777777" w:rsidR="0087212F" w:rsidRPr="0087212F" w:rsidRDefault="0087212F" w:rsidP="0087212F">
      <w:pPr>
        <w:rPr>
          <w:rFonts w:ascii="Helvetica" w:hAnsi="Helvetica" w:cs="Helvetica"/>
          <w:b/>
          <w:bCs/>
          <w:color w:val="222222"/>
          <w:sz w:val="21"/>
          <w:szCs w:val="21"/>
        </w:rPr>
      </w:pPr>
      <w:r w:rsidRPr="0087212F">
        <w:rPr>
          <w:rFonts w:ascii="Helvetica" w:hAnsi="Helvetica" w:cs="Helvetica"/>
          <w:b/>
          <w:bCs/>
          <w:color w:val="222222"/>
          <w:sz w:val="21"/>
          <w:szCs w:val="21"/>
        </w:rPr>
        <w:t xml:space="preserve">3.4. </w:t>
      </w:r>
      <w:r w:rsidRPr="0087212F">
        <w:rPr>
          <w:rFonts w:ascii="Helvetica" w:hAnsi="Helvetica" w:cs="Helvetica" w:hint="eastAsia"/>
          <w:b/>
          <w:bCs/>
          <w:color w:val="222222"/>
          <w:sz w:val="21"/>
          <w:szCs w:val="21"/>
        </w:rPr>
        <w:t>Индуцирование</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активности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ингибиторов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протеиназ</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клубнях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картофеля</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действии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защитных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препаратов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биологического</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происхождения</w:t>
      </w:r>
      <w:r w:rsidRPr="0087212F">
        <w:rPr>
          <w:rFonts w:ascii="Helvetica" w:hAnsi="Helvetica" w:cs="Helvetica"/>
          <w:b/>
          <w:bCs/>
          <w:color w:val="222222"/>
          <w:sz w:val="21"/>
          <w:szCs w:val="21"/>
        </w:rPr>
        <w:t>.</w:t>
      </w:r>
    </w:p>
    <w:p w14:paraId="009DFFE1" w14:textId="77777777" w:rsidR="0087212F" w:rsidRPr="0087212F" w:rsidRDefault="0087212F" w:rsidP="0087212F">
      <w:pPr>
        <w:rPr>
          <w:rFonts w:ascii="Helvetica" w:hAnsi="Helvetica" w:cs="Helvetica"/>
          <w:b/>
          <w:bCs/>
          <w:color w:val="222222"/>
          <w:sz w:val="21"/>
          <w:szCs w:val="21"/>
        </w:rPr>
      </w:pPr>
    </w:p>
    <w:p w14:paraId="109CC004" w14:textId="486E1316" w:rsidR="00484EB4" w:rsidRPr="0087212F" w:rsidRDefault="0087212F" w:rsidP="0087212F">
      <w:r w:rsidRPr="0087212F">
        <w:rPr>
          <w:rFonts w:ascii="Helvetica" w:hAnsi="Helvetica" w:cs="Helvetica"/>
          <w:b/>
          <w:bCs/>
          <w:color w:val="222222"/>
          <w:sz w:val="21"/>
          <w:szCs w:val="21"/>
        </w:rPr>
        <w:t xml:space="preserve">3.5. </w:t>
      </w:r>
      <w:r w:rsidRPr="0087212F">
        <w:rPr>
          <w:rFonts w:ascii="Helvetica" w:hAnsi="Helvetica" w:cs="Helvetica" w:hint="eastAsia"/>
          <w:b/>
          <w:bCs/>
          <w:color w:val="222222"/>
          <w:sz w:val="21"/>
          <w:szCs w:val="21"/>
        </w:rPr>
        <w:t>Активность</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протеолитических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ферментов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ингибиторов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в</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поврежденных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личинками</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насекомых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семенах</w:t>
      </w:r>
      <w:r w:rsidRPr="0087212F">
        <w:rPr>
          <w:rFonts w:ascii="Helvetica" w:hAnsi="Helvetica" w:cs="Helvetica"/>
          <w:b/>
          <w:bCs/>
          <w:color w:val="222222"/>
          <w:sz w:val="21"/>
          <w:szCs w:val="21"/>
        </w:rPr>
        <w:t xml:space="preserve"> </w:t>
      </w:r>
      <w:r w:rsidRPr="0087212F">
        <w:rPr>
          <w:rFonts w:ascii="Helvetica" w:hAnsi="Helvetica" w:cs="Helvetica" w:hint="eastAsia"/>
          <w:b/>
          <w:bCs/>
          <w:color w:val="222222"/>
          <w:sz w:val="21"/>
          <w:szCs w:val="21"/>
        </w:rPr>
        <w:t>гороха</w:t>
      </w:r>
      <w:r w:rsidRPr="0087212F">
        <w:rPr>
          <w:rFonts w:ascii="Helvetica" w:hAnsi="Helvetica" w:cs="Helvetica"/>
          <w:b/>
          <w:bCs/>
          <w:color w:val="222222"/>
          <w:sz w:val="21"/>
          <w:szCs w:val="21"/>
        </w:rPr>
        <w:t>.</w:t>
      </w:r>
    </w:p>
    <w:sectPr w:rsidR="00484EB4" w:rsidRPr="0087212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C208D" w14:textId="77777777" w:rsidR="005B3985" w:rsidRDefault="005B3985">
      <w:pPr>
        <w:spacing w:after="0" w:line="240" w:lineRule="auto"/>
      </w:pPr>
      <w:r>
        <w:separator/>
      </w:r>
    </w:p>
  </w:endnote>
  <w:endnote w:type="continuationSeparator" w:id="0">
    <w:p w14:paraId="58AFE0AA" w14:textId="77777777" w:rsidR="005B3985" w:rsidRDefault="005B3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374FE" w14:textId="77777777" w:rsidR="005B3985" w:rsidRDefault="005B3985"/>
    <w:p w14:paraId="125BF517" w14:textId="77777777" w:rsidR="005B3985" w:rsidRDefault="005B3985"/>
    <w:p w14:paraId="6CD62B66" w14:textId="77777777" w:rsidR="005B3985" w:rsidRDefault="005B3985"/>
    <w:p w14:paraId="6F4BE329" w14:textId="77777777" w:rsidR="005B3985" w:rsidRDefault="005B3985"/>
    <w:p w14:paraId="4D568684" w14:textId="77777777" w:rsidR="005B3985" w:rsidRDefault="005B3985"/>
    <w:p w14:paraId="0B736214" w14:textId="77777777" w:rsidR="005B3985" w:rsidRDefault="005B3985"/>
    <w:p w14:paraId="648650DC" w14:textId="77777777" w:rsidR="005B3985" w:rsidRDefault="005B39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8B37B1" wp14:editId="64E454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76E91" w14:textId="77777777" w:rsidR="005B3985" w:rsidRDefault="005B39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8B37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076E91" w14:textId="77777777" w:rsidR="005B3985" w:rsidRDefault="005B39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D8FF96" w14:textId="77777777" w:rsidR="005B3985" w:rsidRDefault="005B3985"/>
    <w:p w14:paraId="12D1D40B" w14:textId="77777777" w:rsidR="005B3985" w:rsidRDefault="005B3985"/>
    <w:p w14:paraId="16C06677" w14:textId="77777777" w:rsidR="005B3985" w:rsidRDefault="005B39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80D1A6" wp14:editId="36F7A2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1C3F5" w14:textId="77777777" w:rsidR="005B3985" w:rsidRDefault="005B3985"/>
                          <w:p w14:paraId="1C877482" w14:textId="77777777" w:rsidR="005B3985" w:rsidRDefault="005B39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80D1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C1C3F5" w14:textId="77777777" w:rsidR="005B3985" w:rsidRDefault="005B3985"/>
                    <w:p w14:paraId="1C877482" w14:textId="77777777" w:rsidR="005B3985" w:rsidRDefault="005B39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27AD1B" w14:textId="77777777" w:rsidR="005B3985" w:rsidRDefault="005B3985"/>
    <w:p w14:paraId="0328E8C3" w14:textId="77777777" w:rsidR="005B3985" w:rsidRDefault="005B3985">
      <w:pPr>
        <w:rPr>
          <w:sz w:val="2"/>
          <w:szCs w:val="2"/>
        </w:rPr>
      </w:pPr>
    </w:p>
    <w:p w14:paraId="53762F5F" w14:textId="77777777" w:rsidR="005B3985" w:rsidRDefault="005B3985"/>
    <w:p w14:paraId="780421A2" w14:textId="77777777" w:rsidR="005B3985" w:rsidRDefault="005B3985">
      <w:pPr>
        <w:spacing w:after="0" w:line="240" w:lineRule="auto"/>
      </w:pPr>
    </w:p>
  </w:footnote>
  <w:footnote w:type="continuationSeparator" w:id="0">
    <w:p w14:paraId="5420CD24" w14:textId="77777777" w:rsidR="005B3985" w:rsidRDefault="005B3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85"/>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214217</TotalTime>
  <Pages>3</Pages>
  <Words>398</Words>
  <Characters>2272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2383</cp:revision>
  <cp:lastPrinted>2009-02-06T05:36:00Z</cp:lastPrinted>
  <dcterms:created xsi:type="dcterms:W3CDTF">2024-01-07T13:43:00Z</dcterms:created>
  <dcterms:modified xsi:type="dcterms:W3CDTF">2025-11-23T17:33:00Z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