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1871FD" w:rsidRDefault="001871FD" w:rsidP="001871FD">
      <w:r w:rsidRPr="00D858E0">
        <w:rPr>
          <w:rFonts w:ascii="Times New Roman" w:eastAsia="Times New Roman" w:hAnsi="Times New Roman" w:cs="Times New Roman"/>
          <w:b/>
          <w:sz w:val="24"/>
          <w:szCs w:val="24"/>
          <w:lang w:eastAsia="ru-RU"/>
        </w:rPr>
        <w:t>Рой Світлана Вікторівна</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науковий співробітник, Ніжинський краєзнавчий музей. Назва дисертації:</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«Ніжинська вища школа в освітньому просторі, суспільно-політичному та соціокультурному житті України 20 – першої половини 30-х років ХХ ст.» Шифр та назва спеціальності</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07.00.01 – історія України. Спеціалізована рада</w:t>
      </w:r>
      <w:r w:rsidRPr="00D858E0">
        <w:rPr>
          <w:rFonts w:ascii="Times New Roman" w:eastAsia="Times New Roman" w:hAnsi="Times New Roman" w:cs="Times New Roman"/>
          <w:b/>
          <w:i/>
          <w:sz w:val="24"/>
          <w:szCs w:val="24"/>
          <w:lang w:eastAsia="ru-RU"/>
        </w:rPr>
        <w:t xml:space="preserve"> </w:t>
      </w:r>
      <w:r w:rsidRPr="00D858E0">
        <w:rPr>
          <w:rFonts w:ascii="Times New Roman" w:eastAsia="Times New Roman" w:hAnsi="Times New Roman" w:cs="Times New Roman"/>
          <w:sz w:val="24"/>
          <w:szCs w:val="24"/>
          <w:lang w:eastAsia="ru-RU"/>
        </w:rPr>
        <w:t>– К 79.053.01 Національного університету «Чернігівський колегіум» імені Т.Г. Шевченка</w:t>
      </w:r>
    </w:p>
    <w:sectPr w:rsidR="005B1831" w:rsidRPr="001871F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1871FD" w:rsidRPr="001871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9B17E-42E1-49F3-8CE7-BD667B74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2021-08-01T11:32:00Z</dcterms:created>
  <dcterms:modified xsi:type="dcterms:W3CDTF">2021-08-01T14:41:00Z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