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81A8" w14:textId="77777777" w:rsidR="00433842" w:rsidRDefault="00433842" w:rsidP="00433842">
      <w:pPr>
        <w:pStyle w:val="afffffffffffffffffffffffffff5"/>
        <w:rPr>
          <w:rFonts w:ascii="Verdana" w:hAnsi="Verdana"/>
          <w:color w:val="000000"/>
          <w:sz w:val="21"/>
          <w:szCs w:val="21"/>
        </w:rPr>
      </w:pPr>
      <w:r>
        <w:rPr>
          <w:rFonts w:ascii="Helvetica" w:hAnsi="Helvetica" w:cs="Helvetica"/>
          <w:b/>
          <w:bCs w:val="0"/>
          <w:color w:val="222222"/>
          <w:sz w:val="21"/>
          <w:szCs w:val="21"/>
        </w:rPr>
        <w:t>Бержанов, Амантай Бержанович.</w:t>
      </w:r>
    </w:p>
    <w:p w14:paraId="5121E9CA" w14:textId="77777777" w:rsidR="00433842" w:rsidRDefault="00433842" w:rsidP="0043384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Почти многопериодические решения систем интегро-дифференциальных уравнений в частных </w:t>
      </w:r>
      <w:proofErr w:type="gramStart"/>
      <w:r>
        <w:rPr>
          <w:rFonts w:ascii="Helvetica" w:hAnsi="Helvetica" w:cs="Helvetica"/>
          <w:caps/>
          <w:color w:val="222222"/>
          <w:sz w:val="21"/>
          <w:szCs w:val="21"/>
        </w:rPr>
        <w:t>производных :</w:t>
      </w:r>
      <w:proofErr w:type="gramEnd"/>
      <w:r>
        <w:rPr>
          <w:rFonts w:ascii="Helvetica" w:hAnsi="Helvetica" w:cs="Helvetica"/>
          <w:caps/>
          <w:color w:val="222222"/>
          <w:sz w:val="21"/>
          <w:szCs w:val="21"/>
        </w:rPr>
        <w:t xml:space="preserve"> диссертация ... кандидата физико-математических наук : 01.01.02. - Алма-Ата, 1984. - 135 с.</w:t>
      </w:r>
    </w:p>
    <w:p w14:paraId="1D12C978" w14:textId="77777777" w:rsidR="00433842" w:rsidRDefault="00433842" w:rsidP="00433842">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Бержанов, Амантай Бержанович</w:t>
      </w:r>
    </w:p>
    <w:p w14:paraId="74C7C753"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F36A6FA"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Существование и единственность почти многопериодического решения систем интегро-дифференциальных уравнений. II</w:t>
      </w:r>
    </w:p>
    <w:p w14:paraId="5EB086FB"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Характеристическая функция линеаризованного дифференциального оператора и матрицант соответствующей системы. II</w:t>
      </w:r>
    </w:p>
    <w:p w14:paraId="353733EF"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Существование почти многопериодического решения квазилинейной интегро-дифференциальной системы.</w:t>
      </w:r>
    </w:p>
    <w:p w14:paraId="21D02F1E"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Существование почти многопериодического решения, имеющее почти многопериодическую частную производную.</w:t>
      </w:r>
    </w:p>
    <w:p w14:paraId="4AAC5CD4"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Почти многопериодическое решение сингулярновозмущенной системы.</w:t>
      </w:r>
    </w:p>
    <w:p w14:paraId="5171FD11"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Системы интегро-дифференциальных уравнений гиперболического типа.</w:t>
      </w:r>
    </w:p>
    <w:p w14:paraId="1D065D07"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Голоморфность почти многопериодических решений относительно малого параметра.</w:t>
      </w:r>
    </w:p>
    <w:p w14:paraId="182BA5F2"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Голоморфное почти многопериодическое решение квазилинейной системы.</w:t>
      </w:r>
    </w:p>
    <w:p w14:paraId="5D89E491"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§7. Голоморфность решения сингулярно-возмущенной системы.</w:t>
      </w:r>
    </w:p>
    <w:p w14:paraId="0E127C99"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§8. Голоморфность решения систем гиперболического типа.</w:t>
      </w:r>
    </w:p>
    <w:p w14:paraId="7642BEF6"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Устойчивость почти многопериодических решений</w:t>
      </w:r>
    </w:p>
    <w:p w14:paraId="79A4EB36"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§9. Устойчивость почти многопериодического решения квазилинейной системы.</w:t>
      </w:r>
    </w:p>
    <w:p w14:paraId="46E05C98"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§10. Устойчивость почти многопериодического решения системы гиперболического типа.</w:t>
      </w:r>
    </w:p>
    <w:p w14:paraId="284D154D" w14:textId="77777777" w:rsidR="00433842" w:rsidRDefault="00433842" w:rsidP="0043384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§11. Устойчивость почти многопериодического решения систем с волновым </w:t>
      </w:r>
      <w:proofErr w:type="gramStart"/>
      <w:r>
        <w:rPr>
          <w:rFonts w:ascii="Arial" w:hAnsi="Arial" w:cs="Arial"/>
          <w:color w:val="333333"/>
          <w:sz w:val="21"/>
          <w:szCs w:val="21"/>
        </w:rPr>
        <w:t>оператором.«</w:t>
      </w:r>
      <w:proofErr w:type="gramEnd"/>
    </w:p>
    <w:p w14:paraId="4FDAD129" w14:textId="4D25DA4B" w:rsidR="00BD642D" w:rsidRPr="00433842" w:rsidRDefault="00BD642D" w:rsidP="00433842"/>
    <w:sectPr w:rsidR="00BD642D" w:rsidRPr="0043384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1950" w14:textId="77777777" w:rsidR="00CA28FF" w:rsidRDefault="00CA28FF">
      <w:pPr>
        <w:spacing w:after="0" w:line="240" w:lineRule="auto"/>
      </w:pPr>
      <w:r>
        <w:separator/>
      </w:r>
    </w:p>
  </w:endnote>
  <w:endnote w:type="continuationSeparator" w:id="0">
    <w:p w14:paraId="27013427" w14:textId="77777777" w:rsidR="00CA28FF" w:rsidRDefault="00CA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7D08" w14:textId="77777777" w:rsidR="00CA28FF" w:rsidRDefault="00CA28FF"/>
    <w:p w14:paraId="489F9DE8" w14:textId="77777777" w:rsidR="00CA28FF" w:rsidRDefault="00CA28FF"/>
    <w:p w14:paraId="2E79ACD1" w14:textId="77777777" w:rsidR="00CA28FF" w:rsidRDefault="00CA28FF"/>
    <w:p w14:paraId="0CE7981C" w14:textId="77777777" w:rsidR="00CA28FF" w:rsidRDefault="00CA28FF"/>
    <w:p w14:paraId="2BC316E8" w14:textId="77777777" w:rsidR="00CA28FF" w:rsidRDefault="00CA28FF"/>
    <w:p w14:paraId="7652869D" w14:textId="77777777" w:rsidR="00CA28FF" w:rsidRDefault="00CA28FF"/>
    <w:p w14:paraId="5703280D" w14:textId="77777777" w:rsidR="00CA28FF" w:rsidRDefault="00CA28F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C61684B" wp14:editId="4FEADD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41008" w14:textId="77777777" w:rsidR="00CA28FF" w:rsidRDefault="00CA28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61684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541008" w14:textId="77777777" w:rsidR="00CA28FF" w:rsidRDefault="00CA28F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F244DAB" w14:textId="77777777" w:rsidR="00CA28FF" w:rsidRDefault="00CA28FF"/>
    <w:p w14:paraId="1EC475E2" w14:textId="77777777" w:rsidR="00CA28FF" w:rsidRDefault="00CA28FF"/>
    <w:p w14:paraId="71EB33FE" w14:textId="77777777" w:rsidR="00CA28FF" w:rsidRDefault="00CA28F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043A341" wp14:editId="3DDAAD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9D5F" w14:textId="77777777" w:rsidR="00CA28FF" w:rsidRDefault="00CA28FF"/>
                          <w:p w14:paraId="164E390E" w14:textId="77777777" w:rsidR="00CA28FF" w:rsidRDefault="00CA28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43A3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F9C9D5F" w14:textId="77777777" w:rsidR="00CA28FF" w:rsidRDefault="00CA28FF"/>
                    <w:p w14:paraId="164E390E" w14:textId="77777777" w:rsidR="00CA28FF" w:rsidRDefault="00CA28F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7368FC2" w14:textId="77777777" w:rsidR="00CA28FF" w:rsidRDefault="00CA28FF"/>
    <w:p w14:paraId="3335E250" w14:textId="77777777" w:rsidR="00CA28FF" w:rsidRDefault="00CA28FF">
      <w:pPr>
        <w:rPr>
          <w:sz w:val="2"/>
          <w:szCs w:val="2"/>
        </w:rPr>
      </w:pPr>
    </w:p>
    <w:p w14:paraId="3537F2ED" w14:textId="77777777" w:rsidR="00CA28FF" w:rsidRDefault="00CA28FF"/>
    <w:p w14:paraId="3E6F3C19" w14:textId="77777777" w:rsidR="00CA28FF" w:rsidRDefault="00CA28FF">
      <w:pPr>
        <w:spacing w:after="0" w:line="240" w:lineRule="auto"/>
      </w:pPr>
    </w:p>
  </w:footnote>
  <w:footnote w:type="continuationSeparator" w:id="0">
    <w:p w14:paraId="580584AA" w14:textId="77777777" w:rsidR="00CA28FF" w:rsidRDefault="00CA2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8FF"/>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95809</TotalTime>
  <Pages>2</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539</cp:revision>
  <cp:lastPrinted>2009-02-06T05:36:00Z</cp:lastPrinted>
  <dcterms:created xsi:type="dcterms:W3CDTF">2024-01-07T13:43:00Z</dcterms:created>
  <dcterms:modified xsi:type="dcterms:W3CDTF">2025-05-19T15:56:00Z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