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27B1D"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Алимпиев, Сергей Сергеевич.</w:t>
      </w:r>
      <w:r w:rsidRPr="009E6677">
        <w:rPr>
          <w:rFonts w:ascii="Helvetica" w:eastAsia="Symbol" w:hAnsi="Helvetica" w:cs="Helvetica"/>
          <w:b/>
          <w:bCs/>
          <w:color w:val="222222"/>
          <w:kern w:val="0"/>
          <w:sz w:val="21"/>
          <w:szCs w:val="21"/>
          <w:lang w:eastAsia="ru-RU"/>
        </w:rPr>
        <w:br/>
        <w:t>Спектроскопия многоквантовоого колебательного возбуждения многоатомных молекул : диссертация ... доктора физико-математических наук : 01.04.04. - Москва, 1983. - 336 с. : ил.больше</w:t>
      </w:r>
    </w:p>
    <w:p w14:paraId="3799C820" w14:textId="77777777" w:rsidR="009E6677" w:rsidRPr="009E6677" w:rsidRDefault="009E6677" w:rsidP="009E6677">
      <w:pPr>
        <w:rPr>
          <w:rFonts w:ascii="Helvetica" w:eastAsia="Symbol" w:hAnsi="Helvetica" w:cs="Helvetica"/>
          <w:b/>
          <w:bCs/>
          <w:color w:val="222222"/>
          <w:kern w:val="0"/>
          <w:sz w:val="21"/>
          <w:szCs w:val="21"/>
          <w:lang w:eastAsia="ru-RU"/>
        </w:rPr>
      </w:pPr>
      <w:hyperlink r:id="rId8" w:history="1">
        <w:r w:rsidRPr="009E6677">
          <w:rPr>
            <w:rStyle w:val="a8"/>
            <w:rFonts w:ascii="Helvetica" w:hAnsi="Helvetica" w:cs="Helvetica"/>
            <w:b/>
            <w:bCs/>
            <w:kern w:val="0"/>
            <w:sz w:val="21"/>
            <w:szCs w:val="21"/>
            <w:lang w:eastAsia="ru-RU"/>
          </w:rPr>
          <w:t>Цитаты из текста:</w:t>
        </w:r>
      </w:hyperlink>
    </w:p>
    <w:p w14:paraId="219F3D22" w14:textId="77777777" w:rsidR="009E6677" w:rsidRPr="009E6677" w:rsidRDefault="009E6677" w:rsidP="005341D8">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стр. 1</w:t>
      </w:r>
    </w:p>
    <w:p w14:paraId="74F8FC18"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 АКАДЕМИЯ НАУК СССР ИНСТШУТ ОБЩЕЙ ФИЗИКИ УДК 621.373.826 На правах рукописи АЖМПИЕВ Сергей Сергеевич СПЕКТРОСКОПИЯ МНОГОКВАНТОВОГО КОЛЕБАТЕЛЬНОГО ВОЭБУЖПЩШ МНОГОАТОМНЫХ МОЛЕКУЛ (01.04.04 - физическая электроника, в том числе квантовая) Диссертация на соискание ученой степени доктора физико-математических</w:t>
      </w:r>
    </w:p>
    <w:p w14:paraId="0EEC0E25" w14:textId="77777777" w:rsidR="009E6677" w:rsidRPr="009E6677" w:rsidRDefault="009E6677" w:rsidP="005341D8">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стр. 21</w:t>
      </w:r>
    </w:p>
    <w:p w14:paraId="10E76ACD"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VV'-ре</w:t>
      </w:r>
      <w:r w:rsidRPr="009E6677">
        <w:rPr>
          <w:rFonts w:ascii="Helvetica" w:eastAsia="Symbol" w:hAnsi="Helvetica" w:cs="Helvetica"/>
          <w:b/>
          <w:bCs/>
          <w:color w:val="222222"/>
          <w:kern w:val="0"/>
          <w:sz w:val="21"/>
          <w:szCs w:val="21"/>
          <w:lang w:eastAsia="ru-RU"/>
        </w:rPr>
        <w:softHyphen/>
        <w:t xml:space="preserve"> лаксации ограничивается из-за энгармонизма колебаний, приводя</w:t>
      </w:r>
      <w:r w:rsidRPr="009E6677">
        <w:rPr>
          <w:rFonts w:ascii="Helvetica" w:eastAsia="Symbol" w:hAnsi="Helvetica" w:cs="Helvetica"/>
          <w:b/>
          <w:bCs/>
          <w:color w:val="222222"/>
          <w:kern w:val="0"/>
          <w:sz w:val="21"/>
          <w:szCs w:val="21"/>
          <w:lang w:eastAsia="ru-RU"/>
        </w:rPr>
        <w:softHyphen/>
        <w:t xml:space="preserve"> щего к потере резонансности взаимодействия сталкивающихся ко</w:t>
      </w:r>
      <w:r w:rsidRPr="009E6677">
        <w:rPr>
          <w:rFonts w:ascii="Helvetica" w:eastAsia="Symbol" w:hAnsi="Helvetica" w:cs="Helvetica"/>
          <w:b/>
          <w:bCs/>
          <w:color w:val="222222"/>
          <w:kern w:val="0"/>
          <w:sz w:val="21"/>
          <w:szCs w:val="21"/>
          <w:lang w:eastAsia="ru-RU"/>
        </w:rPr>
        <w:softHyphen/>
        <w:t xml:space="preserve"> лебательно возбужденных молекул, то в случае многоатомных мо</w:t>
      </w:r>
      <w:r w:rsidRPr="009E6677">
        <w:rPr>
          <w:rFonts w:ascii="Helvetica" w:eastAsia="Symbol" w:hAnsi="Helvetica" w:cs="Helvetica"/>
          <w:b/>
          <w:bCs/>
          <w:color w:val="222222"/>
          <w:kern w:val="0"/>
          <w:sz w:val="21"/>
          <w:szCs w:val="21"/>
          <w:lang w:eastAsia="ru-RU"/>
        </w:rPr>
        <w:softHyphen/>
        <w:t xml:space="preserve"> лекул ситуация иная. Уже тот факт, что многоатомные молекулы могут возбуждаться монохроматическшг лазерным полем</w:t>
      </w:r>
    </w:p>
    <w:p w14:paraId="18F8E748" w14:textId="77777777" w:rsidR="009E6677" w:rsidRPr="009E6677" w:rsidRDefault="009E6677" w:rsidP="005341D8">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стр. 24</w:t>
      </w:r>
    </w:p>
    <w:p w14:paraId="1FCD8076"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выводы по диссертации в целом. Первая глава диссертации посвящена исследованию процессов, происходящих при возбуждении в лазерном поле системы- нижних ко</w:t>
      </w:r>
      <w:r w:rsidRPr="009E6677">
        <w:rPr>
          <w:rFonts w:ascii="Helvetica" w:eastAsia="Symbol" w:hAnsi="Helvetica" w:cs="Helvetica"/>
          <w:b/>
          <w:bCs/>
          <w:color w:val="222222"/>
          <w:kern w:val="0"/>
          <w:sz w:val="21"/>
          <w:szCs w:val="21"/>
          <w:lang w:eastAsia="ru-RU"/>
        </w:rPr>
        <w:softHyphen/>
        <w:t xml:space="preserve"> лебательных уровней многоатомных молекул. Важность понимания механизма возбуждения молекул в системе ИКС обусловлена прежде всего тем, что на этой стадии</w:t>
      </w:r>
    </w:p>
    <w:p w14:paraId="29C5F766" w14:textId="77777777" w:rsidR="009E6677" w:rsidRPr="009E6677" w:rsidRDefault="009E6677" w:rsidP="005341D8">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2AB0D74D"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Оглавление диссертациидоктор физико-математических наук Алимпиев, Сергей Сергеевич</w:t>
      </w:r>
    </w:p>
    <w:p w14:paraId="5D40773E"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ГЛАВА I. ВОЗБУЖДЕНИЕ СИСТЕМЫ НИЖНИХ КОЛЕБАТЕЛЬНЫХ УРОВНЕЙ</w:t>
      </w:r>
    </w:p>
    <w:p w14:paraId="0D2B704D"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МНОГОАТОМНЫХ МОЛЕКУЛ В СИЛЬНОМ ИК ЛАЗЕРНОМ ПОЛЕ.</w:t>
      </w:r>
    </w:p>
    <w:p w14:paraId="567FE73A"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 I. Особенности колебательного спектра вырожденных мод сферически симметричных молекул.</w:t>
      </w:r>
    </w:p>
    <w:p w14:paraId="03D69130"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 2. Эффект опустошения многих вращательных состояний при колебательном возбуждении молекул в сильном ИК-поле.</w:t>
      </w:r>
    </w:p>
    <w:p w14:paraId="598C8E3E"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2.1. Ограничение доли возбужденных молекул из-за эффекта узкого горла на основном переходе.</w:t>
      </w:r>
    </w:p>
    <w:p w14:paraId="0039B605"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2.2. Экспериментальное наблюдение опустошения многих вращательных состояний в интенсивном ИК лазерном поле.</w:t>
      </w:r>
    </w:p>
    <w:p w14:paraId="41089AF5"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2.3. Анализ моделей возбуждения нижних колебательных уровней.</w:t>
      </w:r>
    </w:p>
    <w:p w14:paraId="022D8B3E"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2.4. Динамика заселения нижних колебательных уровней</w:t>
      </w:r>
    </w:p>
    <w:p w14:paraId="28436A0B"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 3. Исследование спектральных характеристик возбуждения системы нижних колебательных уровней.</w:t>
      </w:r>
    </w:p>
    <w:p w14:paraId="3D47FB65"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3.2. Влияние температуры газа на спектр поглощения в сильном ИК лазерном поле.</w:t>
      </w:r>
    </w:p>
    <w:p w14:paraId="0D84228B"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lastRenderedPageBreak/>
        <w:t>3.3. Спектр поглощения энергии 2Р&amp; в поле плавно перестраиваемого по частоте СО^-лазера.</w:t>
      </w:r>
    </w:p>
    <w:p w14:paraId="212DE199"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3.4. Спектральные характеристики поглощения энергии молекулой СРЪ</w:t>
      </w:r>
    </w:p>
    <w:p w14:paraId="78347FC6"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 4. Спектральные характеристики диссоциации молекул при двухчастотном лазерном воздействии и в условиях глубокого газодинамического охлаждения.</w:t>
      </w:r>
    </w:p>
    <w:p w14:paraId="1116BCED"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 5. Исследование структуры спектра нижних колебательных уровней молекулы методом генерации третьей гармоники.</w:t>
      </w:r>
    </w:p>
    <w:p w14:paraId="305A9C73"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 6. Основные результаты.</w:t>
      </w:r>
    </w:p>
    <w:p w14:paraId="1F30C524"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ГЛАВА П. ВОЗБУЖДЕНИЕ МОЛЕКУЛ В ОБЛАСТИ КОЛЕБАТЕЛЬНОГО</w:t>
      </w:r>
    </w:p>
    <w:p w14:paraId="2D07B5FE"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КВАЗИКОНТИНУУМА.</w:t>
      </w:r>
    </w:p>
    <w:p w14:paraId="1BDDA8CB"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 I. Спектральные характеристики поглощения энергии в квазиконтинууме.</w:t>
      </w:r>
    </w:p>
    <w:p w14:paraId="21A12D38"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1.1. Значительное увеличение скорости диссоциации многоатомных молекул при двухчастотном возбуждении.</w:t>
      </w:r>
    </w:p>
    <w:p w14:paraId="3F507D08"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1.2. Спектральные зависимости поглощения энергии в квазиконтинууме.</w:t>
      </w:r>
    </w:p>
    <w:p w14:paraId="0DD984E2"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1.3. Спектральные особенности возбуждения квазиконтинуума молекулы СРЪ</w:t>
      </w:r>
    </w:p>
    <w:p w14:paraId="6CCB97EF"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 2. Зонная структура спектра квазиконтинуума высоких колебательных состояний.</w:t>
      </w:r>
    </w:p>
    <w:p w14:paraId="599090C0"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2.1. Ососбенности спектра высоких колебательных уровней вырожденных мод.</w:t>
      </w:r>
    </w:p>
    <w:p w14:paraId="1A0E095E"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2.2. Потеря модовой селективности при возбуждении многоатомных молекул.</w:t>
      </w:r>
    </w:p>
    <w:p w14:paraId="278A190B"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2.3. Энергетическое положение границы квазиконтинуума</w:t>
      </w:r>
    </w:p>
    <w:p w14:paraId="77EF6FD1"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2.4. Возбуждение молекул в области квазиконтинуума.</w:t>
      </w:r>
    </w:p>
    <w:p w14:paraId="37A1A74D"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 3. Энергетические характеристики возбуждения квазиконтинуума ЖС.</w:t>
      </w:r>
    </w:p>
    <w:p w14:paraId="4F9C10E9"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 4. Основные результаты.</w:t>
      </w:r>
    </w:p>
    <w:p w14:paraId="31418F9D"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ГЛАВА Ш. СПЕКТРАЛЬНЫЕ МЕТОДЫ ИССЛЕДОВАНИЯ ХАРАКТЕРА РАСПРЕДЕЛЕНИЯ ЭНЕРГИИ И РОЛИ РЕЛАКСАЦИОННЫХ ПРОЦЕССОВ ПРИ МНОГОКВАНТОВОМ ВОЗБУЖДЕНИИ МНОГОАТОМНЫХ</w:t>
      </w:r>
    </w:p>
    <w:p w14:paraId="3B2F5320"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МОЛЕКУЛ.</w:t>
      </w:r>
    </w:p>
    <w:p w14:paraId="2194CB58"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 I. Исследование распределения энергии, поглощенной молекулами методом ИК-зондирования.</w:t>
      </w:r>
    </w:p>
    <w:p w14:paraId="6449A4D7"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 2. Исследование процесса резонансного УУ- обмена в изотопической смеси молекул Б^б</w:t>
      </w:r>
    </w:p>
    <w:p w14:paraId="7845BCF2"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 3. Исследование параметров квазиконтинуума методами спектроскопии насыщения.</w:t>
      </w:r>
    </w:p>
    <w:p w14:paraId="266E7EE2"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 4. КАРС-спектроскопия возбужденных в ИК лазерном поле молекул &amp;Р</w:t>
      </w:r>
    </w:p>
    <w:p w14:paraId="78067E63"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 5. Основные результаты.</w:t>
      </w:r>
    </w:p>
    <w:p w14:paraId="2C2B9773"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ГЛАВА 1У. ИССЛЕДОВАНИЕ ПРОЦЕССОВ ПОГЛОЩЕНИЯ ЭНЕРГИИ И</w:t>
      </w:r>
    </w:p>
    <w:p w14:paraId="1F5DD771"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ДИССОЦИАЦИИ МОЛЕКУЛ В Ж ЛАЗЕРНЫХ ПОЛЯХ.</w:t>
      </w:r>
    </w:p>
    <w:p w14:paraId="6E1EDA85"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lastRenderedPageBreak/>
        <w:t>§ I. Исследование параметров и перестройки частоты.</w:t>
      </w:r>
    </w:p>
    <w:p w14:paraId="30B223AB"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СРц лазера.</w:t>
      </w:r>
    </w:p>
    <w:p w14:paraId="3D0F1AA2"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 2. Лазерная спектроскопия молекулы СР« и идентификация линий СРц -лазера.</w:t>
      </w:r>
    </w:p>
    <w:p w14:paraId="077D8595"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 3. Спектральные характеристики поглощения энергии и диссоциации молекул</w:t>
      </w:r>
    </w:p>
    <w:p w14:paraId="757A589A" w14:textId="77777777" w:rsidR="009E6677" w:rsidRPr="009E6677" w:rsidRDefault="009E6677" w:rsidP="009E6677">
      <w:pPr>
        <w:rPr>
          <w:rFonts w:ascii="Helvetica" w:eastAsia="Symbol" w:hAnsi="Helvetica" w:cs="Helvetica"/>
          <w:b/>
          <w:bCs/>
          <w:color w:val="222222"/>
          <w:kern w:val="0"/>
          <w:sz w:val="21"/>
          <w:szCs w:val="21"/>
          <w:lang w:eastAsia="ru-RU"/>
        </w:rPr>
      </w:pPr>
      <w:r w:rsidRPr="009E6677">
        <w:rPr>
          <w:rFonts w:ascii="Helvetica" w:eastAsia="Symbol" w:hAnsi="Helvetica" w:cs="Helvetica"/>
          <w:b/>
          <w:bCs/>
          <w:color w:val="222222"/>
          <w:kern w:val="0"/>
          <w:sz w:val="21"/>
          <w:szCs w:val="21"/>
          <w:lang w:eastAsia="ru-RU"/>
        </w:rPr>
        <w:t>§ 4. Основные результаты.</w:t>
      </w:r>
    </w:p>
    <w:p w14:paraId="3869883D" w14:textId="60BA7A88" w:rsidR="00F11235" w:rsidRPr="009E6677" w:rsidRDefault="00F11235" w:rsidP="009E6677"/>
    <w:sectPr w:rsidR="00F11235" w:rsidRPr="009E6677"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0BDB3" w14:textId="77777777" w:rsidR="005341D8" w:rsidRDefault="005341D8">
      <w:pPr>
        <w:spacing w:after="0" w:line="240" w:lineRule="auto"/>
      </w:pPr>
      <w:r>
        <w:separator/>
      </w:r>
    </w:p>
  </w:endnote>
  <w:endnote w:type="continuationSeparator" w:id="0">
    <w:p w14:paraId="401D694C" w14:textId="77777777" w:rsidR="005341D8" w:rsidRDefault="00534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1127F" w14:textId="77777777" w:rsidR="005341D8" w:rsidRDefault="005341D8"/>
    <w:p w14:paraId="5CBF72F1" w14:textId="77777777" w:rsidR="005341D8" w:rsidRDefault="005341D8"/>
    <w:p w14:paraId="37A97B77" w14:textId="77777777" w:rsidR="005341D8" w:rsidRDefault="005341D8"/>
    <w:p w14:paraId="7BF25DFE" w14:textId="77777777" w:rsidR="005341D8" w:rsidRDefault="005341D8"/>
    <w:p w14:paraId="1C0CCA58" w14:textId="77777777" w:rsidR="005341D8" w:rsidRDefault="005341D8"/>
    <w:p w14:paraId="31BB4931" w14:textId="77777777" w:rsidR="005341D8" w:rsidRDefault="005341D8"/>
    <w:p w14:paraId="78F3B19E" w14:textId="77777777" w:rsidR="005341D8" w:rsidRDefault="005341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7FED78" wp14:editId="38C5E3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F3736" w14:textId="77777777" w:rsidR="005341D8" w:rsidRDefault="005341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7FED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0F3736" w14:textId="77777777" w:rsidR="005341D8" w:rsidRDefault="005341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F1EBEA" w14:textId="77777777" w:rsidR="005341D8" w:rsidRDefault="005341D8"/>
    <w:p w14:paraId="56F4510A" w14:textId="77777777" w:rsidR="005341D8" w:rsidRDefault="005341D8"/>
    <w:p w14:paraId="75D5CF16" w14:textId="77777777" w:rsidR="005341D8" w:rsidRDefault="005341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A9BD66" wp14:editId="7CD3A9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181E4" w14:textId="77777777" w:rsidR="005341D8" w:rsidRDefault="005341D8"/>
                          <w:p w14:paraId="3120C6B2" w14:textId="77777777" w:rsidR="005341D8" w:rsidRDefault="005341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A9BD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4181E4" w14:textId="77777777" w:rsidR="005341D8" w:rsidRDefault="005341D8"/>
                    <w:p w14:paraId="3120C6B2" w14:textId="77777777" w:rsidR="005341D8" w:rsidRDefault="005341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7672C2" w14:textId="77777777" w:rsidR="005341D8" w:rsidRDefault="005341D8"/>
    <w:p w14:paraId="291D4861" w14:textId="77777777" w:rsidR="005341D8" w:rsidRDefault="005341D8">
      <w:pPr>
        <w:rPr>
          <w:sz w:val="2"/>
          <w:szCs w:val="2"/>
        </w:rPr>
      </w:pPr>
    </w:p>
    <w:p w14:paraId="636E8B27" w14:textId="77777777" w:rsidR="005341D8" w:rsidRDefault="005341D8"/>
    <w:p w14:paraId="22DD2FCF" w14:textId="77777777" w:rsidR="005341D8" w:rsidRDefault="005341D8">
      <w:pPr>
        <w:spacing w:after="0" w:line="240" w:lineRule="auto"/>
      </w:pPr>
    </w:p>
  </w:footnote>
  <w:footnote w:type="continuationSeparator" w:id="0">
    <w:p w14:paraId="27FC6F1F" w14:textId="77777777" w:rsidR="005341D8" w:rsidRDefault="00534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F116922"/>
    <w:multiLevelType w:val="multilevel"/>
    <w:tmpl w:val="38B4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1D8"/>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173986</TotalTime>
  <Pages>3</Pages>
  <Words>624</Words>
  <Characters>3561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5597</cp:revision>
  <cp:lastPrinted>2009-02-06T05:36:00Z</cp:lastPrinted>
  <dcterms:created xsi:type="dcterms:W3CDTF">2024-01-07T13:43:00Z</dcterms:created>
  <dcterms:modified xsi:type="dcterms:W3CDTF">2025-09-30T20:37:00Z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