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9DE4"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Андреева, Татьяна Алексеевна.</w:t>
      </w:r>
    </w:p>
    <w:p w14:paraId="3E8E081F"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Математическое моделирование импульсного энерговыделения и последствий взрыва в конденсированных средах : диссертация ... кандидата физико-математических наук : 01.04.07 / Андреева Татьяна Алексеевна. - Санкт-Петербург, 2000. - 181 с. : ил.</w:t>
      </w:r>
    </w:p>
    <w:p w14:paraId="69DA745C"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Оглавление диссертациикандидат физико-математических наук Андреева, Татьяна Алексеевна</w:t>
      </w:r>
    </w:p>
    <w:p w14:paraId="7CAEEB39"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ведение. ива 1. Обзор литературы,.,„,,,,,,«,</w:t>
      </w:r>
    </w:p>
    <w:p w14:paraId="5D82E8EF"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1.1 Расчетные методы исследования взрывов в конденсированной среде и газе, ,,,,,,,.,,.,.</w:t>
      </w:r>
    </w:p>
    <w:p w14:paraId="022F0327"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1.1.1 Воздействие излучения или потоков заряженных частиц на конденсированное вещество.</w:t>
      </w:r>
    </w:p>
    <w:p w14:paraId="609898FA"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1.1.2 Расчеты по распространению волн в конденсированной среде.</w:t>
      </w:r>
    </w:p>
    <w:p w14:paraId="5931964C"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1.1.3 Теория точечного взрыва.</w:t>
      </w:r>
    </w:p>
    <w:p w14:paraId="5E5FCC88"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1.2 Численные методы газовой динамики.а.:.</w:t>
      </w:r>
    </w:p>
    <w:p w14:paraId="1C365EF7"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1.2.1 Газовая динамика гомогенной среды.</w:t>
      </w:r>
    </w:p>
    <w:p w14:paraId="6CE5F03C"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1.2.2 Газовая динамика двухфазных сред,.</w:t>
      </w:r>
    </w:p>
    <w:p w14:paraId="4C3E2B14"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1.2.3 Численные методы газовой динамики.</w:t>
      </w:r>
    </w:p>
    <w:p w14:paraId="08076CB8"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1.3 Обзор современных теорий прочности конструкционных материалов при импульсном воздействии.».</w:t>
      </w:r>
    </w:p>
    <w:p w14:paraId="1FE28924"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1.3.1 Сопротивление деформированию.</w:t>
      </w:r>
    </w:p>
    <w:p w14:paraId="50B3E9B1"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1.3.2 Сопротивление разрушению.</w:t>
      </w:r>
    </w:p>
    <w:p w14:paraId="21190D4F"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1.3.3 Многоуровневые теории прочности.</w:t>
      </w:r>
    </w:p>
    <w:p w14:paraId="592059A7"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1.4 Генерация ударных волн в веществе. лава 2. Критериальное разграничение в задачах с мощным импульсным нерговкладом. лава 3. Численное моделирование воздействия импульсного излучения на онденсированную среду.</w:t>
      </w:r>
    </w:p>
    <w:p w14:paraId="491C4039"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 1 П ЧПВДГ&gt;*жчпГ-ТИ П Г) 1/т Ту- &lt;--• ¡1 Г- и --Л Я ПППННИ'ЯШтИУ НМПУПкСНЫУ ЫОПЛ/ЧСНИН</w:t>
      </w:r>
    </w:p>
    <w:p w14:paraId="5BD89B67"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ТТТТО НРЛТТАТТЛВаШ.?" ! : т I • V1 лжр^апплр,</w:t>
      </w:r>
    </w:p>
    <w:p w14:paraId="1FCEB050"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3.2 Численное моделирование воздействие излучения нй металлич ч 'ч Ti СГП' ' ■ 1 , • ч I . ; ! I '1 ' И I &lt;| ГЮ ПППГ ТТ)ТТ&lt;ЗТЛа ' • . Л ■ ■ | - Л » xj^ j^j/wiiv г о-!»- i-i jjij i'iл tx« DjpoimaiL'v ишwio••/. зскую</w:t>
      </w:r>
    </w:p>
    <w:p w14:paraId="574EA422"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1 Cir\</w:t>
      </w:r>
    </w:p>
    <w:p w14:paraId="7EFB9998"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J.J.i. lipocTuc интерполяционное уравнение состояния тротила. Ill 3.3.2. Динамика развития давления во взрывчатых веществах. .115 шва 4. Численное моделирование процессов, происходящих при разлете юдуктов детонации, после взрыва внутри жидкостного локализатора, „„</w:t>
      </w:r>
    </w:p>
    <w:p w14:paraId="154055FB"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4.1 Критерии подобия и каналы диссипации энергии при взрыве боеприпаса внутри лежали затора.</w:t>
      </w:r>
    </w:p>
    <w:p w14:paraId="602F381A"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lastRenderedPageBreak/>
        <w:t>4.2 Оценка возможностей усовершенствования локализатора взрыва.</w:t>
      </w:r>
    </w:p>
    <w:p w14:paraId="0E8826F3"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4.2.1 Модель идеального локализатора.</w:t>
      </w:r>
    </w:p>
    <w:p w14:paraId="184AE22A"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4.2.2 Вытекание продуктов взрыва и подъем устройства.</w:t>
      </w:r>
    </w:p>
    <w:p w14:paraId="0BD32D58"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4.2.2.1 Математическая модель,.</w:t>
      </w:r>
    </w:p>
    <w:p w14:paraId="3F7F3268"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4.2.2.2 Результаты.</w:t>
      </w:r>
    </w:p>
    <w:p w14:paraId="0DBD846B"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4.2.3 Дисперсность капель и энергия на разбрызгивание при разлете жидкостного локализатора взрыва.</w:t>
      </w:r>
    </w:p>
    <w:p w14:paraId="3A8DBF09" w14:textId="77777777" w:rsidR="00A66E7D" w:rsidRPr="00A66E7D" w:rsidRDefault="00A66E7D" w:rsidP="00A66E7D">
      <w:pPr>
        <w:rPr>
          <w:rFonts w:ascii="Helvetica" w:eastAsia="Symbol" w:hAnsi="Helvetica" w:cs="Helvetica"/>
          <w:b/>
          <w:bCs/>
          <w:color w:val="222222"/>
          <w:kern w:val="0"/>
          <w:sz w:val="21"/>
          <w:szCs w:val="21"/>
          <w:lang w:eastAsia="ru-RU"/>
        </w:rPr>
      </w:pPr>
      <w:r w:rsidRPr="00A66E7D">
        <w:rPr>
          <w:rFonts w:ascii="Helvetica" w:eastAsia="Symbol" w:hAnsi="Helvetica" w:cs="Helvetica"/>
          <w:b/>
          <w:bCs/>
          <w:color w:val="222222"/>
          <w:kern w:val="0"/>
          <w:sz w:val="21"/>
          <w:szCs w:val="21"/>
          <w:lang w:eastAsia="ru-RU"/>
        </w:rPr>
        <w:t>4.2.4 Тепломассообмен разлетающихся капель с продуктами взоыва,.,. риложенш слючение. пттллтр TTTITtai^nfFimT т i piviJix jiiXlCpei V jjjoi, i / v</w:t>
      </w:r>
    </w:p>
    <w:p w14:paraId="071EBB05" w14:textId="0E8E1FD7" w:rsidR="00E67B85" w:rsidRPr="00A66E7D" w:rsidRDefault="00E67B85" w:rsidP="00A66E7D"/>
    <w:sectPr w:rsidR="00E67B85" w:rsidRPr="00A66E7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4F2A" w14:textId="77777777" w:rsidR="006E685F" w:rsidRDefault="006E685F">
      <w:pPr>
        <w:spacing w:after="0" w:line="240" w:lineRule="auto"/>
      </w:pPr>
      <w:r>
        <w:separator/>
      </w:r>
    </w:p>
  </w:endnote>
  <w:endnote w:type="continuationSeparator" w:id="0">
    <w:p w14:paraId="10C0AD6E" w14:textId="77777777" w:rsidR="006E685F" w:rsidRDefault="006E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D19F" w14:textId="77777777" w:rsidR="006E685F" w:rsidRDefault="006E685F"/>
    <w:p w14:paraId="7F30B44C" w14:textId="77777777" w:rsidR="006E685F" w:rsidRDefault="006E685F"/>
    <w:p w14:paraId="0A81CB43" w14:textId="77777777" w:rsidR="006E685F" w:rsidRDefault="006E685F"/>
    <w:p w14:paraId="305F825D" w14:textId="77777777" w:rsidR="006E685F" w:rsidRDefault="006E685F"/>
    <w:p w14:paraId="5B18E607" w14:textId="77777777" w:rsidR="006E685F" w:rsidRDefault="006E685F"/>
    <w:p w14:paraId="653D75E1" w14:textId="77777777" w:rsidR="006E685F" w:rsidRDefault="006E685F"/>
    <w:p w14:paraId="01E022B1" w14:textId="77777777" w:rsidR="006E685F" w:rsidRDefault="006E68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0ADE84" wp14:editId="110747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C2E9D" w14:textId="77777777" w:rsidR="006E685F" w:rsidRDefault="006E68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0ADE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9C2E9D" w14:textId="77777777" w:rsidR="006E685F" w:rsidRDefault="006E68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9F8DA3" w14:textId="77777777" w:rsidR="006E685F" w:rsidRDefault="006E685F"/>
    <w:p w14:paraId="1A095593" w14:textId="77777777" w:rsidR="006E685F" w:rsidRDefault="006E685F"/>
    <w:p w14:paraId="7324AB16" w14:textId="77777777" w:rsidR="006E685F" w:rsidRDefault="006E68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5FC828" wp14:editId="788E9E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49E24" w14:textId="77777777" w:rsidR="006E685F" w:rsidRDefault="006E685F"/>
                          <w:p w14:paraId="7223D159" w14:textId="77777777" w:rsidR="006E685F" w:rsidRDefault="006E68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5FC8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B49E24" w14:textId="77777777" w:rsidR="006E685F" w:rsidRDefault="006E685F"/>
                    <w:p w14:paraId="7223D159" w14:textId="77777777" w:rsidR="006E685F" w:rsidRDefault="006E68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C45E28" w14:textId="77777777" w:rsidR="006E685F" w:rsidRDefault="006E685F"/>
    <w:p w14:paraId="685D0569" w14:textId="77777777" w:rsidR="006E685F" w:rsidRDefault="006E685F">
      <w:pPr>
        <w:rPr>
          <w:sz w:val="2"/>
          <w:szCs w:val="2"/>
        </w:rPr>
      </w:pPr>
    </w:p>
    <w:p w14:paraId="53A58807" w14:textId="77777777" w:rsidR="006E685F" w:rsidRDefault="006E685F"/>
    <w:p w14:paraId="10604A30" w14:textId="77777777" w:rsidR="006E685F" w:rsidRDefault="006E685F">
      <w:pPr>
        <w:spacing w:after="0" w:line="240" w:lineRule="auto"/>
      </w:pPr>
    </w:p>
  </w:footnote>
  <w:footnote w:type="continuationSeparator" w:id="0">
    <w:p w14:paraId="694A4750" w14:textId="77777777" w:rsidR="006E685F" w:rsidRDefault="006E6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5F"/>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111522</TotalTime>
  <Pages>2</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1784</cp:revision>
  <cp:lastPrinted>2009-02-06T05:36:00Z</cp:lastPrinted>
  <dcterms:created xsi:type="dcterms:W3CDTF">2024-01-07T13:43:00Z</dcterms:created>
  <dcterms:modified xsi:type="dcterms:W3CDTF">2025-06-10T21:42:00Z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