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3B09" w14:textId="77777777" w:rsidR="00DD4F97" w:rsidRDefault="00DD4F97" w:rsidP="00DD4F97">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Белов, Александр Андреевич</w:t>
      </w:r>
    </w:p>
    <w:p w14:paraId="39A4A422" w14:textId="77777777" w:rsidR="00DD4F97" w:rsidRDefault="00DD4F97" w:rsidP="00DD4F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397A59" w14:textId="77777777" w:rsidR="00DD4F97" w:rsidRDefault="00DD4F97" w:rsidP="00DD4F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Демократия в российском научном дискурсе конца 80-х - начала 90-х годов.</w:t>
      </w:r>
    </w:p>
    <w:p w14:paraId="4417ABE8" w14:textId="77777777" w:rsidR="00DD4F97" w:rsidRDefault="00DD4F97" w:rsidP="00DD4F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Эволюция и кризис социалистической теории демократии. —</w:t>
      </w:r>
    </w:p>
    <w:p w14:paraId="5B2ABB9F" w14:textId="77777777" w:rsidR="00DD4F97" w:rsidRDefault="00DD4F97" w:rsidP="00DD4F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Поиск новой парадигмы демократии.</w:t>
      </w:r>
    </w:p>
    <w:p w14:paraId="116CA286" w14:textId="77777777" w:rsidR="00DD4F97" w:rsidRDefault="00DD4F97" w:rsidP="00DD4F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Проблема перехода к демократии в научном дискурсе 90-х - начале 2000-х годов.</w:t>
      </w:r>
    </w:p>
    <w:p w14:paraId="0FA3A767" w14:textId="77777777" w:rsidR="00DD4F97" w:rsidRDefault="00DD4F97" w:rsidP="00DD4F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Предпосылки формирования </w:t>
      </w:r>
      <w:proofErr w:type="spellStart"/>
      <w:r>
        <w:rPr>
          <w:rFonts w:ascii="Arial" w:hAnsi="Arial" w:cs="Arial"/>
          <w:color w:val="333333"/>
          <w:sz w:val="21"/>
          <w:szCs w:val="21"/>
        </w:rPr>
        <w:t>транзитологических</w:t>
      </w:r>
      <w:proofErr w:type="spellEnd"/>
      <w:r>
        <w:rPr>
          <w:rFonts w:ascii="Arial" w:hAnsi="Arial" w:cs="Arial"/>
          <w:color w:val="333333"/>
          <w:sz w:val="21"/>
          <w:szCs w:val="21"/>
        </w:rPr>
        <w:t xml:space="preserve"> моделей перехода к демократии. —</w:t>
      </w:r>
    </w:p>
    <w:p w14:paraId="1459E127" w14:textId="77777777" w:rsidR="00DD4F97" w:rsidRDefault="00DD4F97" w:rsidP="00DD4F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Современные </w:t>
      </w:r>
      <w:proofErr w:type="spellStart"/>
      <w:r>
        <w:rPr>
          <w:rFonts w:ascii="Arial" w:hAnsi="Arial" w:cs="Arial"/>
          <w:color w:val="333333"/>
          <w:sz w:val="21"/>
          <w:szCs w:val="21"/>
        </w:rPr>
        <w:t>транзитологические</w:t>
      </w:r>
      <w:proofErr w:type="spellEnd"/>
      <w:r>
        <w:rPr>
          <w:rFonts w:ascii="Arial" w:hAnsi="Arial" w:cs="Arial"/>
          <w:color w:val="333333"/>
          <w:sz w:val="21"/>
          <w:szCs w:val="21"/>
        </w:rPr>
        <w:t xml:space="preserve"> концепции перехода к демократии.</w:t>
      </w:r>
    </w:p>
    <w:p w14:paraId="40294F55" w14:textId="39605C02" w:rsidR="00050BAD" w:rsidRPr="00DD4F97" w:rsidRDefault="00050BAD" w:rsidP="00DD4F97"/>
    <w:sectPr w:rsidR="00050BAD" w:rsidRPr="00DD4F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AB95" w14:textId="77777777" w:rsidR="00BA01DF" w:rsidRDefault="00BA01DF">
      <w:pPr>
        <w:spacing w:after="0" w:line="240" w:lineRule="auto"/>
      </w:pPr>
      <w:r>
        <w:separator/>
      </w:r>
    </w:p>
  </w:endnote>
  <w:endnote w:type="continuationSeparator" w:id="0">
    <w:p w14:paraId="39BAB099" w14:textId="77777777" w:rsidR="00BA01DF" w:rsidRDefault="00BA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1A25" w14:textId="77777777" w:rsidR="00BA01DF" w:rsidRDefault="00BA01DF"/>
    <w:p w14:paraId="4596BD6E" w14:textId="77777777" w:rsidR="00BA01DF" w:rsidRDefault="00BA01DF"/>
    <w:p w14:paraId="42EE0372" w14:textId="77777777" w:rsidR="00BA01DF" w:rsidRDefault="00BA01DF"/>
    <w:p w14:paraId="40070820" w14:textId="77777777" w:rsidR="00BA01DF" w:rsidRDefault="00BA01DF"/>
    <w:p w14:paraId="68CF9A0D" w14:textId="77777777" w:rsidR="00BA01DF" w:rsidRDefault="00BA01DF"/>
    <w:p w14:paraId="7F55CA2C" w14:textId="77777777" w:rsidR="00BA01DF" w:rsidRDefault="00BA01DF"/>
    <w:p w14:paraId="1939F7F1" w14:textId="77777777" w:rsidR="00BA01DF" w:rsidRDefault="00BA01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765B99" wp14:editId="64A4ED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AF5C1" w14:textId="77777777" w:rsidR="00BA01DF" w:rsidRDefault="00BA01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65B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5AF5C1" w14:textId="77777777" w:rsidR="00BA01DF" w:rsidRDefault="00BA01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E99910" w14:textId="77777777" w:rsidR="00BA01DF" w:rsidRDefault="00BA01DF"/>
    <w:p w14:paraId="1FA1E3B7" w14:textId="77777777" w:rsidR="00BA01DF" w:rsidRDefault="00BA01DF"/>
    <w:p w14:paraId="20A9A259" w14:textId="77777777" w:rsidR="00BA01DF" w:rsidRDefault="00BA01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3DD6E4" wp14:editId="2D69BD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AE900" w14:textId="77777777" w:rsidR="00BA01DF" w:rsidRDefault="00BA01DF"/>
                          <w:p w14:paraId="7D1972EC" w14:textId="77777777" w:rsidR="00BA01DF" w:rsidRDefault="00BA01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3DD6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8AE900" w14:textId="77777777" w:rsidR="00BA01DF" w:rsidRDefault="00BA01DF"/>
                    <w:p w14:paraId="7D1972EC" w14:textId="77777777" w:rsidR="00BA01DF" w:rsidRDefault="00BA01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C5F305" w14:textId="77777777" w:rsidR="00BA01DF" w:rsidRDefault="00BA01DF"/>
    <w:p w14:paraId="1308D39F" w14:textId="77777777" w:rsidR="00BA01DF" w:rsidRDefault="00BA01DF">
      <w:pPr>
        <w:rPr>
          <w:sz w:val="2"/>
          <w:szCs w:val="2"/>
        </w:rPr>
      </w:pPr>
    </w:p>
    <w:p w14:paraId="54AB3534" w14:textId="77777777" w:rsidR="00BA01DF" w:rsidRDefault="00BA01DF"/>
    <w:p w14:paraId="4724FFCE" w14:textId="77777777" w:rsidR="00BA01DF" w:rsidRDefault="00BA01DF">
      <w:pPr>
        <w:spacing w:after="0" w:line="240" w:lineRule="auto"/>
      </w:pPr>
    </w:p>
  </w:footnote>
  <w:footnote w:type="continuationSeparator" w:id="0">
    <w:p w14:paraId="4ABDED76" w14:textId="77777777" w:rsidR="00BA01DF" w:rsidRDefault="00BA0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1DF"/>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82620</TotalTime>
  <Pages>1</Pages>
  <Words>75</Words>
  <Characters>431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3001</cp:revision>
  <cp:lastPrinted>2009-02-06T05:36:00Z</cp:lastPrinted>
  <dcterms:created xsi:type="dcterms:W3CDTF">2024-01-07T13:43:00Z</dcterms:created>
  <dcterms:modified xsi:type="dcterms:W3CDTF">2025-04-28T11:31:00Z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