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47224" w14:textId="77777777" w:rsidR="00D25903" w:rsidRPr="00D25903" w:rsidRDefault="00D25903" w:rsidP="00D25903">
      <w:pPr>
        <w:rPr>
          <w:rFonts w:ascii="Helvetica" w:hAnsi="Helvetica" w:cs="Helvetica"/>
          <w:b/>
          <w:bCs/>
          <w:color w:val="222222"/>
          <w:sz w:val="21"/>
          <w:szCs w:val="21"/>
        </w:rPr>
      </w:pPr>
      <w:r w:rsidRPr="00D25903">
        <w:rPr>
          <w:rFonts w:ascii="Helvetica" w:hAnsi="Helvetica" w:cs="Helvetica" w:hint="eastAsia"/>
          <w:b/>
          <w:bCs/>
          <w:color w:val="222222"/>
          <w:sz w:val="21"/>
          <w:szCs w:val="21"/>
        </w:rPr>
        <w:t>Савчук</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Оксана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Миколаївна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заступник</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керівника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НРВ</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w:t>
      </w:r>
      <w:r w:rsidRPr="00D25903">
        <w:rPr>
          <w:rFonts w:ascii="Helvetica" w:hAnsi="Helvetica" w:cs="Helvetica" w:hint="eastAsia"/>
          <w:b/>
          <w:bCs/>
          <w:color w:val="222222"/>
          <w:sz w:val="21"/>
          <w:szCs w:val="21"/>
        </w:rPr>
        <w:t>Звід</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пам’яток</w:t>
      </w:r>
      <w:r w:rsidRPr="00D25903">
        <w:rPr>
          <w:rFonts w:ascii="Helvetica" w:hAnsi="Helvetica" w:cs="Helvetica" w:hint="eastAsia"/>
          <w:b/>
          <w:bCs/>
          <w:color w:val="222222"/>
          <w:sz w:val="21"/>
          <w:szCs w:val="21"/>
        </w:rPr>
        <w:t>»</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Назва</w:t>
      </w:r>
    </w:p>
    <w:p w14:paraId="562B8BFE" w14:textId="77777777" w:rsidR="00D25903" w:rsidRPr="00D25903" w:rsidRDefault="00D25903" w:rsidP="00D25903">
      <w:pPr>
        <w:rPr>
          <w:rFonts w:ascii="Helvetica" w:hAnsi="Helvetica" w:cs="Helvetica"/>
          <w:b/>
          <w:bCs/>
          <w:color w:val="222222"/>
          <w:sz w:val="21"/>
          <w:szCs w:val="21"/>
        </w:rPr>
      </w:pPr>
      <w:r w:rsidRPr="00D25903">
        <w:rPr>
          <w:rFonts w:ascii="Helvetica" w:hAnsi="Helvetica" w:cs="Helvetica" w:hint="eastAsia"/>
          <w:b/>
          <w:bCs/>
          <w:color w:val="222222"/>
          <w:sz w:val="21"/>
          <w:szCs w:val="21"/>
        </w:rPr>
        <w:t>дисертації</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w:t>
      </w:r>
      <w:r w:rsidRPr="00D25903">
        <w:rPr>
          <w:rFonts w:ascii="Helvetica" w:hAnsi="Helvetica" w:cs="Helvetica" w:hint="eastAsia"/>
          <w:b/>
          <w:bCs/>
          <w:color w:val="222222"/>
          <w:sz w:val="21"/>
          <w:szCs w:val="21"/>
        </w:rPr>
        <w:t>Архітектурно</w:t>
      </w:r>
      <w:r w:rsidRPr="00D25903">
        <w:rPr>
          <w:rFonts w:ascii="Helvetica" w:hAnsi="Helvetica" w:cs="Helvetica"/>
          <w:b/>
          <w:bCs/>
          <w:color w:val="222222"/>
          <w:sz w:val="21"/>
          <w:szCs w:val="21"/>
        </w:rPr>
        <w:t>-</w:t>
      </w:r>
      <w:r w:rsidRPr="00D25903">
        <w:rPr>
          <w:rFonts w:ascii="Helvetica" w:hAnsi="Helvetica" w:cs="Helvetica" w:hint="eastAsia"/>
          <w:b/>
          <w:bCs/>
          <w:color w:val="222222"/>
          <w:sz w:val="21"/>
          <w:szCs w:val="21"/>
        </w:rPr>
        <w:t>планувальна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організація</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підприємств</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нафтогазового</w:t>
      </w:r>
    </w:p>
    <w:p w14:paraId="5FA682F6" w14:textId="77777777" w:rsidR="00D25903" w:rsidRPr="00D25903" w:rsidRDefault="00D25903" w:rsidP="00D25903">
      <w:pPr>
        <w:rPr>
          <w:rFonts w:ascii="Helvetica" w:hAnsi="Helvetica" w:cs="Helvetica"/>
          <w:b/>
          <w:bCs/>
          <w:color w:val="222222"/>
          <w:sz w:val="21"/>
          <w:szCs w:val="21"/>
        </w:rPr>
      </w:pPr>
      <w:r w:rsidRPr="00D25903">
        <w:rPr>
          <w:rFonts w:ascii="Helvetica" w:hAnsi="Helvetica" w:cs="Helvetica" w:hint="eastAsia"/>
          <w:b/>
          <w:bCs/>
          <w:color w:val="222222"/>
          <w:sz w:val="21"/>
          <w:szCs w:val="21"/>
        </w:rPr>
        <w:t>комплексу</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в</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межах</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Східної</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Галичини</w:t>
      </w:r>
      <w:r w:rsidRPr="00D25903">
        <w:rPr>
          <w:rFonts w:ascii="Helvetica" w:hAnsi="Helvetica" w:cs="Helvetica" w:hint="eastAsia"/>
          <w:b/>
          <w:bCs/>
          <w:color w:val="222222"/>
          <w:sz w:val="21"/>
          <w:szCs w:val="21"/>
        </w:rPr>
        <w:t>»</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Шифр</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та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назва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спеціальності</w:t>
      </w:r>
      <w:r w:rsidRPr="00D25903">
        <w:rPr>
          <w:rFonts w:ascii="Helvetica" w:hAnsi="Helvetica" w:cs="Helvetica"/>
          <w:b/>
          <w:bCs/>
          <w:color w:val="222222"/>
          <w:sz w:val="21"/>
          <w:szCs w:val="21"/>
        </w:rPr>
        <w:t xml:space="preserve">: 18.00.02 </w:t>
      </w:r>
      <w:r w:rsidRPr="00D25903">
        <w:rPr>
          <w:rFonts w:ascii="Helvetica" w:hAnsi="Helvetica" w:cs="Helvetica" w:hint="eastAsia"/>
          <w:b/>
          <w:bCs/>
          <w:color w:val="222222"/>
          <w:sz w:val="21"/>
          <w:szCs w:val="21"/>
        </w:rPr>
        <w:t>–</w:t>
      </w:r>
    </w:p>
    <w:p w14:paraId="11FB0298" w14:textId="77777777" w:rsidR="00D25903" w:rsidRPr="00D25903" w:rsidRDefault="00D25903" w:rsidP="00D25903">
      <w:pPr>
        <w:rPr>
          <w:rFonts w:ascii="Helvetica" w:hAnsi="Helvetica" w:cs="Helvetica"/>
          <w:b/>
          <w:bCs/>
          <w:color w:val="222222"/>
          <w:sz w:val="21"/>
          <w:szCs w:val="21"/>
        </w:rPr>
      </w:pPr>
      <w:r w:rsidRPr="00D25903">
        <w:rPr>
          <w:rFonts w:ascii="Helvetica" w:hAnsi="Helvetica" w:cs="Helvetica" w:hint="eastAsia"/>
          <w:b/>
          <w:bCs/>
          <w:color w:val="222222"/>
          <w:sz w:val="21"/>
          <w:szCs w:val="21"/>
        </w:rPr>
        <w:t>«</w:t>
      </w:r>
      <w:r w:rsidRPr="00D25903">
        <w:rPr>
          <w:rFonts w:ascii="Helvetica" w:hAnsi="Helvetica" w:cs="Helvetica" w:hint="eastAsia"/>
          <w:b/>
          <w:bCs/>
          <w:color w:val="222222"/>
          <w:sz w:val="21"/>
          <w:szCs w:val="21"/>
        </w:rPr>
        <w:t>Архітектура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будівель</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та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споруд</w:t>
      </w:r>
      <w:r w:rsidRPr="00D25903">
        <w:rPr>
          <w:rFonts w:ascii="Helvetica" w:hAnsi="Helvetica" w:cs="Helvetica" w:hint="eastAsia"/>
          <w:b/>
          <w:bCs/>
          <w:color w:val="222222"/>
          <w:sz w:val="21"/>
          <w:szCs w:val="21"/>
        </w:rPr>
        <w:t>»</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Спеціалізована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вчена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рада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Д</w:t>
      </w:r>
      <w:r w:rsidRPr="00D25903">
        <w:rPr>
          <w:rFonts w:ascii="Helvetica" w:hAnsi="Helvetica" w:cs="Helvetica"/>
          <w:b/>
          <w:bCs/>
          <w:color w:val="222222"/>
          <w:sz w:val="21"/>
          <w:szCs w:val="21"/>
        </w:rPr>
        <w:t xml:space="preserve"> 26.056.02 </w:t>
      </w:r>
      <w:r w:rsidRPr="00D25903">
        <w:rPr>
          <w:rFonts w:ascii="Helvetica" w:hAnsi="Helvetica" w:cs="Helvetica" w:hint="eastAsia"/>
          <w:b/>
          <w:bCs/>
          <w:color w:val="222222"/>
          <w:sz w:val="21"/>
          <w:szCs w:val="21"/>
        </w:rPr>
        <w:t>при</w:t>
      </w:r>
    </w:p>
    <w:p w14:paraId="659F31EC" w14:textId="77777777" w:rsidR="00D25903" w:rsidRPr="00D25903" w:rsidRDefault="00D25903" w:rsidP="00D25903">
      <w:pPr>
        <w:rPr>
          <w:rFonts w:ascii="Helvetica" w:hAnsi="Helvetica" w:cs="Helvetica"/>
          <w:b/>
          <w:bCs/>
          <w:color w:val="222222"/>
          <w:sz w:val="21"/>
          <w:szCs w:val="21"/>
        </w:rPr>
      </w:pPr>
      <w:r w:rsidRPr="00D25903">
        <w:rPr>
          <w:rFonts w:ascii="Helvetica" w:hAnsi="Helvetica" w:cs="Helvetica" w:hint="eastAsia"/>
          <w:b/>
          <w:bCs/>
          <w:color w:val="222222"/>
          <w:sz w:val="21"/>
          <w:szCs w:val="21"/>
        </w:rPr>
        <w:t>Київському</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національному</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університеті</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будівництва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і</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архітектури</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м</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Київ</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проспект</w:t>
      </w:r>
    </w:p>
    <w:p w14:paraId="274B071F" w14:textId="77777777" w:rsidR="00D25903" w:rsidRPr="00D25903" w:rsidRDefault="00D25903" w:rsidP="00D25903">
      <w:pPr>
        <w:rPr>
          <w:rFonts w:ascii="Helvetica" w:hAnsi="Helvetica" w:cs="Helvetica"/>
          <w:b/>
          <w:bCs/>
          <w:color w:val="222222"/>
          <w:sz w:val="21"/>
          <w:szCs w:val="21"/>
        </w:rPr>
      </w:pPr>
      <w:r w:rsidRPr="00D25903">
        <w:rPr>
          <w:rFonts w:ascii="Helvetica" w:hAnsi="Helvetica" w:cs="Helvetica" w:hint="eastAsia"/>
          <w:b/>
          <w:bCs/>
          <w:color w:val="222222"/>
          <w:sz w:val="21"/>
          <w:szCs w:val="21"/>
        </w:rPr>
        <w:t>Повітряних</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Сил</w:t>
      </w:r>
      <w:r w:rsidRPr="00D25903">
        <w:rPr>
          <w:rFonts w:ascii="Helvetica" w:hAnsi="Helvetica" w:cs="Helvetica"/>
          <w:b/>
          <w:bCs/>
          <w:color w:val="222222"/>
          <w:sz w:val="21"/>
          <w:szCs w:val="21"/>
        </w:rPr>
        <w:t xml:space="preserve">, 31, </w:t>
      </w:r>
      <w:r w:rsidRPr="00D25903">
        <w:rPr>
          <w:rFonts w:ascii="Helvetica" w:hAnsi="Helvetica" w:cs="Helvetica" w:hint="eastAsia"/>
          <w:b/>
          <w:bCs/>
          <w:color w:val="222222"/>
          <w:sz w:val="21"/>
          <w:szCs w:val="21"/>
        </w:rPr>
        <w:t>тел</w:t>
      </w:r>
      <w:r w:rsidRPr="00D25903">
        <w:rPr>
          <w:rFonts w:ascii="Helvetica" w:hAnsi="Helvetica" w:cs="Helvetica"/>
          <w:b/>
          <w:bCs/>
          <w:color w:val="222222"/>
          <w:sz w:val="21"/>
          <w:szCs w:val="21"/>
        </w:rPr>
        <w:t xml:space="preserve">. (044) 241-55-80). </w:t>
      </w:r>
      <w:r w:rsidRPr="00D25903">
        <w:rPr>
          <w:rFonts w:ascii="Helvetica" w:hAnsi="Helvetica" w:cs="Helvetica" w:hint="eastAsia"/>
          <w:b/>
          <w:bCs/>
          <w:color w:val="222222"/>
          <w:sz w:val="21"/>
          <w:szCs w:val="21"/>
        </w:rPr>
        <w:t>Науковий</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керівник</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Слєпцов</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Олег</w:t>
      </w:r>
    </w:p>
    <w:p w14:paraId="045D08AE" w14:textId="77777777" w:rsidR="00D25903" w:rsidRPr="00D25903" w:rsidRDefault="00D25903" w:rsidP="00D25903">
      <w:pPr>
        <w:rPr>
          <w:rFonts w:ascii="Helvetica" w:hAnsi="Helvetica" w:cs="Helvetica"/>
          <w:b/>
          <w:bCs/>
          <w:color w:val="222222"/>
          <w:sz w:val="21"/>
          <w:szCs w:val="21"/>
        </w:rPr>
      </w:pPr>
      <w:r w:rsidRPr="00D25903">
        <w:rPr>
          <w:rFonts w:ascii="Helvetica" w:hAnsi="Helvetica" w:cs="Helvetica" w:hint="eastAsia"/>
          <w:b/>
          <w:bCs/>
          <w:color w:val="222222"/>
          <w:sz w:val="21"/>
          <w:szCs w:val="21"/>
        </w:rPr>
        <w:t>Семенович</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доктор</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архітектури</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професор</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завідувач</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кафедри</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основ</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архітектури</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та</w:t>
      </w:r>
    </w:p>
    <w:p w14:paraId="0022BB94" w14:textId="77777777" w:rsidR="00D25903" w:rsidRPr="00D25903" w:rsidRDefault="00D25903" w:rsidP="00D25903">
      <w:pPr>
        <w:rPr>
          <w:rFonts w:ascii="Helvetica" w:hAnsi="Helvetica" w:cs="Helvetica"/>
          <w:b/>
          <w:bCs/>
          <w:color w:val="222222"/>
          <w:sz w:val="21"/>
          <w:szCs w:val="21"/>
        </w:rPr>
      </w:pPr>
      <w:r w:rsidRPr="00D25903">
        <w:rPr>
          <w:rFonts w:ascii="Helvetica" w:hAnsi="Helvetica" w:cs="Helvetica" w:hint="eastAsia"/>
          <w:b/>
          <w:bCs/>
          <w:color w:val="222222"/>
          <w:sz w:val="21"/>
          <w:szCs w:val="21"/>
        </w:rPr>
        <w:t>архітектурного</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проектування</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Київського</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національного</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університету</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будівництва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і</w:t>
      </w:r>
    </w:p>
    <w:p w14:paraId="4F82D15D" w14:textId="77777777" w:rsidR="00D25903" w:rsidRPr="00D25903" w:rsidRDefault="00D25903" w:rsidP="00D25903">
      <w:pPr>
        <w:rPr>
          <w:rFonts w:ascii="Helvetica" w:hAnsi="Helvetica" w:cs="Helvetica"/>
          <w:b/>
          <w:bCs/>
          <w:color w:val="222222"/>
          <w:sz w:val="21"/>
          <w:szCs w:val="21"/>
        </w:rPr>
      </w:pPr>
      <w:r w:rsidRPr="00D25903">
        <w:rPr>
          <w:rFonts w:ascii="Helvetica" w:hAnsi="Helvetica" w:cs="Helvetica" w:hint="eastAsia"/>
          <w:b/>
          <w:bCs/>
          <w:color w:val="222222"/>
          <w:sz w:val="21"/>
          <w:szCs w:val="21"/>
        </w:rPr>
        <w:t>архітектури</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Офіційні</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опоненти</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Фоменко</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Оксана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Олексіївна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доктор</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архітектури</w:t>
      </w:r>
      <w:r w:rsidRPr="00D25903">
        <w:rPr>
          <w:rFonts w:ascii="Helvetica" w:hAnsi="Helvetica" w:cs="Helvetica"/>
          <w:b/>
          <w:bCs/>
          <w:color w:val="222222"/>
          <w:sz w:val="21"/>
          <w:szCs w:val="21"/>
        </w:rPr>
        <w:t>,</w:t>
      </w:r>
    </w:p>
    <w:p w14:paraId="68A6CA41" w14:textId="77777777" w:rsidR="00D25903" w:rsidRPr="00D25903" w:rsidRDefault="00D25903" w:rsidP="00D25903">
      <w:pPr>
        <w:rPr>
          <w:rFonts w:ascii="Helvetica" w:hAnsi="Helvetica" w:cs="Helvetica"/>
          <w:b/>
          <w:bCs/>
          <w:color w:val="222222"/>
          <w:sz w:val="21"/>
          <w:szCs w:val="21"/>
        </w:rPr>
      </w:pPr>
      <w:r w:rsidRPr="00D25903">
        <w:rPr>
          <w:rFonts w:ascii="Helvetica" w:hAnsi="Helvetica" w:cs="Helvetica" w:hint="eastAsia"/>
          <w:b/>
          <w:bCs/>
          <w:color w:val="222222"/>
          <w:sz w:val="21"/>
          <w:szCs w:val="21"/>
        </w:rPr>
        <w:t>професор</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завідувач</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кафедри</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Інноваційних</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технологій</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у</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дизайні</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архітектурного</w:t>
      </w:r>
    </w:p>
    <w:p w14:paraId="61AA164C" w14:textId="77777777" w:rsidR="00D25903" w:rsidRPr="00D25903" w:rsidRDefault="00D25903" w:rsidP="00D25903">
      <w:pPr>
        <w:rPr>
          <w:rFonts w:ascii="Helvetica" w:hAnsi="Helvetica" w:cs="Helvetica"/>
          <w:b/>
          <w:bCs/>
          <w:color w:val="222222"/>
          <w:sz w:val="21"/>
          <w:szCs w:val="21"/>
        </w:rPr>
      </w:pPr>
      <w:r w:rsidRPr="00D25903">
        <w:rPr>
          <w:rFonts w:ascii="Helvetica" w:hAnsi="Helvetica" w:cs="Helvetica" w:hint="eastAsia"/>
          <w:b/>
          <w:bCs/>
          <w:color w:val="222222"/>
          <w:sz w:val="21"/>
          <w:szCs w:val="21"/>
        </w:rPr>
        <w:t>середовища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Харківського</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національного</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університету</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міського</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господарства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імені</w:t>
      </w:r>
    </w:p>
    <w:p w14:paraId="55265705" w14:textId="77777777" w:rsidR="00D25903" w:rsidRPr="00D25903" w:rsidRDefault="00D25903" w:rsidP="00D25903">
      <w:pPr>
        <w:rPr>
          <w:rFonts w:ascii="Helvetica" w:hAnsi="Helvetica" w:cs="Helvetica"/>
          <w:b/>
          <w:bCs/>
          <w:color w:val="222222"/>
          <w:sz w:val="21"/>
          <w:szCs w:val="21"/>
        </w:rPr>
      </w:pPr>
      <w:r w:rsidRPr="00D25903">
        <w:rPr>
          <w:rFonts w:ascii="Helvetica" w:hAnsi="Helvetica" w:cs="Helvetica" w:hint="eastAsia"/>
          <w:b/>
          <w:bCs/>
          <w:color w:val="222222"/>
          <w:sz w:val="21"/>
          <w:szCs w:val="21"/>
        </w:rPr>
        <w:t>О</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М</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Бекетова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м</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Харків</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Конопльова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Олена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Володимирівна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кандидат</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архітектури</w:t>
      </w:r>
      <w:r w:rsidRPr="00D25903">
        <w:rPr>
          <w:rFonts w:ascii="Helvetica" w:hAnsi="Helvetica" w:cs="Helvetica"/>
          <w:b/>
          <w:bCs/>
          <w:color w:val="222222"/>
          <w:sz w:val="21"/>
          <w:szCs w:val="21"/>
        </w:rPr>
        <w:t>,</w:t>
      </w:r>
    </w:p>
    <w:p w14:paraId="3AE54CDC" w14:textId="77777777" w:rsidR="00D25903" w:rsidRPr="00D25903" w:rsidRDefault="00D25903" w:rsidP="00D25903">
      <w:pPr>
        <w:rPr>
          <w:rFonts w:ascii="Helvetica" w:hAnsi="Helvetica" w:cs="Helvetica"/>
          <w:b/>
          <w:bCs/>
          <w:color w:val="222222"/>
          <w:sz w:val="21"/>
          <w:szCs w:val="21"/>
        </w:rPr>
      </w:pPr>
      <w:r w:rsidRPr="00D25903">
        <w:rPr>
          <w:rFonts w:ascii="Helvetica" w:hAnsi="Helvetica" w:cs="Helvetica" w:hint="eastAsia"/>
          <w:b/>
          <w:bCs/>
          <w:color w:val="222222"/>
          <w:sz w:val="21"/>
          <w:szCs w:val="21"/>
        </w:rPr>
        <w:t>доцент</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доцент</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кафедри</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архітектури</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та</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містобудування</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Хмельницького</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національного</w:t>
      </w:r>
    </w:p>
    <w:p w14:paraId="0C1B29AA" w14:textId="09C258EF" w:rsidR="008A0C40" w:rsidRPr="00D25903" w:rsidRDefault="00D25903" w:rsidP="00D25903">
      <w:r w:rsidRPr="00D25903">
        <w:rPr>
          <w:rFonts w:ascii="Helvetica" w:hAnsi="Helvetica" w:cs="Helvetica" w:hint="eastAsia"/>
          <w:b/>
          <w:bCs/>
          <w:color w:val="222222"/>
          <w:sz w:val="21"/>
          <w:szCs w:val="21"/>
        </w:rPr>
        <w:t>університету</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м</w:t>
      </w:r>
      <w:r w:rsidRPr="00D25903">
        <w:rPr>
          <w:rFonts w:ascii="Helvetica" w:hAnsi="Helvetica" w:cs="Helvetica"/>
          <w:b/>
          <w:bCs/>
          <w:color w:val="222222"/>
          <w:sz w:val="21"/>
          <w:szCs w:val="21"/>
        </w:rPr>
        <w:t xml:space="preserve">. </w:t>
      </w:r>
      <w:r w:rsidRPr="00D25903">
        <w:rPr>
          <w:rFonts w:ascii="Helvetica" w:hAnsi="Helvetica" w:cs="Helvetica" w:hint="eastAsia"/>
          <w:b/>
          <w:bCs/>
          <w:color w:val="222222"/>
          <w:sz w:val="21"/>
          <w:szCs w:val="21"/>
        </w:rPr>
        <w:t>Хмельницький</w:t>
      </w:r>
      <w:r w:rsidRPr="00D25903">
        <w:rPr>
          <w:rFonts w:ascii="Helvetica" w:hAnsi="Helvetica" w:cs="Helvetica"/>
          <w:b/>
          <w:bCs/>
          <w:color w:val="222222"/>
          <w:sz w:val="21"/>
          <w:szCs w:val="21"/>
        </w:rPr>
        <w:t>.</w:t>
      </w:r>
    </w:p>
    <w:sectPr w:rsidR="008A0C40" w:rsidRPr="00D2590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8D27" w14:textId="77777777" w:rsidR="005A2AD5" w:rsidRDefault="005A2AD5">
      <w:pPr>
        <w:spacing w:after="0" w:line="240" w:lineRule="auto"/>
      </w:pPr>
      <w:r>
        <w:separator/>
      </w:r>
    </w:p>
  </w:endnote>
  <w:endnote w:type="continuationSeparator" w:id="0">
    <w:p w14:paraId="6F7EF9F6" w14:textId="77777777" w:rsidR="005A2AD5" w:rsidRDefault="005A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AF7B" w14:textId="77777777" w:rsidR="005A2AD5" w:rsidRDefault="005A2AD5"/>
    <w:p w14:paraId="0C39E27F" w14:textId="77777777" w:rsidR="005A2AD5" w:rsidRDefault="005A2AD5"/>
    <w:p w14:paraId="23B2C954" w14:textId="77777777" w:rsidR="005A2AD5" w:rsidRDefault="005A2AD5"/>
    <w:p w14:paraId="1CE24EEB" w14:textId="77777777" w:rsidR="005A2AD5" w:rsidRDefault="005A2AD5"/>
    <w:p w14:paraId="30FA5813" w14:textId="77777777" w:rsidR="005A2AD5" w:rsidRDefault="005A2AD5"/>
    <w:p w14:paraId="0F11AE6B" w14:textId="77777777" w:rsidR="005A2AD5" w:rsidRDefault="005A2AD5"/>
    <w:p w14:paraId="345CE65C" w14:textId="77777777" w:rsidR="005A2AD5" w:rsidRDefault="005A2A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88538A" wp14:editId="01F9C6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B22F8" w14:textId="77777777" w:rsidR="005A2AD5" w:rsidRDefault="005A2A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8853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DB22F8" w14:textId="77777777" w:rsidR="005A2AD5" w:rsidRDefault="005A2A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FE26B2" w14:textId="77777777" w:rsidR="005A2AD5" w:rsidRDefault="005A2AD5"/>
    <w:p w14:paraId="331F5B3F" w14:textId="77777777" w:rsidR="005A2AD5" w:rsidRDefault="005A2AD5"/>
    <w:p w14:paraId="54FC5EF8" w14:textId="77777777" w:rsidR="005A2AD5" w:rsidRDefault="005A2A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3E0FA6" wp14:editId="75EB3B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C9A3A" w14:textId="77777777" w:rsidR="005A2AD5" w:rsidRDefault="005A2AD5"/>
                          <w:p w14:paraId="72F558DE" w14:textId="77777777" w:rsidR="005A2AD5" w:rsidRDefault="005A2A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3E0F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3C9A3A" w14:textId="77777777" w:rsidR="005A2AD5" w:rsidRDefault="005A2AD5"/>
                    <w:p w14:paraId="72F558DE" w14:textId="77777777" w:rsidR="005A2AD5" w:rsidRDefault="005A2A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D43D30" w14:textId="77777777" w:rsidR="005A2AD5" w:rsidRDefault="005A2AD5"/>
    <w:p w14:paraId="193C4643" w14:textId="77777777" w:rsidR="005A2AD5" w:rsidRDefault="005A2AD5">
      <w:pPr>
        <w:rPr>
          <w:sz w:val="2"/>
          <w:szCs w:val="2"/>
        </w:rPr>
      </w:pPr>
    </w:p>
    <w:p w14:paraId="38603A81" w14:textId="77777777" w:rsidR="005A2AD5" w:rsidRDefault="005A2AD5"/>
    <w:p w14:paraId="5EB12940" w14:textId="77777777" w:rsidR="005A2AD5" w:rsidRDefault="005A2AD5">
      <w:pPr>
        <w:spacing w:after="0" w:line="240" w:lineRule="auto"/>
      </w:pPr>
    </w:p>
  </w:footnote>
  <w:footnote w:type="continuationSeparator" w:id="0">
    <w:p w14:paraId="044C21C8" w14:textId="77777777" w:rsidR="005A2AD5" w:rsidRDefault="005A2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AD5"/>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7246</TotalTime>
  <Pages>1</Pages>
  <Words>156</Words>
  <Characters>892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cp:revision>
  <cp:lastPrinted>2009-02-06T05:36:00Z</cp:lastPrinted>
  <dcterms:created xsi:type="dcterms:W3CDTF">2025-11-25T20:19:00Z</dcterms:created>
  <dcterms:modified xsi:type="dcterms:W3CDTF">2025-12-07T19:27:00Z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