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53E5" w14:textId="00DD36BC" w:rsidR="008908C9" w:rsidRDefault="002F1D9C" w:rsidP="002F1D9C">
      <w:pPr>
        <w:rPr>
          <w:rFonts w:ascii="Verdana" w:hAnsi="Verdana"/>
          <w:b/>
          <w:bCs/>
          <w:color w:val="000000"/>
          <w:shd w:val="clear" w:color="auto" w:fill="FFFFFF"/>
        </w:rPr>
      </w:pPr>
      <w:r>
        <w:rPr>
          <w:rFonts w:ascii="Verdana" w:hAnsi="Verdana"/>
          <w:b/>
          <w:bCs/>
          <w:color w:val="000000"/>
          <w:shd w:val="clear" w:color="auto" w:fill="FFFFFF"/>
        </w:rPr>
        <w:t>Лупан Ірина Володимирівна. Підвищення рівня теоретичних знань старшокласників на основі комп'ютерно- орієнтованої системи навчання алгебри і початків аналізу: Дис... канд. пед. наук: 13.00.02 / Національний педагогічний ун-т ім. М.П.Драгоманова. - К., 2002. - 219арк. - Бібліогр.: арк. 168-190</w:t>
      </w:r>
    </w:p>
    <w:p w14:paraId="1B542EF8" w14:textId="77777777" w:rsidR="002F1D9C" w:rsidRPr="002F1D9C" w:rsidRDefault="002F1D9C" w:rsidP="002F1D9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1D9C">
        <w:rPr>
          <w:rFonts w:ascii="Times New Roman" w:eastAsia="Times New Roman" w:hAnsi="Times New Roman" w:cs="Times New Roman"/>
          <w:b/>
          <w:bCs/>
          <w:color w:val="000000"/>
          <w:sz w:val="27"/>
          <w:szCs w:val="27"/>
        </w:rPr>
        <w:t>Лупан І.В. Підвищення рівня теоретичних знань старшокласників на основі комп’ютерно-орієнтованої системи навчання алгебри і початків аналізу.</w:t>
      </w:r>
      <w:r w:rsidRPr="002F1D9C">
        <w:rPr>
          <w:rFonts w:ascii="Times New Roman" w:eastAsia="Times New Roman" w:hAnsi="Times New Roman" w:cs="Times New Roman"/>
          <w:color w:val="000000"/>
          <w:sz w:val="27"/>
          <w:szCs w:val="27"/>
        </w:rPr>
        <w:t> – Рукопис.</w:t>
      </w:r>
    </w:p>
    <w:p w14:paraId="079AA7E1" w14:textId="77777777" w:rsidR="002F1D9C" w:rsidRPr="002F1D9C" w:rsidRDefault="002F1D9C" w:rsidP="002F1D9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1D9C">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13.00.02 – теорія та методика навчання інформатики. – Національний педагогічний університет імені М.П.Драгоманова, Київ, 2002.</w:t>
      </w:r>
    </w:p>
    <w:p w14:paraId="532716AA" w14:textId="77777777" w:rsidR="002F1D9C" w:rsidRPr="002F1D9C" w:rsidRDefault="002F1D9C" w:rsidP="002F1D9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F1D9C">
        <w:rPr>
          <w:rFonts w:ascii="Times New Roman" w:eastAsia="Times New Roman" w:hAnsi="Times New Roman" w:cs="Times New Roman"/>
          <w:color w:val="000000"/>
          <w:sz w:val="27"/>
          <w:szCs w:val="27"/>
        </w:rPr>
        <w:t>У дисертації обґрунтовано можливість підвищення рівня теоретичних знань учнів при систематичному і цілеспрямованому використанні у навчальному процесі прикладних математичних інструментальних пакетів. Розроблено окремі компоненти комп’ютерно-орієнтованої методичної системи навчання алгебри та початків аналізу. Запропоновано систему комп’ютерних лабораторних робіт з алгебри та початків аналізу. Сформульовано принципи відбору прикладних програмних засобів для навчання алгебри та початків аналізу. Обґрунтовано вибір для експериментальної методики ППЗ GRAN1 та DERIVE. Розроблено методику організації та проведення лабораторних робіт.</w:t>
      </w:r>
    </w:p>
    <w:p w14:paraId="41896858" w14:textId="77777777" w:rsidR="002F1D9C" w:rsidRPr="002F1D9C" w:rsidRDefault="002F1D9C" w:rsidP="002F1D9C"/>
    <w:sectPr w:rsidR="002F1D9C" w:rsidRPr="002F1D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728D" w14:textId="77777777" w:rsidR="00290840" w:rsidRDefault="00290840">
      <w:pPr>
        <w:spacing w:after="0" w:line="240" w:lineRule="auto"/>
      </w:pPr>
      <w:r>
        <w:separator/>
      </w:r>
    </w:p>
  </w:endnote>
  <w:endnote w:type="continuationSeparator" w:id="0">
    <w:p w14:paraId="7A9E4D1F" w14:textId="77777777" w:rsidR="00290840" w:rsidRDefault="0029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02DA" w14:textId="77777777" w:rsidR="00290840" w:rsidRDefault="00290840">
      <w:pPr>
        <w:spacing w:after="0" w:line="240" w:lineRule="auto"/>
      </w:pPr>
      <w:r>
        <w:separator/>
      </w:r>
    </w:p>
  </w:footnote>
  <w:footnote w:type="continuationSeparator" w:id="0">
    <w:p w14:paraId="6CFC5459" w14:textId="77777777" w:rsidR="00290840" w:rsidRDefault="0029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08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38E"/>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0E0"/>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840"/>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6FCD"/>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72C"/>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295"/>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650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1A7"/>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5C3"/>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6D7"/>
    <w:rsid w:val="008357E7"/>
    <w:rsid w:val="00835A6E"/>
    <w:rsid w:val="00835A8E"/>
    <w:rsid w:val="00835BF6"/>
    <w:rsid w:val="00836535"/>
    <w:rsid w:val="00836D65"/>
    <w:rsid w:val="00836FA3"/>
    <w:rsid w:val="00837E0C"/>
    <w:rsid w:val="0084028E"/>
    <w:rsid w:val="008412E0"/>
    <w:rsid w:val="00842208"/>
    <w:rsid w:val="008423A4"/>
    <w:rsid w:val="00842FCB"/>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08C9"/>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72D2"/>
    <w:rsid w:val="00957C88"/>
    <w:rsid w:val="009611BE"/>
    <w:rsid w:val="00961659"/>
    <w:rsid w:val="00961C0B"/>
    <w:rsid w:val="00961C79"/>
    <w:rsid w:val="00961D99"/>
    <w:rsid w:val="00962179"/>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F16"/>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52C"/>
    <w:rsid w:val="00A31781"/>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68D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6EDD"/>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A5A"/>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1E3E"/>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0E55"/>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3719"/>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A51"/>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76871"/>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24778</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4805</cp:revision>
  <dcterms:created xsi:type="dcterms:W3CDTF">2024-06-20T08:51:00Z</dcterms:created>
  <dcterms:modified xsi:type="dcterms:W3CDTF">2024-07-15T12:24:00Z</dcterms:modified>
  <cp:category/>
</cp:coreProperties>
</file>