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D284" w14:textId="2881DBFB" w:rsidR="00D848BE" w:rsidRPr="00761A0E" w:rsidRDefault="00761A0E" w:rsidP="00761A0E">
      <w:r>
        <w:rPr>
          <w:rFonts w:ascii="Verdana" w:hAnsi="Verdana"/>
          <w:b/>
          <w:bCs/>
          <w:color w:val="000000"/>
          <w:shd w:val="clear" w:color="auto" w:fill="FFFFFF"/>
        </w:rPr>
        <w:t>Рідель Тетяна Миколаївна. Формування мотивації учіння студентів аграрних університетів у процесі вивчення іноземних мов. : Дис... канд. наук: 13.00.09 - 2011</w:t>
      </w:r>
    </w:p>
    <w:sectPr w:rsidR="00D848BE" w:rsidRPr="00761A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FFDE4" w14:textId="77777777" w:rsidR="00DE2D31" w:rsidRDefault="00DE2D31">
      <w:pPr>
        <w:spacing w:after="0" w:line="240" w:lineRule="auto"/>
      </w:pPr>
      <w:r>
        <w:separator/>
      </w:r>
    </w:p>
  </w:endnote>
  <w:endnote w:type="continuationSeparator" w:id="0">
    <w:p w14:paraId="260E4BA1" w14:textId="77777777" w:rsidR="00DE2D31" w:rsidRDefault="00DE2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5CBEE" w14:textId="77777777" w:rsidR="00DE2D31" w:rsidRDefault="00DE2D31">
      <w:pPr>
        <w:spacing w:after="0" w:line="240" w:lineRule="auto"/>
      </w:pPr>
      <w:r>
        <w:separator/>
      </w:r>
    </w:p>
  </w:footnote>
  <w:footnote w:type="continuationSeparator" w:id="0">
    <w:p w14:paraId="5BDEEDC9" w14:textId="77777777" w:rsidR="00DE2D31" w:rsidRDefault="00DE2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2D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2D31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18564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3025</cp:revision>
  <dcterms:created xsi:type="dcterms:W3CDTF">2024-06-20T08:51:00Z</dcterms:created>
  <dcterms:modified xsi:type="dcterms:W3CDTF">2024-07-09T17:35:00Z</dcterms:modified>
  <cp:category/>
</cp:coreProperties>
</file>