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267194" w:rsidRDefault="00267194" w:rsidP="00267194">
      <w:r w:rsidRPr="005264FA">
        <w:rPr>
          <w:rFonts w:ascii="Times New Roman" w:eastAsia="Times New Roman" w:hAnsi="Times New Roman" w:cs="Times New Roman"/>
          <w:b/>
          <w:sz w:val="24"/>
          <w:szCs w:val="24"/>
          <w:lang w:eastAsia="ru-RU"/>
        </w:rPr>
        <w:t xml:space="preserve">Багрій Марія Антонівна, </w:t>
      </w:r>
      <w:r w:rsidRPr="005264FA">
        <w:rPr>
          <w:rFonts w:ascii="Times New Roman" w:eastAsia="Times New Roman" w:hAnsi="Times New Roman" w:cs="Times New Roman"/>
          <w:sz w:val="24"/>
          <w:szCs w:val="24"/>
          <w:lang w:eastAsia="ru-RU"/>
        </w:rPr>
        <w:t xml:space="preserve">викладачка Івано-Франківського коледжу ДВНЗ «Прикарпатський національний університет ім. В. Стефаника». Назва дисертації: </w:t>
      </w:r>
      <w:r w:rsidRPr="005264FA">
        <w:rPr>
          <w:rFonts w:ascii="Times New Roman" w:eastAsia="Times New Roman" w:hAnsi="Times New Roman" w:cs="Times New Roman"/>
          <w:b/>
          <w:color w:val="000000"/>
          <w:sz w:val="24"/>
          <w:szCs w:val="24"/>
          <w:lang w:eastAsia="ru-RU"/>
        </w:rPr>
        <w:t>«</w:t>
      </w:r>
      <w:r w:rsidRPr="005264FA">
        <w:rPr>
          <w:rFonts w:ascii="Times New Roman" w:eastAsia="Times New Roman" w:hAnsi="Times New Roman" w:cs="Times New Roman"/>
          <w:color w:val="000000"/>
          <w:sz w:val="24"/>
          <w:szCs w:val="24"/>
          <w:lang w:eastAsia="ru-RU"/>
        </w:rPr>
        <w:t>Тенденції розвитку педагогічних ідей і просвітницька діяльність українських письменників Західної України (кінець Х</w:t>
      </w:r>
      <w:r w:rsidRPr="005264FA">
        <w:rPr>
          <w:rFonts w:ascii="Times New Roman" w:eastAsia="Times New Roman" w:hAnsi="Times New Roman" w:cs="Times New Roman"/>
          <w:color w:val="000000"/>
          <w:sz w:val="24"/>
          <w:szCs w:val="24"/>
          <w:lang w:val="en-US" w:eastAsia="ru-RU"/>
        </w:rPr>
        <w:t>V</w:t>
      </w:r>
      <w:r w:rsidRPr="005264FA">
        <w:rPr>
          <w:rFonts w:ascii="Times New Roman" w:eastAsia="Times New Roman" w:hAnsi="Times New Roman" w:cs="Times New Roman"/>
          <w:color w:val="000000"/>
          <w:sz w:val="24"/>
          <w:szCs w:val="24"/>
          <w:lang w:eastAsia="ru-RU"/>
        </w:rPr>
        <w:t>III ст. – 1939 р.)»</w:t>
      </w:r>
      <w:r w:rsidRPr="005264FA">
        <w:rPr>
          <w:rFonts w:ascii="Times New Roman" w:eastAsia="Times New Roman" w:hAnsi="Times New Roman" w:cs="Times New Roman"/>
          <w:sz w:val="24"/>
          <w:szCs w:val="24"/>
          <w:lang w:eastAsia="ru-RU"/>
        </w:rPr>
        <w:t>. Шифр та назва спеціальності</w:t>
      </w:r>
      <w:r w:rsidRPr="005264FA">
        <w:rPr>
          <w:rFonts w:ascii="Times New Roman" w:eastAsia="Times New Roman" w:hAnsi="Times New Roman" w:cs="Times New Roman"/>
          <w:b/>
          <w:i/>
          <w:sz w:val="24"/>
          <w:szCs w:val="24"/>
          <w:lang w:eastAsia="ru-RU"/>
        </w:rPr>
        <w:t xml:space="preserve"> </w:t>
      </w:r>
      <w:r w:rsidRPr="005264FA">
        <w:rPr>
          <w:rFonts w:ascii="Times New Roman" w:eastAsia="Times New Roman" w:hAnsi="Times New Roman" w:cs="Times New Roman"/>
          <w:sz w:val="24"/>
          <w:szCs w:val="24"/>
          <w:lang w:eastAsia="ru-RU"/>
        </w:rPr>
        <w:t xml:space="preserve">– 13.00.01 – </w:t>
      </w:r>
      <w:r w:rsidRPr="005264FA">
        <w:rPr>
          <w:rFonts w:ascii="Times New Roman" w:eastAsia="Times New Roman" w:hAnsi="Times New Roman" w:cs="Times New Roman"/>
          <w:bCs/>
          <w:sz w:val="24"/>
          <w:szCs w:val="24"/>
          <w:lang w:eastAsia="ru-RU"/>
        </w:rPr>
        <w:t xml:space="preserve">загальна педагогіка та історія педагогіки. Спецрада </w:t>
      </w:r>
      <w:r w:rsidRPr="005264FA">
        <w:rPr>
          <w:rFonts w:ascii="Times New Roman" w:eastAsia="Times New Roman" w:hAnsi="Times New Roman" w:cs="Times New Roman"/>
          <w:sz w:val="24"/>
          <w:szCs w:val="24"/>
          <w:lang w:eastAsia="ru-RU"/>
        </w:rPr>
        <w:t>Д 36.053.01 Дрогобицького державного педагогічного університету імені Івана Франка</w:t>
      </w:r>
    </w:p>
    <w:sectPr w:rsidR="00F95DD1" w:rsidRPr="0026719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267194" w:rsidRPr="002671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BF515-4363-4818-AA2C-4649E2BA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2021-03-09T13:27:00Z</dcterms:created>
  <dcterms:modified xsi:type="dcterms:W3CDTF">2021-03-12T13:10:00Z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