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565B2" w14:textId="77777777" w:rsidR="00861737" w:rsidRPr="00861737" w:rsidRDefault="00861737" w:rsidP="00861737">
      <w:pPr>
        <w:rPr>
          <w:rFonts w:ascii="Helvetica" w:hAnsi="Helvetica" w:cs="Helvetica"/>
          <w:b/>
          <w:bCs/>
          <w:color w:val="222222"/>
          <w:sz w:val="21"/>
          <w:szCs w:val="21"/>
        </w:rPr>
      </w:pPr>
      <w:r w:rsidRPr="00861737">
        <w:rPr>
          <w:rFonts w:ascii="Helvetica" w:hAnsi="Helvetica" w:cs="Helvetica" w:hint="eastAsia"/>
          <w:b/>
          <w:bCs/>
          <w:color w:val="222222"/>
          <w:sz w:val="21"/>
          <w:szCs w:val="21"/>
        </w:rPr>
        <w:t>Ксензов</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Александр</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Викторович</w:t>
      </w:r>
      <w:r w:rsidRPr="00861737">
        <w:rPr>
          <w:rFonts w:ascii="Helvetica" w:hAnsi="Helvetica" w:cs="Helvetica"/>
          <w:b/>
          <w:bCs/>
          <w:color w:val="222222"/>
          <w:sz w:val="21"/>
          <w:szCs w:val="21"/>
        </w:rPr>
        <w:t>.</w:t>
      </w:r>
    </w:p>
    <w:p w14:paraId="1C2B2CB7" w14:textId="77777777" w:rsidR="00861737" w:rsidRPr="00861737" w:rsidRDefault="00861737" w:rsidP="00861737">
      <w:pPr>
        <w:rPr>
          <w:rFonts w:ascii="Helvetica" w:hAnsi="Helvetica" w:cs="Helvetica"/>
          <w:b/>
          <w:bCs/>
          <w:color w:val="222222"/>
          <w:sz w:val="21"/>
          <w:szCs w:val="21"/>
        </w:rPr>
      </w:pPr>
      <w:r w:rsidRPr="00861737">
        <w:rPr>
          <w:rFonts w:ascii="Helvetica" w:hAnsi="Helvetica" w:cs="Helvetica" w:hint="eastAsia"/>
          <w:b/>
          <w:bCs/>
          <w:color w:val="222222"/>
          <w:sz w:val="21"/>
          <w:szCs w:val="21"/>
        </w:rPr>
        <w:t>Исследование</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ламинарного</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пограничного</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слоя</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неньютоновской</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жидкости</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учетом</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архимедовой</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силы</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вращения</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и</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вдува</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отсоса</w:t>
      </w:r>
      <w:r w:rsidRPr="00861737">
        <w:rPr>
          <w:rFonts w:ascii="Helvetica" w:hAnsi="Helvetica" w:cs="Helvetica"/>
          <w:b/>
          <w:bCs/>
          <w:color w:val="222222"/>
          <w:sz w:val="21"/>
          <w:szCs w:val="21"/>
        </w:rPr>
        <w:t xml:space="preserve">) : </w:t>
      </w:r>
      <w:r w:rsidRPr="00861737">
        <w:rPr>
          <w:rFonts w:ascii="Helvetica" w:hAnsi="Helvetica" w:cs="Helvetica" w:hint="eastAsia"/>
          <w:b/>
          <w:bCs/>
          <w:color w:val="222222"/>
          <w:sz w:val="21"/>
          <w:szCs w:val="21"/>
        </w:rPr>
        <w:t>диссертация</w:t>
      </w:r>
      <w:r w:rsidRPr="00861737">
        <w:rPr>
          <w:rFonts w:ascii="Helvetica" w:hAnsi="Helvetica" w:cs="Helvetica"/>
          <w:b/>
          <w:bCs/>
          <w:color w:val="222222"/>
          <w:sz w:val="21"/>
          <w:szCs w:val="21"/>
        </w:rPr>
        <w:t xml:space="preserve"> ... </w:t>
      </w:r>
      <w:r w:rsidRPr="00861737">
        <w:rPr>
          <w:rFonts w:ascii="Helvetica" w:hAnsi="Helvetica" w:cs="Helvetica" w:hint="eastAsia"/>
          <w:b/>
          <w:bCs/>
          <w:color w:val="222222"/>
          <w:sz w:val="21"/>
          <w:szCs w:val="21"/>
        </w:rPr>
        <w:t>кандидата</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технических</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наук</w:t>
      </w:r>
      <w:r w:rsidRPr="00861737">
        <w:rPr>
          <w:rFonts w:ascii="Helvetica" w:hAnsi="Helvetica" w:cs="Helvetica"/>
          <w:b/>
          <w:bCs/>
          <w:color w:val="222222"/>
          <w:sz w:val="21"/>
          <w:szCs w:val="21"/>
        </w:rPr>
        <w:t xml:space="preserve"> : 01.02.05. - </w:t>
      </w:r>
      <w:r w:rsidRPr="00861737">
        <w:rPr>
          <w:rFonts w:ascii="Helvetica" w:hAnsi="Helvetica" w:cs="Helvetica" w:hint="eastAsia"/>
          <w:b/>
          <w:bCs/>
          <w:color w:val="222222"/>
          <w:sz w:val="21"/>
          <w:szCs w:val="21"/>
        </w:rPr>
        <w:t>Казань</w:t>
      </w:r>
      <w:r w:rsidRPr="00861737">
        <w:rPr>
          <w:rFonts w:ascii="Helvetica" w:hAnsi="Helvetica" w:cs="Helvetica"/>
          <w:b/>
          <w:bCs/>
          <w:color w:val="222222"/>
          <w:sz w:val="21"/>
          <w:szCs w:val="21"/>
        </w:rPr>
        <w:t xml:space="preserve">, 1999. - 139 </w:t>
      </w:r>
      <w:r w:rsidRPr="00861737">
        <w:rPr>
          <w:rFonts w:ascii="Helvetica" w:hAnsi="Helvetica" w:cs="Helvetica" w:hint="eastAsia"/>
          <w:b/>
          <w:bCs/>
          <w:color w:val="222222"/>
          <w:sz w:val="21"/>
          <w:szCs w:val="21"/>
        </w:rPr>
        <w:t>с</w:t>
      </w:r>
      <w:r w:rsidRPr="00861737">
        <w:rPr>
          <w:rFonts w:ascii="Helvetica" w:hAnsi="Helvetica" w:cs="Helvetica"/>
          <w:b/>
          <w:bCs/>
          <w:color w:val="222222"/>
          <w:sz w:val="21"/>
          <w:szCs w:val="21"/>
        </w:rPr>
        <w:t>.</w:t>
      </w:r>
    </w:p>
    <w:p w14:paraId="3F5F3429" w14:textId="77777777" w:rsidR="00861737" w:rsidRPr="00861737" w:rsidRDefault="00861737" w:rsidP="00861737">
      <w:pPr>
        <w:rPr>
          <w:rFonts w:ascii="Helvetica" w:hAnsi="Helvetica" w:cs="Helvetica"/>
          <w:b/>
          <w:bCs/>
          <w:color w:val="222222"/>
          <w:sz w:val="21"/>
          <w:szCs w:val="21"/>
        </w:rPr>
      </w:pPr>
      <w:r w:rsidRPr="00861737">
        <w:rPr>
          <w:rFonts w:ascii="Helvetica" w:hAnsi="Helvetica" w:cs="Helvetica" w:hint="eastAsia"/>
          <w:b/>
          <w:bCs/>
          <w:color w:val="222222"/>
          <w:sz w:val="21"/>
          <w:szCs w:val="21"/>
        </w:rPr>
        <w:t>больше</w:t>
      </w:r>
    </w:p>
    <w:p w14:paraId="4260CDE7" w14:textId="77777777" w:rsidR="00861737" w:rsidRPr="00861737" w:rsidRDefault="00861737" w:rsidP="00861737">
      <w:pPr>
        <w:rPr>
          <w:rFonts w:ascii="Helvetica" w:hAnsi="Helvetica" w:cs="Helvetica"/>
          <w:b/>
          <w:bCs/>
          <w:color w:val="222222"/>
          <w:sz w:val="21"/>
          <w:szCs w:val="21"/>
        </w:rPr>
      </w:pPr>
      <w:r w:rsidRPr="00861737">
        <w:rPr>
          <w:rFonts w:ascii="Helvetica" w:hAnsi="Helvetica" w:cs="Helvetica" w:hint="eastAsia"/>
          <w:b/>
          <w:bCs/>
          <w:color w:val="222222"/>
          <w:sz w:val="21"/>
          <w:szCs w:val="21"/>
        </w:rPr>
        <w:t>Цитаты</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из</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текста</w:t>
      </w:r>
      <w:r w:rsidRPr="00861737">
        <w:rPr>
          <w:rFonts w:ascii="Helvetica" w:hAnsi="Helvetica" w:cs="Helvetica"/>
          <w:b/>
          <w:bCs/>
          <w:color w:val="222222"/>
          <w:sz w:val="21"/>
          <w:szCs w:val="21"/>
        </w:rPr>
        <w:t>:</w:t>
      </w:r>
    </w:p>
    <w:p w14:paraId="16C7FBED" w14:textId="77777777" w:rsidR="00861737" w:rsidRPr="00861737" w:rsidRDefault="00861737" w:rsidP="00861737">
      <w:pPr>
        <w:rPr>
          <w:rFonts w:ascii="Helvetica" w:hAnsi="Helvetica" w:cs="Helvetica"/>
          <w:b/>
          <w:bCs/>
          <w:color w:val="222222"/>
          <w:sz w:val="21"/>
          <w:szCs w:val="21"/>
        </w:rPr>
      </w:pPr>
      <w:r w:rsidRPr="00861737">
        <w:rPr>
          <w:rFonts w:ascii="Helvetica" w:hAnsi="Helvetica" w:cs="Helvetica" w:hint="eastAsia"/>
          <w:b/>
          <w:bCs/>
          <w:color w:val="222222"/>
          <w:sz w:val="21"/>
          <w:szCs w:val="21"/>
        </w:rPr>
        <w:t>стр</w:t>
      </w:r>
      <w:r w:rsidRPr="00861737">
        <w:rPr>
          <w:rFonts w:ascii="Helvetica" w:hAnsi="Helvetica" w:cs="Helvetica"/>
          <w:b/>
          <w:bCs/>
          <w:color w:val="222222"/>
          <w:sz w:val="21"/>
          <w:szCs w:val="21"/>
        </w:rPr>
        <w:t>. 1</w:t>
      </w:r>
    </w:p>
    <w:p w14:paraId="111860E2" w14:textId="77777777" w:rsidR="00861737" w:rsidRPr="00861737" w:rsidRDefault="00861737" w:rsidP="00861737">
      <w:pPr>
        <w:rPr>
          <w:rFonts w:ascii="Helvetica" w:hAnsi="Helvetica" w:cs="Helvetica"/>
          <w:b/>
          <w:bCs/>
          <w:color w:val="222222"/>
          <w:sz w:val="21"/>
          <w:szCs w:val="21"/>
        </w:rPr>
      </w:pPr>
      <w:r w:rsidRPr="00861737">
        <w:rPr>
          <w:rFonts w:ascii="Helvetica" w:hAnsi="Helvetica" w:cs="Helvetica" w:hint="eastAsia"/>
          <w:b/>
          <w:bCs/>
          <w:color w:val="222222"/>
          <w:sz w:val="21"/>
          <w:szCs w:val="21"/>
        </w:rPr>
        <w:t>КСЁНЗОВ</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АЛЕКСАНДР</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ВИКТОРОВИЧ</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УДК</w:t>
      </w:r>
      <w:r w:rsidRPr="00861737">
        <w:rPr>
          <w:rFonts w:ascii="Helvetica" w:hAnsi="Helvetica" w:cs="Helvetica"/>
          <w:b/>
          <w:bCs/>
          <w:color w:val="222222"/>
          <w:sz w:val="21"/>
          <w:szCs w:val="21"/>
        </w:rPr>
        <w:t xml:space="preserve"> 532.517.2 </w:t>
      </w:r>
      <w:r w:rsidRPr="00861737">
        <w:rPr>
          <w:rFonts w:ascii="Helvetica" w:hAnsi="Helvetica" w:cs="Helvetica" w:hint="eastAsia"/>
          <w:b/>
          <w:bCs/>
          <w:color w:val="222222"/>
          <w:sz w:val="21"/>
          <w:szCs w:val="21"/>
        </w:rPr>
        <w:t>ИССЛЕДОВАНИЕ</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ЛАМИНАРНОГО</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ПОГРАНИЧНОГО</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СЛОЯ</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НЕНЬЮТОНОВСКОЙ</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ЖИДКОСТИ</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УЧЕТОМ</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АРХИМЕДОВОЙ</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СИЛЫ</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ВРАЩЕНИЯ</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И</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ВДУВА</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ОТСОСА</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Специальность</w:t>
      </w:r>
      <w:r w:rsidRPr="00861737">
        <w:rPr>
          <w:rFonts w:ascii="Helvetica" w:hAnsi="Helvetica" w:cs="Helvetica"/>
          <w:b/>
          <w:bCs/>
          <w:color w:val="222222"/>
          <w:sz w:val="21"/>
          <w:szCs w:val="21"/>
        </w:rPr>
        <w:t xml:space="preserve"> 01.02.05 - "</w:t>
      </w:r>
      <w:r w:rsidRPr="00861737">
        <w:rPr>
          <w:rFonts w:ascii="Helvetica" w:hAnsi="Helvetica" w:cs="Helvetica" w:hint="eastAsia"/>
          <w:b/>
          <w:bCs/>
          <w:color w:val="222222"/>
          <w:sz w:val="21"/>
          <w:szCs w:val="21"/>
        </w:rPr>
        <w:t>Механика</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жидкости</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газа</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и</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плазмы</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Диссертационная</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работа</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на</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соискание</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ученой</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степени</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кандидата</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технических</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наук</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Научный</w:t>
      </w:r>
    </w:p>
    <w:p w14:paraId="6F4970E6" w14:textId="77777777" w:rsidR="00861737" w:rsidRPr="00861737" w:rsidRDefault="00861737" w:rsidP="00861737">
      <w:pPr>
        <w:rPr>
          <w:rFonts w:ascii="Helvetica" w:hAnsi="Helvetica" w:cs="Helvetica"/>
          <w:b/>
          <w:bCs/>
          <w:color w:val="222222"/>
          <w:sz w:val="21"/>
          <w:szCs w:val="21"/>
        </w:rPr>
      </w:pPr>
      <w:r w:rsidRPr="00861737">
        <w:rPr>
          <w:rFonts w:ascii="Helvetica" w:hAnsi="Helvetica" w:cs="Helvetica" w:hint="eastAsia"/>
          <w:b/>
          <w:bCs/>
          <w:color w:val="222222"/>
          <w:sz w:val="21"/>
          <w:szCs w:val="21"/>
        </w:rPr>
        <w:t>стр</w:t>
      </w:r>
      <w:r w:rsidRPr="00861737">
        <w:rPr>
          <w:rFonts w:ascii="Helvetica" w:hAnsi="Helvetica" w:cs="Helvetica"/>
          <w:b/>
          <w:bCs/>
          <w:color w:val="222222"/>
          <w:sz w:val="21"/>
          <w:szCs w:val="21"/>
        </w:rPr>
        <w:t>. 2</w:t>
      </w:r>
    </w:p>
    <w:p w14:paraId="6F7D2D99" w14:textId="77777777" w:rsidR="00861737" w:rsidRPr="00861737" w:rsidRDefault="00861737" w:rsidP="00861737">
      <w:pPr>
        <w:rPr>
          <w:rFonts w:ascii="Helvetica" w:hAnsi="Helvetica" w:cs="Helvetica"/>
          <w:b/>
          <w:bCs/>
          <w:color w:val="222222"/>
          <w:sz w:val="21"/>
          <w:szCs w:val="21"/>
        </w:rPr>
      </w:pPr>
      <w:r w:rsidRPr="00861737">
        <w:rPr>
          <w:rFonts w:ascii="Helvetica" w:hAnsi="Helvetica" w:cs="Helvetica"/>
          <w:b/>
          <w:bCs/>
          <w:color w:val="222222"/>
          <w:sz w:val="21"/>
          <w:szCs w:val="21"/>
        </w:rPr>
        <w:t xml:space="preserve">27 1.4. 1.5. </w:t>
      </w:r>
      <w:r w:rsidRPr="00861737">
        <w:rPr>
          <w:rFonts w:ascii="Helvetica" w:hAnsi="Helvetica" w:cs="Helvetica" w:hint="eastAsia"/>
          <w:b/>
          <w:bCs/>
          <w:color w:val="222222"/>
          <w:sz w:val="21"/>
          <w:szCs w:val="21"/>
        </w:rPr>
        <w:t>Метод</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численного</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решения</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Анализ</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результатов</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и</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основных</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характеристик</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пограничного</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слоя</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степенной</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жидкости</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на</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прямоугольном</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клине</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учетом</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влияния</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архимедовой</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силы</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вдува</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отсоса</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и</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реологических</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по­</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казателей</w:t>
      </w:r>
      <w:r w:rsidRPr="00861737">
        <w:rPr>
          <w:rFonts w:ascii="Helvetica" w:hAnsi="Helvetica" w:cs="Helvetica"/>
          <w:b/>
          <w:bCs/>
          <w:color w:val="222222"/>
          <w:sz w:val="21"/>
          <w:szCs w:val="21"/>
        </w:rPr>
        <w:t xml:space="preserve"> 30 </w:t>
      </w:r>
      <w:r w:rsidRPr="00861737">
        <w:rPr>
          <w:rFonts w:ascii="Helvetica" w:hAnsi="Helvetica" w:cs="Helvetica" w:hint="eastAsia"/>
          <w:b/>
          <w:bCs/>
          <w:color w:val="222222"/>
          <w:sz w:val="21"/>
          <w:szCs w:val="21"/>
        </w:rPr>
        <w:t>Глава</w:t>
      </w:r>
      <w:r w:rsidRPr="00861737">
        <w:rPr>
          <w:rFonts w:ascii="Helvetica" w:hAnsi="Helvetica" w:cs="Helvetica"/>
          <w:b/>
          <w:bCs/>
          <w:color w:val="222222"/>
          <w:sz w:val="21"/>
          <w:szCs w:val="21"/>
        </w:rPr>
        <w:t xml:space="preserve"> 2. </w:t>
      </w:r>
      <w:r w:rsidRPr="00861737">
        <w:rPr>
          <w:rFonts w:ascii="Helvetica" w:hAnsi="Helvetica" w:cs="Helvetica" w:hint="eastAsia"/>
          <w:b/>
          <w:bCs/>
          <w:color w:val="222222"/>
          <w:sz w:val="21"/>
          <w:szCs w:val="21"/>
        </w:rPr>
        <w:t>Стационарный</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ламинарный</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пограничный</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слой</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вращающейся</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не­</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сжимаемой</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степенной</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жидкости</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на</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проницаемом</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вращающемся</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бесконечном</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диске</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при</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стационарном</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вдуве</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отсосе</w:t>
      </w:r>
      <w:r w:rsidRPr="00861737">
        <w:rPr>
          <w:rFonts w:ascii="Helvetica" w:hAnsi="Helvetica" w:cs="Helvetica"/>
          <w:b/>
          <w:bCs/>
          <w:color w:val="222222"/>
          <w:sz w:val="21"/>
          <w:szCs w:val="21"/>
        </w:rPr>
        <w:t>) 2.1....</w:t>
      </w:r>
    </w:p>
    <w:p w14:paraId="304B4523" w14:textId="77777777" w:rsidR="00861737" w:rsidRPr="00861737" w:rsidRDefault="00861737" w:rsidP="00861737">
      <w:pPr>
        <w:rPr>
          <w:rFonts w:ascii="Helvetica" w:hAnsi="Helvetica" w:cs="Helvetica"/>
          <w:b/>
          <w:bCs/>
          <w:color w:val="222222"/>
          <w:sz w:val="21"/>
          <w:szCs w:val="21"/>
        </w:rPr>
      </w:pPr>
      <w:r w:rsidRPr="00861737">
        <w:rPr>
          <w:rFonts w:ascii="Helvetica" w:hAnsi="Helvetica" w:cs="Helvetica" w:hint="eastAsia"/>
          <w:b/>
          <w:bCs/>
          <w:color w:val="222222"/>
          <w:sz w:val="21"/>
          <w:szCs w:val="21"/>
        </w:rPr>
        <w:t>стр</w:t>
      </w:r>
      <w:r w:rsidRPr="00861737">
        <w:rPr>
          <w:rFonts w:ascii="Helvetica" w:hAnsi="Helvetica" w:cs="Helvetica"/>
          <w:b/>
          <w:bCs/>
          <w:color w:val="222222"/>
          <w:sz w:val="21"/>
          <w:szCs w:val="21"/>
        </w:rPr>
        <w:t>. 9</w:t>
      </w:r>
    </w:p>
    <w:p w14:paraId="52A8219C" w14:textId="77777777" w:rsidR="00861737" w:rsidRPr="00861737" w:rsidRDefault="00861737" w:rsidP="00861737">
      <w:pPr>
        <w:rPr>
          <w:rFonts w:ascii="Helvetica" w:hAnsi="Helvetica" w:cs="Helvetica"/>
          <w:b/>
          <w:bCs/>
          <w:color w:val="222222"/>
          <w:sz w:val="21"/>
          <w:szCs w:val="21"/>
        </w:rPr>
      </w:pPr>
      <w:r w:rsidRPr="00861737">
        <w:rPr>
          <w:rFonts w:ascii="Helvetica" w:hAnsi="Helvetica" w:cs="Helvetica" w:hint="eastAsia"/>
          <w:b/>
          <w:bCs/>
          <w:color w:val="222222"/>
          <w:sz w:val="21"/>
          <w:szCs w:val="21"/>
        </w:rPr>
        <w:t>экспериментальных</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дан­</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ных</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а</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также</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служат</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эталоном</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результатов</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приближенных</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вычислений</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Целью</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данной</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работы</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исследование</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ламинарного</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пограничного</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слоя</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образующегося</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при</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обте­</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кании</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несжимсе</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юй</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степенной</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жидкостью</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проницаемого</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прямоугольно­</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го</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клина</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со</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свободной</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конвекцией</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исследование</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ламинарного</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пограничного</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слоя</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в</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задачах</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стационарного</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и</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нестационарного</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обтекания</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вращающейся</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несжимаемой</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степенной</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жид­</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костью</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вращающегося</w:t>
      </w:r>
      <w:r w:rsidRPr="00861737">
        <w:rPr>
          <w:rFonts w:ascii="Helvetica" w:hAnsi="Helvetica" w:cs="Helvetica"/>
          <w:b/>
          <w:bCs/>
          <w:color w:val="222222"/>
          <w:sz w:val="21"/>
          <w:szCs w:val="21"/>
        </w:rPr>
        <w:t>...</w:t>
      </w:r>
    </w:p>
    <w:p w14:paraId="171E4BF8" w14:textId="77777777" w:rsidR="00861737" w:rsidRPr="00861737" w:rsidRDefault="00861737" w:rsidP="00861737">
      <w:pPr>
        <w:rPr>
          <w:rFonts w:ascii="Helvetica" w:hAnsi="Helvetica" w:cs="Helvetica"/>
          <w:b/>
          <w:bCs/>
          <w:color w:val="222222"/>
          <w:sz w:val="21"/>
          <w:szCs w:val="21"/>
        </w:rPr>
      </w:pPr>
    </w:p>
    <w:p w14:paraId="00552AF6" w14:textId="77777777" w:rsidR="00861737" w:rsidRPr="00861737" w:rsidRDefault="00861737" w:rsidP="00861737">
      <w:pPr>
        <w:rPr>
          <w:rFonts w:ascii="Helvetica" w:hAnsi="Helvetica" w:cs="Helvetica"/>
          <w:b/>
          <w:bCs/>
          <w:color w:val="222222"/>
          <w:sz w:val="21"/>
          <w:szCs w:val="21"/>
        </w:rPr>
      </w:pPr>
      <w:r w:rsidRPr="00861737">
        <w:rPr>
          <w:rFonts w:ascii="Helvetica" w:hAnsi="Helvetica" w:cs="Helvetica" w:hint="eastAsia"/>
          <w:b/>
          <w:bCs/>
          <w:color w:val="222222"/>
          <w:sz w:val="21"/>
          <w:szCs w:val="21"/>
        </w:rPr>
        <w:lastRenderedPageBreak/>
        <w:t>Оглавление</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диссертации</w:t>
      </w:r>
    </w:p>
    <w:p w14:paraId="5E5DC5E1" w14:textId="77777777" w:rsidR="00861737" w:rsidRPr="00861737" w:rsidRDefault="00861737" w:rsidP="00861737">
      <w:pPr>
        <w:rPr>
          <w:rFonts w:ascii="Helvetica" w:hAnsi="Helvetica" w:cs="Helvetica"/>
          <w:b/>
          <w:bCs/>
          <w:color w:val="222222"/>
          <w:sz w:val="21"/>
          <w:szCs w:val="21"/>
        </w:rPr>
      </w:pPr>
      <w:r w:rsidRPr="00861737">
        <w:rPr>
          <w:rFonts w:ascii="Helvetica" w:hAnsi="Helvetica" w:cs="Helvetica" w:hint="eastAsia"/>
          <w:b/>
          <w:bCs/>
          <w:color w:val="222222"/>
          <w:sz w:val="21"/>
          <w:szCs w:val="21"/>
        </w:rPr>
        <w:t>кандидат</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технических</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наук</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Ксензов</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Александр</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Викторович</w:t>
      </w:r>
    </w:p>
    <w:p w14:paraId="4E7D3084" w14:textId="77777777" w:rsidR="00861737" w:rsidRPr="00861737" w:rsidRDefault="00861737" w:rsidP="00861737">
      <w:pPr>
        <w:rPr>
          <w:rFonts w:ascii="Helvetica" w:hAnsi="Helvetica" w:cs="Helvetica"/>
          <w:b/>
          <w:bCs/>
          <w:color w:val="222222"/>
          <w:sz w:val="21"/>
          <w:szCs w:val="21"/>
        </w:rPr>
      </w:pPr>
      <w:r w:rsidRPr="00861737">
        <w:rPr>
          <w:rFonts w:ascii="Helvetica" w:hAnsi="Helvetica" w:cs="Helvetica" w:hint="eastAsia"/>
          <w:b/>
          <w:bCs/>
          <w:color w:val="222222"/>
          <w:sz w:val="21"/>
          <w:szCs w:val="21"/>
        </w:rPr>
        <w:t>ОГЛАВЛЕНИЕ</w:t>
      </w:r>
    </w:p>
    <w:p w14:paraId="33BB0FC5" w14:textId="77777777" w:rsidR="00861737" w:rsidRPr="00861737" w:rsidRDefault="00861737" w:rsidP="00861737">
      <w:pPr>
        <w:rPr>
          <w:rFonts w:ascii="Helvetica" w:hAnsi="Helvetica" w:cs="Helvetica"/>
          <w:b/>
          <w:bCs/>
          <w:color w:val="222222"/>
          <w:sz w:val="21"/>
          <w:szCs w:val="21"/>
        </w:rPr>
      </w:pPr>
    </w:p>
    <w:p w14:paraId="2A58CDE9" w14:textId="77777777" w:rsidR="00861737" w:rsidRPr="00861737" w:rsidRDefault="00861737" w:rsidP="00861737">
      <w:pPr>
        <w:rPr>
          <w:rFonts w:ascii="Helvetica" w:hAnsi="Helvetica" w:cs="Helvetica"/>
          <w:b/>
          <w:bCs/>
          <w:color w:val="222222"/>
          <w:sz w:val="21"/>
          <w:szCs w:val="21"/>
        </w:rPr>
      </w:pPr>
      <w:r w:rsidRPr="00861737">
        <w:rPr>
          <w:rFonts w:ascii="Helvetica" w:hAnsi="Helvetica" w:cs="Helvetica" w:hint="eastAsia"/>
          <w:b/>
          <w:bCs/>
          <w:color w:val="222222"/>
          <w:sz w:val="21"/>
          <w:szCs w:val="21"/>
        </w:rPr>
        <w:t>Введение</w:t>
      </w:r>
    </w:p>
    <w:p w14:paraId="2BE03937" w14:textId="77777777" w:rsidR="00861737" w:rsidRPr="00861737" w:rsidRDefault="00861737" w:rsidP="00861737">
      <w:pPr>
        <w:rPr>
          <w:rFonts w:ascii="Helvetica" w:hAnsi="Helvetica" w:cs="Helvetica"/>
          <w:b/>
          <w:bCs/>
          <w:color w:val="222222"/>
          <w:sz w:val="21"/>
          <w:szCs w:val="21"/>
        </w:rPr>
      </w:pPr>
    </w:p>
    <w:p w14:paraId="53FFB717" w14:textId="77777777" w:rsidR="00861737" w:rsidRPr="00861737" w:rsidRDefault="00861737" w:rsidP="00861737">
      <w:pPr>
        <w:rPr>
          <w:rFonts w:ascii="Helvetica" w:hAnsi="Helvetica" w:cs="Helvetica"/>
          <w:b/>
          <w:bCs/>
          <w:color w:val="222222"/>
          <w:sz w:val="21"/>
          <w:szCs w:val="21"/>
        </w:rPr>
      </w:pPr>
      <w:r w:rsidRPr="00861737">
        <w:rPr>
          <w:rFonts w:ascii="Helvetica" w:hAnsi="Helvetica" w:cs="Helvetica" w:hint="eastAsia"/>
          <w:b/>
          <w:bCs/>
          <w:color w:val="222222"/>
          <w:sz w:val="21"/>
          <w:szCs w:val="21"/>
        </w:rPr>
        <w:t>Глава</w:t>
      </w:r>
      <w:r w:rsidRPr="00861737">
        <w:rPr>
          <w:rFonts w:ascii="Helvetica" w:hAnsi="Helvetica" w:cs="Helvetica"/>
          <w:b/>
          <w:bCs/>
          <w:color w:val="222222"/>
          <w:sz w:val="21"/>
          <w:szCs w:val="21"/>
        </w:rPr>
        <w:t xml:space="preserve"> 1. </w:t>
      </w:r>
      <w:r w:rsidRPr="00861737">
        <w:rPr>
          <w:rFonts w:ascii="Helvetica" w:hAnsi="Helvetica" w:cs="Helvetica" w:hint="eastAsia"/>
          <w:b/>
          <w:bCs/>
          <w:color w:val="222222"/>
          <w:sz w:val="21"/>
          <w:szCs w:val="21"/>
        </w:rPr>
        <w:t>Стационарный</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ламинарный</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пограничный</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слой</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несжимаемой</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степенной</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жидкости</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при</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обтекании</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проницаемого</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прямоугольного</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клина</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со</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свободной</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конвекцией</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учётом</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вдува</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отсоса</w:t>
      </w:r>
      <w:r w:rsidRPr="00861737">
        <w:rPr>
          <w:rFonts w:ascii="Helvetica" w:hAnsi="Helvetica" w:cs="Helvetica"/>
          <w:b/>
          <w:bCs/>
          <w:color w:val="222222"/>
          <w:sz w:val="21"/>
          <w:szCs w:val="21"/>
        </w:rPr>
        <w:t>)</w:t>
      </w:r>
    </w:p>
    <w:p w14:paraId="141FCB78" w14:textId="77777777" w:rsidR="00861737" w:rsidRPr="00861737" w:rsidRDefault="00861737" w:rsidP="00861737">
      <w:pPr>
        <w:rPr>
          <w:rFonts w:ascii="Helvetica" w:hAnsi="Helvetica" w:cs="Helvetica"/>
          <w:b/>
          <w:bCs/>
          <w:color w:val="222222"/>
          <w:sz w:val="21"/>
          <w:szCs w:val="21"/>
        </w:rPr>
      </w:pPr>
    </w:p>
    <w:p w14:paraId="22CD7377" w14:textId="77777777" w:rsidR="00861737" w:rsidRPr="00861737" w:rsidRDefault="00861737" w:rsidP="00861737">
      <w:pPr>
        <w:rPr>
          <w:rFonts w:ascii="Helvetica" w:hAnsi="Helvetica" w:cs="Helvetica"/>
          <w:b/>
          <w:bCs/>
          <w:color w:val="222222"/>
          <w:sz w:val="21"/>
          <w:szCs w:val="21"/>
        </w:rPr>
      </w:pPr>
      <w:r w:rsidRPr="00861737">
        <w:rPr>
          <w:rFonts w:ascii="Helvetica" w:hAnsi="Helvetica" w:cs="Helvetica"/>
          <w:b/>
          <w:bCs/>
          <w:color w:val="222222"/>
          <w:sz w:val="21"/>
          <w:szCs w:val="21"/>
        </w:rPr>
        <w:t xml:space="preserve">1.1. </w:t>
      </w:r>
      <w:r w:rsidRPr="00861737">
        <w:rPr>
          <w:rFonts w:ascii="Helvetica" w:hAnsi="Helvetica" w:cs="Helvetica" w:hint="eastAsia"/>
          <w:b/>
          <w:bCs/>
          <w:color w:val="222222"/>
          <w:sz w:val="21"/>
          <w:szCs w:val="21"/>
        </w:rPr>
        <w:t>Постановка</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задачи</w:t>
      </w:r>
    </w:p>
    <w:p w14:paraId="3ED370E6" w14:textId="77777777" w:rsidR="00861737" w:rsidRPr="00861737" w:rsidRDefault="00861737" w:rsidP="00861737">
      <w:pPr>
        <w:rPr>
          <w:rFonts w:ascii="Helvetica" w:hAnsi="Helvetica" w:cs="Helvetica"/>
          <w:b/>
          <w:bCs/>
          <w:color w:val="222222"/>
          <w:sz w:val="21"/>
          <w:szCs w:val="21"/>
        </w:rPr>
      </w:pPr>
    </w:p>
    <w:p w14:paraId="509F0B22" w14:textId="77777777" w:rsidR="00861737" w:rsidRPr="00861737" w:rsidRDefault="00861737" w:rsidP="00861737">
      <w:pPr>
        <w:rPr>
          <w:rFonts w:ascii="Helvetica" w:hAnsi="Helvetica" w:cs="Helvetica"/>
          <w:b/>
          <w:bCs/>
          <w:color w:val="222222"/>
          <w:sz w:val="21"/>
          <w:szCs w:val="21"/>
        </w:rPr>
      </w:pPr>
      <w:r w:rsidRPr="00861737">
        <w:rPr>
          <w:rFonts w:ascii="Helvetica" w:hAnsi="Helvetica" w:cs="Helvetica"/>
          <w:b/>
          <w:bCs/>
          <w:color w:val="222222"/>
          <w:sz w:val="21"/>
          <w:szCs w:val="21"/>
        </w:rPr>
        <w:t xml:space="preserve">1.2. </w:t>
      </w:r>
      <w:r w:rsidRPr="00861737">
        <w:rPr>
          <w:rFonts w:ascii="Helvetica" w:hAnsi="Helvetica" w:cs="Helvetica" w:hint="eastAsia"/>
          <w:b/>
          <w:bCs/>
          <w:color w:val="222222"/>
          <w:sz w:val="21"/>
          <w:szCs w:val="21"/>
        </w:rPr>
        <w:t>Группы</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допускаемые</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дифференциальными</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уравнениями</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пограничного</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слоя</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несжимаемой</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степенной</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жидкости</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учётом</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архимедовой</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силы</w:t>
      </w:r>
    </w:p>
    <w:p w14:paraId="007B008E" w14:textId="77777777" w:rsidR="00861737" w:rsidRPr="00861737" w:rsidRDefault="00861737" w:rsidP="00861737">
      <w:pPr>
        <w:rPr>
          <w:rFonts w:ascii="Helvetica" w:hAnsi="Helvetica" w:cs="Helvetica"/>
          <w:b/>
          <w:bCs/>
          <w:color w:val="222222"/>
          <w:sz w:val="21"/>
          <w:szCs w:val="21"/>
        </w:rPr>
      </w:pPr>
    </w:p>
    <w:p w14:paraId="09D0FBF7" w14:textId="77777777" w:rsidR="00861737" w:rsidRPr="00861737" w:rsidRDefault="00861737" w:rsidP="00861737">
      <w:pPr>
        <w:rPr>
          <w:rFonts w:ascii="Helvetica" w:hAnsi="Helvetica" w:cs="Helvetica"/>
          <w:b/>
          <w:bCs/>
          <w:color w:val="222222"/>
          <w:sz w:val="21"/>
          <w:szCs w:val="21"/>
        </w:rPr>
      </w:pPr>
      <w:r w:rsidRPr="00861737">
        <w:rPr>
          <w:rFonts w:ascii="Helvetica" w:hAnsi="Helvetica" w:cs="Helvetica"/>
          <w:b/>
          <w:bCs/>
          <w:color w:val="222222"/>
          <w:sz w:val="21"/>
          <w:szCs w:val="21"/>
        </w:rPr>
        <w:t xml:space="preserve">1.3. </w:t>
      </w:r>
      <w:r w:rsidRPr="00861737">
        <w:rPr>
          <w:rFonts w:ascii="Helvetica" w:hAnsi="Helvetica" w:cs="Helvetica" w:hint="eastAsia"/>
          <w:b/>
          <w:bCs/>
          <w:color w:val="222222"/>
          <w:sz w:val="21"/>
          <w:szCs w:val="21"/>
        </w:rPr>
        <w:t>Автомодельное</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решение</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уравнения</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пограничного</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слоя</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степенной</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жидкости</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на</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прямоугольном</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клине</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учетом</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влияния</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вдува</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отсоса</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и</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действия</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архимедовой</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силы</w:t>
      </w:r>
    </w:p>
    <w:p w14:paraId="315EE4EF" w14:textId="77777777" w:rsidR="00861737" w:rsidRPr="00861737" w:rsidRDefault="00861737" w:rsidP="00861737">
      <w:pPr>
        <w:rPr>
          <w:rFonts w:ascii="Helvetica" w:hAnsi="Helvetica" w:cs="Helvetica"/>
          <w:b/>
          <w:bCs/>
          <w:color w:val="222222"/>
          <w:sz w:val="21"/>
          <w:szCs w:val="21"/>
        </w:rPr>
      </w:pPr>
    </w:p>
    <w:p w14:paraId="20817EA1" w14:textId="77777777" w:rsidR="00861737" w:rsidRPr="00861737" w:rsidRDefault="00861737" w:rsidP="00861737">
      <w:pPr>
        <w:rPr>
          <w:rFonts w:ascii="Helvetica" w:hAnsi="Helvetica" w:cs="Helvetica"/>
          <w:b/>
          <w:bCs/>
          <w:color w:val="222222"/>
          <w:sz w:val="21"/>
          <w:szCs w:val="21"/>
        </w:rPr>
      </w:pPr>
      <w:r w:rsidRPr="00861737">
        <w:rPr>
          <w:rFonts w:ascii="Helvetica" w:hAnsi="Helvetica" w:cs="Helvetica"/>
          <w:b/>
          <w:bCs/>
          <w:color w:val="222222"/>
          <w:sz w:val="21"/>
          <w:szCs w:val="21"/>
        </w:rPr>
        <w:t xml:space="preserve">1.4. </w:t>
      </w:r>
      <w:r w:rsidRPr="00861737">
        <w:rPr>
          <w:rFonts w:ascii="Helvetica" w:hAnsi="Helvetica" w:cs="Helvetica" w:hint="eastAsia"/>
          <w:b/>
          <w:bCs/>
          <w:color w:val="222222"/>
          <w:sz w:val="21"/>
          <w:szCs w:val="21"/>
        </w:rPr>
        <w:t>Метод</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численного</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решения</w:t>
      </w:r>
    </w:p>
    <w:p w14:paraId="22E3A17F" w14:textId="77777777" w:rsidR="00861737" w:rsidRPr="00861737" w:rsidRDefault="00861737" w:rsidP="00861737">
      <w:pPr>
        <w:rPr>
          <w:rFonts w:ascii="Helvetica" w:hAnsi="Helvetica" w:cs="Helvetica"/>
          <w:b/>
          <w:bCs/>
          <w:color w:val="222222"/>
          <w:sz w:val="21"/>
          <w:szCs w:val="21"/>
        </w:rPr>
      </w:pPr>
    </w:p>
    <w:p w14:paraId="11B74D69" w14:textId="77777777" w:rsidR="00861737" w:rsidRPr="00861737" w:rsidRDefault="00861737" w:rsidP="00861737">
      <w:pPr>
        <w:rPr>
          <w:rFonts w:ascii="Helvetica" w:hAnsi="Helvetica" w:cs="Helvetica"/>
          <w:b/>
          <w:bCs/>
          <w:color w:val="222222"/>
          <w:sz w:val="21"/>
          <w:szCs w:val="21"/>
        </w:rPr>
      </w:pPr>
      <w:r w:rsidRPr="00861737">
        <w:rPr>
          <w:rFonts w:ascii="Helvetica" w:hAnsi="Helvetica" w:cs="Helvetica"/>
          <w:b/>
          <w:bCs/>
          <w:color w:val="222222"/>
          <w:sz w:val="21"/>
          <w:szCs w:val="21"/>
        </w:rPr>
        <w:t xml:space="preserve">1.5. </w:t>
      </w:r>
      <w:r w:rsidRPr="00861737">
        <w:rPr>
          <w:rFonts w:ascii="Helvetica" w:hAnsi="Helvetica" w:cs="Helvetica" w:hint="eastAsia"/>
          <w:b/>
          <w:bCs/>
          <w:color w:val="222222"/>
          <w:sz w:val="21"/>
          <w:szCs w:val="21"/>
        </w:rPr>
        <w:t>Анализ</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результатов</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и</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основных</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характеристик</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пограничного</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слоя</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степенной</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жидкости</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на</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прямоугольном</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клине</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учетом</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влияния</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архимедовой</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силы</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вдува</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отсоса</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и</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реологических</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показателей</w:t>
      </w:r>
    </w:p>
    <w:p w14:paraId="40215CD2" w14:textId="77777777" w:rsidR="00861737" w:rsidRPr="00861737" w:rsidRDefault="00861737" w:rsidP="00861737">
      <w:pPr>
        <w:rPr>
          <w:rFonts w:ascii="Helvetica" w:hAnsi="Helvetica" w:cs="Helvetica"/>
          <w:b/>
          <w:bCs/>
          <w:color w:val="222222"/>
          <w:sz w:val="21"/>
          <w:szCs w:val="21"/>
        </w:rPr>
      </w:pPr>
    </w:p>
    <w:p w14:paraId="5AF2B1CD" w14:textId="77777777" w:rsidR="00861737" w:rsidRPr="00861737" w:rsidRDefault="00861737" w:rsidP="00861737">
      <w:pPr>
        <w:rPr>
          <w:rFonts w:ascii="Helvetica" w:hAnsi="Helvetica" w:cs="Helvetica"/>
          <w:b/>
          <w:bCs/>
          <w:color w:val="222222"/>
          <w:sz w:val="21"/>
          <w:szCs w:val="21"/>
        </w:rPr>
      </w:pPr>
      <w:r w:rsidRPr="00861737">
        <w:rPr>
          <w:rFonts w:ascii="Helvetica" w:hAnsi="Helvetica" w:cs="Helvetica" w:hint="eastAsia"/>
          <w:b/>
          <w:bCs/>
          <w:color w:val="222222"/>
          <w:sz w:val="21"/>
          <w:szCs w:val="21"/>
        </w:rPr>
        <w:t>Глава</w:t>
      </w:r>
      <w:r w:rsidRPr="00861737">
        <w:rPr>
          <w:rFonts w:ascii="Helvetica" w:hAnsi="Helvetica" w:cs="Helvetica"/>
          <w:b/>
          <w:bCs/>
          <w:color w:val="222222"/>
          <w:sz w:val="21"/>
          <w:szCs w:val="21"/>
        </w:rPr>
        <w:t xml:space="preserve"> 2. </w:t>
      </w:r>
      <w:r w:rsidRPr="00861737">
        <w:rPr>
          <w:rFonts w:ascii="Helvetica" w:hAnsi="Helvetica" w:cs="Helvetica" w:hint="eastAsia"/>
          <w:b/>
          <w:bCs/>
          <w:color w:val="222222"/>
          <w:sz w:val="21"/>
          <w:szCs w:val="21"/>
        </w:rPr>
        <w:t>Стационарный</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ламинарный</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пограничный</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слой</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вращающейся</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несжимаемой</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степенной</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жидкости</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на</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проницаемом</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вращающемся</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бесконечном</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диске</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при</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w:t>
      </w:r>
      <w:r w:rsidRPr="00861737">
        <w:rPr>
          <w:rFonts w:ascii="Helvetica" w:hAnsi="Helvetica" w:cs="Helvetica" w:hint="eastAsia"/>
          <w:b/>
          <w:bCs/>
          <w:color w:val="222222"/>
          <w:sz w:val="21"/>
          <w:szCs w:val="21"/>
        </w:rPr>
        <w:lastRenderedPageBreak/>
        <w:t>тационарном</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вдуве</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отсосе</w:t>
      </w:r>
      <w:r w:rsidRPr="00861737">
        <w:rPr>
          <w:rFonts w:ascii="Helvetica" w:hAnsi="Helvetica" w:cs="Helvetica"/>
          <w:b/>
          <w:bCs/>
          <w:color w:val="222222"/>
          <w:sz w:val="21"/>
          <w:szCs w:val="21"/>
        </w:rPr>
        <w:t>)</w:t>
      </w:r>
    </w:p>
    <w:p w14:paraId="2B9BEEF9" w14:textId="77777777" w:rsidR="00861737" w:rsidRPr="00861737" w:rsidRDefault="00861737" w:rsidP="00861737">
      <w:pPr>
        <w:rPr>
          <w:rFonts w:ascii="Helvetica" w:hAnsi="Helvetica" w:cs="Helvetica"/>
          <w:b/>
          <w:bCs/>
          <w:color w:val="222222"/>
          <w:sz w:val="21"/>
          <w:szCs w:val="21"/>
        </w:rPr>
      </w:pPr>
    </w:p>
    <w:p w14:paraId="182B96B5" w14:textId="77777777" w:rsidR="00861737" w:rsidRPr="00861737" w:rsidRDefault="00861737" w:rsidP="00861737">
      <w:pPr>
        <w:rPr>
          <w:rFonts w:ascii="Helvetica" w:hAnsi="Helvetica" w:cs="Helvetica"/>
          <w:b/>
          <w:bCs/>
          <w:color w:val="222222"/>
          <w:sz w:val="21"/>
          <w:szCs w:val="21"/>
        </w:rPr>
      </w:pPr>
      <w:r w:rsidRPr="00861737">
        <w:rPr>
          <w:rFonts w:ascii="Helvetica" w:hAnsi="Helvetica" w:cs="Helvetica"/>
          <w:b/>
          <w:bCs/>
          <w:color w:val="222222"/>
          <w:sz w:val="21"/>
          <w:szCs w:val="21"/>
        </w:rPr>
        <w:t xml:space="preserve">2.1. </w:t>
      </w:r>
      <w:r w:rsidRPr="00861737">
        <w:rPr>
          <w:rFonts w:ascii="Helvetica" w:hAnsi="Helvetica" w:cs="Helvetica" w:hint="eastAsia"/>
          <w:b/>
          <w:bCs/>
          <w:color w:val="222222"/>
          <w:sz w:val="21"/>
          <w:szCs w:val="21"/>
        </w:rPr>
        <w:t>Постановка</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задачи</w:t>
      </w:r>
    </w:p>
    <w:p w14:paraId="5B4165D5" w14:textId="77777777" w:rsidR="00861737" w:rsidRPr="00861737" w:rsidRDefault="00861737" w:rsidP="00861737">
      <w:pPr>
        <w:rPr>
          <w:rFonts w:ascii="Helvetica" w:hAnsi="Helvetica" w:cs="Helvetica"/>
          <w:b/>
          <w:bCs/>
          <w:color w:val="222222"/>
          <w:sz w:val="21"/>
          <w:szCs w:val="21"/>
        </w:rPr>
      </w:pPr>
    </w:p>
    <w:p w14:paraId="76EC928A" w14:textId="77777777" w:rsidR="00861737" w:rsidRPr="00861737" w:rsidRDefault="00861737" w:rsidP="00861737">
      <w:pPr>
        <w:rPr>
          <w:rFonts w:ascii="Helvetica" w:hAnsi="Helvetica" w:cs="Helvetica"/>
          <w:b/>
          <w:bCs/>
          <w:color w:val="222222"/>
          <w:sz w:val="21"/>
          <w:szCs w:val="21"/>
        </w:rPr>
      </w:pPr>
      <w:r w:rsidRPr="00861737">
        <w:rPr>
          <w:rFonts w:ascii="Helvetica" w:hAnsi="Helvetica" w:cs="Helvetica"/>
          <w:b/>
          <w:bCs/>
          <w:color w:val="222222"/>
          <w:sz w:val="21"/>
          <w:szCs w:val="21"/>
        </w:rPr>
        <w:t xml:space="preserve">2.2. </w:t>
      </w:r>
      <w:r w:rsidRPr="00861737">
        <w:rPr>
          <w:rFonts w:ascii="Helvetica" w:hAnsi="Helvetica" w:cs="Helvetica" w:hint="eastAsia"/>
          <w:b/>
          <w:bCs/>
          <w:color w:val="222222"/>
          <w:sz w:val="21"/>
          <w:szCs w:val="21"/>
        </w:rPr>
        <w:t>Группы</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допускаемые</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дифференциальными</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уравнениями</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стационарного</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несжимаемого</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ламинарного</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пограничного</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слоя</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вращающейся</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степенной</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жидкости</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на</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вращающемся</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бесконечном</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диске</w:t>
      </w:r>
    </w:p>
    <w:p w14:paraId="6CBEA321" w14:textId="77777777" w:rsidR="00861737" w:rsidRPr="00861737" w:rsidRDefault="00861737" w:rsidP="00861737">
      <w:pPr>
        <w:rPr>
          <w:rFonts w:ascii="Helvetica" w:hAnsi="Helvetica" w:cs="Helvetica"/>
          <w:b/>
          <w:bCs/>
          <w:color w:val="222222"/>
          <w:sz w:val="21"/>
          <w:szCs w:val="21"/>
        </w:rPr>
      </w:pPr>
    </w:p>
    <w:p w14:paraId="68851183" w14:textId="77777777" w:rsidR="00861737" w:rsidRPr="00861737" w:rsidRDefault="00861737" w:rsidP="00861737">
      <w:pPr>
        <w:rPr>
          <w:rFonts w:ascii="Helvetica" w:hAnsi="Helvetica" w:cs="Helvetica"/>
          <w:b/>
          <w:bCs/>
          <w:color w:val="222222"/>
          <w:sz w:val="21"/>
          <w:szCs w:val="21"/>
        </w:rPr>
      </w:pPr>
      <w:r w:rsidRPr="00861737">
        <w:rPr>
          <w:rFonts w:ascii="Helvetica" w:hAnsi="Helvetica" w:cs="Helvetica"/>
          <w:b/>
          <w:bCs/>
          <w:color w:val="222222"/>
          <w:sz w:val="21"/>
          <w:szCs w:val="21"/>
        </w:rPr>
        <w:t xml:space="preserve">2.3. </w:t>
      </w:r>
      <w:r w:rsidRPr="00861737">
        <w:rPr>
          <w:rFonts w:ascii="Helvetica" w:hAnsi="Helvetica" w:cs="Helvetica" w:hint="eastAsia"/>
          <w:b/>
          <w:bCs/>
          <w:color w:val="222222"/>
          <w:sz w:val="21"/>
          <w:szCs w:val="21"/>
        </w:rPr>
        <w:t>Автомодельное</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решение</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уравнения</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пограничного</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слоя</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вращающейся</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степенной</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жидкости</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над</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вращающимся</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диском</w:t>
      </w:r>
    </w:p>
    <w:p w14:paraId="53FDB76A" w14:textId="77777777" w:rsidR="00861737" w:rsidRPr="00861737" w:rsidRDefault="00861737" w:rsidP="00861737">
      <w:pPr>
        <w:rPr>
          <w:rFonts w:ascii="Helvetica" w:hAnsi="Helvetica" w:cs="Helvetica"/>
          <w:b/>
          <w:bCs/>
          <w:color w:val="222222"/>
          <w:sz w:val="21"/>
          <w:szCs w:val="21"/>
        </w:rPr>
      </w:pPr>
    </w:p>
    <w:p w14:paraId="47723BC4" w14:textId="77777777" w:rsidR="00861737" w:rsidRPr="00861737" w:rsidRDefault="00861737" w:rsidP="00861737">
      <w:pPr>
        <w:rPr>
          <w:rFonts w:ascii="Helvetica" w:hAnsi="Helvetica" w:cs="Helvetica"/>
          <w:b/>
          <w:bCs/>
          <w:color w:val="222222"/>
          <w:sz w:val="21"/>
          <w:szCs w:val="21"/>
        </w:rPr>
      </w:pPr>
      <w:r w:rsidRPr="00861737">
        <w:rPr>
          <w:rFonts w:ascii="Helvetica" w:hAnsi="Helvetica" w:cs="Helvetica"/>
          <w:b/>
          <w:bCs/>
          <w:color w:val="222222"/>
          <w:sz w:val="21"/>
          <w:szCs w:val="21"/>
        </w:rPr>
        <w:t xml:space="preserve">2.4. </w:t>
      </w:r>
      <w:r w:rsidRPr="00861737">
        <w:rPr>
          <w:rFonts w:ascii="Helvetica" w:hAnsi="Helvetica" w:cs="Helvetica" w:hint="eastAsia"/>
          <w:b/>
          <w:bCs/>
          <w:color w:val="222222"/>
          <w:sz w:val="21"/>
          <w:szCs w:val="21"/>
        </w:rPr>
        <w:t>Анализ</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результатов</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и</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основных</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характеристик</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пограничного</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слоя</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вращающейся</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степенной</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жидкости</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над</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вращающимся</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диском</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при</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учете</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влияния</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вдува</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отсоса</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и</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реологических</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показателей</w:t>
      </w:r>
    </w:p>
    <w:p w14:paraId="046BBB61" w14:textId="77777777" w:rsidR="00861737" w:rsidRPr="00861737" w:rsidRDefault="00861737" w:rsidP="00861737">
      <w:pPr>
        <w:rPr>
          <w:rFonts w:ascii="Helvetica" w:hAnsi="Helvetica" w:cs="Helvetica"/>
          <w:b/>
          <w:bCs/>
          <w:color w:val="222222"/>
          <w:sz w:val="21"/>
          <w:szCs w:val="21"/>
        </w:rPr>
      </w:pPr>
    </w:p>
    <w:p w14:paraId="34001E4E" w14:textId="77777777" w:rsidR="00861737" w:rsidRPr="00861737" w:rsidRDefault="00861737" w:rsidP="00861737">
      <w:pPr>
        <w:rPr>
          <w:rFonts w:ascii="Helvetica" w:hAnsi="Helvetica" w:cs="Helvetica"/>
          <w:b/>
          <w:bCs/>
          <w:color w:val="222222"/>
          <w:sz w:val="21"/>
          <w:szCs w:val="21"/>
        </w:rPr>
      </w:pPr>
      <w:r w:rsidRPr="00861737">
        <w:rPr>
          <w:rFonts w:ascii="Helvetica" w:hAnsi="Helvetica" w:cs="Helvetica"/>
          <w:b/>
          <w:bCs/>
          <w:color w:val="222222"/>
          <w:sz w:val="21"/>
          <w:szCs w:val="21"/>
        </w:rPr>
        <w:t xml:space="preserve">2.5. </w:t>
      </w:r>
      <w:r w:rsidRPr="00861737">
        <w:rPr>
          <w:rFonts w:ascii="Helvetica" w:hAnsi="Helvetica" w:cs="Helvetica" w:hint="eastAsia"/>
          <w:b/>
          <w:bCs/>
          <w:color w:val="222222"/>
          <w:sz w:val="21"/>
          <w:szCs w:val="21"/>
        </w:rPr>
        <w:t>Температурный</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пограничный</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слой</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вращающейся</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степенной</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жидкости</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над</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вращающимся</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пористым</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бесконечным</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диском</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коэффициентом</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теплопроводности</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зависящим</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от</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скорости</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сдвига</w:t>
      </w:r>
    </w:p>
    <w:p w14:paraId="0397544E" w14:textId="77777777" w:rsidR="00861737" w:rsidRPr="00861737" w:rsidRDefault="00861737" w:rsidP="00861737">
      <w:pPr>
        <w:rPr>
          <w:rFonts w:ascii="Helvetica" w:hAnsi="Helvetica" w:cs="Helvetica"/>
          <w:b/>
          <w:bCs/>
          <w:color w:val="222222"/>
          <w:sz w:val="21"/>
          <w:szCs w:val="21"/>
        </w:rPr>
      </w:pPr>
    </w:p>
    <w:p w14:paraId="5F89F021" w14:textId="77777777" w:rsidR="00861737" w:rsidRPr="00861737" w:rsidRDefault="00861737" w:rsidP="00861737">
      <w:pPr>
        <w:rPr>
          <w:rFonts w:ascii="Helvetica" w:hAnsi="Helvetica" w:cs="Helvetica"/>
          <w:b/>
          <w:bCs/>
          <w:color w:val="222222"/>
          <w:sz w:val="21"/>
          <w:szCs w:val="21"/>
        </w:rPr>
      </w:pPr>
      <w:r w:rsidRPr="00861737">
        <w:rPr>
          <w:rFonts w:ascii="Helvetica" w:hAnsi="Helvetica" w:cs="Helvetica" w:hint="eastAsia"/>
          <w:b/>
          <w:bCs/>
          <w:color w:val="222222"/>
          <w:sz w:val="21"/>
          <w:szCs w:val="21"/>
        </w:rPr>
        <w:t>Глава</w:t>
      </w:r>
      <w:r w:rsidRPr="00861737">
        <w:rPr>
          <w:rFonts w:ascii="Helvetica" w:hAnsi="Helvetica" w:cs="Helvetica"/>
          <w:b/>
          <w:bCs/>
          <w:color w:val="222222"/>
          <w:sz w:val="21"/>
          <w:szCs w:val="21"/>
        </w:rPr>
        <w:t xml:space="preserve"> 3. </w:t>
      </w:r>
      <w:r w:rsidRPr="00861737">
        <w:rPr>
          <w:rFonts w:ascii="Helvetica" w:hAnsi="Helvetica" w:cs="Helvetica" w:hint="eastAsia"/>
          <w:b/>
          <w:bCs/>
          <w:color w:val="222222"/>
          <w:sz w:val="21"/>
          <w:szCs w:val="21"/>
        </w:rPr>
        <w:t>Нестационарный</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пограничный</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слой</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несжимаемой</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степенной</w:t>
      </w:r>
    </w:p>
    <w:p w14:paraId="49CDF9E1" w14:textId="77777777" w:rsidR="00861737" w:rsidRPr="00861737" w:rsidRDefault="00861737" w:rsidP="00861737">
      <w:pPr>
        <w:rPr>
          <w:rFonts w:ascii="Helvetica" w:hAnsi="Helvetica" w:cs="Helvetica"/>
          <w:b/>
          <w:bCs/>
          <w:color w:val="222222"/>
          <w:sz w:val="21"/>
          <w:szCs w:val="21"/>
        </w:rPr>
      </w:pPr>
    </w:p>
    <w:p w14:paraId="7DF8090C" w14:textId="77777777" w:rsidR="00861737" w:rsidRPr="00861737" w:rsidRDefault="00861737" w:rsidP="00861737">
      <w:pPr>
        <w:rPr>
          <w:rFonts w:ascii="Helvetica" w:hAnsi="Helvetica" w:cs="Helvetica"/>
          <w:b/>
          <w:bCs/>
          <w:color w:val="222222"/>
          <w:sz w:val="21"/>
          <w:szCs w:val="21"/>
        </w:rPr>
      </w:pPr>
      <w:r w:rsidRPr="00861737">
        <w:rPr>
          <w:rFonts w:ascii="Helvetica" w:hAnsi="Helvetica" w:cs="Helvetica" w:hint="eastAsia"/>
          <w:b/>
          <w:bCs/>
          <w:color w:val="222222"/>
          <w:sz w:val="21"/>
          <w:szCs w:val="21"/>
        </w:rPr>
        <w:t>жидкости</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на</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проницаемом</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вращающемся</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бесконечном</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диске</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при</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нестационарном</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вдуве</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отсосе</w:t>
      </w:r>
      <w:r w:rsidRPr="00861737">
        <w:rPr>
          <w:rFonts w:ascii="Helvetica" w:hAnsi="Helvetica" w:cs="Helvetica"/>
          <w:b/>
          <w:bCs/>
          <w:color w:val="222222"/>
          <w:sz w:val="21"/>
          <w:szCs w:val="21"/>
        </w:rPr>
        <w:t>)</w:t>
      </w:r>
    </w:p>
    <w:p w14:paraId="2F80092C" w14:textId="77777777" w:rsidR="00861737" w:rsidRPr="00861737" w:rsidRDefault="00861737" w:rsidP="00861737">
      <w:pPr>
        <w:rPr>
          <w:rFonts w:ascii="Helvetica" w:hAnsi="Helvetica" w:cs="Helvetica"/>
          <w:b/>
          <w:bCs/>
          <w:color w:val="222222"/>
          <w:sz w:val="21"/>
          <w:szCs w:val="21"/>
        </w:rPr>
      </w:pPr>
    </w:p>
    <w:p w14:paraId="5DECA18B" w14:textId="77777777" w:rsidR="00861737" w:rsidRPr="00861737" w:rsidRDefault="00861737" w:rsidP="00861737">
      <w:pPr>
        <w:rPr>
          <w:rFonts w:ascii="Helvetica" w:hAnsi="Helvetica" w:cs="Helvetica"/>
          <w:b/>
          <w:bCs/>
          <w:color w:val="222222"/>
          <w:sz w:val="21"/>
          <w:szCs w:val="21"/>
        </w:rPr>
      </w:pPr>
      <w:r w:rsidRPr="00861737">
        <w:rPr>
          <w:rFonts w:ascii="Helvetica" w:hAnsi="Helvetica" w:cs="Helvetica"/>
          <w:b/>
          <w:bCs/>
          <w:color w:val="222222"/>
          <w:sz w:val="21"/>
          <w:szCs w:val="21"/>
        </w:rPr>
        <w:t xml:space="preserve">3.1. </w:t>
      </w:r>
      <w:r w:rsidRPr="00861737">
        <w:rPr>
          <w:rFonts w:ascii="Helvetica" w:hAnsi="Helvetica" w:cs="Helvetica" w:hint="eastAsia"/>
          <w:b/>
          <w:bCs/>
          <w:color w:val="222222"/>
          <w:sz w:val="21"/>
          <w:szCs w:val="21"/>
        </w:rPr>
        <w:t>Постановка</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задачи</w:t>
      </w:r>
    </w:p>
    <w:p w14:paraId="59FE330D" w14:textId="77777777" w:rsidR="00861737" w:rsidRPr="00861737" w:rsidRDefault="00861737" w:rsidP="00861737">
      <w:pPr>
        <w:rPr>
          <w:rFonts w:ascii="Helvetica" w:hAnsi="Helvetica" w:cs="Helvetica"/>
          <w:b/>
          <w:bCs/>
          <w:color w:val="222222"/>
          <w:sz w:val="21"/>
          <w:szCs w:val="21"/>
        </w:rPr>
      </w:pPr>
    </w:p>
    <w:p w14:paraId="07F96699" w14:textId="77777777" w:rsidR="00861737" w:rsidRPr="00861737" w:rsidRDefault="00861737" w:rsidP="00861737">
      <w:pPr>
        <w:rPr>
          <w:rFonts w:ascii="Helvetica" w:hAnsi="Helvetica" w:cs="Helvetica"/>
          <w:b/>
          <w:bCs/>
          <w:color w:val="222222"/>
          <w:sz w:val="21"/>
          <w:szCs w:val="21"/>
        </w:rPr>
      </w:pPr>
      <w:r w:rsidRPr="00861737">
        <w:rPr>
          <w:rFonts w:ascii="Helvetica" w:hAnsi="Helvetica" w:cs="Helvetica"/>
          <w:b/>
          <w:bCs/>
          <w:color w:val="222222"/>
          <w:sz w:val="21"/>
          <w:szCs w:val="21"/>
        </w:rPr>
        <w:t xml:space="preserve">3.2. </w:t>
      </w:r>
      <w:r w:rsidRPr="00861737">
        <w:rPr>
          <w:rFonts w:ascii="Helvetica" w:hAnsi="Helvetica" w:cs="Helvetica" w:hint="eastAsia"/>
          <w:b/>
          <w:bCs/>
          <w:color w:val="222222"/>
          <w:sz w:val="21"/>
          <w:szCs w:val="21"/>
        </w:rPr>
        <w:t>Группы</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допускаемые</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дифференциальными</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уравнениями</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нестационарного</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пограничного</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слоя</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степе</w:t>
      </w:r>
      <w:r w:rsidRPr="00861737">
        <w:rPr>
          <w:rFonts w:ascii="Helvetica" w:hAnsi="Helvetica" w:cs="Helvetica" w:hint="eastAsia"/>
          <w:b/>
          <w:bCs/>
          <w:color w:val="222222"/>
          <w:sz w:val="21"/>
          <w:szCs w:val="21"/>
        </w:rPr>
        <w:lastRenderedPageBreak/>
        <w:t>нной</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жидкости</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на</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вращающемся</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бесконечном</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диске</w:t>
      </w:r>
    </w:p>
    <w:p w14:paraId="05E1AC24" w14:textId="77777777" w:rsidR="00861737" w:rsidRPr="00861737" w:rsidRDefault="00861737" w:rsidP="00861737">
      <w:pPr>
        <w:rPr>
          <w:rFonts w:ascii="Helvetica" w:hAnsi="Helvetica" w:cs="Helvetica"/>
          <w:b/>
          <w:bCs/>
          <w:color w:val="222222"/>
          <w:sz w:val="21"/>
          <w:szCs w:val="21"/>
        </w:rPr>
      </w:pPr>
    </w:p>
    <w:p w14:paraId="3D95892A" w14:textId="77777777" w:rsidR="00861737" w:rsidRPr="00861737" w:rsidRDefault="00861737" w:rsidP="00861737">
      <w:pPr>
        <w:rPr>
          <w:rFonts w:ascii="Helvetica" w:hAnsi="Helvetica" w:cs="Helvetica"/>
          <w:b/>
          <w:bCs/>
          <w:color w:val="222222"/>
          <w:sz w:val="21"/>
          <w:szCs w:val="21"/>
        </w:rPr>
      </w:pPr>
      <w:r w:rsidRPr="00861737">
        <w:rPr>
          <w:rFonts w:ascii="Helvetica" w:hAnsi="Helvetica" w:cs="Helvetica"/>
          <w:b/>
          <w:bCs/>
          <w:color w:val="222222"/>
          <w:sz w:val="21"/>
          <w:szCs w:val="21"/>
        </w:rPr>
        <w:t xml:space="preserve">3.3. </w:t>
      </w:r>
      <w:r w:rsidRPr="00861737">
        <w:rPr>
          <w:rFonts w:ascii="Helvetica" w:hAnsi="Helvetica" w:cs="Helvetica" w:hint="eastAsia"/>
          <w:b/>
          <w:bCs/>
          <w:color w:val="222222"/>
          <w:sz w:val="21"/>
          <w:szCs w:val="21"/>
        </w:rPr>
        <w:t>Автомодельное</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решение</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уравнения</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нестационарного</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пограничного</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слоя</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степенной</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жидкости</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на</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вращающемся</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диске</w:t>
      </w:r>
    </w:p>
    <w:p w14:paraId="2CBBF0EB" w14:textId="77777777" w:rsidR="00861737" w:rsidRPr="00861737" w:rsidRDefault="00861737" w:rsidP="00861737">
      <w:pPr>
        <w:rPr>
          <w:rFonts w:ascii="Helvetica" w:hAnsi="Helvetica" w:cs="Helvetica"/>
          <w:b/>
          <w:bCs/>
          <w:color w:val="222222"/>
          <w:sz w:val="21"/>
          <w:szCs w:val="21"/>
        </w:rPr>
      </w:pPr>
    </w:p>
    <w:p w14:paraId="411626FC" w14:textId="77777777" w:rsidR="00861737" w:rsidRPr="00861737" w:rsidRDefault="00861737" w:rsidP="00861737">
      <w:pPr>
        <w:rPr>
          <w:rFonts w:ascii="Helvetica" w:hAnsi="Helvetica" w:cs="Helvetica"/>
          <w:b/>
          <w:bCs/>
          <w:color w:val="222222"/>
          <w:sz w:val="21"/>
          <w:szCs w:val="21"/>
        </w:rPr>
      </w:pPr>
      <w:r w:rsidRPr="00861737">
        <w:rPr>
          <w:rFonts w:ascii="Helvetica" w:hAnsi="Helvetica" w:cs="Helvetica"/>
          <w:b/>
          <w:bCs/>
          <w:color w:val="222222"/>
          <w:sz w:val="21"/>
          <w:szCs w:val="21"/>
        </w:rPr>
        <w:t xml:space="preserve">3.4. </w:t>
      </w:r>
      <w:r w:rsidRPr="00861737">
        <w:rPr>
          <w:rFonts w:ascii="Helvetica" w:hAnsi="Helvetica" w:cs="Helvetica" w:hint="eastAsia"/>
          <w:b/>
          <w:bCs/>
          <w:color w:val="222222"/>
          <w:sz w:val="21"/>
          <w:szCs w:val="21"/>
        </w:rPr>
        <w:t>Анализ</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результатов</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и</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основных</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характеристик</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нестационарного</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пограничного</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слоя</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степенной</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жидкости</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на</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вращающемся</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диске</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при</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учете</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влияния</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вдува</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отсоса</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и</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реологических</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показателей</w:t>
      </w:r>
    </w:p>
    <w:p w14:paraId="09E2738F" w14:textId="77777777" w:rsidR="00861737" w:rsidRPr="00861737" w:rsidRDefault="00861737" w:rsidP="00861737">
      <w:pPr>
        <w:rPr>
          <w:rFonts w:ascii="Helvetica" w:hAnsi="Helvetica" w:cs="Helvetica"/>
          <w:b/>
          <w:bCs/>
          <w:color w:val="222222"/>
          <w:sz w:val="21"/>
          <w:szCs w:val="21"/>
        </w:rPr>
      </w:pPr>
    </w:p>
    <w:p w14:paraId="4F77D88A" w14:textId="77777777" w:rsidR="00861737" w:rsidRPr="00861737" w:rsidRDefault="00861737" w:rsidP="00861737">
      <w:pPr>
        <w:rPr>
          <w:rFonts w:ascii="Helvetica" w:hAnsi="Helvetica" w:cs="Helvetica"/>
          <w:b/>
          <w:bCs/>
          <w:color w:val="222222"/>
          <w:sz w:val="21"/>
          <w:szCs w:val="21"/>
        </w:rPr>
      </w:pPr>
      <w:r w:rsidRPr="00861737">
        <w:rPr>
          <w:rFonts w:ascii="Helvetica" w:hAnsi="Helvetica" w:cs="Helvetica" w:hint="eastAsia"/>
          <w:b/>
          <w:bCs/>
          <w:color w:val="222222"/>
          <w:sz w:val="21"/>
          <w:szCs w:val="21"/>
        </w:rPr>
        <w:t>Заключение</w:t>
      </w:r>
    </w:p>
    <w:p w14:paraId="43BB0AB0" w14:textId="77777777" w:rsidR="00861737" w:rsidRPr="00861737" w:rsidRDefault="00861737" w:rsidP="00861737">
      <w:pPr>
        <w:rPr>
          <w:rFonts w:ascii="Helvetica" w:hAnsi="Helvetica" w:cs="Helvetica"/>
          <w:b/>
          <w:bCs/>
          <w:color w:val="222222"/>
          <w:sz w:val="21"/>
          <w:szCs w:val="21"/>
        </w:rPr>
      </w:pPr>
    </w:p>
    <w:p w14:paraId="7995D2A2" w14:textId="77777777" w:rsidR="00861737" w:rsidRPr="00861737" w:rsidRDefault="00861737" w:rsidP="00861737">
      <w:pPr>
        <w:rPr>
          <w:rFonts w:ascii="Helvetica" w:hAnsi="Helvetica" w:cs="Helvetica"/>
          <w:b/>
          <w:bCs/>
          <w:color w:val="222222"/>
          <w:sz w:val="21"/>
          <w:szCs w:val="21"/>
        </w:rPr>
      </w:pPr>
      <w:r w:rsidRPr="00861737">
        <w:rPr>
          <w:rFonts w:ascii="Helvetica" w:hAnsi="Helvetica" w:cs="Helvetica" w:hint="eastAsia"/>
          <w:b/>
          <w:bCs/>
          <w:color w:val="222222"/>
          <w:sz w:val="21"/>
          <w:szCs w:val="21"/>
        </w:rPr>
        <w:t>Список</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использованной</w:t>
      </w:r>
      <w:r w:rsidRPr="00861737">
        <w:rPr>
          <w:rFonts w:ascii="Helvetica" w:hAnsi="Helvetica" w:cs="Helvetica"/>
          <w:b/>
          <w:bCs/>
          <w:color w:val="222222"/>
          <w:sz w:val="21"/>
          <w:szCs w:val="21"/>
        </w:rPr>
        <w:t xml:space="preserve"> </w:t>
      </w:r>
      <w:r w:rsidRPr="00861737">
        <w:rPr>
          <w:rFonts w:ascii="Helvetica" w:hAnsi="Helvetica" w:cs="Helvetica" w:hint="eastAsia"/>
          <w:b/>
          <w:bCs/>
          <w:color w:val="222222"/>
          <w:sz w:val="21"/>
          <w:szCs w:val="21"/>
        </w:rPr>
        <w:t>литературы</w:t>
      </w:r>
    </w:p>
    <w:p w14:paraId="03BE82BF" w14:textId="77777777" w:rsidR="00861737" w:rsidRPr="00861737" w:rsidRDefault="00861737" w:rsidP="00861737">
      <w:pPr>
        <w:rPr>
          <w:rFonts w:ascii="Helvetica" w:hAnsi="Helvetica" w:cs="Helvetica"/>
          <w:b/>
          <w:bCs/>
          <w:color w:val="222222"/>
          <w:sz w:val="21"/>
          <w:szCs w:val="21"/>
        </w:rPr>
      </w:pPr>
    </w:p>
    <w:p w14:paraId="4CCADE6E" w14:textId="3EAA9076" w:rsidR="004F7911" w:rsidRPr="00861737" w:rsidRDefault="00861737" w:rsidP="00861737">
      <w:r w:rsidRPr="00861737">
        <w:rPr>
          <w:rFonts w:ascii="Helvetica" w:hAnsi="Helvetica" w:cs="Helvetica" w:hint="eastAsia"/>
          <w:b/>
          <w:bCs/>
          <w:color w:val="222222"/>
          <w:sz w:val="21"/>
          <w:szCs w:val="21"/>
        </w:rPr>
        <w:t>Приложения</w:t>
      </w:r>
    </w:p>
    <w:sectPr w:rsidR="004F7911" w:rsidRPr="0086173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B84B6" w14:textId="77777777" w:rsidR="004D2D96" w:rsidRDefault="004D2D96">
      <w:pPr>
        <w:spacing w:after="0" w:line="240" w:lineRule="auto"/>
      </w:pPr>
      <w:r>
        <w:separator/>
      </w:r>
    </w:p>
  </w:endnote>
  <w:endnote w:type="continuationSeparator" w:id="0">
    <w:p w14:paraId="379E2C5F" w14:textId="77777777" w:rsidR="004D2D96" w:rsidRDefault="004D2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9CC17" w14:textId="77777777" w:rsidR="004D2D96" w:rsidRDefault="004D2D96"/>
    <w:p w14:paraId="5AA781E5" w14:textId="77777777" w:rsidR="004D2D96" w:rsidRDefault="004D2D96"/>
    <w:p w14:paraId="672F0BA0" w14:textId="77777777" w:rsidR="004D2D96" w:rsidRDefault="004D2D96"/>
    <w:p w14:paraId="12DDE660" w14:textId="77777777" w:rsidR="004D2D96" w:rsidRDefault="004D2D96"/>
    <w:p w14:paraId="65DB9DE8" w14:textId="77777777" w:rsidR="004D2D96" w:rsidRDefault="004D2D96"/>
    <w:p w14:paraId="3545AD7D" w14:textId="77777777" w:rsidR="004D2D96" w:rsidRDefault="004D2D96"/>
    <w:p w14:paraId="4D1D76F1" w14:textId="77777777" w:rsidR="004D2D96" w:rsidRDefault="004D2D9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517E21" wp14:editId="3660913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41B13" w14:textId="77777777" w:rsidR="004D2D96" w:rsidRDefault="004D2D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517E2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9841B13" w14:textId="77777777" w:rsidR="004D2D96" w:rsidRDefault="004D2D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68CFEB" w14:textId="77777777" w:rsidR="004D2D96" w:rsidRDefault="004D2D96"/>
    <w:p w14:paraId="15FD5872" w14:textId="77777777" w:rsidR="004D2D96" w:rsidRDefault="004D2D96"/>
    <w:p w14:paraId="3336BA72" w14:textId="77777777" w:rsidR="004D2D96" w:rsidRDefault="004D2D9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B044B9" wp14:editId="5249413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D1F4D" w14:textId="77777777" w:rsidR="004D2D96" w:rsidRDefault="004D2D96"/>
                          <w:p w14:paraId="7946D411" w14:textId="77777777" w:rsidR="004D2D96" w:rsidRDefault="004D2D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B044B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1D1F4D" w14:textId="77777777" w:rsidR="004D2D96" w:rsidRDefault="004D2D96"/>
                    <w:p w14:paraId="7946D411" w14:textId="77777777" w:rsidR="004D2D96" w:rsidRDefault="004D2D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9B879F" w14:textId="77777777" w:rsidR="004D2D96" w:rsidRDefault="004D2D96"/>
    <w:p w14:paraId="4AAEC14B" w14:textId="77777777" w:rsidR="004D2D96" w:rsidRDefault="004D2D96">
      <w:pPr>
        <w:rPr>
          <w:sz w:val="2"/>
          <w:szCs w:val="2"/>
        </w:rPr>
      </w:pPr>
    </w:p>
    <w:p w14:paraId="2D3A2E9E" w14:textId="77777777" w:rsidR="004D2D96" w:rsidRDefault="004D2D96"/>
    <w:p w14:paraId="2C1B2B1B" w14:textId="77777777" w:rsidR="004D2D96" w:rsidRDefault="004D2D96">
      <w:pPr>
        <w:spacing w:after="0" w:line="240" w:lineRule="auto"/>
      </w:pPr>
    </w:p>
  </w:footnote>
  <w:footnote w:type="continuationSeparator" w:id="0">
    <w:p w14:paraId="2F50EDD3" w14:textId="77777777" w:rsidR="004D2D96" w:rsidRDefault="004D2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96"/>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186801</TotalTime>
  <Pages>4</Pages>
  <Words>559</Words>
  <Characters>3192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503</cp:revision>
  <cp:lastPrinted>2009-02-06T05:36:00Z</cp:lastPrinted>
  <dcterms:created xsi:type="dcterms:W3CDTF">2024-01-07T13:43:00Z</dcterms:created>
  <dcterms:modified xsi:type="dcterms:W3CDTF">2025-10-17T23:33:00Z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