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64654"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hint="eastAsia"/>
          <w:b/>
          <w:bCs/>
          <w:color w:val="222222"/>
          <w:sz w:val="21"/>
          <w:szCs w:val="21"/>
        </w:rPr>
        <w:t>Нейфельд</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Владимир</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Германович</w:t>
      </w:r>
      <w:r w:rsidRPr="00646BEC">
        <w:rPr>
          <w:rFonts w:ascii="Helvetica" w:hAnsi="Helvetica" w:cs="Helvetica"/>
          <w:b/>
          <w:bCs/>
          <w:color w:val="222222"/>
          <w:sz w:val="21"/>
          <w:szCs w:val="21"/>
        </w:rPr>
        <w:t>.</w:t>
      </w:r>
    </w:p>
    <w:p w14:paraId="3924D43D"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hint="eastAsia"/>
          <w:b/>
          <w:bCs/>
          <w:color w:val="222222"/>
          <w:sz w:val="21"/>
          <w:szCs w:val="21"/>
        </w:rPr>
        <w:t>Содержание</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лютеинизирующего</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гормона</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эстрадиола</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прогестерона</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в</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крови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коров</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мясного</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направления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гормональная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регуляция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их</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воспроизводительной</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функции</w:t>
      </w:r>
      <w:r w:rsidRPr="00646BEC">
        <w:rPr>
          <w:rFonts w:ascii="Helvetica" w:hAnsi="Helvetica" w:cs="Helvetica"/>
          <w:b/>
          <w:bCs/>
          <w:color w:val="222222"/>
          <w:sz w:val="21"/>
          <w:szCs w:val="21"/>
        </w:rPr>
        <w:t xml:space="preserve"> : </w:t>
      </w:r>
      <w:r w:rsidRPr="00646BEC">
        <w:rPr>
          <w:rFonts w:ascii="Helvetica" w:hAnsi="Helvetica" w:cs="Helvetica" w:hint="eastAsia"/>
          <w:b/>
          <w:bCs/>
          <w:color w:val="222222"/>
          <w:sz w:val="21"/>
          <w:szCs w:val="21"/>
        </w:rPr>
        <w:t>диссертация</w:t>
      </w:r>
      <w:r w:rsidRPr="00646BEC">
        <w:rPr>
          <w:rFonts w:ascii="Helvetica" w:hAnsi="Helvetica" w:cs="Helvetica"/>
          <w:b/>
          <w:bCs/>
          <w:color w:val="222222"/>
          <w:sz w:val="21"/>
          <w:szCs w:val="21"/>
        </w:rPr>
        <w:t xml:space="preserve"> ... </w:t>
      </w:r>
      <w:r w:rsidRPr="00646BEC">
        <w:rPr>
          <w:rFonts w:ascii="Helvetica" w:hAnsi="Helvetica" w:cs="Helvetica" w:hint="eastAsia"/>
          <w:b/>
          <w:bCs/>
          <w:color w:val="222222"/>
          <w:sz w:val="21"/>
          <w:szCs w:val="21"/>
        </w:rPr>
        <w:t>кандидата</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биологических</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наук</w:t>
      </w:r>
      <w:r w:rsidRPr="00646BEC">
        <w:rPr>
          <w:rFonts w:ascii="Helvetica" w:hAnsi="Helvetica" w:cs="Helvetica"/>
          <w:b/>
          <w:bCs/>
          <w:color w:val="222222"/>
          <w:sz w:val="21"/>
          <w:szCs w:val="21"/>
        </w:rPr>
        <w:t xml:space="preserve"> : 03.00.13. - </w:t>
      </w:r>
      <w:r w:rsidRPr="00646BEC">
        <w:rPr>
          <w:rFonts w:ascii="Helvetica" w:hAnsi="Helvetica" w:cs="Helvetica" w:hint="eastAsia"/>
          <w:b/>
          <w:bCs/>
          <w:color w:val="222222"/>
          <w:sz w:val="21"/>
          <w:szCs w:val="21"/>
        </w:rPr>
        <w:t>Оренбург</w:t>
      </w:r>
      <w:r w:rsidRPr="00646BEC">
        <w:rPr>
          <w:rFonts w:ascii="Helvetica" w:hAnsi="Helvetica" w:cs="Helvetica"/>
          <w:b/>
          <w:bCs/>
          <w:color w:val="222222"/>
          <w:sz w:val="21"/>
          <w:szCs w:val="21"/>
        </w:rPr>
        <w:t xml:space="preserve">, 1984. - 119 </w:t>
      </w:r>
      <w:r w:rsidRPr="00646BEC">
        <w:rPr>
          <w:rFonts w:ascii="Helvetica" w:hAnsi="Helvetica" w:cs="Helvetica" w:hint="eastAsia"/>
          <w:b/>
          <w:bCs/>
          <w:color w:val="222222"/>
          <w:sz w:val="21"/>
          <w:szCs w:val="21"/>
        </w:rPr>
        <w:t>с</w:t>
      </w:r>
      <w:r w:rsidRPr="00646BEC">
        <w:rPr>
          <w:rFonts w:ascii="Helvetica" w:hAnsi="Helvetica" w:cs="Helvetica"/>
          <w:b/>
          <w:bCs/>
          <w:color w:val="222222"/>
          <w:sz w:val="21"/>
          <w:szCs w:val="21"/>
        </w:rPr>
        <w:t xml:space="preserve">. : </w:t>
      </w:r>
      <w:r w:rsidRPr="00646BEC">
        <w:rPr>
          <w:rFonts w:ascii="Helvetica" w:hAnsi="Helvetica" w:cs="Helvetica" w:hint="eastAsia"/>
          <w:b/>
          <w:bCs/>
          <w:color w:val="222222"/>
          <w:sz w:val="21"/>
          <w:szCs w:val="21"/>
        </w:rPr>
        <w:t>ил</w:t>
      </w:r>
      <w:r w:rsidRPr="00646BEC">
        <w:rPr>
          <w:rFonts w:ascii="Helvetica" w:hAnsi="Helvetica" w:cs="Helvetica"/>
          <w:b/>
          <w:bCs/>
          <w:color w:val="222222"/>
          <w:sz w:val="21"/>
          <w:szCs w:val="21"/>
        </w:rPr>
        <w:t>.</w:t>
      </w:r>
    </w:p>
    <w:p w14:paraId="54EF0C30"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hint="eastAsia"/>
          <w:b/>
          <w:bCs/>
          <w:color w:val="222222"/>
          <w:sz w:val="21"/>
          <w:szCs w:val="21"/>
        </w:rPr>
        <w:t>больше</w:t>
      </w:r>
    </w:p>
    <w:p w14:paraId="71B37A15"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hint="eastAsia"/>
          <w:b/>
          <w:bCs/>
          <w:color w:val="222222"/>
          <w:sz w:val="21"/>
          <w:szCs w:val="21"/>
        </w:rPr>
        <w:t>Цитаты</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из</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текста</w:t>
      </w:r>
      <w:r w:rsidRPr="00646BEC">
        <w:rPr>
          <w:rFonts w:ascii="Helvetica" w:hAnsi="Helvetica" w:cs="Helvetica"/>
          <w:b/>
          <w:bCs/>
          <w:color w:val="222222"/>
          <w:sz w:val="21"/>
          <w:szCs w:val="21"/>
        </w:rPr>
        <w:t>:</w:t>
      </w:r>
    </w:p>
    <w:p w14:paraId="0D5F6002"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hint="eastAsia"/>
          <w:b/>
          <w:bCs/>
          <w:color w:val="222222"/>
          <w:sz w:val="21"/>
          <w:szCs w:val="21"/>
        </w:rPr>
        <w:t>стр</w:t>
      </w:r>
      <w:r w:rsidRPr="00646BEC">
        <w:rPr>
          <w:rFonts w:ascii="Helvetica" w:hAnsi="Helvetica" w:cs="Helvetica"/>
          <w:b/>
          <w:bCs/>
          <w:color w:val="222222"/>
          <w:sz w:val="21"/>
          <w:szCs w:val="21"/>
        </w:rPr>
        <w:t>. 2</w:t>
      </w:r>
    </w:p>
    <w:p w14:paraId="1EF2E141"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hint="eastAsia"/>
          <w:b/>
          <w:bCs/>
          <w:color w:val="222222"/>
          <w:sz w:val="21"/>
          <w:szCs w:val="21"/>
        </w:rPr>
        <w:t>новления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полового</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цикла</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у</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коров</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после</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отела</w:t>
      </w:r>
      <w:r w:rsidRPr="00646BEC">
        <w:rPr>
          <w:rFonts w:ascii="Helvetica" w:hAnsi="Helvetica" w:cs="Helvetica"/>
          <w:b/>
          <w:bCs/>
          <w:color w:val="222222"/>
          <w:sz w:val="21"/>
          <w:szCs w:val="21"/>
        </w:rPr>
        <w:t xml:space="preserve"> ... 45 3.4.' </w:t>
      </w:r>
      <w:r w:rsidRPr="00646BEC">
        <w:rPr>
          <w:rFonts w:ascii="Helvetica" w:hAnsi="Helvetica" w:cs="Helvetica" w:hint="eastAsia"/>
          <w:b/>
          <w:bCs/>
          <w:color w:val="222222"/>
          <w:sz w:val="21"/>
          <w:szCs w:val="21"/>
        </w:rPr>
        <w:t>Гормональная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регуляция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репродуктивной</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функции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мясных</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коров</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гормональные</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взаиглоотношения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в</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крови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после</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стимуляции</w:t>
      </w:r>
      <w:r w:rsidRPr="00646BEC">
        <w:rPr>
          <w:rFonts w:ascii="Helvetica" w:hAnsi="Helvetica" w:cs="Helvetica"/>
          <w:b/>
          <w:bCs/>
          <w:color w:val="222222"/>
          <w:sz w:val="21"/>
          <w:szCs w:val="21"/>
        </w:rPr>
        <w:t xml:space="preserve"> 56 3.4.1. </w:t>
      </w:r>
      <w:r w:rsidRPr="00646BEC">
        <w:rPr>
          <w:rFonts w:ascii="Helvetica" w:hAnsi="Helvetica" w:cs="Helvetica" w:hint="eastAsia"/>
          <w:b/>
          <w:bCs/>
          <w:color w:val="222222"/>
          <w:sz w:val="21"/>
          <w:szCs w:val="21"/>
        </w:rPr>
        <w:t>Некоторые</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морфологические</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биохимические</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по­</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казатели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крови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коров</w:t>
      </w:r>
      <w:r w:rsidRPr="00646BEC">
        <w:rPr>
          <w:rFonts w:ascii="Helvetica" w:hAnsi="Helvetica" w:cs="Helvetica"/>
          <w:b/>
          <w:bCs/>
          <w:color w:val="222222"/>
          <w:sz w:val="21"/>
          <w:szCs w:val="21"/>
        </w:rPr>
        <w:t xml:space="preserve"> 3.4,2.' </w:t>
      </w:r>
      <w:r w:rsidRPr="00646BEC">
        <w:rPr>
          <w:rFonts w:ascii="Helvetica" w:hAnsi="Helvetica" w:cs="Helvetica" w:hint="eastAsia"/>
          <w:b/>
          <w:bCs/>
          <w:color w:val="222222"/>
          <w:sz w:val="21"/>
          <w:szCs w:val="21"/>
        </w:rPr>
        <w:t>Стимуляция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половой</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фушщии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коров</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комплексом</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С</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Ж</w:t>
      </w:r>
      <w:r w:rsidRPr="00646BEC">
        <w:rPr>
          <w:rFonts w:ascii="Helvetica" w:hAnsi="Helvetica" w:cs="Helvetica"/>
          <w:b/>
          <w:bCs/>
          <w:color w:val="222222"/>
          <w:sz w:val="21"/>
          <w:szCs w:val="21"/>
        </w:rPr>
        <w:t xml:space="preserve"> - </w:t>
      </w:r>
      <w:r w:rsidRPr="00646BEC">
        <w:rPr>
          <w:rFonts w:ascii="Helvetica" w:hAnsi="Helvetica" w:cs="Helvetica" w:hint="eastAsia"/>
          <w:b/>
          <w:bCs/>
          <w:color w:val="222222"/>
          <w:sz w:val="21"/>
          <w:szCs w:val="21"/>
        </w:rPr>
        <w:t>карбахолином</w:t>
      </w:r>
      <w:r w:rsidRPr="00646BEC">
        <w:rPr>
          <w:rFonts w:ascii="Helvetica" w:hAnsi="Helvetica" w:cs="Helvetica"/>
          <w:b/>
          <w:bCs/>
          <w:color w:val="222222"/>
          <w:sz w:val="21"/>
          <w:szCs w:val="21"/>
        </w:rPr>
        <w:t xml:space="preserve"> 3.4,3. </w:t>
      </w:r>
      <w:r w:rsidRPr="00646BEC">
        <w:rPr>
          <w:rFonts w:ascii="Helvetica" w:hAnsi="Helvetica" w:cs="Helvetica" w:hint="eastAsia"/>
          <w:b/>
          <w:bCs/>
          <w:color w:val="222222"/>
          <w:sz w:val="21"/>
          <w:szCs w:val="21"/>
        </w:rPr>
        <w:t>Стшлуляция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половой</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функции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коров</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прогестеро­</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ном</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СЖ</w:t>
      </w:r>
      <w:r w:rsidRPr="00646BEC">
        <w:rPr>
          <w:rFonts w:ascii="Helvetica" w:hAnsi="Helvetica" w:cs="Helvetica"/>
          <w:b/>
          <w:bCs/>
          <w:color w:val="222222"/>
          <w:sz w:val="21"/>
          <w:szCs w:val="21"/>
        </w:rPr>
        <w:t xml:space="preserve"> 3.4.4,=...</w:t>
      </w:r>
    </w:p>
    <w:p w14:paraId="66B83AC0"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hint="eastAsia"/>
          <w:b/>
          <w:bCs/>
          <w:color w:val="222222"/>
          <w:sz w:val="21"/>
          <w:szCs w:val="21"/>
        </w:rPr>
        <w:t>стр</w:t>
      </w:r>
      <w:r w:rsidRPr="00646BEC">
        <w:rPr>
          <w:rFonts w:ascii="Helvetica" w:hAnsi="Helvetica" w:cs="Helvetica"/>
          <w:b/>
          <w:bCs/>
          <w:color w:val="222222"/>
          <w:sz w:val="21"/>
          <w:szCs w:val="21"/>
        </w:rPr>
        <w:t>. 6</w:t>
      </w:r>
    </w:p>
    <w:p w14:paraId="44B2C42C"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hint="eastAsia"/>
          <w:b/>
          <w:bCs/>
          <w:color w:val="222222"/>
          <w:sz w:val="21"/>
          <w:szCs w:val="21"/>
        </w:rPr>
        <w:t>воздейст­</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вия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гормональной</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стимуляции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на</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воспроизводительную</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функцию</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мясных</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коров</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а</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также</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осос</w:t>
      </w:r>
      <w:r w:rsidRPr="00646BEC">
        <w:rPr>
          <w:rFonts w:ascii="Helvetica" w:hAnsi="Helvetica" w:cs="Helvetica"/>
          <w:b/>
          <w:bCs/>
          <w:color w:val="222222"/>
          <w:sz w:val="21"/>
          <w:szCs w:val="21"/>
        </w:rPr>
        <w:t>5</w:t>
      </w:r>
      <w:r w:rsidRPr="00646BEC">
        <w:rPr>
          <w:rFonts w:ascii="Helvetica" w:hAnsi="Helvetica" w:cs="Helvetica" w:hint="eastAsia"/>
          <w:b/>
          <w:bCs/>
          <w:color w:val="222222"/>
          <w:sz w:val="21"/>
          <w:szCs w:val="21"/>
        </w:rPr>
        <w:t>енности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гормональных</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взаимоотношений</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в</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крови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коров</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при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различных</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состояниях</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половой</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системы</w:t>
      </w:r>
      <w:r w:rsidRPr="00646BEC">
        <w:rPr>
          <w:rFonts w:ascii="Helvetica" w:hAnsi="Helvetica" w:cs="Helvetica"/>
          <w:b/>
          <w:bCs/>
          <w:color w:val="222222"/>
          <w:sz w:val="21"/>
          <w:szCs w:val="21"/>
        </w:rPr>
        <w:t xml:space="preserve">. - 72. </w:t>
      </w:r>
      <w:r w:rsidRPr="00646BEC">
        <w:rPr>
          <w:rFonts w:ascii="Helvetica" w:hAnsi="Helvetica" w:cs="Helvetica" w:hint="eastAsia"/>
          <w:b/>
          <w:bCs/>
          <w:color w:val="222222"/>
          <w:sz w:val="21"/>
          <w:szCs w:val="21"/>
        </w:rPr>
        <w:t>ЛЙТЕРАТУШЫ</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ОБЗОР</w:t>
      </w:r>
      <w:r w:rsidRPr="00646BEC">
        <w:rPr>
          <w:rFonts w:ascii="Helvetica" w:hAnsi="Helvetica" w:cs="Helvetica"/>
          <w:b/>
          <w:bCs/>
          <w:color w:val="222222"/>
          <w:sz w:val="21"/>
          <w:szCs w:val="21"/>
        </w:rPr>
        <w:t xml:space="preserve"> 2.1. </w:t>
      </w:r>
      <w:r w:rsidRPr="00646BEC">
        <w:rPr>
          <w:rFonts w:ascii="Helvetica" w:hAnsi="Helvetica" w:cs="Helvetica" w:hint="eastAsia"/>
          <w:b/>
          <w:bCs/>
          <w:color w:val="222222"/>
          <w:sz w:val="21"/>
          <w:szCs w:val="21"/>
        </w:rPr>
        <w:t>Нейрогуморальная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обусловленность</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половой</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функции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Половой</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цикл</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как</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отмечает</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А</w:t>
      </w:r>
      <w:r w:rsidRPr="00646BEC">
        <w:rPr>
          <w:rFonts w:ascii="Helvetica" w:hAnsi="Helvetica" w:cs="Helvetica"/>
          <w:b/>
          <w:bCs/>
          <w:color w:val="222222"/>
          <w:sz w:val="21"/>
          <w:szCs w:val="21"/>
        </w:rPr>
        <w:t>.</w:t>
      </w:r>
      <w:r w:rsidRPr="00646BEC">
        <w:rPr>
          <w:rFonts w:ascii="Helvetica" w:hAnsi="Helvetica" w:cs="Helvetica" w:hint="eastAsia"/>
          <w:b/>
          <w:bCs/>
          <w:color w:val="222222"/>
          <w:sz w:val="21"/>
          <w:szCs w:val="21"/>
        </w:rPr>
        <w:t>П</w:t>
      </w:r>
      <w:r w:rsidRPr="00646BEC">
        <w:rPr>
          <w:rFonts w:ascii="Helvetica" w:hAnsi="Helvetica" w:cs="Helvetica"/>
          <w:b/>
          <w:bCs/>
          <w:color w:val="222222"/>
          <w:sz w:val="21"/>
          <w:szCs w:val="21"/>
        </w:rPr>
        <w:t>.'</w:t>
      </w:r>
      <w:r w:rsidRPr="00646BEC">
        <w:rPr>
          <w:rFonts w:ascii="Helvetica" w:hAnsi="Helvetica" w:cs="Helvetica" w:hint="eastAsia"/>
          <w:b/>
          <w:bCs/>
          <w:color w:val="222222"/>
          <w:sz w:val="21"/>
          <w:szCs w:val="21"/>
        </w:rPr>
        <w:t>Студенцов</w:t>
      </w:r>
    </w:p>
    <w:p w14:paraId="191C9F75"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hint="eastAsia"/>
          <w:b/>
          <w:bCs/>
          <w:color w:val="222222"/>
          <w:sz w:val="21"/>
          <w:szCs w:val="21"/>
        </w:rPr>
        <w:t>стр</w:t>
      </w:r>
      <w:r w:rsidRPr="00646BEC">
        <w:rPr>
          <w:rFonts w:ascii="Helvetica" w:hAnsi="Helvetica" w:cs="Helvetica"/>
          <w:b/>
          <w:bCs/>
          <w:color w:val="222222"/>
          <w:sz w:val="21"/>
          <w:szCs w:val="21"/>
        </w:rPr>
        <w:t>. 37</w:t>
      </w:r>
    </w:p>
    <w:p w14:paraId="7A1E0C50"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hint="eastAsia"/>
          <w:b/>
          <w:bCs/>
          <w:color w:val="222222"/>
          <w:sz w:val="21"/>
          <w:szCs w:val="21"/>
        </w:rPr>
        <w:t>высокая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оплодотворяемость</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Как</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показали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наши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исследования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в</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динамике</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изменения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уровня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содержания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лютеинизирующего</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гормона</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прогестерона</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эстрадиола</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у</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коров</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в</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течение</w:t>
      </w:r>
      <w:r w:rsidRPr="00646BEC">
        <w:rPr>
          <w:rFonts w:ascii="Helvetica" w:hAnsi="Helvetica" w:cs="Helvetica"/>
          <w:b/>
          <w:bCs/>
          <w:color w:val="222222"/>
          <w:sz w:val="21"/>
          <w:szCs w:val="21"/>
        </w:rPr>
        <w:t xml:space="preserve"> nojfeoro </w:t>
      </w:r>
      <w:r w:rsidRPr="00646BEC">
        <w:rPr>
          <w:rFonts w:ascii="Helvetica" w:hAnsi="Helvetica" w:cs="Helvetica" w:hint="eastAsia"/>
          <w:b/>
          <w:bCs/>
          <w:color w:val="222222"/>
          <w:sz w:val="21"/>
          <w:szCs w:val="21"/>
        </w:rPr>
        <w:t>цикла</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прослеживаются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некоторые</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законе</w:t>
      </w:r>
      <w:r w:rsidRPr="00646BEC">
        <w:rPr>
          <w:rFonts w:ascii="Helvetica" w:hAnsi="Helvetica" w:cs="Helvetica"/>
          <w:b/>
          <w:bCs/>
          <w:color w:val="222222"/>
          <w:sz w:val="21"/>
          <w:szCs w:val="21"/>
        </w:rPr>
        <w:t xml:space="preserve">- - 38 - </w:t>
      </w:r>
      <w:r w:rsidRPr="00646BEC">
        <w:rPr>
          <w:rFonts w:ascii="Helvetica" w:hAnsi="Helvetica" w:cs="Helvetica" w:hint="eastAsia"/>
          <w:b/>
          <w:bCs/>
          <w:color w:val="222222"/>
          <w:sz w:val="21"/>
          <w:szCs w:val="21"/>
        </w:rPr>
        <w:t>мерности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табл</w:t>
      </w:r>
      <w:r w:rsidRPr="00646BEC">
        <w:rPr>
          <w:rFonts w:ascii="Helvetica" w:hAnsi="Helvetica" w:cs="Helvetica"/>
          <w:b/>
          <w:bCs/>
          <w:color w:val="222222"/>
          <w:sz w:val="21"/>
          <w:szCs w:val="21"/>
        </w:rPr>
        <w:t xml:space="preserve">.3). </w:t>
      </w:r>
      <w:r w:rsidRPr="00646BEC">
        <w:rPr>
          <w:rFonts w:ascii="Helvetica" w:hAnsi="Helvetica" w:cs="Helvetica" w:hint="eastAsia"/>
          <w:b/>
          <w:bCs/>
          <w:color w:val="222222"/>
          <w:sz w:val="21"/>
          <w:szCs w:val="21"/>
        </w:rPr>
        <w:t>Таблица</w:t>
      </w:r>
      <w:r w:rsidRPr="00646BEC">
        <w:rPr>
          <w:rFonts w:ascii="Helvetica" w:hAnsi="Helvetica" w:cs="Helvetica"/>
          <w:b/>
          <w:bCs/>
          <w:color w:val="222222"/>
          <w:sz w:val="21"/>
          <w:szCs w:val="21"/>
        </w:rPr>
        <w:t xml:space="preserve"> 3 </w:t>
      </w:r>
      <w:r w:rsidRPr="00646BEC">
        <w:rPr>
          <w:rFonts w:ascii="Helvetica" w:hAnsi="Helvetica" w:cs="Helvetica" w:hint="eastAsia"/>
          <w:b/>
          <w:bCs/>
          <w:color w:val="222222"/>
          <w:sz w:val="21"/>
          <w:szCs w:val="21"/>
        </w:rPr>
        <w:t>Содерзкание</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прогестерона</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эстрадиола</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в</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сыворотке</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крови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коров</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в</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течение</w:t>
      </w:r>
      <w:r w:rsidRPr="00646BEC">
        <w:rPr>
          <w:rFonts w:ascii="Helvetica" w:hAnsi="Helvetica" w:cs="Helvetica"/>
          <w:b/>
          <w:bCs/>
          <w:color w:val="222222"/>
          <w:sz w:val="21"/>
          <w:szCs w:val="21"/>
        </w:rPr>
        <w:t xml:space="preserve"> noifeoro </w:t>
      </w:r>
      <w:r w:rsidRPr="00646BEC">
        <w:rPr>
          <w:rFonts w:ascii="Helvetica" w:hAnsi="Helvetica" w:cs="Helvetica" w:hint="eastAsia"/>
          <w:b/>
          <w:bCs/>
          <w:color w:val="222222"/>
          <w:sz w:val="21"/>
          <w:szCs w:val="21"/>
        </w:rPr>
        <w:t>щпсла</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Дни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цикла</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Концентрация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в</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Ш</w:t>
      </w:r>
      <w:r w:rsidRPr="00646BEC">
        <w:rPr>
          <w:rFonts w:ascii="Helvetica" w:hAnsi="Helvetica" w:cs="Helvetica"/>
          <w:b/>
          <w:bCs/>
          <w:color w:val="222222"/>
          <w:sz w:val="21"/>
          <w:szCs w:val="21"/>
        </w:rPr>
        <w:t xml:space="preserve">1_ </w:t>
      </w:r>
      <w:r w:rsidRPr="00646BEC">
        <w:rPr>
          <w:rFonts w:ascii="Helvetica" w:hAnsi="Helvetica" w:cs="Helvetica" w:hint="eastAsia"/>
          <w:b/>
          <w:bCs/>
          <w:color w:val="222222"/>
          <w:sz w:val="21"/>
          <w:szCs w:val="21"/>
        </w:rPr>
        <w:t>прогестерона</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нг</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э</w:t>
      </w:r>
      <w:r w:rsidRPr="00646BEC">
        <w:rPr>
          <w:rFonts w:ascii="Helvetica" w:hAnsi="Helvetica" w:cs="Helvetica"/>
          <w:b/>
          <w:bCs/>
          <w:color w:val="222222"/>
          <w:sz w:val="21"/>
          <w:szCs w:val="21"/>
        </w:rPr>
        <w:t>c</w:t>
      </w:r>
      <w:r w:rsidRPr="00646BEC">
        <w:rPr>
          <w:rFonts w:ascii="Helvetica" w:hAnsi="Helvetica" w:cs="Helvetica" w:hint="eastAsia"/>
          <w:b/>
          <w:bCs/>
          <w:color w:val="222222"/>
          <w:sz w:val="21"/>
          <w:szCs w:val="21"/>
        </w:rPr>
        <w:t>т</w:t>
      </w:r>
      <w:r w:rsidRPr="00646BEC">
        <w:rPr>
          <w:rFonts w:ascii="Helvetica" w:hAnsi="Helvetica" w:cs="Helvetica"/>
          <w:b/>
          <w:bCs/>
          <w:color w:val="222222"/>
          <w:sz w:val="21"/>
          <w:szCs w:val="21"/>
        </w:rPr>
        <w:t>pa</w:t>
      </w:r>
      <w:r w:rsidRPr="00646BEC">
        <w:rPr>
          <w:rFonts w:ascii="Helvetica" w:hAnsi="Helvetica" w:cs="Helvetica" w:hint="eastAsia"/>
          <w:b/>
          <w:bCs/>
          <w:color w:val="222222"/>
          <w:sz w:val="21"/>
          <w:szCs w:val="21"/>
        </w:rPr>
        <w:t>ди</w:t>
      </w:r>
      <w:r w:rsidRPr="00646BEC">
        <w:rPr>
          <w:rFonts w:ascii="Helvetica" w:hAnsi="Helvetica" w:cs="Helvetica"/>
          <w:b/>
          <w:bCs/>
          <w:color w:val="222222"/>
          <w:sz w:val="21"/>
          <w:szCs w:val="21"/>
        </w:rPr>
        <w:t>oJ</w:t>
      </w:r>
      <w:r w:rsidRPr="00646BEC">
        <w:rPr>
          <w:rFonts w:ascii="Helvetica" w:hAnsi="Helvetica" w:cs="Helvetica" w:hint="eastAsia"/>
          <w:b/>
          <w:bCs/>
          <w:color w:val="222222"/>
          <w:sz w:val="21"/>
          <w:szCs w:val="21"/>
        </w:rPr>
        <w:t>та</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пг</w:t>
      </w:r>
      <w:r w:rsidRPr="00646BEC">
        <w:rPr>
          <w:rFonts w:ascii="Helvetica" w:hAnsi="Helvetica" w:cs="Helvetica"/>
          <w:b/>
          <w:bCs/>
          <w:color w:val="222222"/>
          <w:sz w:val="21"/>
          <w:szCs w:val="21"/>
        </w:rPr>
        <w:t xml:space="preserve"> X ""</w:t>
      </w:r>
      <w:r w:rsidRPr="00646BEC">
        <w:rPr>
          <w:rFonts w:ascii="Helvetica" w:hAnsi="Helvetica" w:cs="Helvetica" w:hint="eastAsia"/>
          <w:b/>
          <w:bCs/>
          <w:color w:val="222222"/>
          <w:sz w:val="21"/>
          <w:szCs w:val="21"/>
        </w:rPr>
        <w:t>«</w:t>
      </w:r>
      <w:r w:rsidRPr="00646BEC">
        <w:rPr>
          <w:rFonts w:ascii="Helvetica" w:hAnsi="Helvetica" w:cs="Helvetica"/>
          <w:b/>
          <w:bCs/>
          <w:color w:val="222222"/>
          <w:sz w:val="21"/>
          <w:szCs w:val="21"/>
        </w:rPr>
        <w:t xml:space="preserve">J X </w:t>
      </w:r>
      <w:r w:rsidRPr="00646BEC">
        <w:rPr>
          <w:rFonts w:ascii="Helvetica" w:hAnsi="Helvetica" w:cs="Helvetica" w:hint="eastAsia"/>
          <w:b/>
          <w:bCs/>
          <w:color w:val="222222"/>
          <w:sz w:val="21"/>
          <w:szCs w:val="21"/>
        </w:rPr>
        <w:t>день</w:t>
      </w:r>
      <w:r w:rsidRPr="00646BEC">
        <w:rPr>
          <w:rFonts w:ascii="Helvetica" w:hAnsi="Helvetica" w:cs="Helvetica"/>
          <w:b/>
          <w:bCs/>
          <w:color w:val="222222"/>
          <w:sz w:val="21"/>
          <w:szCs w:val="21"/>
        </w:rPr>
        <w:t>...</w:t>
      </w:r>
    </w:p>
    <w:p w14:paraId="6DCB5DD5" w14:textId="77777777" w:rsidR="00646BEC" w:rsidRPr="00646BEC" w:rsidRDefault="00646BEC" w:rsidP="00646BEC">
      <w:pPr>
        <w:rPr>
          <w:rFonts w:ascii="Helvetica" w:hAnsi="Helvetica" w:cs="Helvetica"/>
          <w:b/>
          <w:bCs/>
          <w:color w:val="222222"/>
          <w:sz w:val="21"/>
          <w:szCs w:val="21"/>
        </w:rPr>
      </w:pPr>
    </w:p>
    <w:p w14:paraId="2DDBAF7D"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hint="eastAsia"/>
          <w:b/>
          <w:bCs/>
          <w:color w:val="222222"/>
          <w:sz w:val="21"/>
          <w:szCs w:val="21"/>
        </w:rPr>
        <w:t>Оглавление</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диссертации</w:t>
      </w:r>
    </w:p>
    <w:p w14:paraId="5FE812AB"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hint="eastAsia"/>
          <w:b/>
          <w:bCs/>
          <w:color w:val="222222"/>
          <w:sz w:val="21"/>
          <w:szCs w:val="21"/>
        </w:rPr>
        <w:t>кандидат</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биологических</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наук</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Нейфельд</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Владимир</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Германович</w:t>
      </w:r>
    </w:p>
    <w:p w14:paraId="6521162A"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hint="eastAsia"/>
          <w:b/>
          <w:bCs/>
          <w:color w:val="222222"/>
          <w:sz w:val="21"/>
          <w:szCs w:val="21"/>
        </w:rPr>
        <w:t>ВОСПРОИЗВОДИТЕЛЬЮЙ</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ФУНКЦИИ</w:t>
      </w:r>
    </w:p>
    <w:p w14:paraId="415C469D" w14:textId="77777777" w:rsidR="00646BEC" w:rsidRPr="00646BEC" w:rsidRDefault="00646BEC" w:rsidP="00646BEC">
      <w:pPr>
        <w:rPr>
          <w:rFonts w:ascii="Helvetica" w:hAnsi="Helvetica" w:cs="Helvetica"/>
          <w:b/>
          <w:bCs/>
          <w:color w:val="222222"/>
          <w:sz w:val="21"/>
          <w:szCs w:val="21"/>
        </w:rPr>
      </w:pPr>
    </w:p>
    <w:p w14:paraId="0C0DCA75"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b/>
          <w:bCs/>
          <w:color w:val="222222"/>
          <w:sz w:val="21"/>
          <w:szCs w:val="21"/>
        </w:rPr>
        <w:t xml:space="preserve">03.00.13 - </w:t>
      </w:r>
      <w:r w:rsidRPr="00646BEC">
        <w:rPr>
          <w:rFonts w:ascii="Helvetica" w:hAnsi="Helvetica" w:cs="Helvetica" w:hint="eastAsia"/>
          <w:b/>
          <w:bCs/>
          <w:color w:val="222222"/>
          <w:sz w:val="21"/>
          <w:szCs w:val="21"/>
        </w:rPr>
        <w:t>физиология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человека</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животных</w:t>
      </w:r>
    </w:p>
    <w:p w14:paraId="081CA0AE" w14:textId="77777777" w:rsidR="00646BEC" w:rsidRPr="00646BEC" w:rsidRDefault="00646BEC" w:rsidP="00646BEC">
      <w:pPr>
        <w:rPr>
          <w:rFonts w:ascii="Helvetica" w:hAnsi="Helvetica" w:cs="Helvetica"/>
          <w:b/>
          <w:bCs/>
          <w:color w:val="222222"/>
          <w:sz w:val="21"/>
          <w:szCs w:val="21"/>
        </w:rPr>
      </w:pPr>
    </w:p>
    <w:p w14:paraId="4D4CF333"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hint="eastAsia"/>
          <w:b/>
          <w:bCs/>
          <w:color w:val="222222"/>
          <w:sz w:val="21"/>
          <w:szCs w:val="21"/>
        </w:rPr>
        <w:t>Диссертация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на</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соискание</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ученой</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степени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кандидата</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биоло</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шческих</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наук</w:t>
      </w:r>
    </w:p>
    <w:p w14:paraId="1C1ACA04" w14:textId="77777777" w:rsidR="00646BEC" w:rsidRPr="00646BEC" w:rsidRDefault="00646BEC" w:rsidP="00646BEC">
      <w:pPr>
        <w:rPr>
          <w:rFonts w:ascii="Helvetica" w:hAnsi="Helvetica" w:cs="Helvetica"/>
          <w:b/>
          <w:bCs/>
          <w:color w:val="222222"/>
          <w:sz w:val="21"/>
          <w:szCs w:val="21"/>
        </w:rPr>
      </w:pPr>
    </w:p>
    <w:p w14:paraId="4AC4B0CD"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hint="eastAsia"/>
          <w:b/>
          <w:bCs/>
          <w:color w:val="222222"/>
          <w:sz w:val="21"/>
          <w:szCs w:val="21"/>
        </w:rPr>
        <w:t>Научный</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руководитель</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кандидат</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биологических</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наук</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В</w:t>
      </w:r>
      <w:r w:rsidRPr="00646BEC">
        <w:rPr>
          <w:rFonts w:ascii="Helvetica" w:hAnsi="Helvetica" w:cs="Helvetica"/>
          <w:b/>
          <w:bCs/>
          <w:color w:val="222222"/>
          <w:sz w:val="21"/>
          <w:szCs w:val="21"/>
        </w:rPr>
        <w:t>.</w:t>
      </w:r>
      <w:r w:rsidRPr="00646BEC">
        <w:rPr>
          <w:rFonts w:ascii="Helvetica" w:hAnsi="Helvetica" w:cs="Helvetica" w:hint="eastAsia"/>
          <w:b/>
          <w:bCs/>
          <w:color w:val="222222"/>
          <w:sz w:val="21"/>
          <w:szCs w:val="21"/>
        </w:rPr>
        <w:t>Н</w:t>
      </w:r>
      <w:r w:rsidRPr="00646BEC">
        <w:rPr>
          <w:rFonts w:ascii="Helvetica" w:hAnsi="Helvetica" w:cs="Helvetica"/>
          <w:b/>
          <w:bCs/>
          <w:color w:val="222222"/>
          <w:sz w:val="21"/>
          <w:szCs w:val="21"/>
        </w:rPr>
        <w:t>.</w:t>
      </w:r>
      <w:r w:rsidRPr="00646BEC">
        <w:rPr>
          <w:rFonts w:ascii="Helvetica" w:hAnsi="Helvetica" w:cs="Helvetica" w:hint="eastAsia"/>
          <w:b/>
          <w:bCs/>
          <w:color w:val="222222"/>
          <w:sz w:val="21"/>
          <w:szCs w:val="21"/>
        </w:rPr>
        <w:t>ДОРОНИН</w:t>
      </w:r>
    </w:p>
    <w:p w14:paraId="76BF8EE6" w14:textId="77777777" w:rsidR="00646BEC" w:rsidRPr="00646BEC" w:rsidRDefault="00646BEC" w:rsidP="00646BEC">
      <w:pPr>
        <w:rPr>
          <w:rFonts w:ascii="Helvetica" w:hAnsi="Helvetica" w:cs="Helvetica"/>
          <w:b/>
          <w:bCs/>
          <w:color w:val="222222"/>
          <w:sz w:val="21"/>
          <w:szCs w:val="21"/>
        </w:rPr>
      </w:pPr>
    </w:p>
    <w:p w14:paraId="2DD9F302"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hint="eastAsia"/>
          <w:b/>
          <w:bCs/>
          <w:color w:val="222222"/>
          <w:sz w:val="21"/>
          <w:szCs w:val="21"/>
        </w:rPr>
        <w:t>На</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правах</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рукописи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УДК</w:t>
      </w:r>
      <w:r w:rsidRPr="00646BEC">
        <w:rPr>
          <w:rFonts w:ascii="Helvetica" w:hAnsi="Helvetica" w:cs="Helvetica"/>
          <w:b/>
          <w:bCs/>
          <w:color w:val="222222"/>
          <w:sz w:val="21"/>
          <w:szCs w:val="21"/>
        </w:rPr>
        <w:t xml:space="preserve"> 636.22/23.08 2.4.</w:t>
      </w:r>
    </w:p>
    <w:p w14:paraId="1D4C6B78" w14:textId="77777777" w:rsidR="00646BEC" w:rsidRPr="00646BEC" w:rsidRDefault="00646BEC" w:rsidP="00646BEC">
      <w:pPr>
        <w:rPr>
          <w:rFonts w:ascii="Helvetica" w:hAnsi="Helvetica" w:cs="Helvetica"/>
          <w:b/>
          <w:bCs/>
          <w:color w:val="222222"/>
          <w:sz w:val="21"/>
          <w:szCs w:val="21"/>
        </w:rPr>
      </w:pPr>
    </w:p>
    <w:p w14:paraId="17C3A8F9"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hint="eastAsia"/>
          <w:b/>
          <w:bCs/>
          <w:color w:val="222222"/>
          <w:sz w:val="21"/>
          <w:szCs w:val="21"/>
        </w:rPr>
        <w:t>Орен</w:t>
      </w:r>
      <w:r w:rsidRPr="00646BEC">
        <w:rPr>
          <w:rFonts w:ascii="Helvetica" w:hAnsi="Helvetica" w:cs="Helvetica"/>
          <w:b/>
          <w:bCs/>
          <w:color w:val="222222"/>
          <w:sz w:val="21"/>
          <w:szCs w:val="21"/>
        </w:rPr>
        <w:t>&lt;5</w:t>
      </w:r>
      <w:r w:rsidRPr="00646BEC">
        <w:rPr>
          <w:rFonts w:ascii="Helvetica" w:hAnsi="Helvetica" w:cs="Helvetica" w:hint="eastAsia"/>
          <w:b/>
          <w:bCs/>
          <w:color w:val="222222"/>
          <w:sz w:val="21"/>
          <w:szCs w:val="21"/>
        </w:rPr>
        <w:t>ург</w:t>
      </w:r>
    </w:p>
    <w:p w14:paraId="48360BC8" w14:textId="77777777" w:rsidR="00646BEC" w:rsidRPr="00646BEC" w:rsidRDefault="00646BEC" w:rsidP="00646BEC">
      <w:pPr>
        <w:rPr>
          <w:rFonts w:ascii="Helvetica" w:hAnsi="Helvetica" w:cs="Helvetica"/>
          <w:b/>
          <w:bCs/>
          <w:color w:val="222222"/>
          <w:sz w:val="21"/>
          <w:szCs w:val="21"/>
        </w:rPr>
      </w:pPr>
    </w:p>
    <w:p w14:paraId="5C6EE1C1"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hint="eastAsia"/>
          <w:b/>
          <w:bCs/>
          <w:color w:val="222222"/>
          <w:sz w:val="21"/>
          <w:szCs w:val="21"/>
        </w:rPr>
        <w:t>СОДЕРЖАНИЕ</w:t>
      </w:r>
    </w:p>
    <w:p w14:paraId="24D78ABF" w14:textId="77777777" w:rsidR="00646BEC" w:rsidRPr="00646BEC" w:rsidRDefault="00646BEC" w:rsidP="00646BEC">
      <w:pPr>
        <w:rPr>
          <w:rFonts w:ascii="Helvetica" w:hAnsi="Helvetica" w:cs="Helvetica"/>
          <w:b/>
          <w:bCs/>
          <w:color w:val="222222"/>
          <w:sz w:val="21"/>
          <w:szCs w:val="21"/>
        </w:rPr>
      </w:pPr>
    </w:p>
    <w:p w14:paraId="7BF28EDC"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b/>
          <w:bCs/>
          <w:color w:val="222222"/>
          <w:sz w:val="21"/>
          <w:szCs w:val="21"/>
        </w:rPr>
        <w:t xml:space="preserve">1. </w:t>
      </w:r>
      <w:r w:rsidRPr="00646BEC">
        <w:rPr>
          <w:rFonts w:ascii="Helvetica" w:hAnsi="Helvetica" w:cs="Helvetica" w:hint="eastAsia"/>
          <w:b/>
          <w:bCs/>
          <w:color w:val="222222"/>
          <w:sz w:val="21"/>
          <w:szCs w:val="21"/>
        </w:rPr>
        <w:t>ВВЕДЕНИЕ</w:t>
      </w:r>
      <w:r w:rsidRPr="00646BEC">
        <w:rPr>
          <w:rFonts w:ascii="Helvetica" w:hAnsi="Helvetica" w:cs="Helvetica"/>
          <w:b/>
          <w:bCs/>
          <w:color w:val="222222"/>
          <w:sz w:val="21"/>
          <w:szCs w:val="21"/>
        </w:rPr>
        <w:t>.</w:t>
      </w:r>
    </w:p>
    <w:p w14:paraId="235F8715" w14:textId="77777777" w:rsidR="00646BEC" w:rsidRPr="00646BEC" w:rsidRDefault="00646BEC" w:rsidP="00646BEC">
      <w:pPr>
        <w:rPr>
          <w:rFonts w:ascii="Helvetica" w:hAnsi="Helvetica" w:cs="Helvetica"/>
          <w:b/>
          <w:bCs/>
          <w:color w:val="222222"/>
          <w:sz w:val="21"/>
          <w:szCs w:val="21"/>
        </w:rPr>
      </w:pPr>
    </w:p>
    <w:p w14:paraId="22CDFF88"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b/>
          <w:bCs/>
          <w:color w:val="222222"/>
          <w:sz w:val="21"/>
          <w:szCs w:val="21"/>
        </w:rPr>
        <w:t xml:space="preserve">2. </w:t>
      </w:r>
      <w:r w:rsidRPr="00646BEC">
        <w:rPr>
          <w:rFonts w:ascii="Helvetica" w:hAnsi="Helvetica" w:cs="Helvetica" w:hint="eastAsia"/>
          <w:b/>
          <w:bCs/>
          <w:color w:val="222222"/>
          <w:sz w:val="21"/>
          <w:szCs w:val="21"/>
        </w:rPr>
        <w:t>ЛИТЕРАТУРНЫЙ</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ОБЗОР</w:t>
      </w:r>
      <w:r w:rsidRPr="00646BEC">
        <w:rPr>
          <w:rFonts w:ascii="Helvetica" w:hAnsi="Helvetica" w:cs="Helvetica"/>
          <w:b/>
          <w:bCs/>
          <w:color w:val="222222"/>
          <w:sz w:val="21"/>
          <w:szCs w:val="21"/>
        </w:rPr>
        <w:t>.</w:t>
      </w:r>
    </w:p>
    <w:p w14:paraId="53D0C225" w14:textId="77777777" w:rsidR="00646BEC" w:rsidRPr="00646BEC" w:rsidRDefault="00646BEC" w:rsidP="00646BEC">
      <w:pPr>
        <w:rPr>
          <w:rFonts w:ascii="Helvetica" w:hAnsi="Helvetica" w:cs="Helvetica"/>
          <w:b/>
          <w:bCs/>
          <w:color w:val="222222"/>
          <w:sz w:val="21"/>
          <w:szCs w:val="21"/>
        </w:rPr>
      </w:pPr>
    </w:p>
    <w:p w14:paraId="0AB4F90F"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b/>
          <w:bCs/>
          <w:color w:val="222222"/>
          <w:sz w:val="21"/>
          <w:szCs w:val="21"/>
        </w:rPr>
        <w:t xml:space="preserve">2.1. </w:t>
      </w:r>
      <w:r w:rsidRPr="00646BEC">
        <w:rPr>
          <w:rFonts w:ascii="Helvetica" w:hAnsi="Helvetica" w:cs="Helvetica" w:hint="eastAsia"/>
          <w:b/>
          <w:bCs/>
          <w:color w:val="222222"/>
          <w:sz w:val="21"/>
          <w:szCs w:val="21"/>
        </w:rPr>
        <w:t>Нейрогуморальная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обусловленность</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половой</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функции</w:t>
      </w:r>
      <w:r w:rsidRPr="00646BEC">
        <w:rPr>
          <w:rFonts w:ascii="Helvetica" w:hAnsi="Helvetica" w:cs="Helvetica"/>
          <w:b/>
          <w:bCs/>
          <w:color w:val="222222"/>
          <w:sz w:val="21"/>
          <w:szCs w:val="21"/>
        </w:rPr>
        <w:t>.</w:t>
      </w:r>
    </w:p>
    <w:p w14:paraId="5BC37257" w14:textId="77777777" w:rsidR="00646BEC" w:rsidRPr="00646BEC" w:rsidRDefault="00646BEC" w:rsidP="00646BEC">
      <w:pPr>
        <w:rPr>
          <w:rFonts w:ascii="Helvetica" w:hAnsi="Helvetica" w:cs="Helvetica"/>
          <w:b/>
          <w:bCs/>
          <w:color w:val="222222"/>
          <w:sz w:val="21"/>
          <w:szCs w:val="21"/>
        </w:rPr>
      </w:pPr>
    </w:p>
    <w:p w14:paraId="74064ECA" w14:textId="77777777" w:rsidR="00646BEC" w:rsidRPr="00646BEC" w:rsidRDefault="00646BEC" w:rsidP="00646BEC">
      <w:pPr>
        <w:rPr>
          <w:rFonts w:ascii="Helvetica" w:hAnsi="Helvetica" w:cs="Helvetica"/>
          <w:b/>
          <w:bCs/>
          <w:color w:val="222222"/>
          <w:sz w:val="21"/>
          <w:szCs w:val="21"/>
        </w:rPr>
      </w:pPr>
      <w:r w:rsidRPr="00646BEC">
        <w:rPr>
          <w:rFonts w:ascii="Helvetica" w:hAnsi="Helvetica" w:cs="Helvetica"/>
          <w:b/>
          <w:bCs/>
          <w:color w:val="222222"/>
          <w:sz w:val="21"/>
          <w:szCs w:val="21"/>
        </w:rPr>
        <w:t xml:space="preserve">2.2.! </w:t>
      </w:r>
      <w:r w:rsidRPr="00646BEC">
        <w:rPr>
          <w:rFonts w:ascii="Helvetica" w:hAnsi="Helvetica" w:cs="Helvetica" w:hint="eastAsia"/>
          <w:b/>
          <w:bCs/>
          <w:color w:val="222222"/>
          <w:sz w:val="21"/>
          <w:szCs w:val="21"/>
        </w:rPr>
        <w:t>Физиология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послеродового</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периода</w:t>
      </w:r>
      <w:r w:rsidRPr="00646BEC">
        <w:rPr>
          <w:rFonts w:ascii="Helvetica" w:hAnsi="Helvetica" w:cs="Helvetica"/>
          <w:b/>
          <w:bCs/>
          <w:color w:val="222222"/>
          <w:sz w:val="21"/>
          <w:szCs w:val="21"/>
        </w:rPr>
        <w:t>.</w:t>
      </w:r>
    </w:p>
    <w:p w14:paraId="31099DC2" w14:textId="77777777" w:rsidR="00646BEC" w:rsidRPr="00646BEC" w:rsidRDefault="00646BEC" w:rsidP="00646BEC">
      <w:pPr>
        <w:rPr>
          <w:rFonts w:ascii="Helvetica" w:hAnsi="Helvetica" w:cs="Helvetica"/>
          <w:b/>
          <w:bCs/>
          <w:color w:val="222222"/>
          <w:sz w:val="21"/>
          <w:szCs w:val="21"/>
        </w:rPr>
      </w:pPr>
    </w:p>
    <w:p w14:paraId="0C1B29AA" w14:textId="58F5F76A" w:rsidR="008A0C40" w:rsidRPr="00646BEC" w:rsidRDefault="00646BEC" w:rsidP="00646BEC">
      <w:r w:rsidRPr="00646BEC">
        <w:rPr>
          <w:rFonts w:ascii="Helvetica" w:hAnsi="Helvetica" w:cs="Helvetica"/>
          <w:b/>
          <w:bCs/>
          <w:color w:val="222222"/>
          <w:sz w:val="21"/>
          <w:szCs w:val="21"/>
        </w:rPr>
        <w:t xml:space="preserve">2.3. </w:t>
      </w:r>
      <w:r w:rsidRPr="00646BEC">
        <w:rPr>
          <w:rFonts w:ascii="Helvetica" w:hAnsi="Helvetica" w:cs="Helvetica" w:hint="eastAsia"/>
          <w:b/>
          <w:bCs/>
          <w:color w:val="222222"/>
          <w:sz w:val="21"/>
          <w:szCs w:val="21"/>
        </w:rPr>
        <w:t>Гормоны</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гормональная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регуляция</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половой</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функции</w:t>
      </w:r>
      <w:r w:rsidRPr="00646BEC">
        <w:rPr>
          <w:rFonts w:ascii="Helvetica" w:hAnsi="Helvetica" w:cs="Helvetica"/>
          <w:b/>
          <w:bCs/>
          <w:color w:val="222222"/>
          <w:sz w:val="21"/>
          <w:szCs w:val="21"/>
        </w:rPr>
        <w:t xml:space="preserve"> </w:t>
      </w:r>
      <w:r w:rsidRPr="00646BEC">
        <w:rPr>
          <w:rFonts w:ascii="Helvetica" w:hAnsi="Helvetica" w:cs="Helvetica" w:hint="eastAsia"/>
          <w:b/>
          <w:bCs/>
          <w:color w:val="222222"/>
          <w:sz w:val="21"/>
          <w:szCs w:val="21"/>
        </w:rPr>
        <w:t>животных</w:t>
      </w:r>
      <w:r w:rsidRPr="00646BEC">
        <w:rPr>
          <w:rFonts w:ascii="Helvetica" w:hAnsi="Helvetica" w:cs="Helvetica"/>
          <w:b/>
          <w:bCs/>
          <w:color w:val="222222"/>
          <w:sz w:val="21"/>
          <w:szCs w:val="21"/>
        </w:rPr>
        <w:t>.</w:t>
      </w:r>
    </w:p>
    <w:sectPr w:rsidR="008A0C40" w:rsidRPr="00646BE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913F0" w14:textId="77777777" w:rsidR="00F1671A" w:rsidRDefault="00F1671A">
      <w:pPr>
        <w:spacing w:after="0" w:line="240" w:lineRule="auto"/>
      </w:pPr>
      <w:r>
        <w:separator/>
      </w:r>
    </w:p>
  </w:endnote>
  <w:endnote w:type="continuationSeparator" w:id="0">
    <w:p w14:paraId="679EDF99" w14:textId="77777777" w:rsidR="00F1671A" w:rsidRDefault="00F1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5B7AE" w14:textId="77777777" w:rsidR="00F1671A" w:rsidRDefault="00F1671A"/>
    <w:p w14:paraId="43E452C5" w14:textId="77777777" w:rsidR="00F1671A" w:rsidRDefault="00F1671A"/>
    <w:p w14:paraId="29483120" w14:textId="77777777" w:rsidR="00F1671A" w:rsidRDefault="00F1671A"/>
    <w:p w14:paraId="51915F22" w14:textId="77777777" w:rsidR="00F1671A" w:rsidRDefault="00F1671A"/>
    <w:p w14:paraId="50FB7245" w14:textId="77777777" w:rsidR="00F1671A" w:rsidRDefault="00F1671A"/>
    <w:p w14:paraId="595B8F84" w14:textId="77777777" w:rsidR="00F1671A" w:rsidRDefault="00F1671A"/>
    <w:p w14:paraId="289D9B9D" w14:textId="77777777" w:rsidR="00F1671A" w:rsidRDefault="00F167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494FC4" wp14:editId="028612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6ED35" w14:textId="77777777" w:rsidR="00F1671A" w:rsidRDefault="00F167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494F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C6ED35" w14:textId="77777777" w:rsidR="00F1671A" w:rsidRDefault="00F167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6795A6" w14:textId="77777777" w:rsidR="00F1671A" w:rsidRDefault="00F1671A"/>
    <w:p w14:paraId="3DE4E350" w14:textId="77777777" w:rsidR="00F1671A" w:rsidRDefault="00F1671A"/>
    <w:p w14:paraId="10F13E05" w14:textId="77777777" w:rsidR="00F1671A" w:rsidRDefault="00F167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91108C" wp14:editId="1434AD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C2469" w14:textId="77777777" w:rsidR="00F1671A" w:rsidRDefault="00F1671A"/>
                          <w:p w14:paraId="542DBFDD" w14:textId="77777777" w:rsidR="00F1671A" w:rsidRDefault="00F167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9110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9C2469" w14:textId="77777777" w:rsidR="00F1671A" w:rsidRDefault="00F1671A"/>
                    <w:p w14:paraId="542DBFDD" w14:textId="77777777" w:rsidR="00F1671A" w:rsidRDefault="00F167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E50403" w14:textId="77777777" w:rsidR="00F1671A" w:rsidRDefault="00F1671A"/>
    <w:p w14:paraId="19D7916D" w14:textId="77777777" w:rsidR="00F1671A" w:rsidRDefault="00F1671A">
      <w:pPr>
        <w:rPr>
          <w:sz w:val="2"/>
          <w:szCs w:val="2"/>
        </w:rPr>
      </w:pPr>
    </w:p>
    <w:p w14:paraId="7DF2CE1F" w14:textId="77777777" w:rsidR="00F1671A" w:rsidRDefault="00F1671A"/>
    <w:p w14:paraId="66DA7F0F" w14:textId="77777777" w:rsidR="00F1671A" w:rsidRDefault="00F1671A">
      <w:pPr>
        <w:spacing w:after="0" w:line="240" w:lineRule="auto"/>
      </w:pPr>
    </w:p>
  </w:footnote>
  <w:footnote w:type="continuationSeparator" w:id="0">
    <w:p w14:paraId="140C695C" w14:textId="77777777" w:rsidR="00F1671A" w:rsidRDefault="00F16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1A"/>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15252</TotalTime>
  <Pages>3</Pages>
  <Words>297</Words>
  <Characters>1694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555</cp:revision>
  <cp:lastPrinted>2009-02-06T05:36:00Z</cp:lastPrinted>
  <dcterms:created xsi:type="dcterms:W3CDTF">2025-11-25T20:19:00Z</dcterms:created>
  <dcterms:modified xsi:type="dcterms:W3CDTF">2025-12-20T11:08:00Z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