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3593" w14:textId="471BA6BA" w:rsidR="00564793" w:rsidRDefault="00FB138F" w:rsidP="00FB13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Левус Євгенія Василівна. Методи та засоби теплового проектування МЕП з кристалами на жорстких виводах: Дис... канд. техн. наук: 05.13.12 / Національний ун-т "Львівська політехніка". - Л., 2002. - 150арк. - Бібліогр.: арк. 129-138.</w:t>
      </w:r>
    </w:p>
    <w:p w14:paraId="4882D82C" w14:textId="77777777" w:rsidR="00FB138F" w:rsidRPr="00FB138F" w:rsidRDefault="00FB138F" w:rsidP="00FB13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38F">
        <w:rPr>
          <w:rFonts w:ascii="Times New Roman" w:eastAsia="Times New Roman" w:hAnsi="Times New Roman" w:cs="Times New Roman"/>
          <w:color w:val="000000"/>
          <w:sz w:val="27"/>
          <w:szCs w:val="27"/>
        </w:rPr>
        <w:t>Левус Є. В. Методи та засоби теплового проектування МЕП з кристалами на жорстких виводах. – Рукопис.</w:t>
      </w:r>
    </w:p>
    <w:p w14:paraId="5EABF403" w14:textId="77777777" w:rsidR="00FB138F" w:rsidRPr="00FB138F" w:rsidRDefault="00FB138F" w:rsidP="00FB13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38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05.13.12 – системи автоматизації проектувальних робіт. – Національний університет “Львівська політехніка”. – Львів, 2002.</w:t>
      </w:r>
    </w:p>
    <w:p w14:paraId="05BD03BD" w14:textId="77777777" w:rsidR="00FB138F" w:rsidRPr="00FB138F" w:rsidRDefault="00FB138F" w:rsidP="00FB13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38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автоматизації теплового проектування мікроелектронних пристроїв, виготовлених за сучасною перспективною технологією – встановлення кристала на жорсткі виводи. У дисертаційній роботі вирішено важливу задачу підвищення ефективності теплового проектування мікроелектронних пристроїв з кристалами на жорстких виводах на основі створення та розвитку математичних моделей, методів та алгоритмів температурного аналізу. Розроблена автором система теплового проектування мікроелектронних пристроїв з кристалами на жорстких виводах забезпечує ефективне вирішення актуальних задач теплового проектування: тривимірний стаціонарний та нестаціонарний температурний аналіз МЕП та формування рекомендації для забезпечення необхідного температурного режиму. Основні результати роботи впроваджено на промисловому підприємстві при проектуванні МЕП та в навчальному процесі.</w:t>
      </w:r>
    </w:p>
    <w:p w14:paraId="0AD81580" w14:textId="77777777" w:rsidR="00FB138F" w:rsidRPr="00FB138F" w:rsidRDefault="00FB138F" w:rsidP="00FB138F"/>
    <w:sectPr w:rsidR="00FB138F" w:rsidRPr="00FB1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86EE" w14:textId="77777777" w:rsidR="0048196C" w:rsidRDefault="0048196C">
      <w:pPr>
        <w:spacing w:after="0" w:line="240" w:lineRule="auto"/>
      </w:pPr>
      <w:r>
        <w:separator/>
      </w:r>
    </w:p>
  </w:endnote>
  <w:endnote w:type="continuationSeparator" w:id="0">
    <w:p w14:paraId="48B7CD49" w14:textId="77777777" w:rsidR="0048196C" w:rsidRDefault="0048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7B9E" w14:textId="77777777" w:rsidR="0048196C" w:rsidRDefault="0048196C">
      <w:pPr>
        <w:spacing w:after="0" w:line="240" w:lineRule="auto"/>
      </w:pPr>
      <w:r>
        <w:separator/>
      </w:r>
    </w:p>
  </w:footnote>
  <w:footnote w:type="continuationSeparator" w:id="0">
    <w:p w14:paraId="036CD025" w14:textId="77777777" w:rsidR="0048196C" w:rsidRDefault="0048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9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6C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6333</cp:revision>
  <dcterms:created xsi:type="dcterms:W3CDTF">2024-06-20T08:51:00Z</dcterms:created>
  <dcterms:modified xsi:type="dcterms:W3CDTF">2024-12-09T19:32:00Z</dcterms:modified>
  <cp:category/>
</cp:coreProperties>
</file>