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3C53C6" w:rsidRDefault="003C53C6" w:rsidP="003C53C6">
      <w:pPr>
        <w:spacing w:line="270" w:lineRule="atLeast"/>
        <w:rPr>
          <w:rFonts w:ascii="Verdana" w:hAnsi="Verdana"/>
          <w:b/>
          <w:bCs/>
          <w:color w:val="000000"/>
          <w:sz w:val="18"/>
          <w:szCs w:val="18"/>
        </w:rPr>
      </w:pPr>
      <w:r>
        <w:rPr>
          <w:rFonts w:ascii="Verdana" w:hAnsi="Verdana"/>
          <w:color w:val="000000"/>
          <w:sz w:val="18"/>
          <w:szCs w:val="18"/>
          <w:shd w:val="clear" w:color="auto" w:fill="FFFFFF"/>
        </w:rPr>
        <w:t>Кооперативная форма сельскохозяйственного труда в России: теоретико-правовое исследование</w:t>
      </w:r>
      <w:r>
        <w:rPr>
          <w:rFonts w:ascii="Verdana" w:hAnsi="Verdana"/>
          <w:color w:val="000000"/>
          <w:sz w:val="18"/>
          <w:szCs w:val="18"/>
        </w:rPr>
        <w:br/>
      </w:r>
      <w:r>
        <w:rPr>
          <w:rFonts w:ascii="Verdana" w:hAnsi="Verdana"/>
          <w:b/>
          <w:bCs/>
          <w:color w:val="000000"/>
          <w:sz w:val="18"/>
          <w:szCs w:val="18"/>
        </w:rPr>
        <w:t>Год: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2004</w:t>
      </w:r>
    </w:p>
    <w:p w:rsidR="003C53C6" w:rsidRDefault="003C53C6" w:rsidP="003C53C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Иванов, Сергей Юрьевич</w:t>
      </w:r>
    </w:p>
    <w:p w:rsidR="003C53C6" w:rsidRDefault="003C53C6" w:rsidP="003C53C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C53C6" w:rsidRDefault="003C53C6" w:rsidP="003C53C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Саратов</w:t>
      </w:r>
    </w:p>
    <w:p w:rsidR="003C53C6" w:rsidRDefault="003C53C6" w:rsidP="003C53C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12.00.06</w:t>
      </w:r>
    </w:p>
    <w:p w:rsidR="003C53C6" w:rsidRDefault="003C53C6" w:rsidP="003C53C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C53C6" w:rsidRDefault="003C53C6" w:rsidP="003C53C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C53C6" w:rsidRDefault="003C53C6" w:rsidP="003C53C6">
      <w:pPr>
        <w:spacing w:line="270" w:lineRule="atLeast"/>
        <w:rPr>
          <w:rFonts w:ascii="Verdana" w:hAnsi="Verdana"/>
          <w:color w:val="000000"/>
          <w:sz w:val="18"/>
          <w:szCs w:val="18"/>
        </w:rPr>
      </w:pPr>
      <w:r>
        <w:rPr>
          <w:rFonts w:ascii="Verdana" w:hAnsi="Verdana"/>
          <w:color w:val="000000"/>
          <w:sz w:val="18"/>
          <w:szCs w:val="18"/>
        </w:rPr>
        <w:t>194</w:t>
      </w:r>
    </w:p>
    <w:p w:rsidR="003C53C6" w:rsidRDefault="003C53C6" w:rsidP="003C53C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Иванов, Сергей Юрьевич</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кооперативной формы</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сельскохозяйственного</w:t>
      </w:r>
      <w:r>
        <w:rPr>
          <w:rStyle w:val="WW8Num3z0"/>
          <w:rFonts w:ascii="Verdana" w:hAnsi="Verdana"/>
          <w:color w:val="000000"/>
          <w:sz w:val="18"/>
          <w:szCs w:val="18"/>
        </w:rPr>
        <w:t> </w:t>
      </w:r>
      <w:r>
        <w:rPr>
          <w:rFonts w:ascii="Verdana" w:hAnsi="Verdana"/>
          <w:color w:val="000000"/>
          <w:sz w:val="18"/>
          <w:szCs w:val="18"/>
        </w:rPr>
        <w:t>труда и ее место в социально-экономической системе</w:t>
      </w:r>
      <w:r>
        <w:rPr>
          <w:rStyle w:val="WW8Num3z0"/>
          <w:rFonts w:ascii="Verdana" w:hAnsi="Verdana"/>
          <w:color w:val="000000"/>
          <w:sz w:val="18"/>
          <w:szCs w:val="18"/>
        </w:rPr>
        <w:t> </w:t>
      </w:r>
      <w:r>
        <w:rPr>
          <w:rStyle w:val="WW8Num4z0"/>
          <w:rFonts w:ascii="Verdana" w:hAnsi="Verdana"/>
          <w:color w:val="4682B4"/>
          <w:sz w:val="18"/>
          <w:szCs w:val="18"/>
        </w:rPr>
        <w:t>России</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Рабочие ассоциации и трудовые артели в системе производственных отношений: исторический опыт и его значение для современной России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место кооперативной формы сельскохозяйственного</w:t>
      </w:r>
      <w:r>
        <w:rPr>
          <w:rStyle w:val="WW8Num3z0"/>
          <w:rFonts w:ascii="Verdana" w:hAnsi="Verdana"/>
          <w:color w:val="000000"/>
          <w:sz w:val="18"/>
          <w:szCs w:val="18"/>
        </w:rPr>
        <w:t> </w:t>
      </w:r>
      <w:r>
        <w:rPr>
          <w:rStyle w:val="WW8Num4z0"/>
          <w:rFonts w:ascii="Verdana" w:hAnsi="Verdana"/>
          <w:color w:val="4682B4"/>
          <w:sz w:val="18"/>
          <w:szCs w:val="18"/>
        </w:rPr>
        <w:t>труда</w:t>
      </w:r>
      <w:r>
        <w:rPr>
          <w:rStyle w:val="WW8Num3z0"/>
          <w:rFonts w:ascii="Verdana" w:hAnsi="Verdana"/>
          <w:color w:val="000000"/>
          <w:sz w:val="18"/>
          <w:szCs w:val="18"/>
        </w:rPr>
        <w:t> </w:t>
      </w:r>
      <w:r>
        <w:rPr>
          <w:rFonts w:ascii="Verdana" w:hAnsi="Verdana"/>
          <w:color w:val="000000"/>
          <w:sz w:val="18"/>
          <w:szCs w:val="18"/>
        </w:rPr>
        <w:t>в аграрном секторе российской экономики.С.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Членство в сельскохозяйственном производственном кооперативе - правовая основа сельскохозяйственного кооперативного труда</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Членство в сельскохозяйственном производственном кооперативе, участие в хозяйственных товариществах, обществах, членство в общественных организациях и потребительском кооперативе.С.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Отношения по трудовому участию в сельскохозяйственном производственном кооперативе и трудовые отношения с участием наемных работников: правовое разграничение.С.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Распределение трудового дохода членов сельскохозяйственного производственного кооператива и заработная плата работников: фактические и юридические различия.С.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Кооперативная</w:t>
      </w:r>
      <w:r>
        <w:rPr>
          <w:rStyle w:val="WW8Num3z0"/>
          <w:rFonts w:ascii="Verdana" w:hAnsi="Verdana"/>
          <w:color w:val="000000"/>
          <w:sz w:val="18"/>
          <w:szCs w:val="18"/>
        </w:rPr>
        <w:t> </w:t>
      </w:r>
      <w:r>
        <w:rPr>
          <w:rFonts w:ascii="Verdana" w:hAnsi="Verdana"/>
          <w:color w:val="000000"/>
          <w:sz w:val="18"/>
          <w:szCs w:val="18"/>
        </w:rPr>
        <w:t>форма сельскохозяйственного труда как объект правового регулирования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Институт правового регулирования внутрикооперативных сельскохозяйственных производственных отношений в системе российского права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Состояние и ближайшие задачи правового регулирования кооперативной формы сельскохозяйственного труда в аграрном праве.С.</w:t>
      </w:r>
    </w:p>
    <w:p w:rsidR="003C53C6" w:rsidRDefault="003C53C6" w:rsidP="003C53C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"Кооперативная форма сельскохозяйственного труда в России: теоретико-правовое исследование"</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Проблемы сельскохозяйственного производства и труда всегда являлись предметом пристального внимания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и юридической науки. При этом не всегда аграрная правовая политика отвечала сути соответствующих социально-экономических отношений и способствовала их развитию. Так, в период социалистического строительства сельское хозяйство подвергалось то</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коллективизации с изъятием не только прибавочного, но и части необходимого для простого воспроизводства продукта, то принудительной индустриализации с безвозмездным вливанием средств и параллельным «</w:t>
      </w:r>
      <w:r>
        <w:rPr>
          <w:rStyle w:val="WW8Num4z0"/>
          <w:rFonts w:ascii="Verdana" w:hAnsi="Verdana"/>
          <w:color w:val="4682B4"/>
          <w:sz w:val="18"/>
          <w:szCs w:val="18"/>
        </w:rPr>
        <w:t>раскрестьяниванием</w:t>
      </w:r>
      <w:r>
        <w:rPr>
          <w:rFonts w:ascii="Verdana" w:hAnsi="Verdana"/>
          <w:color w:val="000000"/>
          <w:sz w:val="18"/>
          <w:szCs w:val="18"/>
        </w:rPr>
        <w:t>», преобразованием коллективных крестьянских хозяйств в государственные предприятия и отчуждением тружеников села от средств производства. Все эти крайние меры в итоге не привели ни к решению продовольственной проблемы в стране, ни к повышению уровня жизни населения сельской местности.</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настоящее время существует несколько альтернативных способов ведения сельскохозяйственного производства, получивших юридическую форму. Вместе с тем, в основе государственного регулирования сельскохозяйственного производства сохраняется методологический подход, постулирующий единство экономических законов для города и деревни1. Сообразно с этим «Концепция основных направлений агропродовольственной политики на период до 2010 года», одобренная Правительством РФ 27 июля 2000 года, предлагает сельскому населению выбирать в перспективе одно из двух: или наемный труд или свободное предпринимательство2.</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Явно недостаточно внимания уделяется исконно российской артельной (кооперативной) форме производства и труда, как будто ее в России никогда не существовало. Несмотря на традиционно широкое присутствие в аграрном сек</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Такой подход к российскому сельскому хозяйству был провозглашен еще первой конференцией аграрников -марксистов 1929 г. (см.:</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А.В. Специфика сельского хозяйства и современная аграрная реформа в России. М-, 1995. С. 3).</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B.B. Крестьянская производственная кооперация в современной России: правовые проблемы становления и развития: Монография. Саратов, 2004. С. 5. торе производственной кооперации1 правовое регулирование этой организационно-правовой формы оставляет желать много лучшего, на что неоднократно указывалось в литературе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З.С. Беляева, Г.Е. Быстрое, В.Ф.</w:t>
      </w:r>
      <w:r>
        <w:rPr>
          <w:rStyle w:val="WW8Num3z0"/>
          <w:rFonts w:ascii="Verdana" w:hAnsi="Verdana"/>
          <w:color w:val="000000"/>
          <w:sz w:val="18"/>
          <w:szCs w:val="18"/>
        </w:rPr>
        <w:t> </w:t>
      </w:r>
      <w:r>
        <w:rPr>
          <w:rStyle w:val="WW8Num4z0"/>
          <w:rFonts w:ascii="Verdana" w:hAnsi="Verdana"/>
          <w:color w:val="4682B4"/>
          <w:sz w:val="18"/>
          <w:szCs w:val="18"/>
        </w:rPr>
        <w:t>Вершинин</w:t>
      </w:r>
      <w:r>
        <w:rPr>
          <w:rFonts w:ascii="Verdana" w:hAnsi="Verdana"/>
          <w:color w:val="000000"/>
          <w:sz w:val="18"/>
          <w:szCs w:val="18"/>
        </w:rPr>
        <w:t>, В.Н. Демьяненко, В.В. Демьяненко,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E.J1. Минина, М.И. Пал-ладина, И.Ф.</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 др.).</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такое состояние дел сказывается на эффективности сельскохозяйственного кооперативного производства, ведет к дальнейшей дискредитации традиционного для России способа организации производства и труда. Выработанная в советское время концепция на стирание существенных граней между трудом крестьянским и трудом городского населения продолжает сдерживать развитие специфических для села форм производства и труда, распространяя на кооперативный артельный труд положения трудового права, предназначенного для регулирования принципиально иных экономических отношений наемного труда. Так, пункт 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40 Федерального закона от 8 декабря 1995 л г. № 193-ФЭ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(далее по тексту работы -</w:t>
      </w:r>
      <w:r>
        <w:rPr>
          <w:rStyle w:val="WW8Num4z0"/>
          <w:rFonts w:ascii="Verdana" w:hAnsi="Verdana"/>
          <w:color w:val="4682B4"/>
          <w:sz w:val="18"/>
          <w:szCs w:val="18"/>
        </w:rPr>
        <w:t>ЗоСК</w:t>
      </w:r>
      <w:r>
        <w:rPr>
          <w:rFonts w:ascii="Verdana" w:hAnsi="Verdana"/>
          <w:color w:val="000000"/>
          <w:sz w:val="18"/>
          <w:szCs w:val="18"/>
        </w:rPr>
        <w:t>) предусматривает единые условия труда для работников и членов кооператива, нивелируя, таким образом, все преимущества кооперативного способа производства, устанавливая</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невыполнимые для кооператива требования, противореча ст. ст. 48, 64, 107 и другим</w:t>
      </w:r>
      <w:r>
        <w:rPr>
          <w:rStyle w:val="WW8Num3z0"/>
          <w:rFonts w:ascii="Verdana" w:hAnsi="Verdana"/>
          <w:color w:val="000000"/>
          <w:sz w:val="18"/>
          <w:szCs w:val="18"/>
        </w:rPr>
        <w:t> </w:t>
      </w:r>
      <w:r>
        <w:rPr>
          <w:rStyle w:val="WW8Num4z0"/>
          <w:rFonts w:ascii="Verdana" w:hAnsi="Verdana"/>
          <w:color w:val="4682B4"/>
          <w:sz w:val="18"/>
          <w:szCs w:val="18"/>
        </w:rPr>
        <w:t>статьям</w:t>
      </w:r>
      <w:r>
        <w:rPr>
          <w:rStyle w:val="WW8Num3z0"/>
          <w:rFonts w:ascii="Verdana" w:hAnsi="Verdana"/>
          <w:color w:val="000000"/>
          <w:sz w:val="18"/>
          <w:szCs w:val="18"/>
        </w:rPr>
        <w:t> </w:t>
      </w:r>
      <w:r>
        <w:rPr>
          <w:rFonts w:ascii="Verdana" w:hAnsi="Verdana"/>
          <w:color w:val="000000"/>
          <w:sz w:val="18"/>
          <w:szCs w:val="18"/>
        </w:rPr>
        <w:t>Гражданского кодекса Российской Федерации (далее по тексту - ГК РФ), положениям Федерального закона от 8 мая 1996 г. № 41-ФЗ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(далее по тексту - ЗоПК), а также концептуальным положениям статьи первой самого ЗоСК.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РФ обходит вопрос о кооперативном труде молчанием, не</w:t>
      </w:r>
      <w:r>
        <w:rPr>
          <w:rStyle w:val="WW8Num3z0"/>
          <w:rFonts w:ascii="Verdana" w:hAnsi="Verdana"/>
          <w:color w:val="000000"/>
          <w:sz w:val="18"/>
          <w:szCs w:val="18"/>
        </w:rPr>
        <w:t> </w:t>
      </w:r>
      <w:r>
        <w:rPr>
          <w:rStyle w:val="WW8Num4z0"/>
          <w:rFonts w:ascii="Verdana" w:hAnsi="Verdana"/>
          <w:color w:val="4682B4"/>
          <w:sz w:val="18"/>
          <w:szCs w:val="18"/>
        </w:rPr>
        <w:t>посягая</w:t>
      </w:r>
      <w:r>
        <w:rPr>
          <w:rStyle w:val="WW8Num3z0"/>
          <w:rFonts w:ascii="Verdana" w:hAnsi="Verdana"/>
          <w:color w:val="000000"/>
          <w:sz w:val="18"/>
          <w:szCs w:val="18"/>
        </w:rPr>
        <w:t> </w:t>
      </w:r>
      <w:r>
        <w:rPr>
          <w:rFonts w:ascii="Verdana" w:hAnsi="Verdana"/>
          <w:color w:val="000000"/>
          <w:sz w:val="18"/>
          <w:szCs w:val="18"/>
        </w:rPr>
        <w:t>на его регулирование, но и не отказываясь от него, как это делалось в ст. 3</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РФ.</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 2Q00 году - 12 тыс. производственных кооперативов (см.: Володин В. Развитие сельскохозяйственной производственной кооперации в период аграрной реформы в России // Международный сельскохозяйственный журнал. 2001. № 3. С. 37- 40). В 2003 году - около 14 тыс. (см.:</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Крестьяно-ведение // Крестьянский двор. 2003. 24 апреля).</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1995. № 50. Ст.4870; 2003. № 24. Ст. 2248.</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СЗ РФ. 1996. № 20. Ст. 2321; 2002. № 12. Ст. 1093.</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изложенным вопрос о правовом регулировании сельскохозяйственного кооперативного труда представляется актуальным, нуждающимся в глубокой теоретической разработке, позволяющей уяснить как социально-экономические различия между кооперативным (артельным) и наемным трудом, так и охарактеризовать соответствующие фактическим различиям юридические формы правового регулирования кооперативного труда в аграрном секторе экономики.</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исследуемой темы. В советский период вопросы кооперативного труда освещались в основном в рамках общей теории социалистических трудовых отношений (Н.Г.</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Fonts w:ascii="Verdana" w:hAnsi="Verdana"/>
          <w:color w:val="000000"/>
          <w:sz w:val="18"/>
          <w:szCs w:val="18"/>
        </w:rPr>
        <w:t>, B.C. Андреев, Л.Я. Гинзбург, И.Ф.</w:t>
      </w:r>
      <w:r>
        <w:rPr>
          <w:rStyle w:val="WW8Num3z0"/>
          <w:rFonts w:ascii="Verdana" w:hAnsi="Verdana"/>
          <w:color w:val="000000"/>
          <w:sz w:val="18"/>
          <w:szCs w:val="18"/>
        </w:rPr>
        <w:t> </w:t>
      </w:r>
      <w:r>
        <w:rPr>
          <w:rStyle w:val="WW8Num4z0"/>
          <w:rFonts w:ascii="Verdana" w:hAnsi="Verdana"/>
          <w:color w:val="4682B4"/>
          <w:sz w:val="18"/>
          <w:szCs w:val="18"/>
        </w:rPr>
        <w:t>Казьмин</w:t>
      </w:r>
      <w:r>
        <w:rPr>
          <w:rFonts w:ascii="Verdana" w:hAnsi="Verdana"/>
          <w:color w:val="000000"/>
          <w:sz w:val="18"/>
          <w:szCs w:val="18"/>
        </w:rPr>
        <w:t>, М.П. Карпушин, Л.И. Левитин, В.Н.</w:t>
      </w:r>
      <w:r>
        <w:rPr>
          <w:rStyle w:val="WW8Num3z0"/>
          <w:rFonts w:ascii="Verdana" w:hAnsi="Verdana"/>
          <w:color w:val="000000"/>
          <w:sz w:val="18"/>
          <w:szCs w:val="18"/>
        </w:rPr>
        <w:t> </w:t>
      </w:r>
      <w:r>
        <w:rPr>
          <w:rStyle w:val="WW8Num4z0"/>
          <w:rFonts w:ascii="Verdana" w:hAnsi="Verdana"/>
          <w:color w:val="4682B4"/>
          <w:sz w:val="18"/>
          <w:szCs w:val="18"/>
        </w:rPr>
        <w:t>Скобелкин</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A.Е.</w:t>
      </w:r>
      <w:r>
        <w:rPr>
          <w:rStyle w:val="WW8Num3z0"/>
          <w:rFonts w:ascii="Verdana" w:hAnsi="Verdana"/>
          <w:color w:val="000000"/>
          <w:sz w:val="18"/>
          <w:szCs w:val="18"/>
        </w:rPr>
        <w:t> </w:t>
      </w:r>
      <w:r>
        <w:rPr>
          <w:rStyle w:val="WW8Num4z0"/>
          <w:rFonts w:ascii="Verdana" w:hAnsi="Verdana"/>
          <w:color w:val="4682B4"/>
          <w:sz w:val="18"/>
          <w:szCs w:val="18"/>
        </w:rPr>
        <w:t>Пашерстник</w:t>
      </w:r>
      <w:r>
        <w:rPr>
          <w:rFonts w:ascii="Verdana" w:hAnsi="Verdana"/>
          <w:color w:val="000000"/>
          <w:sz w:val="18"/>
          <w:szCs w:val="18"/>
        </w:rPr>
        <w:t>, А.И. Процевский и другие), иногда - в качестве одной из форм реализации права на труд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xml:space="preserve">(A.M. Турубинер, Л.Г. Малаховская). Наряду с характеристикой колхозных, а </w:t>
      </w:r>
      <w:r>
        <w:rPr>
          <w:rFonts w:ascii="Verdana" w:hAnsi="Verdana"/>
          <w:color w:val="000000"/>
          <w:sz w:val="18"/>
          <w:szCs w:val="18"/>
        </w:rPr>
        <w:lastRenderedPageBreak/>
        <w:t>позднее - аграрных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различные аспекты организации кооперативного производства и труда, основанного на членстве в артели, анализировали: Ф.С.</w:t>
      </w:r>
      <w:r>
        <w:rPr>
          <w:rStyle w:val="WW8Num3z0"/>
          <w:rFonts w:ascii="Verdana" w:hAnsi="Verdana"/>
          <w:color w:val="000000"/>
          <w:sz w:val="18"/>
          <w:szCs w:val="18"/>
        </w:rPr>
        <w:t> </w:t>
      </w:r>
      <w:r>
        <w:rPr>
          <w:rStyle w:val="WW8Num4z0"/>
          <w:rFonts w:ascii="Verdana" w:hAnsi="Verdana"/>
          <w:color w:val="4682B4"/>
          <w:sz w:val="18"/>
          <w:szCs w:val="18"/>
        </w:rPr>
        <w:t>Абдула</w:t>
      </w:r>
      <w:r>
        <w:rPr>
          <w:rFonts w:ascii="Verdana" w:hAnsi="Verdana"/>
          <w:color w:val="000000"/>
          <w:sz w:val="18"/>
          <w:szCs w:val="18"/>
        </w:rPr>
        <w:t>, Т.Е. Абова, Ю.Н. Андреев,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А.И. Бобылев, Г.Е. Быстрое, Н.Н.</w:t>
      </w:r>
      <w:r>
        <w:rPr>
          <w:rStyle w:val="WW8Num3z0"/>
          <w:rFonts w:ascii="Verdana" w:hAnsi="Verdana"/>
          <w:color w:val="000000"/>
          <w:sz w:val="18"/>
          <w:szCs w:val="18"/>
        </w:rPr>
        <w:t> </w:t>
      </w:r>
      <w:r>
        <w:rPr>
          <w:rStyle w:val="WW8Num4z0"/>
          <w:rFonts w:ascii="Verdana" w:hAnsi="Verdana"/>
          <w:color w:val="4682B4"/>
          <w:sz w:val="18"/>
          <w:szCs w:val="18"/>
        </w:rPr>
        <w:t>Веденин</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B.Ф.</w:t>
      </w:r>
      <w:r>
        <w:rPr>
          <w:rStyle w:val="WW8Num3z0"/>
          <w:rFonts w:ascii="Verdana" w:hAnsi="Verdana"/>
          <w:color w:val="000000"/>
          <w:sz w:val="18"/>
          <w:szCs w:val="18"/>
        </w:rPr>
        <w:t> </w:t>
      </w:r>
      <w:r>
        <w:rPr>
          <w:rStyle w:val="WW8Num4z0"/>
          <w:rFonts w:ascii="Verdana" w:hAnsi="Verdana"/>
          <w:color w:val="4682B4"/>
          <w:sz w:val="18"/>
          <w:szCs w:val="18"/>
        </w:rPr>
        <w:t>Вершинин</w:t>
      </w:r>
      <w:r>
        <w:rPr>
          <w:rFonts w:ascii="Verdana" w:hAnsi="Verdana"/>
          <w:color w:val="000000"/>
          <w:sz w:val="18"/>
          <w:szCs w:val="18"/>
        </w:rPr>
        <w:t>, Д.М. Генкин, В.Н. Демьяненко, В.В.</w:t>
      </w:r>
      <w:r>
        <w:rPr>
          <w:rStyle w:val="WW8Num3z0"/>
          <w:rFonts w:ascii="Verdana" w:hAnsi="Verdana"/>
          <w:color w:val="000000"/>
          <w:sz w:val="18"/>
          <w:szCs w:val="18"/>
        </w:rPr>
        <w:t> </w:t>
      </w:r>
      <w:r>
        <w:rPr>
          <w:rStyle w:val="WW8Num4z0"/>
          <w:rFonts w:ascii="Verdana" w:hAnsi="Verdana"/>
          <w:color w:val="4682B4"/>
          <w:sz w:val="18"/>
          <w:szCs w:val="18"/>
        </w:rPr>
        <w:t>Демьяненко</w:t>
      </w:r>
      <w:r>
        <w:rPr>
          <w:rFonts w:ascii="Verdana" w:hAnsi="Verdana"/>
          <w:color w:val="000000"/>
          <w:sz w:val="18"/>
          <w:szCs w:val="18"/>
        </w:rPr>
        <w:t>, О.Л. Дубин-ская, Г.В. Иванов, Н.Д.</w:t>
      </w:r>
      <w:r>
        <w:rPr>
          <w:rStyle w:val="WW8Num3z0"/>
          <w:rFonts w:ascii="Verdana" w:hAnsi="Verdana"/>
          <w:color w:val="000000"/>
          <w:sz w:val="18"/>
          <w:szCs w:val="18"/>
        </w:rPr>
        <w:t> </w:t>
      </w:r>
      <w:r>
        <w:rPr>
          <w:rStyle w:val="WW8Num4z0"/>
          <w:rFonts w:ascii="Verdana" w:hAnsi="Verdana"/>
          <w:color w:val="4682B4"/>
          <w:sz w:val="18"/>
          <w:szCs w:val="18"/>
        </w:rPr>
        <w:t>Казанцев</w:t>
      </w:r>
      <w:r>
        <w:rPr>
          <w:rFonts w:ascii="Verdana" w:hAnsi="Verdana"/>
          <w:color w:val="000000"/>
          <w:sz w:val="18"/>
          <w:szCs w:val="18"/>
        </w:rPr>
        <w:t>, A.M. Каландадзе, Б.Д. Клюкин,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Е.Л. Минина, А.П. Павлов, И.В.</w:t>
      </w:r>
      <w:r>
        <w:rPr>
          <w:rStyle w:val="WW8Num3z0"/>
          <w:rFonts w:ascii="Verdana" w:hAnsi="Verdana"/>
          <w:color w:val="000000"/>
          <w:sz w:val="18"/>
          <w:szCs w:val="18"/>
        </w:rPr>
        <w:t> </w:t>
      </w:r>
      <w:r>
        <w:rPr>
          <w:rStyle w:val="WW8Num4z0"/>
          <w:rFonts w:ascii="Verdana" w:hAnsi="Verdana"/>
          <w:color w:val="4682B4"/>
          <w:sz w:val="18"/>
          <w:szCs w:val="18"/>
        </w:rPr>
        <w:t>Павлов</w:t>
      </w:r>
      <w:r>
        <w:rPr>
          <w:rFonts w:ascii="Verdana" w:hAnsi="Verdana"/>
          <w:color w:val="000000"/>
          <w:sz w:val="18"/>
          <w:szCs w:val="18"/>
        </w:rPr>
        <w:t>, М.И. Палладина, О.В. Пелишенко, А.Г.</w:t>
      </w:r>
      <w:r>
        <w:rPr>
          <w:rStyle w:val="WW8Num3z0"/>
          <w:rFonts w:ascii="Verdana" w:hAnsi="Verdana"/>
          <w:color w:val="000000"/>
          <w:sz w:val="18"/>
          <w:szCs w:val="18"/>
        </w:rPr>
        <w:t> </w:t>
      </w:r>
      <w:r>
        <w:rPr>
          <w:rStyle w:val="WW8Num4z0"/>
          <w:rFonts w:ascii="Verdana" w:hAnsi="Verdana"/>
          <w:color w:val="4682B4"/>
          <w:sz w:val="18"/>
          <w:szCs w:val="18"/>
        </w:rPr>
        <w:t>Первушин</w:t>
      </w:r>
      <w:r>
        <w:rPr>
          <w:rFonts w:ascii="Verdana" w:hAnsi="Verdana"/>
          <w:color w:val="000000"/>
          <w:sz w:val="18"/>
          <w:szCs w:val="18"/>
        </w:rPr>
        <w:t>, В.В. Петров, С.В. Поленина, Н.Т.</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Fonts w:ascii="Verdana" w:hAnsi="Verdana"/>
          <w:color w:val="000000"/>
          <w:sz w:val="18"/>
          <w:szCs w:val="18"/>
        </w:rPr>
        <w:t>, А.А. Рускол, Н.В. Сторожев, А.Е.</w:t>
      </w:r>
      <w:r>
        <w:rPr>
          <w:rStyle w:val="WW8Num4z0"/>
          <w:rFonts w:ascii="Verdana" w:hAnsi="Verdana"/>
          <w:color w:val="4682B4"/>
          <w:sz w:val="18"/>
          <w:szCs w:val="18"/>
        </w:rPr>
        <w:t>Черноморец</w:t>
      </w:r>
      <w:r>
        <w:rPr>
          <w:rFonts w:ascii="Verdana" w:hAnsi="Verdana"/>
          <w:color w:val="000000"/>
          <w:sz w:val="18"/>
          <w:szCs w:val="18"/>
        </w:rPr>
        <w:t>, Р.З. Черноморец, К.А. Шайбеков, В.Н.</w:t>
      </w:r>
      <w:r>
        <w:rPr>
          <w:rStyle w:val="WW8Num3z0"/>
          <w:rFonts w:ascii="Verdana" w:hAnsi="Verdana"/>
          <w:color w:val="000000"/>
          <w:sz w:val="18"/>
          <w:szCs w:val="18"/>
        </w:rPr>
        <w:t> </w:t>
      </w:r>
      <w:r>
        <w:rPr>
          <w:rStyle w:val="WW8Num4z0"/>
          <w:rFonts w:ascii="Verdana" w:hAnsi="Verdana"/>
          <w:color w:val="4682B4"/>
          <w:sz w:val="18"/>
          <w:szCs w:val="18"/>
        </w:rPr>
        <w:t>Яковлев</w:t>
      </w:r>
      <w:r>
        <w:rPr>
          <w:rFonts w:ascii="Verdana" w:hAnsi="Verdana"/>
          <w:color w:val="000000"/>
          <w:sz w:val="18"/>
          <w:szCs w:val="18"/>
        </w:rPr>
        <w:t>, В.З. Янчук и другие ученые.</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Последние концептуальные исследования проблем правового регулирования труда членов производственных кооперативов, работающих в аграрном секторе экономики представителями науки аграрного права проводились в середине 70-х - начале 80-х годов прошлого века. Их авторами являются Ю.А. Вовк и Г.В. Чубуков.</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особенности правового регулирования труда членов коллективных хозяйств остались без должного внимания правовой науки, включая область аграрно-правовых исследований. Существует только одна работа Л.И Носенко1, содержащая концептуальные положения, и одновременно характеризующая некоторые аспекты кооперативного труда (охрана труда, рабочее время и время отдыха, защита трудовых прав членов сельскохозяйственного производственного кооператива). Исследования кооперативных принци</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3 пов, предпринятые Э. Бедновой и JI.A.</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не освещают проблем регулирования труда в сельскохозяйственных производственных кооперативах, так же как работы, характеризующие институт членства4 Вместе с тем, специалистами в области трудового5 и гражданского6 права выпущены достаточно объемные труды, имеющие своим содержанием обоснование необходимости отнесения института регулирования кооперативного труда либо к трудовому, либо к гражданскому праву. Однако все эти работы относятся к периоду до 1995 года и не учитывают сложившуюся систему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Литература по трудовому права либо обходит исследуемый вопрос молчанием (М.В.</w:t>
      </w:r>
      <w:r>
        <w:rPr>
          <w:rStyle w:val="WW8Num3z0"/>
          <w:rFonts w:ascii="Verdana" w:hAnsi="Verdana"/>
          <w:color w:val="000000"/>
          <w:sz w:val="18"/>
          <w:szCs w:val="18"/>
        </w:rPr>
        <w:t> </w:t>
      </w:r>
      <w:r>
        <w:rPr>
          <w:rStyle w:val="WW8Num4z0"/>
          <w:rFonts w:ascii="Verdana" w:hAnsi="Verdana"/>
          <w:color w:val="4682B4"/>
          <w:sz w:val="18"/>
          <w:szCs w:val="18"/>
        </w:rPr>
        <w:t>Молодцов</w:t>
      </w:r>
      <w:r>
        <w:rPr>
          <w:rFonts w:ascii="Verdana" w:hAnsi="Verdana"/>
          <w:color w:val="000000"/>
          <w:sz w:val="18"/>
          <w:szCs w:val="18"/>
        </w:rPr>
        <w:t>, С.Ю. Головина), либо без каких-либо мотиваций признает за отношениями по трудовому участию в сельскохозяйственном производственном кооперативе характер самостоятельных, регулируемых не трудовым, а аграрным правом (О.В.</w:t>
      </w:r>
      <w:r>
        <w:rPr>
          <w:rStyle w:val="WW8Num4z0"/>
          <w:rFonts w:ascii="Verdana" w:hAnsi="Verdana"/>
          <w:color w:val="4682B4"/>
          <w:sz w:val="18"/>
          <w:szCs w:val="18"/>
        </w:rPr>
        <w:t>Смирнов</w:t>
      </w:r>
      <w:r>
        <w:rPr>
          <w:rFonts w:ascii="Verdana" w:hAnsi="Verdana"/>
          <w:color w:val="000000"/>
          <w:sz w:val="18"/>
          <w:szCs w:val="18"/>
        </w:rPr>
        <w:t>). Широкую поддержку среди специалистов в области трудового права получила точка зрения о распространении на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Носенко</w:t>
      </w:r>
      <w:r>
        <w:rPr>
          <w:rStyle w:val="WW8Num3z0"/>
          <w:rFonts w:ascii="Verdana" w:hAnsi="Verdana"/>
          <w:color w:val="000000"/>
          <w:sz w:val="18"/>
          <w:szCs w:val="18"/>
        </w:rPr>
        <w:t> </w:t>
      </w:r>
      <w:r>
        <w:rPr>
          <w:rFonts w:ascii="Verdana" w:hAnsi="Verdana"/>
          <w:color w:val="000000"/>
          <w:sz w:val="18"/>
          <w:szCs w:val="18"/>
        </w:rPr>
        <w:t>Л.И. Правовое регулирование отношений по труду в сельскохозяйственных производственных кооперативах: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Уфа, 2000.</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Беднова Э. Международные кооперативные принципы и российский Закон о производственных кооперативах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1. С. 28-29.</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Л.А. Правовое понятие и принципы организации сельскохозяйственного кооператива в российском законодательстве // Законодательство и экономика. 2002. № 9. С. 66-73.</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напр.:</w:t>
      </w:r>
      <w:r>
        <w:rPr>
          <w:rStyle w:val="WW8Num3z0"/>
          <w:rFonts w:ascii="Verdana" w:hAnsi="Verdana"/>
          <w:color w:val="000000"/>
          <w:sz w:val="18"/>
          <w:szCs w:val="18"/>
        </w:rPr>
        <w:t> </w:t>
      </w:r>
      <w:r>
        <w:rPr>
          <w:rStyle w:val="WW8Num4z0"/>
          <w:rFonts w:ascii="Verdana" w:hAnsi="Verdana"/>
          <w:color w:val="4682B4"/>
          <w:sz w:val="18"/>
          <w:szCs w:val="18"/>
        </w:rPr>
        <w:t>Дубинская</w:t>
      </w:r>
      <w:r>
        <w:rPr>
          <w:rStyle w:val="WW8Num3z0"/>
          <w:rFonts w:ascii="Verdana" w:hAnsi="Verdana"/>
          <w:color w:val="000000"/>
          <w:sz w:val="18"/>
          <w:szCs w:val="18"/>
        </w:rPr>
        <w:t> </w:t>
      </w:r>
      <w:r>
        <w:rPr>
          <w:rFonts w:ascii="Verdana" w:hAnsi="Verdana"/>
          <w:color w:val="000000"/>
          <w:sz w:val="18"/>
          <w:szCs w:val="18"/>
        </w:rPr>
        <w:t>О.Д. Членство в колхозе. Лекция для студентов</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М., 1957; Иванов Г.В. Членство в колхозе. М.,1960;</w:t>
      </w:r>
      <w:r>
        <w:rPr>
          <w:rStyle w:val="WW8Num3z0"/>
          <w:rFonts w:ascii="Verdana" w:hAnsi="Verdana"/>
          <w:color w:val="000000"/>
          <w:sz w:val="18"/>
          <w:szCs w:val="18"/>
        </w:rPr>
        <w:t> </w:t>
      </w:r>
      <w:r>
        <w:rPr>
          <w:rStyle w:val="WW8Num4z0"/>
          <w:rFonts w:ascii="Verdana" w:hAnsi="Verdana"/>
          <w:color w:val="4682B4"/>
          <w:sz w:val="18"/>
          <w:szCs w:val="18"/>
        </w:rPr>
        <w:t>Зенюкова</w:t>
      </w:r>
      <w:r>
        <w:rPr>
          <w:rStyle w:val="WW8Num3z0"/>
          <w:rFonts w:ascii="Verdana" w:hAnsi="Verdana"/>
          <w:color w:val="000000"/>
          <w:sz w:val="18"/>
          <w:szCs w:val="18"/>
        </w:rPr>
        <w:t> </w:t>
      </w:r>
      <w:r>
        <w:rPr>
          <w:rFonts w:ascii="Verdana" w:hAnsi="Verdana"/>
          <w:color w:val="000000"/>
          <w:sz w:val="18"/>
          <w:szCs w:val="18"/>
        </w:rPr>
        <w:t>О.В. Членство в сельскохозяйственном производственном кооперативе (правовой аспект). Автореф. дис. канд. юрид. наук. - Саратов, 2002.</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 напр.:</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Правовое регулирование труда в кооперативах: проблемы теории и практики: Автореф. дис. .докт. юрид. наук. М„ 1994;</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Б.М. Правовое регулирование трудовых отношений в производственных кооперативах: Автореф. дис. .канд. юрид. наук. М., 1991.</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0 См.:</w:t>
      </w:r>
      <w:r>
        <w:rPr>
          <w:rStyle w:val="WW8Num3z0"/>
          <w:rFonts w:ascii="Verdana" w:hAnsi="Verdana"/>
          <w:color w:val="000000"/>
          <w:sz w:val="18"/>
          <w:szCs w:val="18"/>
        </w:rPr>
        <w:t> </w:t>
      </w:r>
      <w:r>
        <w:rPr>
          <w:rStyle w:val="WW8Num4z0"/>
          <w:rFonts w:ascii="Verdana" w:hAnsi="Verdana"/>
          <w:color w:val="4682B4"/>
          <w:sz w:val="18"/>
          <w:szCs w:val="18"/>
        </w:rPr>
        <w:t>Карелина</w:t>
      </w:r>
      <w:r>
        <w:rPr>
          <w:rStyle w:val="WW8Num3z0"/>
          <w:rFonts w:ascii="Verdana" w:hAnsi="Verdana"/>
          <w:color w:val="000000"/>
          <w:sz w:val="18"/>
          <w:szCs w:val="18"/>
        </w:rPr>
        <w:t> </w:t>
      </w:r>
      <w:r>
        <w:rPr>
          <w:rFonts w:ascii="Verdana" w:hAnsi="Verdana"/>
          <w:color w:val="000000"/>
          <w:sz w:val="18"/>
          <w:szCs w:val="18"/>
        </w:rPr>
        <w:t>С.А. Проблемы развития кооперативного законодательства: историко-правовое и сравнительно-правовое исследование роли кооперации в предпринимательской деятельности: Автореф. дис. .канд. юрид. наук. М., 1994. данную область отношений трудового законодательства. Не видят причин для исключения кооперативных трудовых отношений из сферы действия трудового права К.Н. Гусов и В.Н.</w:t>
      </w:r>
      <w:r>
        <w:rPr>
          <w:rStyle w:val="WW8Num3z0"/>
          <w:rFonts w:ascii="Verdana" w:hAnsi="Verdana"/>
          <w:color w:val="000000"/>
          <w:sz w:val="18"/>
          <w:szCs w:val="18"/>
        </w:rPr>
        <w:t> </w:t>
      </w:r>
      <w:r>
        <w:rPr>
          <w:rStyle w:val="WW8Num4z0"/>
          <w:rFonts w:ascii="Verdana" w:hAnsi="Verdana"/>
          <w:color w:val="4682B4"/>
          <w:sz w:val="18"/>
          <w:szCs w:val="18"/>
        </w:rPr>
        <w:t>Толкунова</w:t>
      </w:r>
      <w:r>
        <w:rPr>
          <w:rFonts w:ascii="Verdana" w:hAnsi="Verdana"/>
          <w:color w:val="000000"/>
          <w:sz w:val="18"/>
          <w:szCs w:val="18"/>
        </w:rPr>
        <w:t>, Г.С. Скачкова1.</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Только некоторыми исследователями трудовых отношений (С.П. Мав-рин, Е.Б.</w:t>
      </w:r>
      <w:r>
        <w:rPr>
          <w:rStyle w:val="WW8Num3z0"/>
          <w:rFonts w:ascii="Verdana" w:hAnsi="Verdana"/>
          <w:color w:val="000000"/>
          <w:sz w:val="18"/>
          <w:szCs w:val="18"/>
        </w:rPr>
        <w:t> </w:t>
      </w:r>
      <w:r>
        <w:rPr>
          <w:rStyle w:val="WW8Num4z0"/>
          <w:rFonts w:ascii="Verdana" w:hAnsi="Verdana"/>
          <w:color w:val="4682B4"/>
          <w:sz w:val="18"/>
          <w:szCs w:val="18"/>
        </w:rPr>
        <w:t>Хохлов</w:t>
      </w:r>
      <w:r>
        <w:rPr>
          <w:rFonts w:ascii="Verdana" w:hAnsi="Verdana"/>
          <w:color w:val="000000"/>
          <w:sz w:val="18"/>
          <w:szCs w:val="18"/>
        </w:rPr>
        <w:t xml:space="preserve">) разъясняются социально-экономические признаки наемного труда, определяющие содержание юридической формы современных трудовых отношений работников, отличной от иных правовых способов приложения труда к средствам производства. В связи с этим применяемый диссертантом в данной работе аналогичный методологический подход позволяет исследовать принципиальные </w:t>
      </w:r>
      <w:r>
        <w:rPr>
          <w:rFonts w:ascii="Verdana" w:hAnsi="Verdana"/>
          <w:color w:val="000000"/>
          <w:sz w:val="18"/>
          <w:szCs w:val="18"/>
        </w:rPr>
        <w:lastRenderedPageBreak/>
        <w:t>различия кооперативного и наемного труда, как двух различных предметов правового регулирования.</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Кооперативный тип производства и соответствующая ему форма труда является одним из характерных для сельского хозяйства способов организации производственных отношений. Определяя объективную закономерность взаимосвязи аграрных производственных отношений и кооперативной формы труда автор использует данные экономической и юридической наук, полученные такими авторами, как: А. Базиков, J1. Бондаренко, В. Добрынин, А. Емельянов, А. Зинченко, А.</w:t>
      </w:r>
      <w:r>
        <w:rPr>
          <w:rStyle w:val="WW8Num3z0"/>
          <w:rFonts w:ascii="Verdana" w:hAnsi="Verdana"/>
          <w:color w:val="000000"/>
          <w:sz w:val="18"/>
          <w:szCs w:val="18"/>
        </w:rPr>
        <w:t> </w:t>
      </w:r>
      <w:r>
        <w:rPr>
          <w:rStyle w:val="WW8Num4z0"/>
          <w:rFonts w:ascii="Verdana" w:hAnsi="Verdana"/>
          <w:color w:val="4682B4"/>
          <w:sz w:val="18"/>
          <w:szCs w:val="18"/>
        </w:rPr>
        <w:t>Кругликов</w:t>
      </w:r>
      <w:r>
        <w:rPr>
          <w:rFonts w:ascii="Verdana" w:hAnsi="Verdana"/>
          <w:color w:val="000000"/>
          <w:sz w:val="18"/>
          <w:szCs w:val="18"/>
        </w:rPr>
        <w:t>, В. Кудряшов, А.В. Петриков, Ф.М.</w:t>
      </w:r>
      <w:r>
        <w:rPr>
          <w:rStyle w:val="WW8Num3z0"/>
          <w:rFonts w:ascii="Verdana" w:hAnsi="Verdana"/>
          <w:color w:val="000000"/>
          <w:sz w:val="18"/>
          <w:szCs w:val="18"/>
        </w:rPr>
        <w:t> </w:t>
      </w:r>
      <w:r>
        <w:rPr>
          <w:rStyle w:val="WW8Num4z0"/>
          <w:rFonts w:ascii="Verdana" w:hAnsi="Verdana"/>
          <w:color w:val="4682B4"/>
          <w:sz w:val="18"/>
          <w:szCs w:val="18"/>
        </w:rPr>
        <w:t>Раянов</w:t>
      </w:r>
      <w:r>
        <w:rPr>
          <w:rFonts w:ascii="Verdana" w:hAnsi="Verdana"/>
          <w:color w:val="000000"/>
          <w:sz w:val="18"/>
          <w:szCs w:val="18"/>
        </w:rPr>
        <w:t>, Р.А Хан-нанов, 3. Шуклина.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законодательство Российской империи,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СССР, уставы и локальные нормативные правовые акты действующих сельскохозяйственных производственных кооперативов Саратовской области и других регионов Приволжского федерального округа.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исследования являются общественные отношения, существующие в сфере сельскохозяйственного производства и труда.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законодательство, локальные правовые акты сельскохозяйственных кооперативов и социально-экономическая</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Договоры о труде в сфере кооперации: Учебное пособие. М., 2003. С. 21. природа отношений в сфере применения кооперативного типа сельскохозяйственного производства и труда, как основа для концепции правового регулирования кооперативного труда.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работы является изучение теоретических основ правового регулирования сельскохозяйственного кооперативного труда, как одной из самостоятельных форм общественного производства и труда наряду с наемным трудом и соответствующим ему типом распределительных отношений, применяемым в хозяйственных товариществах и обществах. Задачи исследования:</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-выявление</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значимых аспектов социально-экономических отношений, возникающих по поводу производства и труда: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сфере применения кооперативного труда;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сфере сельскохозяйственного производства; -исследование российского дореволюционного и частично зарубежного опыта применения кооперативной формы производства и труда в сочетании с отечественными и зарубежными наработками кооперативной теории;</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уже нашедших отражение в правовом институте членства в сельскохозяйственном производственном кооперативе, а также выявление новых юридических признаков кооперативного аграрного труда;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-определение самостоятельности объекта подлежащих нормативному правовому регулированию общественных отношений в исследуемой сфере в отличие от отношений по участию в хозяйственных товариществах, обществах и потребительских кооперативах, регулируемых гражданским правом и отношений наемного труда, регулируемых трудовым правом;</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-определение места института правового регулирования внутрикоопера-тивных сельскохозяйственных производственных отношений в системе российского права;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-установление состояния и ближайших задач регулирования вопросов организации сельскохозяйственного кооперативного труда в аграрном праве России.</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исследования. Методологическую основу работы составляет диалектико-материалистический метод, а также исторический, системно-структурный, сравнительно-правовой, формально-логический, статистический, лексико-грамматический методы познания объективной реальности и закономерностей развития общественных отношений.</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положения, выносимые на защиту. Диссертация представляет собой первое за последнее десятилетие монографическое исследование кооперативной формы сельскохозяйственного труда, как объекта правового регулирования. В условиях действия ГК РФ, ЗоСК, ЗоПК, ТК РФ аналогичные исследования в России не проводились.</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Путем сравнения признаков наемного и кооперативного труда, диссертант определяет кооперативную форму сельскохозяйственного (аграрного) труда как особую общественную форму труда, отличную от наемного труда, регулируемого в настоящее время Трудовым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В социально-экономическом смысле кооперативная форма аграрного (сельскохозяйственного) труда - самостоятельная совместная производственная сельскохозяйственная деятельность физических лиц, имеющая целью удовлетворение их общих потребностей.</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Положение об отождествлении кооперативной формы сельскохозяйственного труда и соответствующего типа внутрихозяйственной производственной деятельности, включающей такие составляющие как личное трудовое участие; объединение личного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(земли) и других средств производства (капитала);</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члена организации участвовать в совместной деятельности не только трудом, капиталом, землей, но и своими предпринимательскими способностями (организационно- управленческая составляющая производственных отношений). Для целей правового регулирования это означает единство подлежащих</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общественных отношений по применению кооперативной формы сельскохозяйственного труда.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Автор выделяет особый субъектный состав исследуемых правоотношений. В качестве особенности, позволяющей отличать эти отношения от трудовых отношений между работником и работодателем,</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трудовым правом, указываются такие субъекты как кооператив, члены сельскохозяйственного производственного кооператива и органы кооператива.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 учетом неразрывности основанных на членстве внутрикооператив-ных производственных отношений (кооперативной формы сельскохозяйственного труда) в соответствии с логикой построения системы права нормативная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таких отношений должна осуществляться законодательством о производственной кооперации, а именно таким его видом, как федеральный закон о сельскохозяйственных производственных кооперативах, что соответствует пункту 4 ГК РФ. Представляется целесообразным вынести нормы, регулирующие исследуемые отношения, за рамки ЗоСК, более детально регламентировать вопросы организации труда членов сельскохозяйственных производственных кооперативов в зависимости от вида самого кооператива (сельскохозяйственная и рыболовецкая артели, коопхоз), а также от применяемого варианта распределительных отношений.</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Для сельскохозяйственной артели в новом федеральном законе предлагается предусмотреть два варианта распределительных отношений. Первый вариант - оплата личного трудового участия по конечному результату совместного труда с возможным авансированием и окончательным распределением дохода кооператива от реализации произведенной продукции ежемесячно, ежеквартально, ежегодно - по выбору общего собрания членов кооператива. Второй вариант - ежемесячная гарантированная оплата труда, предполагающая формирование фонда оплаты труда, включаемого в себестоимость сельскохозяйственной продукции, в сочетании с материальным стимулированием из чистой прибыли кооператива. В зависимости от экономического положения хозяйства общее собрание кооператива должно будет выбрать один из предусмотренных в законе вариантов.</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 точки зрения строения российской системы права, где дифференциация отраслей производится в основном по предмету правового регулирования, кооперативная форма сельскохозяйственного труда не входит в структуру предмета трудового права (регулирующего в настоящее время отношения наемного труда) и гражданского права, осуществляющего регулирование отношений между участниками хозяйственных товариществ и обществ, не связанных неразрывно с отношениями по трудовому участию, и где, в отличие от последних, распределение прибыли происходит на капитал. В современных условиях многообразия организационно-правовых форм сельскохозяйственной деятельности нормы, регулирующие внутрикооперативные отношения, основанные на членстве в сельскохозяйственном производственном кооперативе (ранее включаемые в предмет колхозного права), следует считать одним из институтов аграрного права России.</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До разработки отдельного федерального закона о сельскохозяйственных производственных кооперативах автор считает необходимым внести нижеследующие изменения в Гражданский кодекс РФ и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7.1. С учетом цели кооперативного труда - расширенное воспроизводство рабочей силы - считать, что сельскохозяйственный производственный кооператив носит некоммерческий характер, поскольку при кооперативной форме труда отсутствует распределение прибыли на капитал. Исключить сельскохозяйственный производственный кооператив из числа коммерческих организаций, для чего изложить последнее предложение пункта 1 статьи 107 ГК РФ в следующей редакции: «Производственный кооператив является коммерческой организацией, если иное не предусмотрено федеральным законом» и изменить в пункте 2 статьи 3 ЗоСК слово «</w:t>
      </w:r>
      <w:r>
        <w:rPr>
          <w:rStyle w:val="WW8Num4z0"/>
          <w:rFonts w:ascii="Verdana" w:hAnsi="Verdana"/>
          <w:color w:val="4682B4"/>
          <w:sz w:val="18"/>
          <w:szCs w:val="18"/>
        </w:rPr>
        <w:t>коммерческой</w:t>
      </w:r>
      <w:r>
        <w:rPr>
          <w:rFonts w:ascii="Verdana" w:hAnsi="Verdana"/>
          <w:color w:val="000000"/>
          <w:sz w:val="18"/>
          <w:szCs w:val="18"/>
        </w:rPr>
        <w:t>» на «</w:t>
      </w:r>
      <w:r>
        <w:rPr>
          <w:rStyle w:val="WW8Num4z0"/>
          <w:rFonts w:ascii="Verdana" w:hAnsi="Verdana"/>
          <w:color w:val="4682B4"/>
          <w:sz w:val="18"/>
          <w:szCs w:val="18"/>
        </w:rPr>
        <w:t>некоммерческой</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7.2. Сформулировать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 ЗоСК понятие «</w:t>
      </w:r>
      <w:r>
        <w:rPr>
          <w:rStyle w:val="WW8Num4z0"/>
          <w:rFonts w:ascii="Verdana" w:hAnsi="Verdana"/>
          <w:color w:val="4682B4"/>
          <w:sz w:val="18"/>
          <w:szCs w:val="18"/>
        </w:rPr>
        <w:t>член сельскохозяйственного производственного кооператива</w:t>
      </w:r>
      <w:r>
        <w:rPr>
          <w:rFonts w:ascii="Verdana" w:hAnsi="Verdana"/>
          <w:color w:val="000000"/>
          <w:sz w:val="18"/>
          <w:szCs w:val="18"/>
        </w:rPr>
        <w:t>», дополнив имеющееся определение «</w:t>
      </w:r>
      <w:r>
        <w:rPr>
          <w:rStyle w:val="WW8Num4z0"/>
          <w:rFonts w:ascii="Verdana" w:hAnsi="Verdana"/>
          <w:color w:val="4682B4"/>
          <w:sz w:val="18"/>
          <w:szCs w:val="18"/>
        </w:rPr>
        <w:t>член кооператива</w:t>
      </w:r>
      <w:r>
        <w:rPr>
          <w:rFonts w:ascii="Verdana" w:hAnsi="Verdana"/>
          <w:color w:val="000000"/>
          <w:sz w:val="18"/>
          <w:szCs w:val="18"/>
        </w:rPr>
        <w:t>» признаком</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личного трудового участия и участия в работе органов управления кооперативом; а также заменить понятие «</w:t>
      </w:r>
      <w:r>
        <w:rPr>
          <w:rStyle w:val="WW8Num4z0"/>
          <w:rFonts w:ascii="Verdana" w:hAnsi="Verdana"/>
          <w:color w:val="4682B4"/>
          <w:sz w:val="18"/>
          <w:szCs w:val="18"/>
        </w:rPr>
        <w:t>ассоциированный член</w:t>
      </w:r>
      <w:r>
        <w:rPr>
          <w:rFonts w:ascii="Verdana" w:hAnsi="Verdana"/>
          <w:color w:val="000000"/>
          <w:sz w:val="18"/>
          <w:szCs w:val="18"/>
        </w:rPr>
        <w:t>» в отношении производственного кооператива на категорию «</w:t>
      </w:r>
      <w:r>
        <w:rPr>
          <w:rStyle w:val="WW8Num4z0"/>
          <w:rFonts w:ascii="Verdana" w:hAnsi="Verdana"/>
          <w:color w:val="4682B4"/>
          <w:sz w:val="18"/>
          <w:szCs w:val="18"/>
        </w:rPr>
        <w:t>участник</w:t>
      </w:r>
      <w:r>
        <w:rPr>
          <w:rFonts w:ascii="Verdana" w:hAnsi="Verdana"/>
          <w:color w:val="000000"/>
          <w:sz w:val="18"/>
          <w:szCs w:val="18"/>
        </w:rPr>
        <w:t>».</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7.3. Поскольку кооперативный (артельный) и наемный труд имеют различную правовую природу, следует исключить второе предложение пункта 4 статьи 40 ЗоСК, формально предусматривающее для наемных работников и членов сельскохозяйственного производственного кооператива одинаковые условия труда, что противоречит другим нормам самого ЗоСК, ЗоПК, ГК РФ и фактически невыполнимо.</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Поскольку сельскохозяйственный производственный кооператив</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вести трудовые книжки своих членов, 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16 апреля 2003 г., устанавливающее порядок ведения трудовых книжек работников, не может быть применено в отношении членов производственного кооператива, что на практике лишает кооператив возможности правильно заполнить трудовые книжки, то необходимо предусмотреть</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порядок ведения трудовых книжек членов сельскохозяйственного производственного кооператива.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В диссертации содержатся теоретические выводы и практические предложения по совершенствованию законодательства, которые могут быть использованы при разработке закона о сельскохозяйственной производственной кооперации, а также при внесении изменений в ГК РФ и ЗоСК. Теоретические основы правового регулирования кооперативного труда, разрабатываемые диссертантом, могут стать предметом широкой научной дискуссии и составить базу для дальнейших научных разработок в исследуемой сфере правового регулирования.</w:t>
      </w:r>
    </w:p>
    <w:p w:rsidR="003C53C6" w:rsidRDefault="003C53C6" w:rsidP="003C53C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Иванов, Сергей Юрьевич</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Сделав выводы из всего вышеизложенного здесь необходимо привести только явные недостатки указанного закона, в корне</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природе кооперативной формы сельскохозяйственного труда.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сама концепция закона, объединившего два совершенно различных предмета правового регулирования: потребительскую и производственную кооперацию. Это влечет необходимость принятия отдельного закона о сельскохозяйственных производственных кооперативах.</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п. 4 ст. 40</w:t>
      </w:r>
      <w:r>
        <w:rPr>
          <w:rStyle w:val="WW8Num3z0"/>
          <w:rFonts w:ascii="Verdana" w:hAnsi="Verdana"/>
          <w:color w:val="000000"/>
          <w:sz w:val="18"/>
          <w:szCs w:val="18"/>
        </w:rPr>
        <w:t> </w:t>
      </w:r>
      <w:r>
        <w:rPr>
          <w:rStyle w:val="WW8Num4z0"/>
          <w:rFonts w:ascii="Verdana" w:hAnsi="Verdana"/>
          <w:color w:val="4682B4"/>
          <w:sz w:val="18"/>
          <w:szCs w:val="18"/>
        </w:rPr>
        <w:t>ЗоСК</w:t>
      </w:r>
      <w:r>
        <w:rPr>
          <w:rStyle w:val="WW8Num3z0"/>
          <w:rFonts w:ascii="Verdana" w:hAnsi="Verdana"/>
          <w:color w:val="000000"/>
          <w:sz w:val="18"/>
          <w:szCs w:val="18"/>
        </w:rPr>
        <w:t> </w:t>
      </w:r>
      <w:r>
        <w:rPr>
          <w:rFonts w:ascii="Verdana" w:hAnsi="Verdana"/>
          <w:color w:val="000000"/>
          <w:sz w:val="18"/>
          <w:szCs w:val="18"/>
        </w:rPr>
        <w:t>распространяет на кооперативную форму сельскохозяйственного труда трудовое право, регулирующее отношения наемного труда, чего не происходило даже в советское время (ст. 3</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РСФСР).</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речь идет об</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кооператива выплатить членам заработную плату, как и наемным работникам. Вопрос об установлении якобы кооперативом систем оплаты труда в отношении членов проясняется в п. 6 ст. 26 ЗоСК, где «</w:t>
      </w:r>
      <w:r>
        <w:rPr>
          <w:rStyle w:val="WW8Num4z0"/>
          <w:rFonts w:ascii="Verdana" w:hAnsi="Verdana"/>
          <w:color w:val="4682B4"/>
          <w:sz w:val="18"/>
          <w:szCs w:val="18"/>
        </w:rPr>
        <w:t>размеры оплаты труда членов правления кооператива</w:t>
      </w:r>
      <w:r>
        <w:rPr>
          <w:rFonts w:ascii="Verdana" w:hAnsi="Verdana"/>
          <w:color w:val="000000"/>
          <w:sz w:val="18"/>
          <w:szCs w:val="18"/>
        </w:rPr>
        <w:t>» устанавливает вполне конкретный орган - общее собрание членов. Кроме того, анализ исторических документов показывает правомерность позиции автора: Например, Образцовый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трудовой артели, утвержденный Министерством финансов Российской Империи 30 сентября 1904 года1 предусматривает в пункте 46, что распределение заработка между членами артели относится к компетенции общего собрания. Автор предлагает вернуться к указанной системе распределения коллективного заработка (дохода кооператива), предусмотрев возможность гарантированной оплаты лишь в тех хозяйствах, которые могут себе это</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Российской Империи. 1904. Отд. II. № 49. Ст. 655. позволить, то есть имеют оборотные средства и не нуждаются в банковском кредите на выплату вознаграждения за труд.</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следовало бы предложить более простой способ распределения не прибыли, а дохода по трудоучастию, как в</w:t>
      </w:r>
      <w:r>
        <w:rPr>
          <w:rStyle w:val="WW8Num3z0"/>
          <w:rFonts w:ascii="Verdana" w:hAnsi="Verdana"/>
          <w:color w:val="000000"/>
          <w:sz w:val="18"/>
          <w:szCs w:val="18"/>
        </w:rPr>
        <w:t> </w:t>
      </w:r>
      <w:r>
        <w:rPr>
          <w:rStyle w:val="WW8Num4z0"/>
          <w:rFonts w:ascii="Verdana" w:hAnsi="Verdana"/>
          <w:color w:val="4682B4"/>
          <w:sz w:val="18"/>
          <w:szCs w:val="18"/>
        </w:rPr>
        <w:t>Уставе</w:t>
      </w:r>
      <w:r>
        <w:rPr>
          <w:rStyle w:val="WW8Num3z0"/>
          <w:rFonts w:ascii="Verdana" w:hAnsi="Verdana"/>
          <w:color w:val="000000"/>
          <w:sz w:val="18"/>
          <w:szCs w:val="18"/>
        </w:rPr>
        <w:t> </w:t>
      </w:r>
      <w:r>
        <w:rPr>
          <w:rFonts w:ascii="Verdana" w:hAnsi="Verdana"/>
          <w:color w:val="000000"/>
          <w:sz w:val="18"/>
          <w:szCs w:val="18"/>
        </w:rPr>
        <w:t>1988 года. При этом разрешить членам самим решать какую часть облагать единым социальным налогом (то есть как заработную плату), а какую - налогом на прибыль, либо создать общий (упрощенный) режим налогообложения распределения доходов в производственном кооперативе.</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Распределение совместного заработка (дохода кооператива) должно производиться по подразделениям, решением руководителя подразделения на основе коэффициента личного трудового участия (</w:t>
      </w:r>
      <w:r>
        <w:rPr>
          <w:rStyle w:val="WW8Num4z0"/>
          <w:rFonts w:ascii="Verdana" w:hAnsi="Verdana"/>
          <w:color w:val="4682B4"/>
          <w:sz w:val="18"/>
          <w:szCs w:val="18"/>
        </w:rPr>
        <w:t>КТУ</w:t>
      </w:r>
      <w:r>
        <w:rPr>
          <w:rFonts w:ascii="Verdana" w:hAnsi="Verdana"/>
          <w:color w:val="000000"/>
          <w:sz w:val="18"/>
          <w:szCs w:val="18"/>
        </w:rPr>
        <w:t>). Если большинство (2/3) членов не согласно с установленными им КТУ, то вопрос должен выноситься на общее собрание подразделения.</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заслуживает критики концепция управления, где</w:t>
      </w:r>
      <w:r>
        <w:rPr>
          <w:rStyle w:val="WW8Num3z0"/>
          <w:rFonts w:ascii="Verdana" w:hAnsi="Verdana"/>
          <w:color w:val="000000"/>
          <w:sz w:val="18"/>
          <w:szCs w:val="18"/>
        </w:rPr>
        <w:t> </w:t>
      </w:r>
      <w:r>
        <w:rPr>
          <w:rStyle w:val="WW8Num4z0"/>
          <w:rFonts w:ascii="Verdana" w:hAnsi="Verdana"/>
          <w:color w:val="4682B4"/>
          <w:sz w:val="18"/>
          <w:szCs w:val="18"/>
        </w:rPr>
        <w:t>кворум</w:t>
      </w:r>
      <w:r>
        <w:rPr>
          <w:rStyle w:val="WW8Num3z0"/>
          <w:rFonts w:ascii="Verdana" w:hAnsi="Verdana"/>
          <w:color w:val="000000"/>
          <w:sz w:val="18"/>
          <w:szCs w:val="18"/>
        </w:rPr>
        <w:t> </w:t>
      </w:r>
      <w:r>
        <w:rPr>
          <w:rFonts w:ascii="Verdana" w:hAnsi="Verdana"/>
          <w:color w:val="000000"/>
          <w:sz w:val="18"/>
          <w:szCs w:val="18"/>
        </w:rPr>
        <w:t>общего собрания составляет 25% и нет обязанности членов кооператива участвовать в управлении. Примерные</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не отстраняют членов от управления артелью, как это делает ЗоСК. На практике это приводит к бесконтрольности председателя и членов правления, которые распоряжаются общим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вопреки интересам членов кооператива.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также разработать на уровне Минсельхоза РФ и утвердить</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Примерные Уставы различных видов сельскохозяйственных производственных кооперативов с учетом внутренних хозрасчетных отношений: рыболовецкого, артели, коопхоза.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предлагает и неотложные меры по организации внутрихозяйственных отношений в сельскохозяйственном производственном кооперативе, а именно - внесение нижеследующих изменений в Федеральный закон от 8 декабря 1995 года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Сформулировать понятие члена сельскохозяйственного производственного кооператива, в отличие от ассоциированного члена (участника), дополнив определение члена кооператива, содержащееся в ст. 1 ЗоСК, указанием на</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личного трудового участия и участия в работе органов управления (посещение общего собрания). Заменить понятие «</w:t>
      </w:r>
      <w:r>
        <w:rPr>
          <w:rStyle w:val="WW8Num4z0"/>
          <w:rFonts w:ascii="Verdana" w:hAnsi="Verdana"/>
          <w:color w:val="4682B4"/>
          <w:sz w:val="18"/>
          <w:szCs w:val="18"/>
        </w:rPr>
        <w:t>ассоциированный член</w:t>
      </w:r>
      <w:r>
        <w:rPr>
          <w:rFonts w:ascii="Verdana" w:hAnsi="Verdana"/>
          <w:color w:val="000000"/>
          <w:sz w:val="18"/>
          <w:szCs w:val="18"/>
        </w:rPr>
        <w:t>» по отношению к производственному кооперативу на понятие «</w:t>
      </w:r>
      <w:r>
        <w:rPr>
          <w:rStyle w:val="WW8Num4z0"/>
          <w:rFonts w:ascii="Verdana" w:hAnsi="Verdana"/>
          <w:color w:val="4682B4"/>
          <w:sz w:val="18"/>
          <w:szCs w:val="18"/>
        </w:rPr>
        <w:t>участник</w:t>
      </w:r>
      <w:r>
        <w:rPr>
          <w:rFonts w:ascii="Verdana" w:hAnsi="Verdana"/>
          <w:color w:val="000000"/>
          <w:sz w:val="18"/>
          <w:szCs w:val="18"/>
        </w:rPr>
        <w:t>».</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Признать за членством в сельскохозяйственном производственном кооперативе исключительно потребительский характер, поскольку при кооперативной форме труда отсутствует распределение прибыли на капитал, в отличие от ассоциированного членства (участия). Последнее имеет целью не воспроизводство рабочей силы, которая ассоциированным членом не затрачивается, а приращение капитала, вложенного в производственную сферу кооператива. Исключить сельскохозяйственный производственный кооператив из числа коммерческих организаций.</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последнее предложение пункта 4. Ст. 40 ЗоСК, как формально распространяющий на кооперативную форму сельскохозяйственного труда положения трудового права, регламентирующие наемный труд (институт оплаты труда и другие), что противоречит другим положениям ЗоСК, ЗоПК и ГК РФ.</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Подробно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способы организации внутрихозяйственной производственной деятельности членов кооператива, предусмотрев вместо института заработной платы механизм распределения доходов (в том числе отрицательных - то есть убытков) по личному трудовому участию (ежемесячно, ежеквартально, ежегодно - по выбору общего собрания). При этом доходы распределять прямо пропорционально личному трудовому участию.</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Предусмотреть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члена производственного кооператива участвовать в работе органов</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(голосовать на общем собрании и собрании членов производственного подразделения). Установить кворум при работе общего собрания не менее 75% членов кооператива. За систематическое игнорирование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по управлению предусмотреть возможность исключения из кооператива.</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Изменить положения п. 2 ст. 28 и п. 5 ст. 37 ЗоСК, предусмотрев обязанность членов правления нести</w:t>
      </w:r>
      <w:r>
        <w:rPr>
          <w:rStyle w:val="WW8Num3z0"/>
          <w:rFonts w:ascii="Verdana" w:hAnsi="Verdana"/>
          <w:color w:val="000000"/>
          <w:sz w:val="18"/>
          <w:szCs w:val="18"/>
        </w:rPr>
        <w:t> </w:t>
      </w:r>
      <w:r>
        <w:rPr>
          <w:rStyle w:val="WW8Num4z0"/>
          <w:rFonts w:ascii="Verdana" w:hAnsi="Verdana"/>
          <w:color w:val="4682B4"/>
          <w:sz w:val="18"/>
          <w:szCs w:val="18"/>
        </w:rPr>
        <w:t>имущественную</w:t>
      </w:r>
      <w:r>
        <w:rPr>
          <w:rStyle w:val="WW8Num3z0"/>
          <w:rFonts w:ascii="Verdana" w:hAnsi="Verdana"/>
          <w:color w:val="000000"/>
          <w:sz w:val="18"/>
          <w:szCs w:val="18"/>
        </w:rPr>
        <w:t> </w:t>
      </w:r>
      <w:r>
        <w:rPr>
          <w:rFonts w:ascii="Verdana" w:hAnsi="Verdana"/>
          <w:color w:val="000000"/>
          <w:sz w:val="18"/>
          <w:szCs w:val="18"/>
        </w:rPr>
        <w:t>ответственность не по решению суда, а по решению высшего органа кооператива - общего собрания, которое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Style w:val="WW8Num3z0"/>
          <w:rFonts w:ascii="Verdana" w:hAnsi="Verdana"/>
          <w:color w:val="000000"/>
          <w:sz w:val="18"/>
          <w:szCs w:val="18"/>
        </w:rPr>
        <w:t> </w:t>
      </w:r>
      <w:r>
        <w:rPr>
          <w:rFonts w:ascii="Verdana" w:hAnsi="Verdana"/>
          <w:color w:val="000000"/>
          <w:sz w:val="18"/>
          <w:szCs w:val="18"/>
        </w:rPr>
        <w:t>в суд. Иначе нарушается</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 xml:space="preserve">принцип равенства, поскольку не члены правления кооператива несут </w:t>
      </w:r>
      <w:r>
        <w:rPr>
          <w:rFonts w:ascii="Verdana" w:hAnsi="Verdana"/>
          <w:color w:val="000000"/>
          <w:sz w:val="18"/>
          <w:szCs w:val="18"/>
        </w:rPr>
        <w:lastRenderedPageBreak/>
        <w:t>материальную ответственность в случае</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кооперативу убытков по решению правления (то есть органа кооператива), как и работники кооператива (п. 4 ст. 40 ЗоСК).</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членом кооперативу должно производиться из его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(доли распределяемого в его пользу дохода или личного имущества). Иначе получается (п.5 ст. 37 ЗоСК), что член кооператива «</w:t>
      </w:r>
      <w:r>
        <w:rPr>
          <w:rStyle w:val="WW8Num4z0"/>
          <w:rFonts w:ascii="Verdana" w:hAnsi="Verdana"/>
          <w:color w:val="4682B4"/>
          <w:sz w:val="18"/>
          <w:szCs w:val="18"/>
        </w:rPr>
        <w:t>возмещает</w:t>
      </w:r>
      <w:r>
        <w:rPr>
          <w:rFonts w:ascii="Verdana" w:hAnsi="Verdana"/>
          <w:color w:val="000000"/>
          <w:sz w:val="18"/>
          <w:szCs w:val="18"/>
        </w:rPr>
        <w:t>» ущерб кооперативу за счет уменьшения своего пая. Но пай, внесенный в кооператив, является общественным имуществом кооператива, а не члена, то есть ущерб в действительности вообще не</w:t>
      </w:r>
      <w:r>
        <w:rPr>
          <w:rStyle w:val="WW8Num3z0"/>
          <w:rFonts w:ascii="Verdana" w:hAnsi="Verdana"/>
          <w:color w:val="000000"/>
          <w:sz w:val="18"/>
          <w:szCs w:val="18"/>
        </w:rPr>
        <w:t> </w:t>
      </w:r>
      <w:r>
        <w:rPr>
          <w:rStyle w:val="WW8Num4z0"/>
          <w:rFonts w:ascii="Verdana" w:hAnsi="Verdana"/>
          <w:color w:val="4682B4"/>
          <w:sz w:val="18"/>
          <w:szCs w:val="18"/>
        </w:rPr>
        <w:t>возмещается</w:t>
      </w:r>
      <w:r>
        <w:rPr>
          <w:rFonts w:ascii="Verdana" w:hAnsi="Verdana"/>
          <w:color w:val="000000"/>
          <w:sz w:val="18"/>
          <w:szCs w:val="18"/>
        </w:rPr>
        <w:t>.</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 исключении члена кооператива за</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действия (в том числе</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кооперативу ущерба) разрешить в</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кооператива предусматривать штрафную ответственность в виде сохранения за кооперативом части чистых активов, приходящихся на пай исключаемого члена, с выдачей ему только внесенного им паевого взноса.</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Предусмотреть в законодательстве об обязательном социальном страховании (пенсионном1 и от несчастных случаев на производстве2) особенности страхования членов производственных кооперативов в зависимости от способа начисления вознаграждения за труд.</w:t>
      </w:r>
    </w:p>
    <w:p w:rsidR="003C53C6" w:rsidRDefault="003C53C6" w:rsidP="003C53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Федеральный закон от 15 декабря 2001 г. № 167-ФЗ «</w:t>
      </w:r>
      <w:r>
        <w:rPr>
          <w:rStyle w:val="WW8Num4z0"/>
          <w:rFonts w:ascii="Verdana" w:hAnsi="Verdana"/>
          <w:color w:val="4682B4"/>
          <w:sz w:val="18"/>
          <w:szCs w:val="18"/>
        </w:rPr>
        <w:t>Об обязательном пенсионном страховании в Российской Федерации</w:t>
      </w:r>
      <w:r>
        <w:rPr>
          <w:rFonts w:ascii="Verdana" w:hAnsi="Verdana"/>
          <w:color w:val="000000"/>
          <w:sz w:val="18"/>
          <w:szCs w:val="18"/>
        </w:rPr>
        <w:t>» // СЗ РФ. 2001. № 51. Ст. 4832; 2003. № 1. Ст. 13; № 52 (ч. 1). Ст. 5037.</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Федеральный закон от 24 июля 1998 г. № 125-ФЗ «Об обязательном социальном страховании от несчастных случаев на производстве и профессиональных заболеваний» // СЗ РФ. 1998. №31. Ст.3803; 2003. № 52 (ч.1). Ст. 5037.</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C53C6" w:rsidRDefault="003C53C6" w:rsidP="003C53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ЗоСК, которому соответствуют исследованные автором уставы действующих кооперативов в вопросе организации кооперативного труда, расшатал основы организации внутрихозяйственной деятельности, которые присутствовали практически во всех Примерных Уставах.</w:t>
      </w:r>
    </w:p>
    <w:p w:rsidR="003C53C6" w:rsidRDefault="003C53C6" w:rsidP="003C53C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Иванов, Сергей Юрьевич, 2004 год</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года//Российская газета. 1993. 25 декабря.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2001 года № 197-ФЗ // СЗ РФ. 2002. № 1 (ч. 2). Ст. 3; 2004. № 18. Ст. 1690; № 35. Ст. 3607.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26 мая 1988 года № 8998-XI «</w:t>
      </w:r>
      <w:r>
        <w:rPr>
          <w:rStyle w:val="WW8Num4z0"/>
          <w:rFonts w:ascii="Verdana" w:hAnsi="Verdana"/>
          <w:color w:val="4682B4"/>
          <w:sz w:val="18"/>
          <w:szCs w:val="18"/>
        </w:rPr>
        <w:t>О кооперации в СССР</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1988. № 22. Ст. 355;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СССР и ВС СССР. 1991. № 12. Ст. 324.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об аренде от 23 ноября 1989 года // Ведомости СНД и ВС СССР. 1989. № 25. Ст. 481; 1991. № 12. Ст. 325.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ВС РСФСР от 25 декабря 1990 года «О порядке введения в действие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 Ведомости СНД и ВС РСФСР. 1990. N 30. Ст. 419.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РФ от 19 апреля 1991 года № 1032-1 в ред. от 20 апреля 1996 года № Зб-ФЗ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Ведомости РФ. 1991. № 18. ст.565; СЗ РФ. 1996. № 17. Ст. 1915; 2003. № 2. Ст. ст. 160, 167.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30 ноября 1994 года № 52 ФЗ "О введение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СЗ РФ. 1994. № 32. Ст. 3302.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И. Федеральный закон от 8 декабря 1995 г. № 193-Ф3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СЗ РФ. 1995. № 50. Ст. 4870; 1997. № 19. Ст. 1120; 1999. № 8. Ст. 973; 2002. № 12. Ст. 1093; 2003. № 2. Ст. 167.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12 января 1996 года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СЗ РФ. 1996. № 3. Ст. 148; 2003. № 50. Ст. 4855.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8 мая 1996 г. № 41-ФЗ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 СЗ РФ. 1996. № 20. Ст. 2321; 2002. № 12. Ст. 1093.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19 июля 1998 года «Об особенностях правового положения акционерных обществ работников (народных предприятий)» // СЗ РФ. 1998. №30. Ст.3611.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 Федеральный закон от 24 июля 1998 года № 125-ФЗ «Об обязательном социальном страховании от несчастных случаев на производстве и профессиональных заболеваний» // СЗ РФ. 1998. № 31. Ст.3803; 2003. № 52 (ч.1). Ст. 5037.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15 декабря 2001 года № 167-ФЗ «</w:t>
      </w:r>
      <w:r>
        <w:rPr>
          <w:rStyle w:val="WW8Num4z0"/>
          <w:rFonts w:ascii="Verdana" w:hAnsi="Verdana"/>
          <w:color w:val="4682B4"/>
          <w:sz w:val="18"/>
          <w:szCs w:val="18"/>
        </w:rPr>
        <w:t>Об обязательном пенсионном страховании в Российской Федерации</w:t>
      </w:r>
      <w:r>
        <w:rPr>
          <w:rFonts w:ascii="Verdana" w:hAnsi="Verdana"/>
          <w:color w:val="000000"/>
          <w:sz w:val="18"/>
          <w:szCs w:val="18"/>
        </w:rPr>
        <w:t>» // СЗ РФ. 2001. № 51. Ст. 4832; 2003. № 52 (ч.1). Ст. 5037.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Правительства РФ от 16 апреля 2003 года № 225 «</w:t>
      </w:r>
      <w:r>
        <w:rPr>
          <w:rStyle w:val="WW8Num4z0"/>
          <w:rFonts w:ascii="Verdana" w:hAnsi="Verdana"/>
          <w:color w:val="4682B4"/>
          <w:sz w:val="18"/>
          <w:szCs w:val="18"/>
        </w:rPr>
        <w:t>О трудовых книжках</w:t>
      </w:r>
      <w:r>
        <w:rPr>
          <w:rFonts w:ascii="Verdana" w:hAnsi="Verdana"/>
          <w:color w:val="000000"/>
          <w:sz w:val="18"/>
          <w:szCs w:val="18"/>
        </w:rPr>
        <w:t>» // СЗ РФ. 2003. № 16. Ст. 1539.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17 мая 1921 года «О руководящих</w:t>
      </w:r>
      <w:r>
        <w:rPr>
          <w:rStyle w:val="WW8Num3z0"/>
          <w:rFonts w:ascii="Verdana" w:hAnsi="Verdana"/>
          <w:color w:val="000000"/>
          <w:sz w:val="18"/>
          <w:szCs w:val="18"/>
        </w:rPr>
        <w:t> </w:t>
      </w:r>
      <w:r>
        <w:rPr>
          <w:rStyle w:val="WW8Num4z0"/>
          <w:rFonts w:ascii="Verdana" w:hAnsi="Verdana"/>
          <w:color w:val="4682B4"/>
          <w:sz w:val="18"/>
          <w:szCs w:val="18"/>
        </w:rPr>
        <w:t>разъяснениях</w:t>
      </w:r>
      <w:r>
        <w:rPr>
          <w:rStyle w:val="WW8Num3z0"/>
          <w:rFonts w:ascii="Verdana" w:hAnsi="Verdana"/>
          <w:color w:val="000000"/>
          <w:sz w:val="18"/>
          <w:szCs w:val="18"/>
        </w:rPr>
        <w:t> </w:t>
      </w:r>
      <w:r>
        <w:rPr>
          <w:rFonts w:ascii="Verdana" w:hAnsi="Verdana"/>
          <w:color w:val="000000"/>
          <w:sz w:val="18"/>
          <w:szCs w:val="18"/>
        </w:rPr>
        <w:t>органам власти в отношении мелкой и кустарной промышленности и кустарной сельскохозяйственной кооперации» // СУ РСФСР. 1921. № 47. Ст. 230.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16 августа 1921 года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СУ РСФСР. 1921. № 61. Ст. 434.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Положение о мелиоративных товариществах,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ВЦИК и СНК РСФСР от 22 декабря 1923 года // СУ РСФСР. 1924. № 5. Ст. 22.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от 16 марта 1927 года «</w:t>
      </w:r>
      <w:r>
        <w:rPr>
          <w:rStyle w:val="WW8Num4z0"/>
          <w:rFonts w:ascii="Verdana" w:hAnsi="Verdana"/>
          <w:color w:val="4682B4"/>
          <w:sz w:val="18"/>
          <w:szCs w:val="18"/>
        </w:rPr>
        <w:t>О коллективных хозяйствах</w:t>
      </w:r>
      <w:r>
        <w:rPr>
          <w:rFonts w:ascii="Verdana" w:hAnsi="Verdana"/>
          <w:color w:val="000000"/>
          <w:sz w:val="18"/>
          <w:szCs w:val="18"/>
        </w:rPr>
        <w:t>» // СЗ СССР. 1927. № 15. Ст. 161.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Положение о сельскохозяйственной кооперации, утверждено постановлением ВЦИК и СНК РСФСР от 3 октября 1927 года // СУ РСФСР. 1927. № 109. Ст. 736.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СМ СССР от 6 марта 1956 года «</w:t>
      </w:r>
      <w:r>
        <w:rPr>
          <w:rStyle w:val="WW8Num4z0"/>
          <w:rFonts w:ascii="Verdana" w:hAnsi="Verdana"/>
          <w:color w:val="4682B4"/>
          <w:sz w:val="18"/>
          <w:szCs w:val="18"/>
        </w:rPr>
        <w:t>О ежемесячном авансировании колхозников и дополнительной оплате труда в колхозах</w:t>
      </w:r>
      <w:r>
        <w:rPr>
          <w:rFonts w:ascii="Verdana" w:hAnsi="Verdana"/>
          <w:color w:val="000000"/>
          <w:sz w:val="18"/>
          <w:szCs w:val="18"/>
        </w:rPr>
        <w:t>» // СП СССР. 1960. № 16. Ст. 140.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ЦК КПСС и СМ СССР от 16 мая 1966 года «О повышении материальной заинтересованности колхозников в развитии общественного производства» // СП СССР. 1966. № 9. Ст. 92.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колхоза, принят Третьим Всесоюзным съездом колхозников и утвержден постановлением ЦК КПСС и Совета Министров СССР от 28 ноября 1969 года // СП СССР. 1969. № 26. Ст. 150; 1980. № 21. Ст. 122.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Основные положения о порядке выдачи и ведения трудовых книжек колхозников, утверждены постановлением Совета министров СССР от 21 апреля 1975 года // СП СССР. 1975. № 11. Ст. 63.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ЦК КПСС и СМ СССР от 24 мая 1982 года «О мерах по совершенствованию экономического механизма и укреплению экономики колхозов и совхозов» // СП СССР. 1982, отдел первый. № 17. С. 90.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Примерный Устав колхоза (сельскохозяйственного производственного кооператива), принят Съездом колхозников Российской Федерации 13 февраля 1992 г. // Нива России. 1992. 9-15 марта.</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Образцовый устав трудовой артели, утвержденный Министерством финансов Российской Империи 30 сентября 1904 года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Российской Империи. 1904. Отд. И. № 49. Ст. 655.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Методические указания по распределению доходов в колхозах, одобрены Союзным советом колхозов 17 декабря 1973 года // Сборник колхозно-правовых актов. Под ред. проф. В.Н. Демьяненко. Саратов: Издательство Саратовского университета, 1978. С.268-274.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Монографии, учебники, учебные пособия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Абдеев</w:t>
      </w:r>
      <w:r>
        <w:rPr>
          <w:rStyle w:val="WW8Num3z0"/>
          <w:rFonts w:ascii="Verdana" w:hAnsi="Verdana"/>
          <w:color w:val="000000"/>
          <w:sz w:val="18"/>
          <w:szCs w:val="18"/>
        </w:rPr>
        <w:t> </w:t>
      </w:r>
      <w:r>
        <w:rPr>
          <w:rFonts w:ascii="Verdana" w:hAnsi="Verdana"/>
          <w:color w:val="000000"/>
          <w:sz w:val="18"/>
          <w:szCs w:val="18"/>
        </w:rPr>
        <w:t>Р.Ф. Философия информационной цивилизации. — М.: Владос, 1994.-336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Аграрное право: Учебник для вузов / Под ред. проф. Т.Е. Быстрова и проф. М.И. Козыря.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- 534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Аграрное право: Учебное пособие / Отв. ред. д.ю.н., проф. С.А. Боголюбов и к.ю.н. E.JI. Минина. М.: Издательство НОРМА, 2000. - 480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Актуальные вопросы советской юридической науки. Часть 2. Саратов: Изд-во Саратовского университета. 1978. 176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Юридическое издательство МЮ СССР, 1948. 336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Восхождение к праву. Поиски и решения. М.: Издательство НОРМА, 2001. - 752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Артели биржевые и трудовые.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и приложением. Составитель. В. Максимов. М.: Издание книжного магазина И.К.</w:t>
      </w:r>
      <w:r>
        <w:rPr>
          <w:rStyle w:val="WW8Num3z0"/>
          <w:rFonts w:ascii="Verdana" w:hAnsi="Verdana"/>
          <w:color w:val="000000"/>
          <w:sz w:val="18"/>
          <w:szCs w:val="18"/>
        </w:rPr>
        <w:t> </w:t>
      </w:r>
      <w:r>
        <w:rPr>
          <w:rStyle w:val="WW8Num4z0"/>
          <w:rFonts w:ascii="Verdana" w:hAnsi="Verdana"/>
          <w:color w:val="4682B4"/>
          <w:sz w:val="18"/>
          <w:szCs w:val="18"/>
        </w:rPr>
        <w:t>Голубева</w:t>
      </w:r>
      <w:r>
        <w:rPr>
          <w:rFonts w:ascii="Verdana" w:hAnsi="Verdana"/>
          <w:color w:val="000000"/>
          <w:sz w:val="18"/>
          <w:szCs w:val="18"/>
        </w:rPr>
        <w:t>, под фирмою "Правоведение". 1907. 149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Юридическое лицо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(понятие, виды, государственные юридические лица). М.: Юридическое издательство МЮ СССР. 1947. - 362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2000.368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Вовк</w:t>
      </w:r>
      <w:r>
        <w:rPr>
          <w:rStyle w:val="WW8Num3z0"/>
          <w:rFonts w:ascii="Verdana" w:hAnsi="Verdana"/>
          <w:color w:val="000000"/>
          <w:sz w:val="18"/>
          <w:szCs w:val="18"/>
        </w:rPr>
        <w:t> </w:t>
      </w:r>
      <w:r>
        <w:rPr>
          <w:rFonts w:ascii="Verdana" w:hAnsi="Verdana"/>
          <w:color w:val="000000"/>
          <w:sz w:val="18"/>
          <w:szCs w:val="18"/>
        </w:rPr>
        <w:t>Ю. А. Колхозное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Юридическая литература, 1972. 248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Галкина</w:t>
      </w:r>
      <w:r>
        <w:rPr>
          <w:rStyle w:val="WW8Num3z0"/>
          <w:rFonts w:ascii="Verdana" w:hAnsi="Verdana"/>
          <w:color w:val="000000"/>
          <w:sz w:val="18"/>
          <w:szCs w:val="18"/>
        </w:rPr>
        <w:t> </w:t>
      </w:r>
      <w:r>
        <w:rPr>
          <w:rFonts w:ascii="Verdana" w:hAnsi="Verdana"/>
          <w:color w:val="000000"/>
          <w:sz w:val="18"/>
          <w:szCs w:val="18"/>
        </w:rPr>
        <w:t>Т.А., Красновская Н.А. Италия. М.: Мысль, 1985. - 152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Б. М. Экономика и социология труда: Учебник для вузов. 5-е изд., доп. - М.: Норма, 2003. - 410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Гетманова</w:t>
      </w:r>
      <w:r>
        <w:rPr>
          <w:rStyle w:val="WW8Num3z0"/>
          <w:rFonts w:ascii="Verdana" w:hAnsi="Verdana"/>
          <w:color w:val="000000"/>
          <w:sz w:val="18"/>
          <w:szCs w:val="18"/>
        </w:rPr>
        <w:t> </w:t>
      </w:r>
      <w:r>
        <w:rPr>
          <w:rFonts w:ascii="Verdana" w:hAnsi="Verdana"/>
          <w:color w:val="000000"/>
          <w:sz w:val="18"/>
          <w:szCs w:val="18"/>
        </w:rPr>
        <w:t>А.Д. Учебник по логике. М.: Владос, 1995. 303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Гинзбург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 -308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 - 496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Гражданское право: В 2 т. Том 1: Учебник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 2-е изд., перераб. и доп. М.: Издательство БЕК, 1998. — 816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Крестьянская производственная кооперация в современной России: правовые проблемы становления и развития: Монография. -Саратов: Издательство «</w:t>
      </w:r>
      <w:r>
        <w:rPr>
          <w:rStyle w:val="WW8Num4z0"/>
          <w:rFonts w:ascii="Verdana" w:hAnsi="Verdana"/>
          <w:color w:val="4682B4"/>
          <w:sz w:val="18"/>
          <w:szCs w:val="18"/>
        </w:rPr>
        <w:t>Аквариус</w:t>
      </w:r>
      <w:r>
        <w:rPr>
          <w:rFonts w:ascii="Verdana" w:hAnsi="Verdana"/>
          <w:color w:val="000000"/>
          <w:sz w:val="18"/>
          <w:szCs w:val="18"/>
        </w:rPr>
        <w:t>», 2004. 244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Сельскохозяйственно-кооперативное право: Курс лекций.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2000. 260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 коопера-ивное право: Учебное пособие / Под редакцией профессора, Заслуженного</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РФ К.Г. Пандакова. - Саратов: СГАП, 2001. - 272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Дубинская</w:t>
      </w:r>
      <w:r>
        <w:rPr>
          <w:rStyle w:val="WW8Num3z0"/>
          <w:rFonts w:ascii="Verdana" w:hAnsi="Verdana"/>
          <w:color w:val="000000"/>
          <w:sz w:val="18"/>
          <w:szCs w:val="18"/>
        </w:rPr>
        <w:t> </w:t>
      </w:r>
      <w:r>
        <w:rPr>
          <w:rFonts w:ascii="Verdana" w:hAnsi="Verdana"/>
          <w:color w:val="000000"/>
          <w:sz w:val="18"/>
          <w:szCs w:val="18"/>
        </w:rPr>
        <w:t>О.Д. Членство в колхозе. Лекция для студентов</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М.: ВЮЗИ, 1957.-43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Г.В. Членство в колхозе. М.: Издательство Московского университета, 1960. -32 е.;</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Индивидуально-кооперативный сектор: перспективы развития / Г.В. Аристов и др. Под ред. А.Г.Аганбегяна и др. М.: Экономика, 1989. 96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Каландадзе</w:t>
      </w:r>
      <w:r>
        <w:rPr>
          <w:rStyle w:val="WW8Num3z0"/>
          <w:rFonts w:ascii="Verdana" w:hAnsi="Verdana"/>
          <w:color w:val="000000"/>
          <w:sz w:val="18"/>
          <w:szCs w:val="18"/>
        </w:rPr>
        <w:t> </w:t>
      </w:r>
      <w:r>
        <w:rPr>
          <w:rFonts w:ascii="Verdana" w:hAnsi="Verdana"/>
          <w:color w:val="000000"/>
          <w:sz w:val="18"/>
          <w:szCs w:val="18"/>
        </w:rPr>
        <w:t>A.M. Внутриколхозные правоотношения в СССР. Д.: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1974.- 112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Каландадзе</w:t>
      </w:r>
      <w:r>
        <w:rPr>
          <w:rStyle w:val="WW8Num3z0"/>
          <w:rFonts w:ascii="Verdana" w:hAnsi="Verdana"/>
          <w:color w:val="000000"/>
          <w:sz w:val="18"/>
          <w:szCs w:val="18"/>
        </w:rPr>
        <w:t> </w:t>
      </w:r>
      <w:r>
        <w:rPr>
          <w:rFonts w:ascii="Verdana" w:hAnsi="Verdana"/>
          <w:color w:val="000000"/>
          <w:sz w:val="18"/>
          <w:szCs w:val="18"/>
        </w:rPr>
        <w:t>A.M. Права и обязанности колхозного бригадира. J1.: Изд-во ЛГУ, 1951.-26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Учебник для вузов. М.: Издательская группа НОРМА-ИНФРА, 1999 - 263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Учебное пособие. М.: Издательство НОРМА (Издательская группа НОРМА - ИНФРА - М), 2001. - 384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Коллективный подряд в сельском хозяйстве. Правовые вопросы / Под ред. засл. юриста РСФСР,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 В.Н. Демьяненко. Саратов: Издательство Саратовского университета, 1986. 128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Колхозное право. Учебник. М.: Юрид. лит., 1976. 400с.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первой/Под ред. проф. Т.Е.</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и А.Ю. Кабалкина;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М.: Юрайт-Издат; Право и закон, 2002. - 880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И.Н. Крестьянская кооперация в России (1900 — 1917): Монография. Саратов: СГАП, 1998. - 188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И.Н. Сельскохозяйственная кооперация Поволжья в истории и культуре России. Саратов: Изд-во</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Саратовский ГАУ, 2003. -188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Кооперация. Страницы истории: В 3 т. Т. 1. Избранные труды российских экономистов, общественных деятелей, кооператоров практиков: В 3 кн. Кн. 1. 30-40-е годы XIX начало XX века. - М.: Наука, 1999. - 768с.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Избранные труды.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1997. - 330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Курс российского трудового права. Т. 2: Рынок труда и обеспечение занятости (правовые вопросы)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А.С. Пашкова, Е.Б. Хохлова. -М.: Юристъ, 2001. 560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О кооперации. М.: Политиздат, 1971. - 62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(в 2-х ч. Часть I). По исправленному и дополненному 8-му изд., 1902. М.: Статут ( в серии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1997. - 290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П.И. (Андрей Печерский) В лесах. Книга первая. Роман. -М.: Гослитиздат. 1958. 615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1962.213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Головина С.Ю. Трудовое право России: Учебник для вузов. М.: Издательство НОРМА, 2003. - 640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А.Ф., Маслаков В.В. Эффективность сельскохозяйственного труда: организация, управление, качество. Екатеринбург: Изд-во Урал.</w:t>
      </w:r>
      <w:r>
        <w:rPr>
          <w:rStyle w:val="WW8Num3z0"/>
          <w:rFonts w:ascii="Verdana" w:hAnsi="Verdana"/>
          <w:color w:val="000000"/>
          <w:sz w:val="18"/>
          <w:szCs w:val="18"/>
        </w:rPr>
        <w:t> </w:t>
      </w:r>
      <w:r>
        <w:rPr>
          <w:rStyle w:val="WW8Num4z0"/>
          <w:rFonts w:ascii="Verdana" w:hAnsi="Verdana"/>
          <w:color w:val="4682B4"/>
          <w:sz w:val="18"/>
          <w:szCs w:val="18"/>
        </w:rPr>
        <w:t>ГСХА</w:t>
      </w:r>
      <w:r>
        <w:rPr>
          <w:rFonts w:ascii="Verdana" w:hAnsi="Verdana"/>
          <w:color w:val="000000"/>
          <w:sz w:val="18"/>
          <w:szCs w:val="18"/>
        </w:rPr>
        <w:t>, 1997.-419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Юридическое лицо и трудовой коллектив: Сущность. Поведение. Ответственность. Учеб. пособие. Душанбе.: Таджикский госуниверситет, 1988. - 115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и Шведова Н.Ю. Толковый словарь русского языка: 72500 слов и 7500 фразеологических выражений / Российская Академия наук. Институт русского языка; Российский фонд культуры; М.: АЗЪ, 1993. - 960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Правовые формы управления</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в колхозах. М.: Госюриздат, 1955. - 252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Оплата труда в сельском хозяйстве. Правовые вопросы. М.: Наука, 1982. - 205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Основные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руководящих кадров колхоза. М.: Госюриздат, 1957. — 93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А.В. Специфика сельского хозяйства и современная аграрная реформа в России. М.: Энциклопедия российских деревень, 1995. - 146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Н.А. Организация предпринимательской деятельности в аграрном производстве. Учебник. М.: Элит - 2000, 2002. - 328с.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научно-практический комментарий части первой Гражданского кодекса Российской Федерации (с изменениями и дополнениями на 1 апреля 2001 г.) М.: Агентство (</w:t>
      </w:r>
      <w:r>
        <w:rPr>
          <w:rStyle w:val="WW8Num4z0"/>
          <w:rFonts w:ascii="Verdana" w:hAnsi="Verdana"/>
          <w:color w:val="4682B4"/>
          <w:sz w:val="18"/>
          <w:szCs w:val="18"/>
        </w:rPr>
        <w:t>ЗАО</w:t>
      </w:r>
      <w:r>
        <w:rPr>
          <w:rFonts w:ascii="Verdana" w:hAnsi="Verdana"/>
          <w:color w:val="000000"/>
          <w:sz w:val="18"/>
          <w:szCs w:val="18"/>
        </w:rPr>
        <w:t>) «</w:t>
      </w:r>
      <w:r>
        <w:rPr>
          <w:rStyle w:val="WW8Num4z0"/>
          <w:rFonts w:ascii="Verdana" w:hAnsi="Verdana"/>
          <w:color w:val="4682B4"/>
          <w:sz w:val="18"/>
          <w:szCs w:val="18"/>
        </w:rPr>
        <w:t>Библиотечка РГ</w:t>
      </w:r>
      <w:r>
        <w:rPr>
          <w:rFonts w:ascii="Verdana" w:hAnsi="Verdana"/>
          <w:color w:val="000000"/>
          <w:sz w:val="18"/>
          <w:szCs w:val="18"/>
        </w:rPr>
        <w:t>», 2001.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 - Максимум. Версия от 11.09. 2004.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Потребительская кооперация социально ориентированная система: Межвуз. сб-к науч. ст. / Поволж. коопер. ин-т Моск. ун-та потреб, кооп. - Энгельс: Регион, инф.-изд. центр</w:t>
      </w:r>
      <w:r>
        <w:rPr>
          <w:rStyle w:val="WW8Num3z0"/>
          <w:rFonts w:ascii="Verdana" w:hAnsi="Verdana"/>
          <w:color w:val="000000"/>
          <w:sz w:val="18"/>
          <w:szCs w:val="18"/>
        </w:rPr>
        <w:t> </w:t>
      </w:r>
      <w:r>
        <w:rPr>
          <w:rStyle w:val="WW8Num4z0"/>
          <w:rFonts w:ascii="Verdana" w:hAnsi="Verdana"/>
          <w:color w:val="4682B4"/>
          <w:sz w:val="18"/>
          <w:szCs w:val="18"/>
        </w:rPr>
        <w:t>ПКИ</w:t>
      </w:r>
      <w:r>
        <w:rPr>
          <w:rFonts w:ascii="Verdana" w:hAnsi="Verdana"/>
          <w:color w:val="000000"/>
          <w:sz w:val="18"/>
          <w:szCs w:val="18"/>
        </w:rPr>
        <w:t>, 1999. - 222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Предпринимательская деятельность в сельском хозяйстве России. Правовые вопросы. М.: Институт государства и права Российской Академии наук, 1998.-168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2-е изд., исправ. - М.: ИНФРА-М, 1998. - 479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Предмет и система сельскохозяйственного права. Учебное пособие. Уфа: Изд. Башкирск. ун-та, 1980. - 80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Русак</w:t>
      </w:r>
      <w:r>
        <w:rPr>
          <w:rStyle w:val="WW8Num3z0"/>
          <w:rFonts w:ascii="Verdana" w:hAnsi="Verdana"/>
          <w:color w:val="000000"/>
          <w:sz w:val="18"/>
          <w:szCs w:val="18"/>
        </w:rPr>
        <w:t> </w:t>
      </w:r>
      <w:r>
        <w:rPr>
          <w:rFonts w:ascii="Verdana" w:hAnsi="Verdana"/>
          <w:color w:val="000000"/>
          <w:sz w:val="18"/>
          <w:szCs w:val="18"/>
        </w:rPr>
        <w:t>Л.Г. Товарищеские союзы как форма организации юридических лиц. Мн.: Амалфея, 2000. - 255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Колхозные правоотношения в СССР. М.: Госюриздат. 1960.-244с.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Сборник материалов об артелях в России. Вып. III. Сп. 1874.256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Е.В. Сельскохозяйственная кооперация в СССР. М.: Агро-промиздат, 1991. - 160с.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Договоры о труде в сфере кооперации: Учебное пособие. М.: МЗ Пресс, 2003. - 106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Советское трудовое право/ Под ред. К.П.</w:t>
      </w:r>
      <w:r>
        <w:rPr>
          <w:rStyle w:val="WW8Num3z0"/>
          <w:rFonts w:ascii="Verdana" w:hAnsi="Verdana"/>
          <w:color w:val="000000"/>
          <w:sz w:val="18"/>
          <w:szCs w:val="18"/>
        </w:rPr>
        <w:t> </w:t>
      </w:r>
      <w:r>
        <w:rPr>
          <w:rStyle w:val="WW8Num4z0"/>
          <w:rFonts w:ascii="Verdana" w:hAnsi="Verdana"/>
          <w:color w:val="4682B4"/>
          <w:sz w:val="18"/>
          <w:szCs w:val="18"/>
        </w:rPr>
        <w:t>Горшенина</w:t>
      </w:r>
      <w:r>
        <w:rPr>
          <w:rFonts w:ascii="Verdana" w:hAnsi="Verdana"/>
          <w:color w:val="000000"/>
          <w:sz w:val="18"/>
          <w:szCs w:val="18"/>
        </w:rPr>
        <w:t>, Р.П. Орлова, В.М. Догадова, АЛ. Карасева. М.: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1939.-320с.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Советское трудовое право: Учебник / B.C.</w:t>
      </w:r>
      <w:r>
        <w:rPr>
          <w:rStyle w:val="WW8Num3z0"/>
          <w:rFonts w:ascii="Verdana" w:hAnsi="Verdana"/>
          <w:color w:val="000000"/>
          <w:sz w:val="18"/>
          <w:szCs w:val="18"/>
        </w:rPr>
        <w:t> </w:t>
      </w:r>
      <w:r>
        <w:rPr>
          <w:rStyle w:val="WW8Num4z0"/>
          <w:rFonts w:ascii="Verdana" w:hAnsi="Verdana"/>
          <w:color w:val="4682B4"/>
          <w:sz w:val="18"/>
          <w:szCs w:val="18"/>
        </w:rPr>
        <w:t>Андреев</w:t>
      </w:r>
      <w:r>
        <w:rPr>
          <w:rFonts w:ascii="Verdana" w:hAnsi="Verdana"/>
          <w:color w:val="000000"/>
          <w:sz w:val="18"/>
          <w:szCs w:val="18"/>
        </w:rPr>
        <w:t>, С.А. Глощапов, А.И. Шебанова и др.: под ред. B.C.</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В.Н. Толкуновой. 4-е изд., неправ. и доп. - М.: Высш. шк., 1987. — 511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Советское трудовое право: Учебник / Под ред.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О.В. Смирнова. М.: Юрид. лит., 1988. - 608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Гражданское право. Курс. Общая часть. Уфа: Изд-во Уфимского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1998. - 330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2-е изд., перераб. и доп. - М.: Юристъ, 2000. - 776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Титаев</w:t>
      </w:r>
      <w:r>
        <w:rPr>
          <w:rStyle w:val="WW8Num3z0"/>
          <w:rFonts w:ascii="Verdana" w:hAnsi="Verdana"/>
          <w:color w:val="000000"/>
          <w:sz w:val="18"/>
          <w:szCs w:val="18"/>
        </w:rPr>
        <w:t> </w:t>
      </w:r>
      <w:r>
        <w:rPr>
          <w:rFonts w:ascii="Verdana" w:hAnsi="Verdana"/>
          <w:color w:val="000000"/>
          <w:sz w:val="18"/>
          <w:szCs w:val="18"/>
        </w:rPr>
        <w:t>В.Н. Власть. Бедность. Кооперация: Монография. Саратов: РИИЦ Поволжского кооперативного института, 2003. — 304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Курс лекций.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«ТК Вел-би», 2003.-320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Трудовое право России. Учебник для вузов/ Отв. ред.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Ю.П. Орловский. М.: ИНФРА-М - НОРМА, 1999. - 480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Юрисгь, 2003. - 560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Трудовое право: Учебник / Н.А.</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Fonts w:ascii="Verdana" w:hAnsi="Verdana"/>
          <w:color w:val="000000"/>
          <w:sz w:val="18"/>
          <w:szCs w:val="18"/>
        </w:rPr>
        <w:t>, И.Я. Киселев и др.; Под ред. О.В. Смирнова. М.: ТК Велби, Изд-во Проспект, 2003. - 528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Р.А. Правовое обеспечение устойчивости и эффективности сельскохозяйственного производства. Уфа: Башк. кн. изд-во, 1989. - 224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Хозрасчет и</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трудовых коллективах колхозов и совхозов: Учебное пособие для колхозников. -М.: Агропромиздат, 1988. 271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Труды по гражданскому праву. М.: «</w:t>
      </w:r>
      <w:r>
        <w:rPr>
          <w:rStyle w:val="WW8Num4z0"/>
          <w:rFonts w:ascii="Verdana" w:hAnsi="Verdana"/>
          <w:color w:val="4682B4"/>
          <w:sz w:val="18"/>
          <w:szCs w:val="18"/>
        </w:rPr>
        <w:t>Статут</w:t>
      </w:r>
      <w:r>
        <w:rPr>
          <w:rFonts w:ascii="Verdana" w:hAnsi="Verdana"/>
          <w:color w:val="000000"/>
          <w:sz w:val="18"/>
          <w:szCs w:val="18"/>
        </w:rPr>
        <w:t>», 2001. - 479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Правовые формы поощрения работников сельского хозяйства. -М.: Юридическая литература, 1980. 152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Трудовые права и обязанности членов колхозов. Саратов: Издательство Саратовского государственного университета. 1974. - 159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Шайбеков</w:t>
      </w:r>
      <w:r>
        <w:rPr>
          <w:rStyle w:val="WW8Num3z0"/>
          <w:rFonts w:ascii="Verdana" w:hAnsi="Verdana"/>
          <w:color w:val="000000"/>
          <w:sz w:val="18"/>
          <w:szCs w:val="18"/>
        </w:rPr>
        <w:t> </w:t>
      </w:r>
      <w:r>
        <w:rPr>
          <w:rFonts w:ascii="Verdana" w:hAnsi="Verdana"/>
          <w:color w:val="000000"/>
          <w:sz w:val="18"/>
          <w:szCs w:val="18"/>
        </w:rPr>
        <w:t>К.А. Правовые формы оплаты труда в колхозах. М.: Го-сюриздат, 1963. - 304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Трудовые отношения в кооперативах. М.: Институт государства и права, 1993. - 115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Файн</w:t>
      </w:r>
      <w:r>
        <w:rPr>
          <w:rStyle w:val="WW8Num3z0"/>
          <w:rFonts w:ascii="Verdana" w:hAnsi="Verdana"/>
          <w:color w:val="000000"/>
          <w:sz w:val="18"/>
          <w:szCs w:val="18"/>
        </w:rPr>
        <w:t> </w:t>
      </w:r>
      <w:r>
        <w:rPr>
          <w:rFonts w:ascii="Verdana" w:hAnsi="Verdana"/>
          <w:color w:val="000000"/>
          <w:sz w:val="18"/>
          <w:szCs w:val="18"/>
        </w:rPr>
        <w:t>Л.Е. История разработки Лениным кооперативного плана. М.: Мысль, 1970.-332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Философская энциклопедия. Под ред. Ф.В. Константинова. Т. 5. М.: «</w:t>
      </w:r>
      <w:r>
        <w:rPr>
          <w:rStyle w:val="WW8Num4z0"/>
          <w:rFonts w:ascii="Verdana" w:hAnsi="Verdana"/>
          <w:color w:val="4682B4"/>
          <w:sz w:val="18"/>
          <w:szCs w:val="18"/>
        </w:rPr>
        <w:t>Советская энциклопедия</w:t>
      </w:r>
      <w:r>
        <w:rPr>
          <w:rFonts w:ascii="Verdana" w:hAnsi="Verdana"/>
          <w:color w:val="000000"/>
          <w:sz w:val="18"/>
          <w:szCs w:val="18"/>
        </w:rPr>
        <w:t>», 1970. - 740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Функ</w:t>
      </w:r>
      <w:r>
        <w:rPr>
          <w:rStyle w:val="WW8Num3z0"/>
          <w:rFonts w:ascii="Verdana" w:hAnsi="Verdana"/>
          <w:color w:val="000000"/>
          <w:sz w:val="18"/>
          <w:szCs w:val="18"/>
        </w:rPr>
        <w:t> </w:t>
      </w:r>
      <w:r>
        <w:rPr>
          <w:rFonts w:ascii="Verdana" w:hAnsi="Verdana"/>
          <w:color w:val="000000"/>
          <w:sz w:val="18"/>
          <w:szCs w:val="18"/>
        </w:rPr>
        <w:t>Я.И. и др. Акционерное общество: история и теория (Диалектика</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 Я.И. Функ, В.А.</w:t>
      </w:r>
      <w:r>
        <w:rPr>
          <w:rStyle w:val="WW8Num3z0"/>
          <w:rFonts w:ascii="Verdana" w:hAnsi="Verdana"/>
          <w:color w:val="000000"/>
          <w:sz w:val="18"/>
          <w:szCs w:val="18"/>
        </w:rPr>
        <w:t> </w:t>
      </w:r>
      <w:r>
        <w:rPr>
          <w:rStyle w:val="WW8Num4z0"/>
          <w:rFonts w:ascii="Verdana" w:hAnsi="Verdana"/>
          <w:color w:val="4682B4"/>
          <w:sz w:val="18"/>
          <w:szCs w:val="18"/>
        </w:rPr>
        <w:t>Михальченко</w:t>
      </w:r>
      <w:r>
        <w:rPr>
          <w:rFonts w:ascii="Verdana" w:hAnsi="Verdana"/>
          <w:color w:val="000000"/>
          <w:sz w:val="18"/>
          <w:szCs w:val="18"/>
        </w:rPr>
        <w:t>, В.В. Хвалей Мн.: Амалфея, 1999. -579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Экономическая теория: Пособие для преподавателей, аспирантов и стажеров / Н.И.</w:t>
      </w:r>
      <w:r>
        <w:rPr>
          <w:rStyle w:val="WW8Num3z0"/>
          <w:rFonts w:ascii="Verdana" w:hAnsi="Verdana"/>
          <w:color w:val="000000"/>
          <w:sz w:val="18"/>
          <w:szCs w:val="18"/>
        </w:rPr>
        <w:t> </w:t>
      </w:r>
      <w:r>
        <w:rPr>
          <w:rStyle w:val="WW8Num4z0"/>
          <w:rFonts w:ascii="Verdana" w:hAnsi="Verdana"/>
          <w:color w:val="4682B4"/>
          <w:sz w:val="18"/>
          <w:szCs w:val="18"/>
        </w:rPr>
        <w:t>Базылев</w:t>
      </w:r>
      <w:r>
        <w:rPr>
          <w:rFonts w:ascii="Verdana" w:hAnsi="Verdana"/>
          <w:color w:val="000000"/>
          <w:sz w:val="18"/>
          <w:szCs w:val="18"/>
        </w:rPr>
        <w:t>, С.П. Гурко, М.Н. Базылева и др.; Под ред Н.И. Базы-лева, С.П.</w:t>
      </w:r>
      <w:r>
        <w:rPr>
          <w:rStyle w:val="WW8Num3z0"/>
          <w:rFonts w:ascii="Verdana" w:hAnsi="Verdana"/>
          <w:color w:val="000000"/>
          <w:sz w:val="18"/>
          <w:szCs w:val="18"/>
        </w:rPr>
        <w:t> </w:t>
      </w:r>
      <w:r>
        <w:rPr>
          <w:rStyle w:val="WW8Num4z0"/>
          <w:rFonts w:ascii="Verdana" w:hAnsi="Verdana"/>
          <w:color w:val="4682B4"/>
          <w:sz w:val="18"/>
          <w:szCs w:val="18"/>
        </w:rPr>
        <w:t>Гурко</w:t>
      </w:r>
      <w:r>
        <w:rPr>
          <w:rFonts w:ascii="Verdana" w:hAnsi="Verdana"/>
          <w:color w:val="000000"/>
          <w:sz w:val="18"/>
          <w:szCs w:val="18"/>
        </w:rPr>
        <w:t>. Мн.: Интерпрессервис; Экоперспектива, 2001. - 637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Общественные организации в СССР. М.: Наука, 1972.-216с.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В.З. Проблемы теории колхозного права. М.: Юридическая литература, 1969. - 200с.3.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Абдула</w:t>
      </w:r>
      <w:r>
        <w:rPr>
          <w:rStyle w:val="WW8Num3z0"/>
          <w:rFonts w:ascii="Verdana" w:hAnsi="Verdana"/>
          <w:color w:val="000000"/>
          <w:sz w:val="18"/>
          <w:szCs w:val="18"/>
        </w:rPr>
        <w:t> </w:t>
      </w:r>
      <w:r>
        <w:rPr>
          <w:rFonts w:ascii="Verdana" w:hAnsi="Verdana"/>
          <w:color w:val="000000"/>
          <w:sz w:val="18"/>
          <w:szCs w:val="18"/>
        </w:rPr>
        <w:t>Ф.С. К вопросу о развитии внутриколхозных отношений // Закономерности сближения правового статуса рабочих (служащих) и колхозников. Межвузовский сборник. Уфа: изд. Баш. Ун-та, 1980. С. 48-55.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 Регулирование деятельности трудовых артелей гражданским законодательством Российской империи // Социалистический труд. 1991. № 6. - С. 111-118.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Производственные кооперативы в России. Правовые проблемы теории и практики // Государство и право. 1998. № 8. - С. 71-81.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Акимов</w:t>
      </w:r>
      <w:r>
        <w:rPr>
          <w:rStyle w:val="WW8Num3z0"/>
          <w:rFonts w:ascii="Verdana" w:hAnsi="Verdana"/>
          <w:color w:val="000000"/>
          <w:sz w:val="18"/>
          <w:szCs w:val="18"/>
        </w:rPr>
        <w:t> </w:t>
      </w:r>
      <w:r>
        <w:rPr>
          <w:rFonts w:ascii="Verdana" w:hAnsi="Verdana"/>
          <w:color w:val="000000"/>
          <w:sz w:val="18"/>
          <w:szCs w:val="18"/>
        </w:rPr>
        <w:t>В.В. Северно-русские союзы народных артелей // Вестник права. 1905. № 2. -С. 178-221.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Акопов Д. Сфера действия трудового законодательства по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Хозяйство и право. 2003. № 7. - С. 128-131.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О месте трудового и колхозного права в системе советского социалистического права // Советское государство и право. 1958. № 5. — С.109-122.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Правовое регулирование труда в производственных сельскохозяйственных кооперативах// Государство и право. 1998. № 10. -С. 61-67.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Судебная защита трудовых прав членов сельскохозяйственных производственных кооперативов (колхозов) // Хозяйство и право. -2000. № 10.-С. 34-45.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Аржанов</w:t>
      </w:r>
      <w:r>
        <w:rPr>
          <w:rStyle w:val="WW8Num3z0"/>
          <w:rFonts w:ascii="Verdana" w:hAnsi="Verdana"/>
          <w:color w:val="000000"/>
          <w:sz w:val="18"/>
          <w:szCs w:val="18"/>
        </w:rPr>
        <w:t> </w:t>
      </w:r>
      <w:r>
        <w:rPr>
          <w:rFonts w:ascii="Verdana" w:hAnsi="Verdana"/>
          <w:color w:val="000000"/>
          <w:sz w:val="18"/>
          <w:szCs w:val="18"/>
        </w:rPr>
        <w:t>М.А. О принципах построения системы советского социалистического права // Советское государство и право. 1939. - № 3. С. 26-35.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Петров Д.Е. Система права: к продолжению дискуссии // Государство и право. 2003. № 1. - С. 25-34.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Базиков А., Такмакова Е. Личное подворье важный источник доходов сельских жителей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управление. - 2002. № 6. - С. 51-54.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Бакланов Ю. Станет ли Россия зерновой державой? // Сельская жизнь. 2004. - 29 июля - 4 августа.</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Батлер</w:t>
      </w:r>
      <w:r>
        <w:rPr>
          <w:rStyle w:val="WW8Num3z0"/>
          <w:rFonts w:ascii="Verdana" w:hAnsi="Verdana"/>
          <w:color w:val="000000"/>
          <w:sz w:val="18"/>
          <w:szCs w:val="18"/>
        </w:rPr>
        <w:t> </w:t>
      </w:r>
      <w:r>
        <w:rPr>
          <w:rFonts w:ascii="Verdana" w:hAnsi="Verdana"/>
          <w:color w:val="000000"/>
          <w:sz w:val="18"/>
          <w:szCs w:val="18"/>
        </w:rPr>
        <w:t>У.Э. Основные черты российского акционерного общества и американской корпорации // Государство и право. 1998. № 7. - С. 79-86.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w:t>
      </w:r>
      <w:r>
        <w:rPr>
          <w:rStyle w:val="WW8Num4z0"/>
          <w:rFonts w:ascii="Verdana" w:hAnsi="Verdana"/>
          <w:color w:val="4682B4"/>
          <w:sz w:val="18"/>
          <w:szCs w:val="18"/>
        </w:rPr>
        <w:t>разгосударствления</w:t>
      </w:r>
      <w:r>
        <w:rPr>
          <w:rFonts w:ascii="Verdana" w:hAnsi="Verdana"/>
          <w:color w:val="000000"/>
          <w:sz w:val="18"/>
          <w:szCs w:val="18"/>
        </w:rPr>
        <w:t>» колхозов// Советское государство и право. 1991. № 8. - С. 51-62.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Сельскохозяйственная кооперация и право // Государство и право. 1992. №7. - С. 59-69.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Сельскохозяйственная кооперация: теория, мировой опыт, проблемы возрождения в России // Государство и право. 1998. № 5. -С. 121-128.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Валь Е.</w:t>
      </w:r>
      <w:r>
        <w:rPr>
          <w:rStyle w:val="WW8Num3z0"/>
          <w:rFonts w:ascii="Verdana" w:hAnsi="Verdana"/>
          <w:color w:val="000000"/>
          <w:sz w:val="18"/>
          <w:szCs w:val="18"/>
        </w:rPr>
        <w:t> </w:t>
      </w:r>
      <w:r>
        <w:rPr>
          <w:rStyle w:val="WW8Num4z0"/>
          <w:rFonts w:ascii="Verdana" w:hAnsi="Verdana"/>
          <w:color w:val="4682B4"/>
          <w:sz w:val="18"/>
          <w:szCs w:val="18"/>
        </w:rPr>
        <w:t>СОТ</w:t>
      </w:r>
      <w:r>
        <w:rPr>
          <w:rStyle w:val="WW8Num3z0"/>
          <w:rFonts w:ascii="Verdana" w:hAnsi="Verdana"/>
          <w:color w:val="000000"/>
          <w:sz w:val="18"/>
          <w:szCs w:val="18"/>
        </w:rPr>
        <w:t> </w:t>
      </w:r>
      <w:r>
        <w:rPr>
          <w:rFonts w:ascii="Verdana" w:hAnsi="Verdana"/>
          <w:color w:val="000000"/>
          <w:sz w:val="18"/>
          <w:szCs w:val="18"/>
        </w:rPr>
        <w:t>-ЭП: система оплаты труда на основе экономических показателей // Человек и труд. 2003. № 7. - С. 73-76.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Проблемы становления сельскохозяйственной кооперации в России// АПК: экономика, управление. 1995. № 12. - С. 15-20.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Л.А. Правовое понятие и принципы организации сельскохозяйственного кооператива в российском законодательстве // Законодательство и экономика. 2002. N 9. - С. 66-73.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Володин В. Развитие сельскохозяйственной производственной кооперации в период аграрной реформы в России // Международный сельскохозяйственный журнал. 2001. № 3. - С. 37-40.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Воропаев А. Система экономических интересов сельских тружеников// Экономика сельского хозяйства России. 1999. № 3. - С. 42-44.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Гессен</w:t>
      </w:r>
      <w:r>
        <w:rPr>
          <w:rStyle w:val="WW8Num3z0"/>
          <w:rFonts w:ascii="Verdana" w:hAnsi="Verdana"/>
          <w:color w:val="000000"/>
          <w:sz w:val="18"/>
          <w:szCs w:val="18"/>
        </w:rPr>
        <w:t> </w:t>
      </w:r>
      <w:r>
        <w:rPr>
          <w:rFonts w:ascii="Verdana" w:hAnsi="Verdana"/>
          <w:color w:val="000000"/>
          <w:sz w:val="18"/>
          <w:szCs w:val="18"/>
        </w:rPr>
        <w:t>И.В. Закон об артелях // Право. 1902. - 21 июля.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Голубев А. Резервы повышения эффективности сельскохозяйственного производства // АПК: экономика, управление. 2002. № 5. С. — 58-62.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Гордеев А. Если не мы, то кто же?// Российская газета. 2002. - 8 октября.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Гребенщиков</w:t>
      </w:r>
      <w:r>
        <w:rPr>
          <w:rStyle w:val="WW8Num3z0"/>
          <w:rFonts w:ascii="Verdana" w:hAnsi="Verdana"/>
          <w:color w:val="000000"/>
          <w:sz w:val="18"/>
          <w:szCs w:val="18"/>
        </w:rPr>
        <w:t> </w:t>
      </w:r>
      <w:r>
        <w:rPr>
          <w:rFonts w:ascii="Verdana" w:hAnsi="Verdana"/>
          <w:color w:val="000000"/>
          <w:sz w:val="18"/>
          <w:szCs w:val="18"/>
        </w:rPr>
        <w:t>А.В. О правовом регулировании труда в кооперативных организациях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1991. № 6. - С. 58-62.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Колхозное правоотношение и система советского права // Советское государство и право. 1950. № 7. - С. 43-58.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Крестьяноведение // Крестьянский двор. 2003. - 24 апреля.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Добрынин В. Три главных направления выхода АПК из катастрофы // АПК: экономика, управление. 2001. № 5. - С. 18-24.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Долотовский С. Мышь никогда не устыдит кота // Крестьянская Россия. 2004. - 2-8 августа.</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Емельянов А. Хозяйства населения в системе многоукладной аграрной экономики // АПК: экономика, управление. 2001. № 12. - С. 47-56.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Зинченко А. Проблемы производительности труда в сельском хозяйстве России // АПК: экономика, управление. 2001. № 6. - С. 22-28.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Злобин Е., Прока Н., Головина JI. Проблемы реформирования производственных отношений в Орловской области // АПК: экономика, управление. 1997. № 11.-С. 40-44.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Иосифиди</w:t>
      </w:r>
      <w:r>
        <w:rPr>
          <w:rStyle w:val="WW8Num3z0"/>
          <w:rFonts w:ascii="Verdana" w:hAnsi="Verdana"/>
          <w:color w:val="000000"/>
          <w:sz w:val="18"/>
          <w:szCs w:val="18"/>
        </w:rPr>
        <w:t> </w:t>
      </w:r>
      <w:r>
        <w:rPr>
          <w:rFonts w:ascii="Verdana" w:hAnsi="Verdana"/>
          <w:color w:val="000000"/>
          <w:sz w:val="18"/>
          <w:szCs w:val="18"/>
        </w:rPr>
        <w:t>Д.Г. Формы труда и их правовое опосредование // Государство и право. 1992. № 11. - С. 66-72.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Право и сельское хозяйство // Советское государство и право. 1974. № 1. - С. 79-82.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Основные направления дальнейшего сближения трудовых отношений рабочих служащих и колхозников // Вопросы сближения правового регулирования трудовых и колхозных отношений: Межвузовский научный сборник. Мн.:</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1978. - С.3-10.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Киримова</w:t>
      </w:r>
      <w:r>
        <w:rPr>
          <w:rStyle w:val="WW8Num3z0"/>
          <w:rFonts w:ascii="Verdana" w:hAnsi="Verdana"/>
          <w:color w:val="000000"/>
          <w:sz w:val="18"/>
          <w:szCs w:val="18"/>
        </w:rPr>
        <w:t> </w:t>
      </w:r>
      <w:r>
        <w:rPr>
          <w:rFonts w:ascii="Verdana" w:hAnsi="Verdana"/>
          <w:color w:val="000000"/>
          <w:sz w:val="18"/>
          <w:szCs w:val="18"/>
        </w:rPr>
        <w:t>Е.А. О системообразующих критериях современного российского права // Правоведение. 2002. №5. - С. 151-165.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Киселев И. Новый облик трудового права в странах Запада: прорыв в постиндустриальное общество // Трудовое право. 2002. № 4. — С. 42-51.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Ушачев И.Г., Фомина Л.П. // Государство и право. -2002. № 11. С. 139-141. - Рец. на кн.: 38.</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(Мн.: БГЭУ, 2001. - 211 е.).</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Советское сельскохозяйственное право: тенденции становления и развития // Советское государство и право. 1973. № 6. - С. 43-51.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Сельскохозяйственная кооперация в России: проблемы совершенствования правового регулирования // Государство и право. 1998. № 11.-С. 2-8.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Коробченко</w:t>
      </w:r>
      <w:r>
        <w:rPr>
          <w:rStyle w:val="WW8Num3z0"/>
          <w:rFonts w:ascii="Verdana" w:hAnsi="Verdana"/>
          <w:color w:val="000000"/>
          <w:sz w:val="18"/>
          <w:szCs w:val="18"/>
        </w:rPr>
        <w:t> </w:t>
      </w:r>
      <w:r>
        <w:rPr>
          <w:rFonts w:ascii="Verdana" w:hAnsi="Verdana"/>
          <w:color w:val="000000"/>
          <w:sz w:val="18"/>
          <w:szCs w:val="18"/>
        </w:rPr>
        <w:t>В.В. Трудовые правоотношения: теоретические проблемы и современные научные подходы // Правоведение. — 2002. № 1. — С. 223-229.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Кривое</w:t>
      </w:r>
      <w:r>
        <w:rPr>
          <w:rStyle w:val="WW8Num3z0"/>
          <w:rFonts w:ascii="Verdana" w:hAnsi="Verdana"/>
          <w:color w:val="000000"/>
          <w:sz w:val="18"/>
          <w:szCs w:val="18"/>
        </w:rPr>
        <w:t> </w:t>
      </w:r>
      <w:r>
        <w:rPr>
          <w:rFonts w:ascii="Verdana" w:hAnsi="Verdana"/>
          <w:color w:val="000000"/>
          <w:sz w:val="18"/>
          <w:szCs w:val="18"/>
        </w:rPr>
        <w:t>А.А. Трудовые правоотношения в сельскохозяйственных производственных кооперативах // Вестник Саратовской государственной академии права. 2002. № 2. - С. 113-116.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Кудряшов В. Крестьянские (фермерские) хозяйства России: проблемы и пути развития // АПК: экономика, управление. 2002. № 5. - С. 50-57.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В.И. Социально-правовые средства формирования поведения работников в сфере несамостоятельного труда // Правоведение. 1998. № 2. -С. 82-102.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О роли метода правового регулирования в структурировании и развитии позитивного права // Правоведение. 2003. № 1 - С. 205-216.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Рынок труда и трудовое право: проблемы юридической терминологии // Правоведение. 1999. № 3. - С. 121-153.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Малаховская</w:t>
      </w:r>
      <w:r>
        <w:rPr>
          <w:rStyle w:val="WW8Num3z0"/>
          <w:rFonts w:ascii="Verdana" w:hAnsi="Verdana"/>
          <w:color w:val="000000"/>
          <w:sz w:val="18"/>
          <w:szCs w:val="18"/>
        </w:rPr>
        <w:t> </w:t>
      </w:r>
      <w:r>
        <w:rPr>
          <w:rFonts w:ascii="Verdana" w:hAnsi="Verdana"/>
          <w:color w:val="000000"/>
          <w:sz w:val="18"/>
          <w:szCs w:val="18"/>
        </w:rPr>
        <w:t>Л.Г. Правовая форма реализации права на труд в колхозе. В сб.: Вопросы правового регулирования некоторых лично</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 неимущественных прав граждан СССР. - Калининград:</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1974. -С. 90-105.</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Мещанинова Л. Инвестор в</w:t>
      </w:r>
      <w:r>
        <w:rPr>
          <w:rStyle w:val="WW8Num3z0"/>
          <w:rFonts w:ascii="Verdana" w:hAnsi="Verdana"/>
          <w:color w:val="000000"/>
          <w:sz w:val="18"/>
          <w:szCs w:val="18"/>
        </w:rPr>
        <w:t> </w:t>
      </w:r>
      <w:r>
        <w:rPr>
          <w:rStyle w:val="WW8Num4z0"/>
          <w:rFonts w:ascii="Verdana" w:hAnsi="Verdana"/>
          <w:color w:val="4682B4"/>
          <w:sz w:val="18"/>
          <w:szCs w:val="18"/>
        </w:rPr>
        <w:t>чужом</w:t>
      </w:r>
      <w:r>
        <w:rPr>
          <w:rStyle w:val="WW8Num3z0"/>
          <w:rFonts w:ascii="Verdana" w:hAnsi="Verdana"/>
          <w:color w:val="000000"/>
          <w:sz w:val="18"/>
          <w:szCs w:val="18"/>
        </w:rPr>
        <w:t> </w:t>
      </w:r>
      <w:r>
        <w:rPr>
          <w:rFonts w:ascii="Verdana" w:hAnsi="Verdana"/>
          <w:color w:val="000000"/>
          <w:sz w:val="18"/>
          <w:szCs w:val="18"/>
        </w:rPr>
        <w:t>огороде // Российская газета. -2003. 17 июня.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Сельскохозяйственная кооперация: правовое регулирование // Государство и право. 1997. № 11. - С. 32-41.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Система российского права (доклад на всероссийской конференции 14 ноября 2001 г.) // Государство и право. 2003. № 1. - С. 107113.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Мухина Р. А свинарки у Горина рыбу ловят // Российская газета. -2003.- 15 июля.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Нестерова А. Субъективный подход субъектов // Российская газета. -2003.- 17 июня.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Коршунова Т.Ю. Правовое регулирование трудовых. отношений работающих собственников // Государство и право. 1992. №6.-С. 48-58.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Орловский Ю.П. Предмет и метод трудового права: изменения в условиях перестройки // Советское государство и право. 1989. №4.-С. 71-79.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Никоноров Н. Караоке в Небылом // Российская газета. 2003. - 28 января.</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Сфера действия трудового законодательства и практика его применения // Право и экономика. 1998. № 10. - С.37-43.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О системе советского социалистического права // Советское государство и право. 1958. № 11. - С. 3-18.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Возникновение и развитие колхозно-правовой мысли в 1918-1930 гг. //Правоведение. 1961. N 1. - С. 50-59.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Новое в сочетании общественных и личных интересов в колхозах на современном этапе // Советское государство и право. 1960. №2.-С. 60-62.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значительное ли правовое достижение? // Государство и право. - 1996. № 6. - С. 86100.</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 // Государство и право. 1997. № 1. - С. 51-59.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 сфере действия и принципах советского трудового права // Советское государство и право. 1957. № 10. - С. 92-103.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Образование сельскохозяйственного права результат развития системы советского права // Советское государство и право. - 1974. № 1.- С. 75-78.</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Петриков А. Крупные сельскохозяйственные предприятия и изменения социально-экономической структуры аграрного сектора // АПК: экономика, управление. 2001. № 5. - С. 13-17.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Проблемы, концепции и разработки нового трудового кодекса РФ (Материалы конференции) // Государство и право. 2000. № 10. - С. 57-67.</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Родионова Г. Частная собственность на землю и мотивация деятельности в сельском хозяйстве// АПК: экономика, управление. 1997. № 10. -С. 40-42</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176. Сельскохозяйственные кооперативы в России. Статистический обзор // Экономика сельского хозяйства России. 2000. № 2. — С. 16.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Семенов В. АПК нельзя остановить, как завод: здесь все либо растет, либо гибнет // Человек и труд. 2003. № 1. - С. 22-23.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Суханов Е. Проблемы развития законодательства о коммерческих организациях// Хозяйство и право. 2002. № 5. - С. 50-59.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Цепов</w:t>
      </w:r>
      <w:r>
        <w:rPr>
          <w:rStyle w:val="WW8Num3z0"/>
          <w:rFonts w:ascii="Verdana" w:hAnsi="Verdana"/>
          <w:color w:val="000000"/>
          <w:sz w:val="18"/>
          <w:szCs w:val="18"/>
        </w:rPr>
        <w:t> </w:t>
      </w:r>
      <w:r>
        <w:rPr>
          <w:rFonts w:ascii="Verdana" w:hAnsi="Verdana"/>
          <w:color w:val="000000"/>
          <w:sz w:val="18"/>
          <w:szCs w:val="18"/>
        </w:rPr>
        <w:t>Г.В. Понятие органа юридического лица по российскому законодательству // Правоведение. 1998. № 3. - С.80-93.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О предмете трудового права // Правоведение. 1993. № 4. -С. 3-11.</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Реализация способности людей к труду: экономическое содержание и правовые формы // Правоведение. 1991. № 6. — С. 76-83.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Бородин В.В. Понятие юридического лица: история и современная трактовка // Государство и право. 1993. № 9. - С. 152-159.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Шабунова</w:t>
      </w:r>
      <w:r>
        <w:rPr>
          <w:rStyle w:val="WW8Num3z0"/>
          <w:rFonts w:ascii="Verdana" w:hAnsi="Verdana"/>
          <w:color w:val="000000"/>
          <w:sz w:val="18"/>
          <w:szCs w:val="18"/>
        </w:rPr>
        <w:t> </w:t>
      </w:r>
      <w:r>
        <w:rPr>
          <w:rFonts w:ascii="Verdana" w:hAnsi="Verdana"/>
          <w:color w:val="000000"/>
          <w:sz w:val="18"/>
          <w:szCs w:val="18"/>
        </w:rPr>
        <w:t>И. Юридическая природа и содержание прав участника акционерного общества на управление и на информацию // Хозяйство и право. -2003. №4.-С. 100-109.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Шуклина 3. Трудоемкость и производительность труда в личном подсобном хозяйстве // АПК: экономика, управление. 1997. № 12. - С. 49-54.</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Эпштейн Д. Потери, приобретения и перспективы крупных сельскохозяйственных предприятий // АПК: экономика, управление. 2002. № 7. - С. 46-53.</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Диссертации и авторефераты диссертаций</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Абалдуев</w:t>
      </w:r>
      <w:r>
        <w:rPr>
          <w:rStyle w:val="WW8Num3z0"/>
          <w:rFonts w:ascii="Verdana" w:hAnsi="Verdana"/>
          <w:color w:val="000000"/>
          <w:sz w:val="18"/>
          <w:szCs w:val="18"/>
        </w:rPr>
        <w:t> </w:t>
      </w:r>
      <w:r>
        <w:rPr>
          <w:rFonts w:ascii="Verdana" w:hAnsi="Verdana"/>
          <w:color w:val="000000"/>
          <w:sz w:val="18"/>
          <w:szCs w:val="18"/>
        </w:rPr>
        <w:t>В.А. Правовое регулирование организации и оплаты труда коллектива производственной бригады (вопросы трудового права). Автореф. дис. .канд. юрид. наук. -М., 1988. 17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Абдула</w:t>
      </w:r>
      <w:r>
        <w:rPr>
          <w:rStyle w:val="WW8Num3z0"/>
          <w:rFonts w:ascii="Verdana" w:hAnsi="Verdana"/>
          <w:color w:val="000000"/>
          <w:sz w:val="18"/>
          <w:szCs w:val="18"/>
        </w:rPr>
        <w:t> </w:t>
      </w:r>
      <w:r>
        <w:rPr>
          <w:rFonts w:ascii="Verdana" w:hAnsi="Verdana"/>
          <w:color w:val="000000"/>
          <w:sz w:val="18"/>
          <w:szCs w:val="18"/>
        </w:rPr>
        <w:t>Ф.С. Правовое регулирование оплаты труда колхозников. Автореф. дис. .канд. юрид. наук. Саратов. 1964. - 20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Правовые вопросы оплаты труда колхозников: Автореф. дис. .канд. юрид. наук. -М., 1952. 15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Правовое обеспечение материальной заинтересованности колхозов и колхозников в развитии общественного производства: Автореф. дис. . .канд. юрид. наук. Свердловск, 1970. - 28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И.А. Правовое регулирование предпринимательской деятельности в сельском хозяйстве: Автореф. дис. .канд. юрид. наук. Саратов, 2002.- 21с.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 А. Становление аграрно-правовой науки и актуальные проблемы ее развития: Автореф. дис. .докт. юрид. наук. Уфа, 2000. - 38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Баховкина</w:t>
      </w:r>
      <w:r>
        <w:rPr>
          <w:rStyle w:val="WW8Num3z0"/>
          <w:rFonts w:ascii="Verdana" w:hAnsi="Verdana"/>
          <w:color w:val="000000"/>
          <w:sz w:val="18"/>
          <w:szCs w:val="18"/>
        </w:rPr>
        <w:t> </w:t>
      </w:r>
      <w:r>
        <w:rPr>
          <w:rFonts w:ascii="Verdana" w:hAnsi="Verdana"/>
          <w:color w:val="000000"/>
          <w:sz w:val="18"/>
          <w:szCs w:val="18"/>
        </w:rPr>
        <w:t>J1.H. Правовые вопросы распределения доходов в колхозах: Автореф. дис. . .канд. юрид. наук. М., 1952. - 30с.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Галикеева</w:t>
      </w:r>
      <w:r>
        <w:rPr>
          <w:rStyle w:val="WW8Num3z0"/>
          <w:rFonts w:ascii="Verdana" w:hAnsi="Verdana"/>
          <w:color w:val="000000"/>
          <w:sz w:val="18"/>
          <w:szCs w:val="18"/>
        </w:rPr>
        <w:t> </w:t>
      </w:r>
      <w:r>
        <w:rPr>
          <w:rFonts w:ascii="Verdana" w:hAnsi="Verdana"/>
          <w:color w:val="000000"/>
          <w:sz w:val="18"/>
          <w:szCs w:val="18"/>
        </w:rPr>
        <w:t>И.Г. Развитие российского аграрного права с учетом норм международного права. Автореф. дис. .канд. юрид. наук. Уфа. 1999. - 26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Автореф. дис. .докт. юрид. наук. Екатеринбург, 1998. - 53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Зенюкова</w:t>
      </w:r>
      <w:r>
        <w:rPr>
          <w:rStyle w:val="WW8Num3z0"/>
          <w:rFonts w:ascii="Verdana" w:hAnsi="Verdana"/>
          <w:color w:val="000000"/>
          <w:sz w:val="18"/>
          <w:szCs w:val="18"/>
        </w:rPr>
        <w:t> </w:t>
      </w:r>
      <w:r>
        <w:rPr>
          <w:rFonts w:ascii="Verdana" w:hAnsi="Verdana"/>
          <w:color w:val="000000"/>
          <w:sz w:val="18"/>
          <w:szCs w:val="18"/>
        </w:rPr>
        <w:t>О.В. Членство в сельскохозяйственном производственном кооперативе (правовой аспект). Автореф. дис. .канд. юрид. наук. Саратов, 2002.-35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Карелина</w:t>
      </w:r>
      <w:r>
        <w:rPr>
          <w:rStyle w:val="WW8Num3z0"/>
          <w:rFonts w:ascii="Verdana" w:hAnsi="Verdana"/>
          <w:color w:val="000000"/>
          <w:sz w:val="18"/>
          <w:szCs w:val="18"/>
        </w:rPr>
        <w:t> </w:t>
      </w:r>
      <w:r>
        <w:rPr>
          <w:rFonts w:ascii="Verdana" w:hAnsi="Verdana"/>
          <w:color w:val="000000"/>
          <w:sz w:val="18"/>
          <w:szCs w:val="18"/>
        </w:rPr>
        <w:t>С.А. Проблемы развития кооперативного законодательства: историко-правовое и сравнительно-правовое исследование роли кооперации в предпринимательской деятельности. Автореф. дис. .канд. юрид. наук. — М., 1994. 19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Лопина</w:t>
      </w:r>
      <w:r>
        <w:rPr>
          <w:rStyle w:val="WW8Num3z0"/>
          <w:rFonts w:ascii="Verdana" w:hAnsi="Verdana"/>
          <w:color w:val="000000"/>
          <w:sz w:val="18"/>
          <w:szCs w:val="18"/>
        </w:rPr>
        <w:t> </w:t>
      </w:r>
      <w:r>
        <w:rPr>
          <w:rFonts w:ascii="Verdana" w:hAnsi="Verdana"/>
          <w:color w:val="000000"/>
          <w:sz w:val="18"/>
          <w:szCs w:val="18"/>
        </w:rPr>
        <w:t>И.М.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как источник аграрного права: Автореф. дис. .канд. юрид. наук. М., 2002. - 29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Правовое положение предпринимательских корпораций и основные тенденции развития законодательства о корпорациях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Автореф. дис. . .докт. юрид. наук. М., 1967. - 25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Носенко</w:t>
      </w:r>
      <w:r>
        <w:rPr>
          <w:rStyle w:val="WW8Num3z0"/>
          <w:rFonts w:ascii="Verdana" w:hAnsi="Verdana"/>
          <w:color w:val="000000"/>
          <w:sz w:val="18"/>
          <w:szCs w:val="18"/>
        </w:rPr>
        <w:t> </w:t>
      </w:r>
      <w:r>
        <w:rPr>
          <w:rFonts w:ascii="Verdana" w:hAnsi="Verdana"/>
          <w:color w:val="000000"/>
          <w:sz w:val="18"/>
          <w:szCs w:val="18"/>
        </w:rPr>
        <w:t>Л.И. Правовое регулирование отношений по труду в сельскохозяйственных производственных кооперативах: Автореф. дис. .канд. юрид. наук. Уфа, 2000. - 27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201.</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Правовые формы планирования сельскохозяйственного колхозного производства: Автореф. дис. .канд. юрид. наук. -М., 1979. 18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Б.М. Правовое регулирование трудовых отношений в производственных кооперативах: Автореф. дис. .канд. юрид. наук. М., 1991. -17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История становления кооперативной мысли в России (1861 1929 гг.): Автореф. дис. .докт. истор. наук. - Саратов, 2000. - 50с.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П.В. Корпоративные отношения в коммерческих организациях как составная часть предмета гражданского права: Автореф. дис. .канд. юрид. наук. М., 1999. - 28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Хаджуова</w:t>
      </w:r>
      <w:r>
        <w:rPr>
          <w:rStyle w:val="WW8Num3z0"/>
          <w:rFonts w:ascii="Verdana" w:hAnsi="Verdana"/>
          <w:color w:val="000000"/>
          <w:sz w:val="18"/>
          <w:szCs w:val="18"/>
        </w:rPr>
        <w:t> </w:t>
      </w:r>
      <w:r>
        <w:rPr>
          <w:rFonts w:ascii="Verdana" w:hAnsi="Verdana"/>
          <w:color w:val="000000"/>
          <w:sz w:val="18"/>
          <w:szCs w:val="18"/>
        </w:rPr>
        <w:t>З.А. Модернизация кооперативного законодательства в конце XIX начале XX века: Автореф. дис. .канд. юрид. наук. - Саратов, 2001.-27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Р.В. Правовой режим имущества сельскохозяйственного производственного кооператива: Автореферат дисс. .канд. юрид. наук. Саратов, 2003. - 25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Правовое регулирование дополнительной оплаты труда в колхозах на современном этапе: Дис. .канд. юрид. наук. Саратов, 1964. -357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Проблемы правового регулирования трудовых отношений членов колхозов: Автореф. дис. . .докт. юрид. наук. М., 1980. - 28с.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Правовое регулирование труда в кооперативах: проблемы теории и практики: Автореф. дис. . .докт. юрид. наук. М., 1994. -53 с.</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Определение СК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Верховного Суда РФ от 9 декабря 2001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ВС РФ. 2002. № 7. С. 8-9.</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Уральского округа от 2 сентября 2002 г. N Ф09-2127/02ГК // СПС «Гарант Максимум. Практика</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округов» 11.09.2004 (36).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Федерального арбитражного суда Центрального округа от 23 мая 2003 г. N А08-5364/02-11// СПС «Гарант Максимум. Практика ФАС округов» от 11.09.2004 (36).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Федерального арбитражного суда Поволжского округа от 24 июня 2003 г. N А12-16165/02-С32 // СПС «Гарант Максимум. Практика ФАС округов» от 11.09.2004 (36).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 Федерального арбитражного суда Московского округа от 26 августа 2003 г. N КГ-А41/6117-03 // СПС «Гарант Максимум. Практика ФАС округов» от 11.09.2004 (36).</w:t>
      </w:r>
    </w:p>
    <w:p w:rsidR="003C53C6" w:rsidRDefault="003C53C6" w:rsidP="003C53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Решение Ленинского районного суда г. Саратова от 11 апреля 2003 // Архив Ленинского районного суда г. Саратова. Дело № 2 534.</w:t>
      </w:r>
    </w:p>
    <w:p w:rsidR="0068362D" w:rsidRPr="00031E5A" w:rsidRDefault="003C53C6" w:rsidP="003C53C6">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2D74-E070-439E-8C22-9F54DDA4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7700</TotalTime>
  <Pages>16</Pages>
  <Words>8919</Words>
  <Characters>50840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1867</cp:revision>
  <cp:lastPrinted>2009-02-06T08:36:00Z</cp:lastPrinted>
  <dcterms:created xsi:type="dcterms:W3CDTF">2015-03-22T11:10:00Z</dcterms:created>
  <dcterms:modified xsi:type="dcterms:W3CDTF">2015-09-17T13:20:00Z</dcterms:modified>
</cp:coreProperties>
</file>