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B0" w:rsidRPr="00452AB0" w:rsidRDefault="00452AB0" w:rsidP="00452AB0">
      <w:pPr>
        <w:shd w:val="clear" w:color="auto" w:fill="FFFFFF"/>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МИНИСТЕРСТВО ЗДРАВООХРАНЕНИЯ УКРАИНЫ</w:t>
      </w:r>
    </w:p>
    <w:p w:rsidR="00452AB0" w:rsidRPr="00452AB0" w:rsidRDefault="00452AB0" w:rsidP="00452AB0">
      <w:pPr>
        <w:shd w:val="clear" w:color="auto" w:fill="FFFFFF"/>
        <w:tabs>
          <w:tab w:val="clear" w:pos="709"/>
        </w:tabs>
        <w:suppressAutoHyphens w:val="0"/>
        <w:spacing w:after="0" w:line="360" w:lineRule="auto"/>
        <w:ind w:firstLine="0"/>
        <w:jc w:val="center"/>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color w:val="000000"/>
          <w:kern w:val="0"/>
          <w:sz w:val="28"/>
          <w:szCs w:val="28"/>
          <w:lang w:eastAsia="ru-RU"/>
        </w:rPr>
        <w:t>ЗАПОРОЖСКИЙ ГОСУДАРСТВЕННЫЙ МЕДИЦИНСКИЙ УНИВЕРСИТЕТ</w:t>
      </w:r>
    </w:p>
    <w:p w:rsidR="00452AB0" w:rsidRPr="00452AB0" w:rsidRDefault="00452AB0" w:rsidP="00452AB0">
      <w:pPr>
        <w:shd w:val="clear" w:color="auto" w:fill="FFFFFF"/>
        <w:tabs>
          <w:tab w:val="clear" w:pos="709"/>
        </w:tabs>
        <w:suppressAutoHyphens w:val="0"/>
        <w:spacing w:before="360" w:after="0" w:line="970" w:lineRule="exact"/>
        <w:ind w:firstLine="0"/>
        <w:jc w:val="right"/>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color w:val="000000"/>
          <w:kern w:val="0"/>
          <w:sz w:val="28"/>
          <w:szCs w:val="28"/>
          <w:lang w:eastAsia="ru-RU"/>
        </w:rPr>
        <w:t>На правах рукописи</w:t>
      </w:r>
    </w:p>
    <w:p w:rsidR="00452AB0" w:rsidRPr="00452AB0" w:rsidRDefault="00452AB0" w:rsidP="00452AB0">
      <w:pPr>
        <w:shd w:val="clear" w:color="auto" w:fill="FFFFFF"/>
        <w:tabs>
          <w:tab w:val="clear" w:pos="709"/>
        </w:tabs>
        <w:suppressAutoHyphens w:val="0"/>
        <w:spacing w:after="0" w:line="970" w:lineRule="exact"/>
        <w:ind w:firstLine="0"/>
        <w:jc w:val="center"/>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color w:val="000000"/>
          <w:kern w:val="0"/>
          <w:sz w:val="28"/>
          <w:szCs w:val="28"/>
          <w:lang w:eastAsia="ru-RU"/>
        </w:rPr>
        <w:t>ГАНЖИЙ ВЛАДИМИР ВАЛЕНТИНОВИЧ</w:t>
      </w:r>
    </w:p>
    <w:p w:rsidR="00452AB0" w:rsidRPr="00452AB0" w:rsidRDefault="00452AB0" w:rsidP="00452AB0">
      <w:pPr>
        <w:shd w:val="clear" w:color="auto" w:fill="FFFFFF"/>
        <w:tabs>
          <w:tab w:val="clear" w:pos="709"/>
        </w:tabs>
        <w:suppressAutoHyphens w:val="0"/>
        <w:spacing w:after="0" w:line="970" w:lineRule="exact"/>
        <w:ind w:right="19" w:firstLine="0"/>
        <w:jc w:val="right"/>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color w:val="000000"/>
          <w:spacing w:val="-1"/>
          <w:kern w:val="0"/>
          <w:sz w:val="28"/>
          <w:szCs w:val="28"/>
          <w:lang w:eastAsia="ru-RU"/>
        </w:rPr>
        <w:t>УДК 616.33+616.342] -002.44-005.1-089:[612.4:577.175.5</w:t>
      </w:r>
    </w:p>
    <w:p w:rsidR="00452AB0" w:rsidRPr="00452AB0" w:rsidRDefault="00452AB0" w:rsidP="00452AB0">
      <w:pPr>
        <w:shd w:val="clear" w:color="auto" w:fill="FFFFFF"/>
        <w:tabs>
          <w:tab w:val="clear" w:pos="709"/>
        </w:tabs>
        <w:suppressAutoHyphens w:val="0"/>
        <w:spacing w:before="878" w:after="0" w:line="485" w:lineRule="exact"/>
        <w:ind w:firstLine="0"/>
        <w:jc w:val="center"/>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b/>
          <w:bCs/>
          <w:color w:val="000000"/>
          <w:spacing w:val="-1"/>
          <w:kern w:val="0"/>
          <w:sz w:val="28"/>
          <w:szCs w:val="28"/>
          <w:lang w:eastAsia="ru-RU"/>
        </w:rPr>
        <w:t xml:space="preserve">ХИРУРГИЧЕСКАЯ ТАКТИКА ПРИ ГАСТРОДУОДЕНАЛЬНЫХ </w:t>
      </w:r>
      <w:r w:rsidRPr="00452AB0">
        <w:rPr>
          <w:rFonts w:ascii="Times New Roman" w:eastAsia="Times New Roman" w:hAnsi="Times New Roman" w:cs="Times New Roman"/>
          <w:b/>
          <w:bCs/>
          <w:color w:val="000000"/>
          <w:spacing w:val="1"/>
          <w:kern w:val="0"/>
          <w:sz w:val="28"/>
          <w:szCs w:val="28"/>
          <w:lang w:eastAsia="ru-RU"/>
        </w:rPr>
        <w:t>ЯЗВАХ, ОСЛОЖНЕННЫХ ЖЕЛУДОЧНО - КИШЕЧНЫМ</w:t>
      </w:r>
    </w:p>
    <w:p w:rsidR="00452AB0" w:rsidRPr="00452AB0" w:rsidRDefault="00452AB0" w:rsidP="00452AB0">
      <w:pPr>
        <w:shd w:val="clear" w:color="auto" w:fill="FFFFFF"/>
        <w:tabs>
          <w:tab w:val="clear" w:pos="709"/>
        </w:tabs>
        <w:suppressAutoHyphens w:val="0"/>
        <w:spacing w:after="0" w:line="485" w:lineRule="exact"/>
        <w:ind w:firstLine="0"/>
        <w:jc w:val="center"/>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b/>
          <w:bCs/>
          <w:color w:val="000000"/>
          <w:kern w:val="0"/>
          <w:sz w:val="28"/>
          <w:szCs w:val="28"/>
          <w:lang w:eastAsia="ru-RU"/>
        </w:rPr>
        <w:t>КРОВОТЕЧЕНИЕМ</w:t>
      </w:r>
    </w:p>
    <w:p w:rsidR="00452AB0" w:rsidRPr="00452AB0" w:rsidRDefault="00452AB0" w:rsidP="00452AB0">
      <w:pPr>
        <w:shd w:val="clear" w:color="auto" w:fill="FFFFFF"/>
        <w:tabs>
          <w:tab w:val="clear" w:pos="709"/>
        </w:tabs>
        <w:suppressAutoHyphens w:val="0"/>
        <w:spacing w:before="614" w:after="0" w:line="240" w:lineRule="auto"/>
        <w:ind w:firstLine="0"/>
        <w:jc w:val="center"/>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color w:val="000000"/>
          <w:spacing w:val="4"/>
          <w:kern w:val="0"/>
          <w:sz w:val="28"/>
          <w:szCs w:val="28"/>
          <w:lang w:eastAsia="ru-RU"/>
        </w:rPr>
        <w:t>14.01.03 - хирургия</w:t>
      </w:r>
    </w:p>
    <w:p w:rsidR="00452AB0" w:rsidRPr="00452AB0" w:rsidRDefault="00452AB0" w:rsidP="00452AB0">
      <w:pPr>
        <w:shd w:val="clear" w:color="auto" w:fill="FFFFFF"/>
        <w:tabs>
          <w:tab w:val="clear" w:pos="709"/>
        </w:tabs>
        <w:suppressAutoHyphens w:val="0"/>
        <w:spacing w:before="514" w:after="0" w:line="360" w:lineRule="auto"/>
        <w:ind w:left="845" w:right="1075" w:firstLine="6"/>
        <w:jc w:val="center"/>
        <w:rPr>
          <w:rFonts w:ascii="Times New Roman" w:eastAsia="Times New Roman" w:hAnsi="Times New Roman" w:cs="Times New Roman"/>
          <w:color w:val="000000"/>
          <w:spacing w:val="-1"/>
          <w:kern w:val="0"/>
          <w:sz w:val="28"/>
          <w:szCs w:val="28"/>
          <w:lang w:eastAsia="ru-RU"/>
        </w:rPr>
      </w:pPr>
      <w:r w:rsidRPr="00452AB0">
        <w:rPr>
          <w:rFonts w:ascii="Times New Roman" w:eastAsia="Times New Roman" w:hAnsi="Times New Roman" w:cs="Times New Roman"/>
          <w:color w:val="000000"/>
          <w:spacing w:val="-1"/>
          <w:kern w:val="0"/>
          <w:sz w:val="28"/>
          <w:szCs w:val="28"/>
          <w:lang w:eastAsia="ru-RU"/>
        </w:rPr>
        <w:t>Диссертация</w:t>
      </w:r>
    </w:p>
    <w:p w:rsidR="00452AB0" w:rsidRPr="00452AB0" w:rsidRDefault="00452AB0" w:rsidP="00452AB0">
      <w:pPr>
        <w:shd w:val="clear" w:color="auto" w:fill="FFFFFF"/>
        <w:tabs>
          <w:tab w:val="clear" w:pos="709"/>
        </w:tabs>
        <w:suppressAutoHyphens w:val="0"/>
        <w:spacing w:after="0" w:line="360" w:lineRule="auto"/>
        <w:ind w:left="845" w:right="1077" w:firstLine="6"/>
        <w:jc w:val="center"/>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color w:val="000000"/>
          <w:spacing w:val="-2"/>
          <w:kern w:val="0"/>
          <w:sz w:val="28"/>
          <w:szCs w:val="28"/>
          <w:lang w:eastAsia="ru-RU"/>
        </w:rPr>
        <w:t>на соискание ученой степени доктора медицинских наук</w:t>
      </w:r>
    </w:p>
    <w:p w:rsidR="00452AB0" w:rsidRPr="00452AB0" w:rsidRDefault="00452AB0" w:rsidP="00452AB0">
      <w:pPr>
        <w:shd w:val="clear" w:color="auto" w:fill="FFFFFF"/>
        <w:tabs>
          <w:tab w:val="clear" w:pos="709"/>
        </w:tabs>
        <w:suppressAutoHyphens w:val="0"/>
        <w:spacing w:before="1200" w:after="0" w:line="240" w:lineRule="auto"/>
        <w:ind w:left="4820" w:firstLine="0"/>
        <w:jc w:val="left"/>
        <w:rPr>
          <w:rFonts w:ascii="Times New Roman" w:eastAsia="Times New Roman" w:hAnsi="Times New Roman" w:cs="Times New Roman"/>
          <w:color w:val="000000"/>
          <w:spacing w:val="-1"/>
          <w:kern w:val="0"/>
          <w:sz w:val="28"/>
          <w:szCs w:val="28"/>
          <w:lang w:eastAsia="ru-RU"/>
        </w:rPr>
      </w:pPr>
      <w:r w:rsidRPr="00452AB0">
        <w:rPr>
          <w:rFonts w:ascii="Times New Roman" w:eastAsia="Times New Roman" w:hAnsi="Times New Roman" w:cs="Times New Roman"/>
          <w:color w:val="000000"/>
          <w:spacing w:val="-1"/>
          <w:kern w:val="0"/>
          <w:sz w:val="28"/>
          <w:szCs w:val="28"/>
          <w:lang w:eastAsia="ru-RU"/>
        </w:rPr>
        <w:t>Научный консультант:</w:t>
      </w:r>
    </w:p>
    <w:p w:rsidR="00452AB0" w:rsidRPr="00452AB0" w:rsidRDefault="00452AB0" w:rsidP="00452AB0">
      <w:pPr>
        <w:shd w:val="clear" w:color="auto" w:fill="FFFFFF"/>
        <w:tabs>
          <w:tab w:val="clear" w:pos="709"/>
        </w:tabs>
        <w:suppressAutoHyphens w:val="0"/>
        <w:spacing w:after="0" w:line="240" w:lineRule="auto"/>
        <w:ind w:left="4820"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spacing w:val="-2"/>
          <w:kern w:val="0"/>
          <w:sz w:val="28"/>
          <w:szCs w:val="28"/>
          <w:lang w:eastAsia="ru-RU"/>
        </w:rPr>
        <w:t xml:space="preserve">Чл.-кор. НАН и АМН Украины, </w:t>
      </w:r>
      <w:r w:rsidRPr="00452AB0">
        <w:rPr>
          <w:rFonts w:ascii="Times New Roman" w:eastAsia="Times New Roman" w:hAnsi="Times New Roman" w:cs="Times New Roman"/>
          <w:color w:val="000000"/>
          <w:kern w:val="0"/>
          <w:sz w:val="28"/>
          <w:szCs w:val="28"/>
          <w:lang w:eastAsia="ru-RU"/>
        </w:rPr>
        <w:t>доктор медицинских наук,</w:t>
      </w:r>
    </w:p>
    <w:p w:rsidR="00452AB0" w:rsidRPr="00452AB0" w:rsidRDefault="00452AB0" w:rsidP="00452AB0">
      <w:pPr>
        <w:shd w:val="clear" w:color="auto" w:fill="FFFFFF"/>
        <w:tabs>
          <w:tab w:val="clear" w:pos="709"/>
        </w:tabs>
        <w:suppressAutoHyphens w:val="0"/>
        <w:spacing w:after="0" w:line="240" w:lineRule="auto"/>
        <w:ind w:left="4820" w:firstLine="0"/>
        <w:jc w:val="left"/>
        <w:rPr>
          <w:rFonts w:ascii="Times New Roman" w:eastAsia="Times New Roman" w:hAnsi="Times New Roman" w:cs="Times New Roman"/>
          <w:kern w:val="0"/>
          <w:sz w:val="20"/>
          <w:szCs w:val="20"/>
          <w:lang w:eastAsia="ru-RU"/>
        </w:rPr>
      </w:pPr>
      <w:r w:rsidRPr="00452AB0">
        <w:rPr>
          <w:rFonts w:ascii="Times New Roman" w:eastAsia="Times New Roman" w:hAnsi="Times New Roman" w:cs="Times New Roman"/>
          <w:color w:val="000000"/>
          <w:kern w:val="0"/>
          <w:sz w:val="28"/>
          <w:szCs w:val="28"/>
          <w:lang w:eastAsia="ru-RU"/>
        </w:rPr>
        <w:t>профессор В.Ф. Саенко</w:t>
      </w:r>
    </w:p>
    <w:p w:rsidR="00452AB0" w:rsidRPr="00452AB0" w:rsidRDefault="00452AB0" w:rsidP="00452AB0">
      <w:pPr>
        <w:shd w:val="clear" w:color="auto" w:fill="FFFFFF"/>
        <w:tabs>
          <w:tab w:val="clear" w:pos="709"/>
        </w:tabs>
        <w:suppressAutoHyphens w:val="0"/>
        <w:spacing w:before="2078" w:after="0" w:line="240" w:lineRule="auto"/>
        <w:ind w:firstLine="0"/>
        <w:jc w:val="center"/>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Запорожье – 2005</w:t>
      </w:r>
    </w:p>
    <w:p w:rsidR="00452AB0" w:rsidRPr="00452AB0" w:rsidRDefault="00452AB0" w:rsidP="00452AB0">
      <w:pPr>
        <w:shd w:val="clear" w:color="auto" w:fill="FFFFFF"/>
        <w:tabs>
          <w:tab w:val="clear" w:pos="709"/>
        </w:tabs>
        <w:suppressAutoHyphens w:val="0"/>
        <w:spacing w:after="0" w:line="360" w:lineRule="auto"/>
        <w:ind w:firstLine="3686"/>
        <w:jc w:val="center"/>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СОДЕРЖАНИЕ</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 xml:space="preserve">   Стр.</w:t>
      </w:r>
    </w:p>
    <w:p w:rsidR="00452AB0" w:rsidRPr="00452AB0" w:rsidRDefault="00452AB0" w:rsidP="00452AB0">
      <w:pPr>
        <w:shd w:val="clear" w:color="auto" w:fill="FFFFFF"/>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ВВЕДЕНИЕ……………………………………………………………………....10</w:t>
      </w:r>
    </w:p>
    <w:p w:rsidR="00452AB0" w:rsidRPr="00452AB0" w:rsidRDefault="00452AB0" w:rsidP="00452AB0">
      <w:pPr>
        <w:shd w:val="clear" w:color="auto" w:fill="FFFFFF"/>
        <w:tabs>
          <w:tab w:val="clear" w:pos="709"/>
        </w:tabs>
        <w:suppressAutoHyphens w:val="0"/>
        <w:spacing w:before="120" w:after="120" w:line="360" w:lineRule="auto"/>
        <w:ind w:firstLine="0"/>
        <w:rPr>
          <w:rFonts w:ascii="Times New Roman" w:eastAsia="Times New Roman" w:hAnsi="Times New Roman" w:cs="Times New Roman"/>
          <w:color w:val="000000"/>
          <w:kern w:val="0"/>
          <w:sz w:val="28"/>
          <w:szCs w:val="28"/>
          <w:lang w:val="uk-UA" w:eastAsia="ru-RU"/>
        </w:rPr>
      </w:pPr>
      <w:r w:rsidRPr="00452AB0">
        <w:rPr>
          <w:rFonts w:ascii="Times New Roman" w:eastAsia="Times New Roman" w:hAnsi="Times New Roman" w:cs="Times New Roman"/>
          <w:color w:val="000000"/>
          <w:kern w:val="0"/>
          <w:sz w:val="28"/>
          <w:szCs w:val="28"/>
          <w:lang w:val="uk-UA" w:eastAsia="ru-RU"/>
        </w:rPr>
        <w:t xml:space="preserve">РАЗДЕЛ </w:t>
      </w:r>
      <w:r w:rsidRPr="00452AB0">
        <w:rPr>
          <w:rFonts w:ascii="Times New Roman" w:eastAsia="Times New Roman" w:hAnsi="Times New Roman" w:cs="Times New Roman"/>
          <w:color w:val="000000"/>
          <w:kern w:val="0"/>
          <w:sz w:val="28"/>
          <w:szCs w:val="28"/>
          <w:lang w:val="en-US" w:eastAsia="ru-RU"/>
        </w:rPr>
        <w:t>I</w:t>
      </w:r>
      <w:r w:rsidRPr="00452AB0">
        <w:rPr>
          <w:rFonts w:ascii="Times New Roman" w:eastAsia="Times New Roman" w:hAnsi="Times New Roman" w:cs="Times New Roman"/>
          <w:color w:val="000000"/>
          <w:kern w:val="0"/>
          <w:sz w:val="28"/>
          <w:szCs w:val="28"/>
          <w:lang w:val="uk-UA" w:eastAsia="ru-RU"/>
        </w:rPr>
        <w:t>. ОБЗОР ЛИТЕРАТУРЫ……………………………………………..22</w:t>
      </w:r>
    </w:p>
    <w:p w:rsidR="00452AB0" w:rsidRPr="00452AB0" w:rsidRDefault="00452AB0" w:rsidP="00452AB0">
      <w:pPr>
        <w:tabs>
          <w:tab w:val="clear" w:pos="709"/>
          <w:tab w:val="left" w:pos="9356"/>
        </w:tabs>
        <w:suppressAutoHyphens w:val="0"/>
        <w:spacing w:after="0" w:line="360" w:lineRule="auto"/>
        <w:ind w:left="851" w:firstLine="0"/>
        <w:rPr>
          <w:rFonts w:ascii="Times New Roman" w:eastAsia="Times New Roman" w:hAnsi="Times New Roman" w:cs="Times New Roman"/>
          <w:color w:val="000000"/>
          <w:kern w:val="0"/>
          <w:sz w:val="28"/>
          <w:szCs w:val="28"/>
          <w:lang w:val="uk-UA" w:eastAsia="ru-RU"/>
        </w:rPr>
      </w:pPr>
      <w:r w:rsidRPr="00452AB0">
        <w:rPr>
          <w:rFonts w:ascii="Times New Roman" w:eastAsia="Times New Roman" w:hAnsi="Times New Roman" w:cs="Times New Roman"/>
          <w:color w:val="000000"/>
          <w:kern w:val="0"/>
          <w:sz w:val="28"/>
          <w:szCs w:val="28"/>
          <w:lang w:val="uk-UA" w:eastAsia="ru-RU"/>
        </w:rPr>
        <w:t>1.1. Медико –</w:t>
      </w:r>
      <w:r w:rsidRPr="00452AB0">
        <w:rPr>
          <w:rFonts w:ascii="Times New Roman" w:eastAsia="Times New Roman" w:hAnsi="Times New Roman" w:cs="Times New Roman"/>
          <w:color w:val="000000"/>
          <w:kern w:val="0"/>
          <w:sz w:val="28"/>
          <w:szCs w:val="28"/>
          <w:lang w:eastAsia="ru-RU"/>
        </w:rPr>
        <w:t xml:space="preserve"> социальная значимость язвенной болезни желудка</w:t>
      </w:r>
      <w:r w:rsidRPr="00452AB0">
        <w:rPr>
          <w:rFonts w:ascii="Times New Roman" w:eastAsia="Times New Roman" w:hAnsi="Times New Roman" w:cs="Times New Roman"/>
          <w:color w:val="000000"/>
          <w:kern w:val="0"/>
          <w:sz w:val="28"/>
          <w:szCs w:val="28"/>
          <w:lang w:val="uk-UA" w:eastAsia="ru-RU"/>
        </w:rPr>
        <w:t xml:space="preserve"> и</w:t>
      </w:r>
      <w:r w:rsidRPr="00452AB0">
        <w:rPr>
          <w:rFonts w:ascii="Times New Roman" w:eastAsia="Times New Roman" w:hAnsi="Times New Roman" w:cs="Times New Roman"/>
          <w:color w:val="000000"/>
          <w:kern w:val="0"/>
          <w:sz w:val="28"/>
          <w:szCs w:val="28"/>
          <w:lang w:eastAsia="ru-RU"/>
        </w:rPr>
        <w:t xml:space="preserve"> двенадцатиперстной</w:t>
      </w:r>
      <w:r w:rsidRPr="00452AB0">
        <w:rPr>
          <w:rFonts w:ascii="Times New Roman" w:eastAsia="Times New Roman" w:hAnsi="Times New Roman" w:cs="Times New Roman"/>
          <w:color w:val="000000"/>
          <w:kern w:val="0"/>
          <w:sz w:val="28"/>
          <w:szCs w:val="28"/>
          <w:lang w:val="uk-UA" w:eastAsia="ru-RU"/>
        </w:rPr>
        <w:t xml:space="preserve"> кишки,</w:t>
      </w:r>
      <w:r w:rsidRPr="00452AB0">
        <w:rPr>
          <w:rFonts w:ascii="Times New Roman" w:eastAsia="Times New Roman" w:hAnsi="Times New Roman" w:cs="Times New Roman"/>
          <w:color w:val="000000"/>
          <w:kern w:val="0"/>
          <w:sz w:val="28"/>
          <w:szCs w:val="28"/>
          <w:lang w:eastAsia="ru-RU"/>
        </w:rPr>
        <w:t xml:space="preserve"> осложненной острым желудочно–кишечным кровотечением</w:t>
      </w:r>
      <w:r w:rsidRPr="00452AB0">
        <w:rPr>
          <w:rFonts w:ascii="Times New Roman" w:eastAsia="Times New Roman" w:hAnsi="Times New Roman" w:cs="Times New Roman"/>
          <w:color w:val="000000"/>
          <w:kern w:val="0"/>
          <w:sz w:val="28"/>
          <w:szCs w:val="28"/>
          <w:lang w:val="uk-UA" w:eastAsia="ru-RU"/>
        </w:rPr>
        <w:t>……………………………..…</w:t>
      </w:r>
      <w:r w:rsidRPr="00452AB0">
        <w:rPr>
          <w:rFonts w:ascii="Times New Roman" w:eastAsia="Times New Roman" w:hAnsi="Times New Roman" w:cs="Times New Roman"/>
          <w:color w:val="000000"/>
          <w:kern w:val="0"/>
          <w:sz w:val="28"/>
          <w:szCs w:val="28"/>
          <w:lang w:eastAsia="ru-RU"/>
        </w:rPr>
        <w:t>……………..</w:t>
      </w:r>
      <w:r w:rsidRPr="00452AB0">
        <w:rPr>
          <w:rFonts w:ascii="Times New Roman" w:eastAsia="Times New Roman" w:hAnsi="Times New Roman" w:cs="Times New Roman"/>
          <w:color w:val="000000"/>
          <w:kern w:val="0"/>
          <w:sz w:val="28"/>
          <w:szCs w:val="28"/>
          <w:lang w:val="uk-UA" w:eastAsia="ru-RU"/>
        </w:rPr>
        <w:t>22</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1.2. Прогнозирование рецидива и выбор хирургической тактики при острых гастродуоденальных кровотечениях язвенной этиологии…...37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1.3. Оценка методов хирургического лечения при желудочно–кишечных кровотечений язвенной этиологии.……………….………..59</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1.4. Состояние иммунного статуса при острых желудочно – кишечных кровотечениях язвенной этиологии и методы его коррекции..……....69</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1.5.</w:t>
      </w:r>
      <w:r w:rsidRPr="00452AB0">
        <w:rPr>
          <w:rFonts w:ascii="Arial" w:eastAsia="Times New Roman" w:hAnsi="Arial" w:cs="Arial"/>
          <w:b/>
          <w:i/>
          <w:color w:val="000000"/>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Современные взгляды на социальную значимость медикаментозно ассоциированные гастродуоденопатии осложненные острой геморрагией………………..……………………………….……74</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1.6. Результаты хирургического лечения острых желудочно – кишечных кровотечений..……………………………………………….78</w:t>
      </w:r>
    </w:p>
    <w:p w:rsidR="00452AB0" w:rsidRPr="00452AB0" w:rsidRDefault="00452AB0" w:rsidP="00452AB0">
      <w:pPr>
        <w:shd w:val="clear" w:color="auto" w:fill="FFFFFF"/>
        <w:tabs>
          <w:tab w:val="clear" w:pos="709"/>
        </w:tabs>
        <w:suppressAutoHyphens w:val="0"/>
        <w:spacing w:before="120" w:after="120" w:line="360" w:lineRule="auto"/>
        <w:ind w:left="851" w:hanging="851"/>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 xml:space="preserve">РАЗДЕЛ </w:t>
      </w:r>
      <w:r w:rsidRPr="00452AB0">
        <w:rPr>
          <w:rFonts w:ascii="Times New Roman" w:eastAsia="Times New Roman" w:hAnsi="Times New Roman" w:cs="Times New Roman"/>
          <w:color w:val="000000"/>
          <w:spacing w:val="-4"/>
          <w:kern w:val="0"/>
          <w:sz w:val="28"/>
          <w:szCs w:val="28"/>
          <w:lang w:val="en-US" w:eastAsia="ru-RU"/>
        </w:rPr>
        <w:t>II</w:t>
      </w:r>
      <w:r w:rsidRPr="00452AB0">
        <w:rPr>
          <w:rFonts w:ascii="Times New Roman" w:eastAsia="Times New Roman" w:hAnsi="Times New Roman" w:cs="Times New Roman"/>
          <w:color w:val="000000"/>
          <w:spacing w:val="-4"/>
          <w:kern w:val="0"/>
          <w:sz w:val="28"/>
          <w:szCs w:val="28"/>
          <w:lang w:eastAsia="ru-RU"/>
        </w:rPr>
        <w:t>.</w:t>
      </w:r>
      <w:r w:rsidRPr="00452AB0">
        <w:rPr>
          <w:rFonts w:ascii="Times New Roman" w:eastAsia="Times New Roman" w:hAnsi="Times New Roman" w:cs="Times New Roman"/>
          <w:color w:val="000000"/>
          <w:spacing w:val="-4"/>
          <w:kern w:val="0"/>
          <w:sz w:val="28"/>
          <w:szCs w:val="28"/>
          <w:lang w:eastAsia="ru-RU"/>
        </w:rPr>
        <w:tab/>
      </w:r>
      <w:r w:rsidRPr="00452AB0">
        <w:rPr>
          <w:rFonts w:ascii="Times New Roman" w:eastAsia="Times New Roman" w:hAnsi="Times New Roman" w:cs="Times New Roman"/>
          <w:color w:val="000000"/>
          <w:spacing w:val="-6"/>
          <w:kern w:val="0"/>
          <w:sz w:val="28"/>
          <w:szCs w:val="28"/>
          <w:lang w:eastAsia="ru-RU"/>
        </w:rPr>
        <w:t>ОБЩАЯ ХАРАКТЕРИСТИКА БОЛЬНЫХ, ПРОГРАММА ИССЛЕ-</w:t>
      </w:r>
      <w:r w:rsidRPr="00452AB0">
        <w:rPr>
          <w:rFonts w:ascii="Times New Roman" w:eastAsia="Times New Roman" w:hAnsi="Times New Roman" w:cs="Times New Roman"/>
          <w:color w:val="000000"/>
          <w:kern w:val="0"/>
          <w:sz w:val="28"/>
          <w:szCs w:val="28"/>
          <w:lang w:eastAsia="ru-RU"/>
        </w:rPr>
        <w:t>ДОВАНИЯ, МАТЕРИАЛЫ И МЕТОДЫ ОБСЛЕДОВАНИЯ……......87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2.1. Характеристика клинической базы……………………………......88</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2.2. Статистический учет и анализ поступивших больных…..…….....91</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2.2.1. Возраст и пол………………………………………………….......93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2.2.2. Сопутствующие заболевания………………………………….....96</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2.2.3. Степень кровопотери…………………………………………....100</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2.2.4. Продолжающееся кровотечение при поступлении……………107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2.2.5. Рецидив кровотечения в стационаре…………………………...108</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2.2.6. Длительность геморрагического периода……………………...110</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2.3. Краткие итоговые данные………………………………………...114</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 xml:space="preserve">2.4. </w:t>
      </w:r>
      <w:r w:rsidRPr="00452AB0">
        <w:rPr>
          <w:rFonts w:ascii="Times New Roman" w:eastAsia="Times New Roman" w:hAnsi="Times New Roman" w:cs="Times New Roman"/>
          <w:kern w:val="0"/>
          <w:sz w:val="28"/>
          <w:szCs w:val="20"/>
          <w:lang w:eastAsia="ru-RU"/>
        </w:rPr>
        <w:t>Методы исследования, диагностики и лечения………………….118</w:t>
      </w:r>
    </w:p>
    <w:p w:rsidR="00452AB0" w:rsidRPr="00452AB0" w:rsidRDefault="00452AB0" w:rsidP="00452AB0">
      <w:pPr>
        <w:shd w:val="clear" w:color="auto" w:fill="FFFFFF"/>
        <w:tabs>
          <w:tab w:val="clear" w:pos="709"/>
        </w:tabs>
        <w:suppressAutoHyphens w:val="0"/>
        <w:spacing w:after="0" w:line="360" w:lineRule="auto"/>
        <w:ind w:left="851" w:hanging="851"/>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spacing w:val="-6"/>
          <w:kern w:val="0"/>
          <w:sz w:val="28"/>
          <w:szCs w:val="28"/>
          <w:lang w:eastAsia="ru-RU"/>
        </w:rPr>
        <w:t xml:space="preserve">РАЗДЕЛ </w:t>
      </w:r>
      <w:r w:rsidRPr="00452AB0">
        <w:rPr>
          <w:rFonts w:ascii="Times New Roman" w:eastAsia="Times New Roman" w:hAnsi="Times New Roman" w:cs="Times New Roman"/>
          <w:color w:val="000000"/>
          <w:spacing w:val="-6"/>
          <w:kern w:val="0"/>
          <w:sz w:val="28"/>
          <w:szCs w:val="28"/>
          <w:lang w:val="en-US" w:eastAsia="ru-RU"/>
        </w:rPr>
        <w:t>III</w:t>
      </w:r>
      <w:r w:rsidRPr="00452AB0">
        <w:rPr>
          <w:rFonts w:ascii="Times New Roman" w:eastAsia="Times New Roman" w:hAnsi="Times New Roman" w:cs="Times New Roman"/>
          <w:color w:val="000000"/>
          <w:spacing w:val="-6"/>
          <w:kern w:val="0"/>
          <w:sz w:val="28"/>
          <w:szCs w:val="28"/>
          <w:lang w:eastAsia="ru-RU"/>
        </w:rPr>
        <w:t>. ДИАГНОСТИЧКИЙ АЛГОРИТМ ОБСЛЕДОВАНИЯ ПАЦИЕН-ТОВ, ГОСПИТАЛИЗИРОВАННЫХ В СПЕЦИАЛИЗИРОВАННЫЙ ЦЕНТР ПО ОКАЗАНИЮ ПОМОЩИ БОЛЬНЫМ С ЖЕЛУДОЧНО–КИШЕЧНЫМ КРОВОТЕЧЕНИЕМ...……….</w:t>
      </w:r>
      <w:r w:rsidRPr="00452AB0">
        <w:rPr>
          <w:rFonts w:ascii="Times New Roman" w:eastAsia="Times New Roman" w:hAnsi="Times New Roman" w:cs="Times New Roman"/>
          <w:color w:val="000000"/>
          <w:spacing w:val="-4"/>
          <w:kern w:val="0"/>
          <w:sz w:val="28"/>
          <w:szCs w:val="28"/>
          <w:lang w:eastAsia="ru-RU"/>
        </w:rPr>
        <w:t>..…….……………...……</w:t>
      </w:r>
      <w:r w:rsidRPr="00452AB0">
        <w:rPr>
          <w:rFonts w:ascii="Times New Roman" w:eastAsia="Times New Roman" w:hAnsi="Times New Roman" w:cs="Times New Roman"/>
          <w:color w:val="000000"/>
          <w:kern w:val="0"/>
          <w:sz w:val="28"/>
          <w:szCs w:val="28"/>
          <w:lang w:eastAsia="ru-RU"/>
        </w:rPr>
        <w:t>123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3.1. Первичное клинико–лабораторное обследование больных.........123</w:t>
      </w:r>
    </w:p>
    <w:p w:rsidR="00452AB0" w:rsidRPr="00452AB0" w:rsidRDefault="00452AB0" w:rsidP="00452AB0">
      <w:pPr>
        <w:tabs>
          <w:tab w:val="clear" w:pos="709"/>
        </w:tabs>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 xml:space="preserve">3.1.1. </w:t>
      </w:r>
      <w:r w:rsidRPr="00452AB0">
        <w:rPr>
          <w:rFonts w:ascii="Times New Roman" w:eastAsia="Times New Roman" w:hAnsi="Times New Roman" w:cs="Times New Roman"/>
          <w:kern w:val="0"/>
          <w:sz w:val="28"/>
          <w:szCs w:val="20"/>
          <w:lang w:eastAsia="ru-RU"/>
        </w:rPr>
        <w:t>Диагностический алгоритм исследования больных с пептическими язвами………….</w:t>
      </w:r>
      <w:r w:rsidRPr="00452AB0">
        <w:rPr>
          <w:rFonts w:ascii="Times New Roman" w:eastAsia="Times New Roman" w:hAnsi="Times New Roman" w:cs="Times New Roman"/>
          <w:color w:val="000000"/>
          <w:kern w:val="0"/>
          <w:sz w:val="28"/>
          <w:szCs w:val="28"/>
          <w:lang w:eastAsia="ru-RU"/>
        </w:rPr>
        <w:t>……………………………………….124</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3.2. Исследование хеликобактерной инфекции при пептических язвах желудка, двенадцатиперстной кишки и хронических медикаментозых язвах гастродуоденальной зоны……………………………………….128</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3.3. Изменение основных показателей иммунологической реактив-ности в зависимости от степени острой кровопотери у больных с пептическими язвами желудка, и двенадцатиперстной кишки и хронических медикаментозных язвах………….….………………….133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3.4. Морфологические особенности структуры пептических язв желудка и двенадцатиперстной кишки, осложненных острым кровотечением………………………………………..………………...137</w:t>
      </w:r>
    </w:p>
    <w:p w:rsidR="00452AB0" w:rsidRPr="00452AB0" w:rsidRDefault="00452AB0" w:rsidP="00452AB0">
      <w:pPr>
        <w:shd w:val="clear" w:color="auto" w:fill="FFFFFF"/>
        <w:tabs>
          <w:tab w:val="clear" w:pos="709"/>
        </w:tabs>
        <w:suppressAutoHyphens w:val="0"/>
        <w:spacing w:after="0" w:line="360" w:lineRule="auto"/>
        <w:ind w:left="851" w:hanging="851"/>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 xml:space="preserve">РАЗДЕЛ </w:t>
      </w:r>
      <w:r w:rsidRPr="00452AB0">
        <w:rPr>
          <w:rFonts w:ascii="Times New Roman" w:eastAsia="Times New Roman" w:hAnsi="Times New Roman" w:cs="Times New Roman"/>
          <w:color w:val="000000"/>
          <w:kern w:val="0"/>
          <w:sz w:val="28"/>
          <w:szCs w:val="28"/>
          <w:lang w:val="en-US" w:eastAsia="ru-RU"/>
        </w:rPr>
        <w:t>IV</w:t>
      </w:r>
      <w:r w:rsidRPr="00452AB0">
        <w:rPr>
          <w:rFonts w:ascii="Times New Roman" w:eastAsia="Times New Roman" w:hAnsi="Times New Roman" w:cs="Times New Roman"/>
          <w:color w:val="000000"/>
          <w:kern w:val="0"/>
          <w:sz w:val="28"/>
          <w:szCs w:val="28"/>
          <w:lang w:eastAsia="ru-RU"/>
        </w:rPr>
        <w:t>. ОБОСНОВАНИЕ И РАЗРАБОТКА ТАКТИКИ БЫСТРОГО АДЕКВАТНОГО РЕАГИРОВАНИЯ ПРИ ЛЕЧЕНИИ ЯЗВЕННОГО ГАСТРОДУОДЕНАЛЬНОГО КРОВОТЕЧЕНИЯ…….......................140</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4.1. Разработка алгоритма прогноза раннего рецидива кровотечения и оценка его достоверности…………………………..………….…..….141</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4.2. Принципы тактики быстрого адекватного реагирования, основанной на прогнозе раннего рецидива язвенного ОЖКК, применения жизнесберигающих методов оперативного вмешательства и результаты ее клинической апробации…………………………......151</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4.2.1. Первичная оценка полученных результатов применения тактики адекватного реагирования в лечении ОЖКК язвенной этиологии…153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4.3. Экстренная фиброгастродуоденоскопия………………….…...…163</w:t>
      </w:r>
    </w:p>
    <w:p w:rsidR="00452AB0" w:rsidRPr="00452AB0" w:rsidRDefault="00452AB0" w:rsidP="00452AB0">
      <w:pPr>
        <w:tabs>
          <w:tab w:val="clear" w:pos="709"/>
        </w:tabs>
        <w:spacing w:after="0" w:line="360" w:lineRule="auto"/>
        <w:ind w:left="851" w:firstLine="0"/>
        <w:rPr>
          <w:rFonts w:ascii="Times New Roman" w:eastAsia="Times New Roman" w:hAnsi="Times New Roman" w:cs="Times New Roman"/>
          <w:kern w:val="0"/>
          <w:sz w:val="28"/>
          <w:szCs w:val="20"/>
          <w:lang w:eastAsia="ru-RU"/>
        </w:rPr>
      </w:pPr>
      <w:r w:rsidRPr="00452AB0">
        <w:rPr>
          <w:rFonts w:ascii="Times New Roman" w:eastAsia="Times New Roman" w:hAnsi="Times New Roman" w:cs="Times New Roman"/>
          <w:kern w:val="0"/>
          <w:sz w:val="28"/>
          <w:szCs w:val="20"/>
          <w:lang w:eastAsia="ru-RU"/>
        </w:rPr>
        <w:t>4.3.1. Точность первичной эндоскопии…………………………..…...165</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4.3.2. Эндоскопическая характеристика способов местного гемостаза…………………………………………………………….….172</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4.3.3. Эндоскопическая остановка кровотечения………………….…175</w:t>
      </w:r>
    </w:p>
    <w:p w:rsidR="00452AB0" w:rsidRPr="00452AB0" w:rsidRDefault="00452AB0" w:rsidP="00452AB0">
      <w:pPr>
        <w:tabs>
          <w:tab w:val="clear" w:pos="709"/>
        </w:tabs>
        <w:suppressAutoHyphens w:val="0"/>
        <w:spacing w:after="0" w:line="360" w:lineRule="auto"/>
        <w:ind w:left="851" w:hanging="851"/>
        <w:rPr>
          <w:rFonts w:ascii="Times New Roman" w:eastAsia="Times New Roman" w:hAnsi="Times New Roman" w:cs="Times New Roman"/>
          <w:color w:val="000000"/>
          <w:kern w:val="0"/>
          <w:sz w:val="28"/>
          <w:szCs w:val="20"/>
          <w:lang w:eastAsia="ru-RU"/>
        </w:rPr>
      </w:pPr>
      <w:r w:rsidRPr="00452AB0">
        <w:rPr>
          <w:rFonts w:ascii="Times New Roman" w:eastAsia="Times New Roman" w:hAnsi="Times New Roman" w:cs="Times New Roman"/>
          <w:color w:val="000000"/>
          <w:spacing w:val="-4"/>
          <w:kern w:val="0"/>
          <w:sz w:val="28"/>
          <w:szCs w:val="28"/>
          <w:lang w:eastAsia="ru-RU"/>
        </w:rPr>
        <w:t xml:space="preserve">РАЗДЕЛ </w:t>
      </w:r>
      <w:r w:rsidRPr="00452AB0">
        <w:rPr>
          <w:rFonts w:ascii="Times New Roman" w:eastAsia="Times New Roman" w:hAnsi="Times New Roman" w:cs="Times New Roman"/>
          <w:color w:val="000000"/>
          <w:spacing w:val="-4"/>
          <w:kern w:val="0"/>
          <w:sz w:val="28"/>
          <w:szCs w:val="28"/>
          <w:lang w:val="en-US" w:eastAsia="ru-RU"/>
        </w:rPr>
        <w:t>V</w:t>
      </w:r>
      <w:r w:rsidRPr="00452AB0">
        <w:rPr>
          <w:rFonts w:ascii="Times New Roman" w:eastAsia="Times New Roman" w:hAnsi="Times New Roman" w:cs="Times New Roman"/>
          <w:color w:val="000000"/>
          <w:spacing w:val="-4"/>
          <w:kern w:val="0"/>
          <w:sz w:val="28"/>
          <w:szCs w:val="28"/>
          <w:lang w:eastAsia="ru-RU"/>
        </w:rPr>
        <w:t xml:space="preserve">. </w:t>
      </w:r>
      <w:r w:rsidRPr="00452AB0">
        <w:rPr>
          <w:rFonts w:ascii="Times New Roman" w:eastAsia="Times New Roman" w:hAnsi="Times New Roman" w:cs="Times New Roman"/>
          <w:spacing w:val="-4"/>
          <w:kern w:val="0"/>
          <w:sz w:val="28"/>
          <w:szCs w:val="28"/>
          <w:lang w:eastAsia="ru-RU"/>
        </w:rPr>
        <w:t>ПОКАЗАНИЯ И СПОСОБЫ ОПЕРАТИВНЫХ ВМЕШАТЕЛЬСТВ ПРИ ПЕПТИЧЕСКОЙ ЯЗВЕ ГАСТРОДУОДЕНАЛЬНОЙ ЗОНЫ И ХРОНИЧЕСКИХ МЕДИКАМЕНТОЗНЫХ ЯЗВАХ, ОСЛОЖНЕННЫХ ОСТРЫМ ЖЕЛУДОЧНО–КИШЕЧНЫМ КРОВОТЕЧЕНИЕМ..</w:t>
      </w:r>
      <w:r w:rsidRPr="00452AB0">
        <w:rPr>
          <w:rFonts w:ascii="Times New Roman" w:eastAsia="Times New Roman" w:hAnsi="Times New Roman" w:cs="Times New Roman"/>
          <w:color w:val="000000"/>
          <w:kern w:val="0"/>
          <w:sz w:val="28"/>
          <w:szCs w:val="20"/>
          <w:lang w:eastAsia="ru-RU"/>
        </w:rPr>
        <w:t>….…183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5.1. Показания к операции и особенности выполнения оперативного вмешательства в зависимости от состояния местного гемостаза в язвенном субстрате при пептической язве гастродуоденальной зоны и хронических медикаментозных язвах желудка и двенадцатиперстной кишки………………………………………………………………..…..183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 xml:space="preserve">5.2. </w:t>
      </w:r>
      <w:r w:rsidRPr="00452AB0">
        <w:rPr>
          <w:rFonts w:ascii="Times New Roman" w:eastAsia="Times New Roman" w:hAnsi="Times New Roman" w:cs="Times New Roman"/>
          <w:color w:val="000000"/>
          <w:spacing w:val="-4"/>
          <w:kern w:val="0"/>
          <w:sz w:val="28"/>
          <w:szCs w:val="28"/>
          <w:lang w:eastAsia="ru-RU"/>
        </w:rPr>
        <w:t>Техника хирургического шва при оперативных вмешательствах у больных с пептической язвой гастродуоденальной зоны и хронических медикаментозных язвах желудка и двенадцатиперстной кишки, осложненных острым желудочно–кишечным кровотечением</w:t>
      </w:r>
      <w:r w:rsidRPr="00452AB0">
        <w:rPr>
          <w:rFonts w:ascii="Times New Roman" w:eastAsia="Times New Roman" w:hAnsi="Times New Roman" w:cs="Times New Roman"/>
          <w:color w:val="000000"/>
          <w:kern w:val="0"/>
          <w:sz w:val="28"/>
          <w:szCs w:val="28"/>
          <w:lang w:eastAsia="ru-RU"/>
        </w:rPr>
        <w:t>………..186</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5.3. Примененные виды хирургических вмешательств…………...…189</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5.4. Особенности способов оперативного вмешательства при язвенной болезни желудка и хронических медикаментозных язвах желудка, осложненных острой геморрагией……………………………………191</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5.4.1. Медиогастральная язва………………………………………….197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5.4.2. Сочетанные язвы гастродуоденальной зоны (</w:t>
      </w:r>
      <w:r w:rsidRPr="00452AB0">
        <w:rPr>
          <w:rFonts w:ascii="Times New Roman" w:eastAsia="Times New Roman" w:hAnsi="Times New Roman" w:cs="Times New Roman"/>
          <w:color w:val="000000"/>
          <w:kern w:val="0"/>
          <w:sz w:val="28"/>
          <w:szCs w:val="28"/>
          <w:lang w:val="en-US" w:eastAsia="ru-RU"/>
        </w:rPr>
        <w:t>II</w:t>
      </w:r>
      <w:r w:rsidRPr="00452AB0">
        <w:rPr>
          <w:rFonts w:ascii="Times New Roman" w:eastAsia="Times New Roman" w:hAnsi="Times New Roman" w:cs="Times New Roman"/>
          <w:color w:val="000000"/>
          <w:kern w:val="0"/>
          <w:sz w:val="28"/>
          <w:szCs w:val="28"/>
          <w:lang w:eastAsia="ru-RU"/>
        </w:rPr>
        <w:t xml:space="preserve"> тип язв</w:t>
      </w:r>
      <w:r w:rsidRPr="00452AB0">
        <w:rPr>
          <w:rFonts w:ascii="Times New Roman" w:eastAsia="Times New Roman" w:hAnsi="Times New Roman" w:cs="Times New Roman"/>
          <w:color w:val="000000"/>
          <w:spacing w:val="-8"/>
          <w:kern w:val="0"/>
          <w:sz w:val="28"/>
          <w:szCs w:val="28"/>
          <w:lang w:eastAsia="ru-RU"/>
        </w:rPr>
        <w:t>)</w:t>
      </w:r>
      <w:r w:rsidRPr="00452AB0">
        <w:rPr>
          <w:rFonts w:ascii="Times New Roman" w:eastAsia="Times New Roman" w:hAnsi="Times New Roman" w:cs="Times New Roman"/>
          <w:color w:val="000000"/>
          <w:kern w:val="0"/>
          <w:sz w:val="28"/>
          <w:szCs w:val="28"/>
          <w:lang w:eastAsia="ru-RU"/>
        </w:rPr>
        <w:t>...........219</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5.4.3. Кардинальные язвы желудка (</w:t>
      </w:r>
      <w:r w:rsidRPr="00452AB0">
        <w:rPr>
          <w:rFonts w:ascii="Times New Roman" w:eastAsia="Times New Roman" w:hAnsi="Times New Roman" w:cs="Times New Roman"/>
          <w:color w:val="000000"/>
          <w:kern w:val="0"/>
          <w:sz w:val="28"/>
          <w:szCs w:val="28"/>
          <w:lang w:val="en-US" w:eastAsia="ru-RU"/>
        </w:rPr>
        <w:t>III</w:t>
      </w:r>
      <w:r w:rsidRPr="00452AB0">
        <w:rPr>
          <w:rFonts w:ascii="Times New Roman" w:eastAsia="Times New Roman" w:hAnsi="Times New Roman" w:cs="Times New Roman"/>
          <w:color w:val="000000"/>
          <w:kern w:val="0"/>
          <w:sz w:val="28"/>
          <w:szCs w:val="28"/>
          <w:lang w:eastAsia="ru-RU"/>
        </w:rPr>
        <w:t xml:space="preserve"> тип)………………………….223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5.4.4. Язвы большой кривизны тела желудка (</w:t>
      </w:r>
      <w:r w:rsidRPr="00452AB0">
        <w:rPr>
          <w:rFonts w:ascii="Times New Roman" w:eastAsia="Times New Roman" w:hAnsi="Times New Roman" w:cs="Times New Roman"/>
          <w:color w:val="000000"/>
          <w:kern w:val="0"/>
          <w:sz w:val="28"/>
          <w:szCs w:val="28"/>
          <w:lang w:val="en-US" w:eastAsia="ru-RU"/>
        </w:rPr>
        <w:t>IV</w:t>
      </w:r>
      <w:r w:rsidRPr="00452AB0">
        <w:rPr>
          <w:rFonts w:ascii="Times New Roman" w:eastAsia="Times New Roman" w:hAnsi="Times New Roman" w:cs="Times New Roman"/>
          <w:color w:val="000000"/>
          <w:kern w:val="0"/>
          <w:sz w:val="28"/>
          <w:szCs w:val="28"/>
          <w:lang w:eastAsia="ru-RU"/>
        </w:rPr>
        <w:t xml:space="preserve"> тип).……………...232</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5.4.5. Язвы дна желудка (</w:t>
      </w:r>
      <w:r w:rsidRPr="00452AB0">
        <w:rPr>
          <w:rFonts w:ascii="Times New Roman" w:eastAsia="Times New Roman" w:hAnsi="Times New Roman" w:cs="Times New Roman"/>
          <w:color w:val="000000"/>
          <w:kern w:val="0"/>
          <w:sz w:val="28"/>
          <w:szCs w:val="28"/>
          <w:lang w:val="en-US" w:eastAsia="ru-RU"/>
        </w:rPr>
        <w:t>V</w:t>
      </w:r>
      <w:r w:rsidRPr="00452AB0">
        <w:rPr>
          <w:rFonts w:ascii="Times New Roman" w:eastAsia="Times New Roman" w:hAnsi="Times New Roman" w:cs="Times New Roman"/>
          <w:color w:val="000000"/>
          <w:kern w:val="0"/>
          <w:sz w:val="28"/>
          <w:szCs w:val="28"/>
          <w:lang w:eastAsia="ru-RU"/>
        </w:rPr>
        <w:t xml:space="preserve"> тип)…………………………….………...237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5.4.6. Множественные язвы желудка (</w:t>
      </w:r>
      <w:r w:rsidRPr="00452AB0">
        <w:rPr>
          <w:rFonts w:ascii="Times New Roman" w:eastAsia="Times New Roman" w:hAnsi="Times New Roman" w:cs="Times New Roman"/>
          <w:color w:val="000000"/>
          <w:kern w:val="0"/>
          <w:sz w:val="28"/>
          <w:szCs w:val="28"/>
          <w:lang w:val="en-US" w:eastAsia="ru-RU"/>
        </w:rPr>
        <w:t>VI</w:t>
      </w:r>
      <w:r w:rsidRPr="00452AB0">
        <w:rPr>
          <w:rFonts w:ascii="Times New Roman" w:eastAsia="Times New Roman" w:hAnsi="Times New Roman" w:cs="Times New Roman"/>
          <w:color w:val="000000"/>
          <w:kern w:val="0"/>
          <w:sz w:val="28"/>
          <w:szCs w:val="28"/>
          <w:lang w:eastAsia="ru-RU"/>
        </w:rPr>
        <w:t xml:space="preserve"> тип)……………………….237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5.5. Особенности способов оперативного вмешательства при язвенной болезни пилородуоденального отдела и пептических медикаментозных язвах ПДО, осложненных острым желудочно – кишечным кровотечением…………………………………..….……...240</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5.5.1. Характеристика выполненных ваготомий…………………..…248</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5.5.2. Препилорические язвы желудка………………………………..251</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5.5.3. Язвы пилорического отдела желудка…………………………..263</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5.5.4. Язвы бульбарного отдела двенадцатиперстной кишки…….....269</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5.5.5. Язвы залуковичного отдела двенадцатиперстной кишки…….278</w:t>
      </w:r>
    </w:p>
    <w:p w:rsidR="00452AB0" w:rsidRPr="00452AB0" w:rsidRDefault="00452AB0" w:rsidP="00452AB0">
      <w:pPr>
        <w:shd w:val="clear" w:color="auto" w:fill="FFFFFF"/>
        <w:tabs>
          <w:tab w:val="clear" w:pos="709"/>
        </w:tabs>
        <w:suppressAutoHyphens w:val="0"/>
        <w:spacing w:after="0" w:line="360" w:lineRule="auto"/>
        <w:ind w:left="851" w:hanging="851"/>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spacing w:val="-6"/>
          <w:kern w:val="0"/>
          <w:sz w:val="28"/>
          <w:szCs w:val="28"/>
          <w:lang w:eastAsia="ru-RU"/>
        </w:rPr>
        <w:t xml:space="preserve">РАЗДЕЛ </w:t>
      </w:r>
      <w:r w:rsidRPr="00452AB0">
        <w:rPr>
          <w:rFonts w:ascii="Times New Roman" w:eastAsia="Times New Roman" w:hAnsi="Times New Roman" w:cs="Times New Roman"/>
          <w:color w:val="000000"/>
          <w:spacing w:val="-6"/>
          <w:kern w:val="0"/>
          <w:sz w:val="28"/>
          <w:szCs w:val="28"/>
          <w:lang w:val="en-US" w:eastAsia="ru-RU"/>
        </w:rPr>
        <w:t>VI</w:t>
      </w:r>
      <w:r w:rsidRPr="00452AB0">
        <w:rPr>
          <w:rFonts w:ascii="Times New Roman" w:eastAsia="Times New Roman" w:hAnsi="Times New Roman" w:cs="Times New Roman"/>
          <w:color w:val="000000"/>
          <w:spacing w:val="-6"/>
          <w:kern w:val="0"/>
          <w:sz w:val="28"/>
          <w:szCs w:val="28"/>
          <w:lang w:eastAsia="ru-RU"/>
        </w:rPr>
        <w:t>. ОСОБЕННОСТИ ДИАГНОСТИКИ, ТАКТИКИ И ЛЕЧЕНИЯ ХРОНИЧЕСКИХ МЕДИКАМЕНТОЗНЫХ ЯЗВ ГАСТРОДУОДЕ-НАЛЬНОЙ ЗОНЫ, ОСЛОЖНЕННЫХ ОСТРЫМ ЖЕЛУДОЧНО–КИШЕЧНЫМ КРОВОТЕЧЕНИЕМ</w:t>
      </w:r>
      <w:r w:rsidRPr="00452AB0">
        <w:rPr>
          <w:rFonts w:ascii="Times New Roman" w:eastAsia="Times New Roman" w:hAnsi="Times New Roman" w:cs="Times New Roman"/>
          <w:color w:val="000000"/>
          <w:spacing w:val="-4"/>
          <w:kern w:val="0"/>
          <w:sz w:val="28"/>
          <w:szCs w:val="28"/>
          <w:lang w:eastAsia="ru-RU"/>
        </w:rPr>
        <w:t>………………………………….…283</w:t>
      </w:r>
    </w:p>
    <w:p w:rsidR="00452AB0" w:rsidRPr="00452AB0" w:rsidRDefault="00452AB0" w:rsidP="00452AB0">
      <w:pPr>
        <w:tabs>
          <w:tab w:val="clear" w:pos="709"/>
        </w:tabs>
        <w:spacing w:after="0" w:line="360" w:lineRule="auto"/>
        <w:ind w:left="851" w:firstLine="0"/>
        <w:rPr>
          <w:rFonts w:ascii="Times New Roman" w:eastAsia="Times New Roman" w:hAnsi="Times New Roman" w:cs="Times New Roman"/>
          <w:kern w:val="0"/>
          <w:sz w:val="28"/>
          <w:szCs w:val="20"/>
          <w:lang w:eastAsia="ru-RU"/>
        </w:rPr>
      </w:pPr>
      <w:r w:rsidRPr="00452AB0">
        <w:rPr>
          <w:rFonts w:ascii="Times New Roman" w:eastAsia="Times New Roman" w:hAnsi="Times New Roman" w:cs="Times New Roman"/>
          <w:kern w:val="0"/>
          <w:sz w:val="28"/>
          <w:szCs w:val="20"/>
          <w:lang w:eastAsia="ru-RU"/>
        </w:rPr>
        <w:t>6.1.1. Диагностический алгоритм исследования больных с хроническими медикаментозными язвами желудка и двенадцатиперстной кишки…………………………………………....283</w:t>
      </w:r>
    </w:p>
    <w:p w:rsidR="00452AB0" w:rsidRPr="00452AB0" w:rsidRDefault="00452AB0" w:rsidP="00452AB0">
      <w:pPr>
        <w:tabs>
          <w:tab w:val="clear" w:pos="709"/>
        </w:tabs>
        <w:spacing w:after="0" w:line="360" w:lineRule="auto"/>
        <w:ind w:left="851" w:firstLine="0"/>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6.1.2. Исследование хеликобактерной контаминации у больных с хроническими медикаментозными язвами гастродуоденальной зоны, осложненными острым кровотечением………………………………...287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0"/>
          <w:lang w:eastAsia="ru-RU"/>
        </w:rPr>
        <w:t>6.1.3. Изменение основных показателей иммунологической реактивности в зависимости от степени острой кровопотери у больных с хроническими медикаментозными язвами желудка и двенадцатиперстной кишки…………………………………………...291</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spacing w:val="-4"/>
          <w:kern w:val="0"/>
          <w:sz w:val="28"/>
          <w:szCs w:val="28"/>
          <w:lang w:eastAsia="ru-RU"/>
        </w:rPr>
        <w:t xml:space="preserve">6.1.4. </w:t>
      </w:r>
      <w:r w:rsidRPr="00452AB0">
        <w:rPr>
          <w:rFonts w:ascii="Times New Roman" w:eastAsia="Times New Roman" w:hAnsi="Times New Roman" w:cs="Times New Roman"/>
          <w:color w:val="000000"/>
          <w:spacing w:val="-4"/>
          <w:kern w:val="0"/>
          <w:sz w:val="28"/>
          <w:szCs w:val="28"/>
          <w:lang w:eastAsia="ru-RU"/>
        </w:rPr>
        <w:t>Морфологические особенности строения хронических медикаментозных язв гастродуоденальной зоны, осложненных острым кровотечением…….</w:t>
      </w:r>
      <w:r w:rsidRPr="00452AB0">
        <w:rPr>
          <w:rFonts w:ascii="Times New Roman" w:eastAsia="Times New Roman" w:hAnsi="Times New Roman" w:cs="Times New Roman"/>
          <w:color w:val="000000"/>
          <w:kern w:val="0"/>
          <w:sz w:val="28"/>
          <w:szCs w:val="28"/>
          <w:lang w:eastAsia="ru-RU"/>
        </w:rPr>
        <w:t>……………………………………………….……294</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kern w:val="0"/>
          <w:sz w:val="28"/>
          <w:szCs w:val="20"/>
          <w:lang w:eastAsia="ru-RU"/>
        </w:rPr>
      </w:pPr>
      <w:r w:rsidRPr="00452AB0">
        <w:rPr>
          <w:rFonts w:ascii="Times New Roman" w:eastAsia="Times New Roman" w:hAnsi="Times New Roman" w:cs="Times New Roman"/>
          <w:kern w:val="0"/>
          <w:sz w:val="28"/>
          <w:szCs w:val="20"/>
          <w:lang w:eastAsia="ru-RU"/>
        </w:rPr>
        <w:t>6.2. Экстренная фиброгастродуоденоскопия…………………………297</w:t>
      </w:r>
    </w:p>
    <w:p w:rsidR="00452AB0" w:rsidRPr="00452AB0" w:rsidRDefault="00452AB0" w:rsidP="00452AB0">
      <w:pPr>
        <w:tabs>
          <w:tab w:val="clear" w:pos="709"/>
        </w:tabs>
        <w:spacing w:after="0" w:line="360" w:lineRule="auto"/>
        <w:ind w:left="851" w:firstLine="0"/>
        <w:rPr>
          <w:rFonts w:ascii="Times New Roman" w:eastAsia="Times New Roman" w:hAnsi="Times New Roman" w:cs="Times New Roman"/>
          <w:kern w:val="0"/>
          <w:sz w:val="28"/>
          <w:szCs w:val="20"/>
          <w:lang w:eastAsia="ru-RU"/>
        </w:rPr>
      </w:pPr>
      <w:r w:rsidRPr="00452AB0">
        <w:rPr>
          <w:rFonts w:ascii="Times New Roman" w:eastAsia="Times New Roman" w:hAnsi="Times New Roman" w:cs="Times New Roman"/>
          <w:noProof/>
          <w:kern w:val="0"/>
          <w:sz w:val="28"/>
          <w:szCs w:val="20"/>
          <w:lang w:eastAsia="ru-RU"/>
        </w:rPr>
        <w:t>6.2.1</w:t>
      </w:r>
      <w:r w:rsidRPr="00452AB0">
        <w:rPr>
          <w:rFonts w:ascii="Times New Roman" w:eastAsia="Times New Roman" w:hAnsi="Times New Roman" w:cs="Times New Roman"/>
          <w:kern w:val="0"/>
          <w:sz w:val="28"/>
          <w:szCs w:val="20"/>
          <w:lang w:eastAsia="ru-RU"/>
        </w:rPr>
        <w:t xml:space="preserve"> Особенности эндоскопической остановки кровотечения у больных с хроническими медикаментозными язвами желудка и двенадцатиперстной кишки……………………………………………298</w:t>
      </w:r>
    </w:p>
    <w:p w:rsidR="00452AB0" w:rsidRPr="00452AB0" w:rsidRDefault="00452AB0" w:rsidP="00452AB0">
      <w:pPr>
        <w:tabs>
          <w:tab w:val="clear" w:pos="709"/>
        </w:tabs>
        <w:spacing w:after="0" w:line="360" w:lineRule="auto"/>
        <w:ind w:left="851" w:firstLine="0"/>
        <w:rPr>
          <w:rFonts w:ascii="Times New Roman" w:eastAsia="Times New Roman" w:hAnsi="Times New Roman" w:cs="Times New Roman"/>
          <w:spacing w:val="-6"/>
          <w:kern w:val="0"/>
          <w:sz w:val="28"/>
          <w:szCs w:val="28"/>
          <w:lang w:eastAsia="ru-RU"/>
        </w:rPr>
      </w:pPr>
      <w:r w:rsidRPr="00452AB0">
        <w:rPr>
          <w:rFonts w:ascii="Times New Roman" w:eastAsia="Times New Roman" w:hAnsi="Times New Roman" w:cs="Times New Roman"/>
          <w:spacing w:val="-6"/>
          <w:kern w:val="0"/>
          <w:sz w:val="28"/>
          <w:szCs w:val="28"/>
          <w:lang w:eastAsia="ru-RU"/>
        </w:rPr>
        <w:t>6.3. Особенности тактики быстрого адекватного реагирования в лечении пациентов с хроническими медикаментозными язвами ………………304</w:t>
      </w:r>
    </w:p>
    <w:p w:rsidR="00452AB0" w:rsidRPr="00452AB0" w:rsidRDefault="00452AB0" w:rsidP="00452AB0">
      <w:pPr>
        <w:tabs>
          <w:tab w:val="clear" w:pos="709"/>
        </w:tabs>
        <w:suppressAutoHyphens w:val="0"/>
        <w:spacing w:after="0" w:line="360" w:lineRule="auto"/>
        <w:ind w:left="851" w:hanging="851"/>
        <w:rPr>
          <w:rFonts w:ascii="Times New Roman" w:eastAsia="Times New Roman" w:hAnsi="Times New Roman" w:cs="Times New Roman"/>
          <w:spacing w:val="-4"/>
          <w:kern w:val="0"/>
          <w:sz w:val="28"/>
          <w:szCs w:val="28"/>
          <w:lang w:eastAsia="ru-RU"/>
        </w:rPr>
      </w:pPr>
      <w:r w:rsidRPr="00452AB0">
        <w:rPr>
          <w:rFonts w:ascii="Times New Roman" w:eastAsia="Times New Roman" w:hAnsi="Times New Roman" w:cs="Times New Roman"/>
          <w:color w:val="000000"/>
          <w:spacing w:val="-6"/>
          <w:kern w:val="0"/>
          <w:sz w:val="28"/>
          <w:szCs w:val="28"/>
          <w:lang w:eastAsia="ru-RU"/>
        </w:rPr>
        <w:t xml:space="preserve">РАЗДЕЛ </w:t>
      </w:r>
      <w:r w:rsidRPr="00452AB0">
        <w:rPr>
          <w:rFonts w:ascii="Times New Roman" w:eastAsia="Times New Roman" w:hAnsi="Times New Roman" w:cs="Times New Roman"/>
          <w:color w:val="000000"/>
          <w:spacing w:val="-6"/>
          <w:kern w:val="0"/>
          <w:sz w:val="28"/>
          <w:szCs w:val="28"/>
          <w:lang w:val="en-US" w:eastAsia="ru-RU"/>
        </w:rPr>
        <w:t>VII</w:t>
      </w:r>
      <w:r w:rsidRPr="00452AB0">
        <w:rPr>
          <w:rFonts w:ascii="Arial" w:eastAsia="Times New Roman" w:hAnsi="Arial" w:cs="Times New Roman"/>
          <w:b/>
          <w:i/>
          <w:color w:val="000000"/>
          <w:spacing w:val="-6"/>
          <w:kern w:val="0"/>
          <w:sz w:val="28"/>
          <w:szCs w:val="28"/>
          <w:lang w:eastAsia="ru-RU"/>
        </w:rPr>
        <w:t xml:space="preserve">. </w:t>
      </w:r>
      <w:r w:rsidRPr="00452AB0">
        <w:rPr>
          <w:rFonts w:ascii="Times New Roman" w:eastAsia="Times New Roman" w:hAnsi="Times New Roman" w:cs="Times New Roman"/>
          <w:spacing w:val="-6"/>
          <w:kern w:val="0"/>
          <w:sz w:val="28"/>
          <w:szCs w:val="28"/>
          <w:lang w:eastAsia="ru-RU"/>
        </w:rPr>
        <w:t>СТАНДАРТИЗАЦИЯ ПРОТОКОЛОВ КУРАЦИИ И ЦЕЛЕНАП-РАВЛЕННАЯ МЕДИЦИНСКАЯ РЕАБИЛИТАЦИЯ БОЛЬНЫХ С ПЕП-ТИЧЕСКИМИ ЯЗВАМИ И ХРОНИЧЕСКИМИ МЕДИКАМЕНТОЗНЫ-МИ ЯЗВАМИ ГАСТРОДУОДЕНАЛЬНОЙ ЗОНЫ, ОСЛОЖНЕННЫМИ ОСТРЫМ ЖЕЛУДОЧНО – КИШЕЧНЫМ КРОВОТЕЧЕНИЕМ……...</w:t>
      </w:r>
      <w:r w:rsidRPr="00452AB0">
        <w:rPr>
          <w:rFonts w:ascii="Times New Roman" w:eastAsia="Times New Roman" w:hAnsi="Times New Roman" w:cs="Times New Roman"/>
          <w:spacing w:val="-4"/>
          <w:kern w:val="0"/>
          <w:sz w:val="28"/>
          <w:szCs w:val="28"/>
          <w:lang w:eastAsia="ru-RU"/>
        </w:rPr>
        <w:t>311</w:t>
      </w:r>
    </w:p>
    <w:p w:rsidR="00452AB0" w:rsidRPr="00452AB0" w:rsidRDefault="00452AB0" w:rsidP="00452AB0">
      <w:pPr>
        <w:tabs>
          <w:tab w:val="clear" w:pos="709"/>
        </w:tabs>
        <w:suppressAutoHyphens w:val="0"/>
        <w:spacing w:after="0" w:line="360" w:lineRule="auto"/>
        <w:ind w:left="851"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kern w:val="0"/>
          <w:sz w:val="28"/>
          <w:szCs w:val="28"/>
          <w:lang w:eastAsia="ru-RU"/>
        </w:rPr>
        <w:t>7.1. Стандарты клинико-диагностического и лечебного алгоритма у больных с пептическими и хроническими медикаментозными язвами гастродуоденальной зоны, осложненными острым желудочно–кишечным кровотечением……………………………………………..311</w:t>
      </w:r>
    </w:p>
    <w:p w:rsidR="00452AB0" w:rsidRPr="00452AB0" w:rsidRDefault="00452AB0" w:rsidP="00452AB0">
      <w:pPr>
        <w:tabs>
          <w:tab w:val="clear" w:pos="709"/>
        </w:tabs>
        <w:suppressAutoHyphens w:val="0"/>
        <w:spacing w:after="0" w:line="360" w:lineRule="auto"/>
        <w:ind w:left="851" w:firstLine="0"/>
        <w:rPr>
          <w:rFonts w:ascii="Times New Roman" w:eastAsia="Times New Roman" w:hAnsi="Times New Roman" w:cs="Times New Roman"/>
          <w:spacing w:val="-6"/>
          <w:kern w:val="0"/>
          <w:sz w:val="28"/>
          <w:szCs w:val="28"/>
          <w:lang w:eastAsia="ru-RU"/>
        </w:rPr>
      </w:pPr>
      <w:r w:rsidRPr="00452AB0">
        <w:rPr>
          <w:rFonts w:ascii="Times New Roman" w:eastAsia="Times New Roman" w:hAnsi="Times New Roman" w:cs="Times New Roman"/>
          <w:spacing w:val="-6"/>
          <w:kern w:val="0"/>
          <w:sz w:val="28"/>
          <w:szCs w:val="28"/>
          <w:lang w:eastAsia="ru-RU"/>
        </w:rPr>
        <w:t>7.2. Стандарты послеоперационного ведения больных с пептическими язвами и хроническими медикаментозными язвами, осложненными острым желудочно–кишечным кровотечением…………………………320</w:t>
      </w:r>
    </w:p>
    <w:p w:rsidR="00452AB0" w:rsidRPr="00452AB0" w:rsidRDefault="00452AB0" w:rsidP="00452AB0">
      <w:pPr>
        <w:tabs>
          <w:tab w:val="clear" w:pos="709"/>
        </w:tabs>
        <w:suppressAutoHyphens w:val="0"/>
        <w:spacing w:after="0" w:line="360" w:lineRule="auto"/>
        <w:ind w:left="851" w:firstLine="0"/>
        <w:rPr>
          <w:rFonts w:ascii="Times New Roman" w:eastAsia="Times New Roman" w:hAnsi="Times New Roman" w:cs="Times New Roman"/>
          <w:spacing w:val="-6"/>
          <w:kern w:val="0"/>
          <w:sz w:val="28"/>
          <w:szCs w:val="28"/>
          <w:lang w:eastAsia="ru-RU"/>
        </w:rPr>
      </w:pPr>
      <w:r w:rsidRPr="00452AB0">
        <w:rPr>
          <w:rFonts w:ascii="Times New Roman" w:eastAsia="Times New Roman" w:hAnsi="Times New Roman" w:cs="Times New Roman"/>
          <w:spacing w:val="-6"/>
          <w:kern w:val="0"/>
          <w:sz w:val="28"/>
          <w:szCs w:val="28"/>
          <w:lang w:eastAsia="ru-RU"/>
        </w:rPr>
        <w:t>7.3. Принципы целенаправленной медицинской реабилитации больных с пептическими язвами и хроническими медикаментозными язвами гастродуоденальной зоны, осложненными острым желудочно–кишечным кровотечением……………………………………………………………323</w:t>
      </w:r>
    </w:p>
    <w:p w:rsidR="00452AB0" w:rsidRPr="00452AB0" w:rsidRDefault="00452AB0" w:rsidP="00452AB0">
      <w:pPr>
        <w:shd w:val="clear" w:color="auto" w:fill="FFFFFF"/>
        <w:tabs>
          <w:tab w:val="clear" w:pos="709"/>
        </w:tabs>
        <w:suppressAutoHyphens w:val="0"/>
        <w:spacing w:after="0" w:line="360" w:lineRule="auto"/>
        <w:ind w:left="851" w:hanging="851"/>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 xml:space="preserve">РАЗДЕЛ </w:t>
      </w:r>
      <w:r w:rsidRPr="00452AB0">
        <w:rPr>
          <w:rFonts w:ascii="Times New Roman" w:eastAsia="Times New Roman" w:hAnsi="Times New Roman" w:cs="Times New Roman"/>
          <w:color w:val="000000"/>
          <w:kern w:val="0"/>
          <w:sz w:val="28"/>
          <w:szCs w:val="28"/>
          <w:lang w:val="en-US" w:eastAsia="ru-RU"/>
        </w:rPr>
        <w:t>VIII</w:t>
      </w:r>
      <w:r w:rsidRPr="00452AB0">
        <w:rPr>
          <w:rFonts w:ascii="Times New Roman" w:eastAsia="Times New Roman" w:hAnsi="Times New Roman" w:cs="Times New Roman"/>
          <w:color w:val="000000"/>
          <w:kern w:val="0"/>
          <w:sz w:val="28"/>
          <w:szCs w:val="28"/>
          <w:lang w:eastAsia="ru-RU"/>
        </w:rPr>
        <w:t>. ОЦЕНКА РЕЗУЛЬТАТОВ ХИРУРГИЧЕСКОГО ЛЕЧЕНИЯ И ИССЛЕДОВАНИЯ КАЧЕСТВА ЖИЗНИ У БОЛЬНЫХ С ПЕПТИ-ЧЕСКИМИ ЯЗВАМИ И ХРОНИЧЕСКИМИ МЕДИКАМЕНТОЗ-НЫМИ ЯЗВАМИ ЖЕЛУДКА И ДВЕНАДЦАТИПЕРСТНОЙ КИШ-КИ, ОСЛОЖНЕННЫМИ ОСТРЫМ ЖЕЛУДОЧНО–КИШЕЧНЫМ КРОВОТЕЧЕНИЕМ……………………………………………….…..327</w:t>
      </w:r>
    </w:p>
    <w:p w:rsidR="00452AB0" w:rsidRPr="00452AB0" w:rsidRDefault="00452AB0" w:rsidP="00452AB0">
      <w:pPr>
        <w:shd w:val="clear" w:color="auto" w:fill="FFFFFF"/>
        <w:tabs>
          <w:tab w:val="clear" w:pos="709"/>
        </w:tabs>
        <w:suppressAutoHyphens w:val="0"/>
        <w:spacing w:after="0" w:line="360" w:lineRule="auto"/>
        <w:ind w:left="851"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8.1. Непосредственные исходы и ближайшие результаты хирургического лечения………………………………………………327</w:t>
      </w:r>
    </w:p>
    <w:p w:rsidR="00452AB0" w:rsidRPr="00452AB0" w:rsidRDefault="00452AB0" w:rsidP="00452AB0">
      <w:pPr>
        <w:tabs>
          <w:tab w:val="clear" w:pos="709"/>
        </w:tabs>
        <w:suppressAutoHyphens w:val="0"/>
        <w:spacing w:after="0" w:line="360" w:lineRule="auto"/>
        <w:ind w:left="851"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kern w:val="0"/>
          <w:sz w:val="28"/>
          <w:szCs w:val="28"/>
          <w:lang w:eastAsia="ru-RU"/>
        </w:rPr>
        <w:t>8.2. Исследования качества жизни и отдаленные результаты хирургического лечения больных……………………………………370</w:t>
      </w:r>
    </w:p>
    <w:p w:rsidR="00452AB0" w:rsidRPr="00452AB0" w:rsidRDefault="00452AB0" w:rsidP="00452AB0">
      <w:pPr>
        <w:shd w:val="clear" w:color="auto" w:fill="FFFFFF"/>
        <w:tabs>
          <w:tab w:val="clear" w:pos="709"/>
        </w:tabs>
        <w:suppressAutoHyphens w:val="0"/>
        <w:spacing w:after="0" w:line="360" w:lineRule="auto"/>
        <w:ind w:left="1134" w:hanging="1134"/>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ЗАКЛЮЧЕНИЕ………………………………………………………………..375</w:t>
      </w:r>
    </w:p>
    <w:p w:rsidR="00452AB0" w:rsidRPr="00452AB0" w:rsidRDefault="00452AB0" w:rsidP="00452AB0">
      <w:pPr>
        <w:shd w:val="clear" w:color="auto" w:fill="FFFFFF"/>
        <w:tabs>
          <w:tab w:val="clear" w:pos="709"/>
        </w:tabs>
        <w:suppressAutoHyphens w:val="0"/>
        <w:spacing w:after="0" w:line="360" w:lineRule="auto"/>
        <w:ind w:left="1134" w:hanging="1134"/>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ВЫВОДЫ………………………………………………………………………394</w:t>
      </w:r>
    </w:p>
    <w:p w:rsidR="00452AB0" w:rsidRPr="00452AB0" w:rsidRDefault="00452AB0" w:rsidP="00452AB0">
      <w:pPr>
        <w:shd w:val="clear" w:color="auto" w:fill="FFFFFF"/>
        <w:tabs>
          <w:tab w:val="clear" w:pos="709"/>
        </w:tabs>
        <w:suppressAutoHyphens w:val="0"/>
        <w:spacing w:after="0" w:line="360" w:lineRule="auto"/>
        <w:ind w:left="1134" w:hanging="1134"/>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СПИСОК ИСПОЛЬЗУЕМОЙ ЛИТЕРАТУРЫ………………………………398</w:t>
      </w:r>
    </w:p>
    <w:p w:rsidR="00452AB0" w:rsidRPr="00452AB0" w:rsidRDefault="00452AB0" w:rsidP="00452AB0">
      <w:pPr>
        <w:shd w:val="clear" w:color="auto" w:fill="FFFFFF"/>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val="uk-UA" w:eastAsia="ru-RU"/>
        </w:rPr>
        <w:br w:type="page"/>
      </w:r>
      <w:r w:rsidRPr="00452AB0">
        <w:rPr>
          <w:rFonts w:ascii="Times New Roman" w:eastAsia="Times New Roman" w:hAnsi="Times New Roman" w:cs="Times New Roman"/>
          <w:color w:val="000000"/>
          <w:spacing w:val="11"/>
          <w:kern w:val="0"/>
          <w:sz w:val="28"/>
          <w:szCs w:val="28"/>
          <w:lang w:eastAsia="ru-RU"/>
        </w:rPr>
        <w:t xml:space="preserve">СПИСОК СОКРАЩЕНИЙ И УСЛОВНЫХ ОБОЗНАЧЕНИЙ, СИМВОЛОВ, ЕДЕНИЦ И ТЕРМИНОВ </w:t>
      </w:r>
      <w:r w:rsidRPr="00452AB0">
        <w:rPr>
          <w:rFonts w:ascii="Times New Roman" w:eastAsia="Times New Roman" w:hAnsi="Times New Roman" w:cs="Times New Roman"/>
          <w:color w:val="000000"/>
          <w:spacing w:val="13"/>
          <w:kern w:val="0"/>
          <w:sz w:val="28"/>
          <w:szCs w:val="28"/>
          <w:lang w:eastAsia="ru-RU"/>
        </w:rPr>
        <w:t>ИСПОЛЬЗУЕМЫХ В РАБОТЕ</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АД</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артериальное давление</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АР</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адреналин</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АХБТ</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антихеликобактерная терапия</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АЭ</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антрумэктомия</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ВСС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«внезапная» сердечная смерь</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ВСР</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вариабельность сердечного ритма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ВАК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вакуолизирующий цитотоксин</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в/в</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внутривенно</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в/м</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внутримышечно</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ВСХ</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высокая степень хеликобактериоза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ВНС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вегетативная нервная система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ГБО</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гипербарическая оксигенация</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ГО</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глобулярный объем эритроцитов</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ГД(Э)А</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гастродуодено (ентеро) анастомоз</w:t>
      </w:r>
    </w:p>
    <w:p w:rsidR="00452AB0" w:rsidRPr="00452AB0" w:rsidRDefault="00452AB0" w:rsidP="00452AB0">
      <w:pPr>
        <w:shd w:val="clear" w:color="auto" w:fill="FFFFFF"/>
        <w:tabs>
          <w:tab w:val="clear" w:pos="709"/>
        </w:tabs>
        <w:suppressAutoHyphens w:val="0"/>
        <w:spacing w:after="0" w:line="360" w:lineRule="auto"/>
        <w:ind w:left="24"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spacing w:val="13"/>
          <w:kern w:val="0"/>
          <w:sz w:val="28"/>
          <w:szCs w:val="28"/>
          <w:lang w:eastAsia="ru-RU"/>
        </w:rPr>
        <w:t>ГДО</w:t>
      </w:r>
      <w:r w:rsidRPr="00452AB0">
        <w:rPr>
          <w:rFonts w:ascii="Times New Roman" w:eastAsia="Times New Roman" w:hAnsi="Times New Roman" w:cs="Times New Roman"/>
          <w:color w:val="000000"/>
          <w:spacing w:val="13"/>
          <w:kern w:val="0"/>
          <w:sz w:val="28"/>
          <w:szCs w:val="28"/>
          <w:lang w:eastAsia="ru-RU"/>
        </w:rPr>
        <w:tab/>
      </w:r>
      <w:r w:rsidRPr="00452AB0">
        <w:rPr>
          <w:rFonts w:ascii="Times New Roman" w:eastAsia="Times New Roman" w:hAnsi="Times New Roman" w:cs="Times New Roman"/>
          <w:color w:val="000000"/>
          <w:spacing w:val="13"/>
          <w:kern w:val="0"/>
          <w:sz w:val="28"/>
          <w:szCs w:val="28"/>
          <w:lang w:eastAsia="ru-RU"/>
        </w:rPr>
        <w:tab/>
      </w:r>
      <w:r w:rsidRPr="00452AB0">
        <w:rPr>
          <w:rFonts w:ascii="Times New Roman" w:eastAsia="Times New Roman" w:hAnsi="Times New Roman" w:cs="Times New Roman"/>
          <w:color w:val="000000"/>
          <w:spacing w:val="13"/>
          <w:kern w:val="0"/>
          <w:sz w:val="28"/>
          <w:szCs w:val="28"/>
          <w:lang w:eastAsia="ru-RU"/>
        </w:rPr>
        <w:tab/>
      </w:r>
      <w:r w:rsidRPr="00452AB0">
        <w:rPr>
          <w:rFonts w:ascii="Times New Roman" w:eastAsia="Times New Roman" w:hAnsi="Times New Roman" w:cs="Times New Roman"/>
          <w:color w:val="000000"/>
          <w:spacing w:val="13"/>
          <w:kern w:val="0"/>
          <w:sz w:val="28"/>
          <w:szCs w:val="28"/>
          <w:lang w:eastAsia="ru-RU"/>
        </w:rPr>
        <w:tab/>
        <w:t>гастродуоденальная область</w:t>
      </w:r>
    </w:p>
    <w:p w:rsidR="00452AB0" w:rsidRPr="00452AB0" w:rsidRDefault="00452AB0" w:rsidP="00452AB0">
      <w:pPr>
        <w:shd w:val="clear" w:color="auto" w:fill="FFFFFF"/>
        <w:tabs>
          <w:tab w:val="clear" w:pos="709"/>
        </w:tabs>
        <w:suppressAutoHyphens w:val="0"/>
        <w:spacing w:after="0" w:line="360" w:lineRule="auto"/>
        <w:ind w:left="19"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ГДС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гастродуоденальная система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ДС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дуоденостаз</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ДГР</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дуоденогастральный рефлекс</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ДА</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двигательная активность</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ДП</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дуоденопластика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ДПК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двенадцатиперстная кишка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ДС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демпинг синдром</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ДНК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дезоксирибонуклеиновая кислота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ЕАС-РОК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ЕАС-52 розеткообразования</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ЖКТ</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желудочно-кишечный тракт</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КВ</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комбинированная ваготомия</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КЖ</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качество жизни</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КОС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кислотно-основное состояние</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КЩС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кислотно-щелочное состояние</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К-во</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количество</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ИМА</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индекс моторной активности</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МДА</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малоновый диальдегид</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ММК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мигрирующий моторный комплекс</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МЭН</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моторно-эвакуаторные нарушения</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МОК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минутный объем крови</w:t>
      </w:r>
    </w:p>
    <w:p w:rsidR="00452AB0" w:rsidRPr="00452AB0" w:rsidRDefault="00452AB0" w:rsidP="00452AB0">
      <w:pPr>
        <w:shd w:val="clear" w:color="auto" w:fill="FFFFFF"/>
        <w:tabs>
          <w:tab w:val="clear" w:pos="709"/>
        </w:tabs>
        <w:suppressAutoHyphens w:val="0"/>
        <w:spacing w:after="0" w:line="360" w:lineRule="auto"/>
        <w:ind w:left="10" w:firstLine="0"/>
        <w:rPr>
          <w:rFonts w:ascii="Times New Roman" w:eastAsia="Times New Roman" w:hAnsi="Times New Roman" w:cs="Times New Roman"/>
          <w:color w:val="000000"/>
          <w:spacing w:val="-1"/>
          <w:kern w:val="0"/>
          <w:sz w:val="28"/>
          <w:szCs w:val="28"/>
          <w:lang w:eastAsia="ru-RU"/>
        </w:rPr>
      </w:pPr>
      <w:r w:rsidRPr="00452AB0">
        <w:rPr>
          <w:rFonts w:ascii="Times New Roman" w:eastAsia="Times New Roman" w:hAnsi="Times New Roman" w:cs="Times New Roman"/>
          <w:color w:val="000000"/>
          <w:spacing w:val="-1"/>
          <w:kern w:val="0"/>
          <w:sz w:val="28"/>
          <w:szCs w:val="28"/>
          <w:lang w:eastAsia="ru-RU"/>
        </w:rPr>
        <w:t>мм рт.ст.</w:t>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t>миллиметр ртутного столба</w:t>
      </w:r>
    </w:p>
    <w:p w:rsidR="00452AB0" w:rsidRPr="00452AB0" w:rsidRDefault="00452AB0" w:rsidP="00452AB0">
      <w:pPr>
        <w:shd w:val="clear" w:color="auto" w:fill="FFFFFF"/>
        <w:tabs>
          <w:tab w:val="clear" w:pos="709"/>
        </w:tabs>
        <w:suppressAutoHyphens w:val="0"/>
        <w:spacing w:after="0" w:line="360" w:lineRule="auto"/>
        <w:ind w:left="10"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мм водн.ст.</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миллиметр водного столба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ОЖКК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острое желудочно-кишечное кровотечение</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ОСО</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органосохраняющие операции</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О(Д)ЦК</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объем (дефицит) циркулирующей крови</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О(Д)ЦП</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объем (дефицит) циркулирующей плазмы</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ОИМ</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острый инфаркт миокарда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ПВД</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постваготомная диарея</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ПДО</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пилородуоденальный отдел</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ПЖ</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поджелудочная железа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ПС</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пилоросохраняющие</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ПСРЖ</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пилоросохраняющая резекция желудка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ПП</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пилопластика</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п/оп</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послеоперационный</w:t>
      </w:r>
    </w:p>
    <w:p w:rsidR="00452AB0" w:rsidRPr="00452AB0" w:rsidRDefault="00452AB0" w:rsidP="00452AB0">
      <w:pPr>
        <w:shd w:val="clear" w:color="auto" w:fill="FFFFFF"/>
        <w:tabs>
          <w:tab w:val="clear" w:pos="709"/>
        </w:tabs>
        <w:suppressAutoHyphens w:val="0"/>
        <w:spacing w:after="0" w:line="360" w:lineRule="auto"/>
        <w:ind w:left="2835" w:hanging="2835"/>
        <w:rPr>
          <w:rFonts w:ascii="Times New Roman" w:eastAsia="Times New Roman" w:hAnsi="Times New Roman" w:cs="Times New Roman"/>
          <w:spacing w:val="-4"/>
          <w:kern w:val="0"/>
          <w:sz w:val="28"/>
          <w:szCs w:val="28"/>
          <w:lang w:eastAsia="ru-RU"/>
        </w:rPr>
      </w:pPr>
      <w:r w:rsidRPr="00452AB0">
        <w:rPr>
          <w:rFonts w:ascii="Times New Roman" w:eastAsia="Times New Roman" w:hAnsi="Times New Roman" w:cs="Times New Roman"/>
          <w:color w:val="000000"/>
          <w:spacing w:val="7"/>
          <w:kern w:val="0"/>
          <w:sz w:val="28"/>
          <w:szCs w:val="28"/>
          <w:lang w:eastAsia="ru-RU"/>
        </w:rPr>
        <w:t>РО</w:t>
      </w:r>
      <w:r w:rsidRPr="00452AB0">
        <w:rPr>
          <w:rFonts w:ascii="Times New Roman" w:eastAsia="Times New Roman" w:hAnsi="Times New Roman" w:cs="Times New Roman"/>
          <w:color w:val="000000"/>
          <w:spacing w:val="7"/>
          <w:kern w:val="0"/>
          <w:sz w:val="28"/>
          <w:szCs w:val="28"/>
          <w:vertAlign w:val="subscript"/>
          <w:lang w:eastAsia="ru-RU"/>
        </w:rPr>
        <w:t>2</w:t>
      </w:r>
      <w:r w:rsidRPr="00452AB0">
        <w:rPr>
          <w:rFonts w:ascii="Times New Roman" w:eastAsia="Times New Roman" w:hAnsi="Times New Roman" w:cs="Times New Roman"/>
          <w:color w:val="000000"/>
          <w:spacing w:val="7"/>
          <w:kern w:val="0"/>
          <w:sz w:val="28"/>
          <w:szCs w:val="28"/>
          <w:lang w:eastAsia="ru-RU"/>
        </w:rPr>
        <w:t xml:space="preserve"> А</w:t>
      </w:r>
      <w:r w:rsidRPr="00452AB0">
        <w:rPr>
          <w:rFonts w:ascii="Times New Roman" w:eastAsia="Times New Roman" w:hAnsi="Times New Roman" w:cs="Times New Roman"/>
          <w:color w:val="000000"/>
          <w:spacing w:val="7"/>
          <w:kern w:val="0"/>
          <w:sz w:val="28"/>
          <w:szCs w:val="28"/>
          <w:lang w:eastAsia="ru-RU"/>
        </w:rPr>
        <w:tab/>
      </w:r>
      <w:r w:rsidRPr="00452AB0">
        <w:rPr>
          <w:rFonts w:ascii="Times New Roman" w:eastAsia="Times New Roman" w:hAnsi="Times New Roman" w:cs="Times New Roman"/>
          <w:color w:val="000000"/>
          <w:spacing w:val="-4"/>
          <w:kern w:val="0"/>
          <w:sz w:val="28"/>
          <w:szCs w:val="28"/>
          <w:lang w:eastAsia="ru-RU"/>
        </w:rPr>
        <w:t>парциальное напряжение кислорода в артериальной крови</w:t>
      </w:r>
    </w:p>
    <w:p w:rsidR="00452AB0" w:rsidRPr="00452AB0" w:rsidRDefault="00452AB0" w:rsidP="00452AB0">
      <w:pPr>
        <w:shd w:val="clear" w:color="auto" w:fill="FFFFFF"/>
        <w:tabs>
          <w:tab w:val="clear" w:pos="709"/>
        </w:tabs>
        <w:suppressAutoHyphens w:val="0"/>
        <w:spacing w:after="0" w:line="360" w:lineRule="auto"/>
        <w:ind w:left="2835" w:hanging="2835"/>
        <w:jc w:val="left"/>
        <w:rPr>
          <w:rFonts w:ascii="Times New Roman" w:eastAsia="Times New Roman" w:hAnsi="Times New Roman" w:cs="Times New Roman"/>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РО</w:t>
      </w:r>
      <w:r w:rsidRPr="00452AB0">
        <w:rPr>
          <w:rFonts w:ascii="Times New Roman" w:eastAsia="Times New Roman" w:hAnsi="Times New Roman" w:cs="Times New Roman"/>
          <w:color w:val="000000"/>
          <w:spacing w:val="4"/>
          <w:kern w:val="0"/>
          <w:sz w:val="28"/>
          <w:szCs w:val="28"/>
          <w:vertAlign w:val="subscript"/>
          <w:lang w:eastAsia="ru-RU"/>
        </w:rPr>
        <w:t>2</w:t>
      </w:r>
      <w:r w:rsidRPr="00452AB0">
        <w:rPr>
          <w:rFonts w:ascii="Times New Roman" w:eastAsia="Times New Roman" w:hAnsi="Times New Roman" w:cs="Times New Roman"/>
          <w:color w:val="000000"/>
          <w:spacing w:val="4"/>
          <w:kern w:val="0"/>
          <w:sz w:val="28"/>
          <w:szCs w:val="28"/>
          <w:lang w:eastAsia="ru-RU"/>
        </w:rPr>
        <w:t xml:space="preserve"> В</w:t>
      </w:r>
      <w:r w:rsidRPr="00452AB0">
        <w:rPr>
          <w:rFonts w:ascii="Times New Roman" w:eastAsia="Times New Roman" w:hAnsi="Times New Roman" w:cs="Times New Roman"/>
          <w:color w:val="000000"/>
          <w:spacing w:val="4"/>
          <w:kern w:val="0"/>
          <w:sz w:val="28"/>
          <w:szCs w:val="28"/>
          <w:lang w:eastAsia="ru-RU"/>
        </w:rPr>
        <w:tab/>
      </w:r>
      <w:r w:rsidRPr="00452AB0">
        <w:rPr>
          <w:rFonts w:ascii="Times New Roman" w:eastAsia="Times New Roman" w:hAnsi="Times New Roman" w:cs="Times New Roman"/>
          <w:color w:val="000000"/>
          <w:spacing w:val="-4"/>
          <w:kern w:val="0"/>
          <w:sz w:val="28"/>
          <w:szCs w:val="28"/>
          <w:lang w:eastAsia="ru-RU"/>
        </w:rPr>
        <w:t>парциальное напряжение кислорода в венозной крови</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9"/>
          <w:kern w:val="0"/>
          <w:sz w:val="28"/>
          <w:szCs w:val="28"/>
          <w:lang w:eastAsia="ru-RU"/>
        </w:rPr>
        <w:t>РО</w:t>
      </w:r>
      <w:r w:rsidRPr="00452AB0">
        <w:rPr>
          <w:rFonts w:ascii="Times New Roman" w:eastAsia="Times New Roman" w:hAnsi="Times New Roman" w:cs="Times New Roman"/>
          <w:color w:val="000000"/>
          <w:spacing w:val="9"/>
          <w:kern w:val="0"/>
          <w:sz w:val="28"/>
          <w:szCs w:val="28"/>
          <w:vertAlign w:val="subscript"/>
          <w:lang w:eastAsia="ru-RU"/>
        </w:rPr>
        <w:t>2</w:t>
      </w:r>
      <w:r w:rsidRPr="00452AB0">
        <w:rPr>
          <w:rFonts w:ascii="Times New Roman" w:eastAsia="Times New Roman" w:hAnsi="Times New Roman" w:cs="Times New Roman"/>
          <w:color w:val="000000"/>
          <w:spacing w:val="9"/>
          <w:kern w:val="0"/>
          <w:sz w:val="28"/>
          <w:szCs w:val="28"/>
          <w:lang w:eastAsia="ru-RU"/>
        </w:rPr>
        <w:t xml:space="preserve"> т</w:t>
      </w:r>
      <w:r w:rsidRPr="00452AB0">
        <w:rPr>
          <w:rFonts w:ascii="Times New Roman" w:eastAsia="Times New Roman" w:hAnsi="Times New Roman" w:cs="Times New Roman"/>
          <w:color w:val="000000"/>
          <w:spacing w:val="9"/>
          <w:kern w:val="0"/>
          <w:sz w:val="28"/>
          <w:szCs w:val="28"/>
          <w:lang w:eastAsia="ru-RU"/>
        </w:rPr>
        <w:tab/>
      </w:r>
      <w:r w:rsidRPr="00452AB0">
        <w:rPr>
          <w:rFonts w:ascii="Times New Roman" w:eastAsia="Times New Roman" w:hAnsi="Times New Roman" w:cs="Times New Roman"/>
          <w:color w:val="000000"/>
          <w:spacing w:val="9"/>
          <w:kern w:val="0"/>
          <w:sz w:val="28"/>
          <w:szCs w:val="28"/>
          <w:lang w:eastAsia="ru-RU"/>
        </w:rPr>
        <w:tab/>
      </w:r>
      <w:r w:rsidRPr="00452AB0">
        <w:rPr>
          <w:rFonts w:ascii="Times New Roman" w:eastAsia="Times New Roman" w:hAnsi="Times New Roman" w:cs="Times New Roman"/>
          <w:color w:val="000000"/>
          <w:spacing w:val="9"/>
          <w:kern w:val="0"/>
          <w:sz w:val="28"/>
          <w:szCs w:val="28"/>
          <w:lang w:eastAsia="ru-RU"/>
        </w:rPr>
        <w:tab/>
        <w:t>парциальное напряжение кислорода в тканях</w:t>
      </w:r>
    </w:p>
    <w:p w:rsidR="00452AB0" w:rsidRPr="00452AB0" w:rsidRDefault="00452AB0" w:rsidP="00452AB0">
      <w:pPr>
        <w:shd w:val="clear" w:color="auto" w:fill="FFFFFF"/>
        <w:tabs>
          <w:tab w:val="clear" w:pos="709"/>
        </w:tabs>
        <w:suppressAutoHyphens w:val="0"/>
        <w:spacing w:after="0" w:line="360" w:lineRule="auto"/>
        <w:ind w:left="2835" w:right="10" w:hanging="2835"/>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СОЖ</w:t>
      </w:r>
      <w:r w:rsidRPr="00452AB0">
        <w:rPr>
          <w:rFonts w:ascii="Times New Roman" w:eastAsia="Times New Roman" w:hAnsi="Times New Roman" w:cs="Times New Roman"/>
          <w:color w:val="000000"/>
          <w:spacing w:val="4"/>
          <w:kern w:val="0"/>
          <w:sz w:val="28"/>
          <w:szCs w:val="28"/>
          <w:lang w:eastAsia="ru-RU"/>
        </w:rPr>
        <w:tab/>
        <w:t xml:space="preserve">слизистая оболочка желудка </w:t>
      </w:r>
    </w:p>
    <w:p w:rsidR="00452AB0" w:rsidRPr="00452AB0" w:rsidRDefault="00452AB0" w:rsidP="00452AB0">
      <w:pPr>
        <w:shd w:val="clear" w:color="auto" w:fill="FFFFFF"/>
        <w:tabs>
          <w:tab w:val="clear" w:pos="709"/>
        </w:tabs>
        <w:suppressAutoHyphens w:val="0"/>
        <w:spacing w:after="0" w:line="360" w:lineRule="auto"/>
        <w:ind w:left="2835" w:right="10" w:hanging="2835"/>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СПВ</w:t>
      </w:r>
      <w:r w:rsidRPr="00452AB0">
        <w:rPr>
          <w:rFonts w:ascii="Times New Roman" w:eastAsia="Times New Roman" w:hAnsi="Times New Roman" w:cs="Times New Roman"/>
          <w:color w:val="000000"/>
          <w:spacing w:val="4"/>
          <w:kern w:val="0"/>
          <w:sz w:val="28"/>
          <w:szCs w:val="28"/>
          <w:lang w:eastAsia="ru-RU"/>
        </w:rPr>
        <w:tab/>
        <w:t>селективная проксимальная ваготомия</w:t>
      </w:r>
    </w:p>
    <w:p w:rsidR="00452AB0" w:rsidRPr="00452AB0" w:rsidRDefault="00452AB0" w:rsidP="00452AB0">
      <w:pPr>
        <w:shd w:val="clear" w:color="auto" w:fill="FFFFFF"/>
        <w:tabs>
          <w:tab w:val="clear" w:pos="709"/>
        </w:tabs>
        <w:suppressAutoHyphens w:val="0"/>
        <w:spacing w:after="0" w:line="360" w:lineRule="auto"/>
        <w:ind w:left="2835" w:right="10" w:hanging="2835"/>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СВ</w:t>
      </w:r>
      <w:r w:rsidRPr="00452AB0">
        <w:rPr>
          <w:rFonts w:ascii="Times New Roman" w:eastAsia="Times New Roman" w:hAnsi="Times New Roman" w:cs="Times New Roman"/>
          <w:color w:val="000000"/>
          <w:spacing w:val="4"/>
          <w:kern w:val="0"/>
          <w:sz w:val="28"/>
          <w:szCs w:val="28"/>
          <w:lang w:eastAsia="ru-RU"/>
        </w:rPr>
        <w:tab/>
        <w:t>селективная ваготомия</w:t>
      </w:r>
    </w:p>
    <w:p w:rsidR="00452AB0" w:rsidRPr="00452AB0" w:rsidRDefault="00452AB0" w:rsidP="00452AB0">
      <w:pPr>
        <w:shd w:val="clear" w:color="auto" w:fill="FFFFFF"/>
        <w:tabs>
          <w:tab w:val="clear" w:pos="709"/>
        </w:tabs>
        <w:suppressAutoHyphens w:val="0"/>
        <w:spacing w:after="0" w:line="360" w:lineRule="auto"/>
        <w:ind w:left="2835" w:right="10" w:hanging="2835"/>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СЗ</w:t>
      </w:r>
      <w:r w:rsidRPr="00452AB0">
        <w:rPr>
          <w:rFonts w:ascii="Times New Roman" w:eastAsia="Times New Roman" w:hAnsi="Times New Roman" w:cs="Times New Roman"/>
          <w:color w:val="000000"/>
          <w:spacing w:val="4"/>
          <w:kern w:val="0"/>
          <w:sz w:val="28"/>
          <w:szCs w:val="28"/>
          <w:lang w:eastAsia="ru-RU"/>
        </w:rPr>
        <w:tab/>
        <w:t>сопутствующие заболевания</w:t>
      </w:r>
    </w:p>
    <w:p w:rsidR="00452AB0" w:rsidRPr="00452AB0" w:rsidRDefault="00452AB0" w:rsidP="00452AB0">
      <w:pPr>
        <w:shd w:val="clear" w:color="auto" w:fill="FFFFFF"/>
        <w:tabs>
          <w:tab w:val="clear" w:pos="709"/>
        </w:tabs>
        <w:suppressAutoHyphens w:val="0"/>
        <w:spacing w:after="0" w:line="360" w:lineRule="auto"/>
        <w:ind w:left="2835" w:right="10" w:hanging="2835"/>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Ств</w:t>
      </w:r>
      <w:r w:rsidRPr="00452AB0">
        <w:rPr>
          <w:rFonts w:ascii="Times New Roman" w:eastAsia="Times New Roman" w:hAnsi="Times New Roman" w:cs="Times New Roman"/>
          <w:color w:val="000000"/>
          <w:spacing w:val="4"/>
          <w:kern w:val="0"/>
          <w:sz w:val="28"/>
          <w:szCs w:val="28"/>
          <w:lang w:eastAsia="ru-RU"/>
        </w:rPr>
        <w:tab/>
        <w:t>стволовая ваготомия</w:t>
      </w:r>
    </w:p>
    <w:p w:rsidR="00452AB0" w:rsidRPr="00452AB0" w:rsidRDefault="00452AB0" w:rsidP="00452AB0">
      <w:pPr>
        <w:shd w:val="clear" w:color="auto" w:fill="FFFFFF"/>
        <w:tabs>
          <w:tab w:val="clear" w:pos="709"/>
        </w:tabs>
        <w:suppressAutoHyphens w:val="0"/>
        <w:spacing w:after="0" w:line="360" w:lineRule="auto"/>
        <w:ind w:left="2835" w:right="11" w:hanging="2835"/>
        <w:rPr>
          <w:rFonts w:ascii="Times New Roman" w:eastAsia="Times New Roman" w:hAnsi="Times New Roman" w:cs="Times New Roman"/>
          <w:spacing w:val="-4"/>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Сат.О</w:t>
      </w:r>
      <w:r w:rsidRPr="00452AB0">
        <w:rPr>
          <w:rFonts w:ascii="Times New Roman" w:eastAsia="Times New Roman" w:hAnsi="Times New Roman" w:cs="Times New Roman"/>
          <w:color w:val="000000"/>
          <w:spacing w:val="4"/>
          <w:kern w:val="0"/>
          <w:sz w:val="28"/>
          <w:szCs w:val="28"/>
          <w:vertAlign w:val="subscript"/>
          <w:lang w:eastAsia="ru-RU"/>
        </w:rPr>
        <w:t>2</w:t>
      </w:r>
      <w:r w:rsidRPr="00452AB0">
        <w:rPr>
          <w:rFonts w:ascii="Times New Roman" w:eastAsia="Times New Roman" w:hAnsi="Times New Roman" w:cs="Times New Roman"/>
          <w:color w:val="000000"/>
          <w:spacing w:val="4"/>
          <w:kern w:val="0"/>
          <w:sz w:val="28"/>
          <w:szCs w:val="28"/>
          <w:lang w:eastAsia="ru-RU"/>
        </w:rPr>
        <w:t xml:space="preserve"> А</w:t>
      </w:r>
      <w:r w:rsidRPr="00452AB0">
        <w:rPr>
          <w:rFonts w:ascii="Times New Roman" w:eastAsia="Times New Roman" w:hAnsi="Times New Roman" w:cs="Times New Roman"/>
          <w:color w:val="000000"/>
          <w:spacing w:val="4"/>
          <w:kern w:val="0"/>
          <w:sz w:val="28"/>
          <w:szCs w:val="28"/>
          <w:lang w:eastAsia="ru-RU"/>
        </w:rPr>
        <w:tab/>
      </w:r>
      <w:r w:rsidRPr="00452AB0">
        <w:rPr>
          <w:rFonts w:ascii="Times New Roman" w:eastAsia="Times New Roman" w:hAnsi="Times New Roman" w:cs="Times New Roman"/>
          <w:color w:val="000000"/>
          <w:spacing w:val="-4"/>
          <w:kern w:val="0"/>
          <w:sz w:val="28"/>
          <w:szCs w:val="28"/>
          <w:lang w:eastAsia="ru-RU"/>
        </w:rPr>
        <w:t>насыщение (сатурация) гемоглобина кислородом в артериальной крови</w:t>
      </w:r>
    </w:p>
    <w:p w:rsidR="00452AB0" w:rsidRPr="00452AB0" w:rsidRDefault="00452AB0" w:rsidP="00452AB0">
      <w:pPr>
        <w:shd w:val="clear" w:color="auto" w:fill="FFFFFF"/>
        <w:tabs>
          <w:tab w:val="clear" w:pos="709"/>
        </w:tabs>
        <w:suppressAutoHyphens w:val="0"/>
        <w:spacing w:after="0" w:line="360" w:lineRule="auto"/>
        <w:ind w:left="2835" w:right="10" w:hanging="2830"/>
        <w:rPr>
          <w:rFonts w:ascii="Times New Roman" w:eastAsia="Times New Roman" w:hAnsi="Times New Roman" w:cs="Times New Roman"/>
          <w:color w:val="000000"/>
          <w:spacing w:val="-6"/>
          <w:kern w:val="0"/>
          <w:sz w:val="28"/>
          <w:szCs w:val="28"/>
          <w:lang w:eastAsia="ru-RU"/>
        </w:rPr>
      </w:pPr>
      <w:r w:rsidRPr="00452AB0">
        <w:rPr>
          <w:rFonts w:ascii="Times New Roman" w:eastAsia="Times New Roman" w:hAnsi="Times New Roman" w:cs="Times New Roman"/>
          <w:color w:val="000000"/>
          <w:spacing w:val="5"/>
          <w:kern w:val="0"/>
          <w:sz w:val="28"/>
          <w:szCs w:val="28"/>
          <w:lang w:eastAsia="ru-RU"/>
        </w:rPr>
        <w:t>Сат.О</w:t>
      </w:r>
      <w:r w:rsidRPr="00452AB0">
        <w:rPr>
          <w:rFonts w:ascii="Times New Roman" w:eastAsia="Times New Roman" w:hAnsi="Times New Roman" w:cs="Times New Roman"/>
          <w:color w:val="000000"/>
          <w:spacing w:val="5"/>
          <w:kern w:val="0"/>
          <w:sz w:val="28"/>
          <w:szCs w:val="28"/>
          <w:vertAlign w:val="subscript"/>
          <w:lang w:eastAsia="ru-RU"/>
        </w:rPr>
        <w:t>2</w:t>
      </w:r>
      <w:r w:rsidRPr="00452AB0">
        <w:rPr>
          <w:rFonts w:ascii="Times New Roman" w:eastAsia="Times New Roman" w:hAnsi="Times New Roman" w:cs="Times New Roman"/>
          <w:color w:val="000000"/>
          <w:spacing w:val="5"/>
          <w:kern w:val="0"/>
          <w:sz w:val="28"/>
          <w:szCs w:val="28"/>
          <w:lang w:eastAsia="ru-RU"/>
        </w:rPr>
        <w:t xml:space="preserve"> В</w:t>
      </w:r>
      <w:r w:rsidRPr="00452AB0">
        <w:rPr>
          <w:rFonts w:ascii="Times New Roman" w:eastAsia="Times New Roman" w:hAnsi="Times New Roman" w:cs="Times New Roman"/>
          <w:color w:val="000000"/>
          <w:spacing w:val="5"/>
          <w:kern w:val="0"/>
          <w:sz w:val="28"/>
          <w:szCs w:val="28"/>
          <w:lang w:eastAsia="ru-RU"/>
        </w:rPr>
        <w:tab/>
      </w:r>
      <w:r w:rsidRPr="00452AB0">
        <w:rPr>
          <w:rFonts w:ascii="Times New Roman" w:eastAsia="Times New Roman" w:hAnsi="Times New Roman" w:cs="Times New Roman"/>
          <w:color w:val="000000"/>
          <w:spacing w:val="-6"/>
          <w:kern w:val="0"/>
          <w:sz w:val="28"/>
          <w:szCs w:val="28"/>
          <w:lang w:eastAsia="ru-RU"/>
        </w:rPr>
        <w:t>насыщение гемоглобина кислородом в венозной крови</w:t>
      </w:r>
    </w:p>
    <w:p w:rsidR="00452AB0" w:rsidRPr="00452AB0" w:rsidRDefault="00452AB0" w:rsidP="00452AB0">
      <w:pPr>
        <w:shd w:val="clear" w:color="auto" w:fill="FFFFFF"/>
        <w:tabs>
          <w:tab w:val="clear" w:pos="709"/>
        </w:tabs>
        <w:suppressAutoHyphens w:val="0"/>
        <w:spacing w:after="0" w:line="360" w:lineRule="auto"/>
        <w:ind w:left="5" w:firstLine="0"/>
        <w:rPr>
          <w:rFonts w:ascii="Times New Roman" w:eastAsia="Times New Roman" w:hAnsi="Times New Roman" w:cs="Times New Roman"/>
          <w:color w:val="000000"/>
          <w:spacing w:val="1"/>
          <w:kern w:val="0"/>
          <w:sz w:val="28"/>
          <w:szCs w:val="28"/>
          <w:lang w:eastAsia="ru-RU"/>
        </w:rPr>
      </w:pPr>
      <w:r w:rsidRPr="00452AB0">
        <w:rPr>
          <w:rFonts w:ascii="Times New Roman" w:eastAsia="Times New Roman" w:hAnsi="Times New Roman" w:cs="Times New Roman"/>
          <w:color w:val="000000"/>
          <w:spacing w:val="1"/>
          <w:kern w:val="0"/>
          <w:sz w:val="28"/>
          <w:szCs w:val="28"/>
          <w:lang w:eastAsia="ru-RU"/>
        </w:rPr>
        <w:t>ССС</w:t>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t>сердечно-сосудистая система</w:t>
      </w:r>
    </w:p>
    <w:p w:rsidR="00452AB0" w:rsidRPr="00452AB0" w:rsidRDefault="00452AB0" w:rsidP="00452AB0">
      <w:pPr>
        <w:shd w:val="clear" w:color="auto" w:fill="FFFFFF"/>
        <w:tabs>
          <w:tab w:val="clear" w:pos="709"/>
        </w:tabs>
        <w:suppressAutoHyphens w:val="0"/>
        <w:spacing w:after="0" w:line="360" w:lineRule="auto"/>
        <w:ind w:left="5"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spacing w:val="1"/>
          <w:kern w:val="0"/>
          <w:sz w:val="28"/>
          <w:szCs w:val="28"/>
          <w:lang w:eastAsia="ru-RU"/>
        </w:rPr>
        <w:t>СГ</w:t>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t>сердечные гликозиды</w:t>
      </w:r>
    </w:p>
    <w:p w:rsidR="00452AB0" w:rsidRPr="00452AB0" w:rsidRDefault="00452AB0" w:rsidP="00452AB0">
      <w:pPr>
        <w:shd w:val="clear" w:color="auto" w:fill="FFFFFF"/>
        <w:tabs>
          <w:tab w:val="clear" w:pos="709"/>
        </w:tabs>
        <w:suppressAutoHyphens w:val="0"/>
        <w:spacing w:after="0" w:line="360" w:lineRule="auto"/>
        <w:ind w:left="34"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НПВП</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kern w:val="0"/>
          <w:sz w:val="28"/>
          <w:szCs w:val="28"/>
          <w:lang w:eastAsia="ru-RU"/>
        </w:rPr>
        <w:t>нестероидные противовоспалительные препараты</w:t>
      </w:r>
    </w:p>
    <w:p w:rsidR="00452AB0" w:rsidRPr="00452AB0" w:rsidRDefault="00452AB0" w:rsidP="00452AB0">
      <w:pPr>
        <w:shd w:val="clear" w:color="auto" w:fill="FFFFFF"/>
        <w:tabs>
          <w:tab w:val="clear" w:pos="709"/>
        </w:tabs>
        <w:suppressAutoHyphens w:val="0"/>
        <w:spacing w:after="0" w:line="360" w:lineRule="auto"/>
        <w:ind w:left="5"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spacing w:val="14"/>
          <w:kern w:val="0"/>
          <w:sz w:val="28"/>
          <w:szCs w:val="28"/>
          <w:lang w:eastAsia="ru-RU"/>
        </w:rPr>
        <w:t>ФВД</w:t>
      </w:r>
      <w:r w:rsidRPr="00452AB0">
        <w:rPr>
          <w:rFonts w:ascii="Times New Roman" w:eastAsia="Times New Roman" w:hAnsi="Times New Roman" w:cs="Times New Roman"/>
          <w:color w:val="000000"/>
          <w:spacing w:val="14"/>
          <w:kern w:val="0"/>
          <w:sz w:val="28"/>
          <w:szCs w:val="28"/>
          <w:lang w:eastAsia="ru-RU"/>
        </w:rPr>
        <w:tab/>
      </w:r>
      <w:r w:rsidRPr="00452AB0">
        <w:rPr>
          <w:rFonts w:ascii="Times New Roman" w:eastAsia="Times New Roman" w:hAnsi="Times New Roman" w:cs="Times New Roman"/>
          <w:color w:val="000000"/>
          <w:spacing w:val="14"/>
          <w:kern w:val="0"/>
          <w:sz w:val="28"/>
          <w:szCs w:val="28"/>
          <w:lang w:eastAsia="ru-RU"/>
        </w:rPr>
        <w:tab/>
      </w:r>
      <w:r w:rsidRPr="00452AB0">
        <w:rPr>
          <w:rFonts w:ascii="Times New Roman" w:eastAsia="Times New Roman" w:hAnsi="Times New Roman" w:cs="Times New Roman"/>
          <w:color w:val="000000"/>
          <w:spacing w:val="14"/>
          <w:kern w:val="0"/>
          <w:sz w:val="28"/>
          <w:szCs w:val="28"/>
          <w:lang w:eastAsia="ru-RU"/>
        </w:rPr>
        <w:tab/>
      </w:r>
      <w:r w:rsidRPr="00452AB0">
        <w:rPr>
          <w:rFonts w:ascii="Times New Roman" w:eastAsia="Times New Roman" w:hAnsi="Times New Roman" w:cs="Times New Roman"/>
          <w:color w:val="000000"/>
          <w:spacing w:val="14"/>
          <w:kern w:val="0"/>
          <w:sz w:val="28"/>
          <w:szCs w:val="28"/>
          <w:lang w:eastAsia="ru-RU"/>
        </w:rPr>
        <w:tab/>
        <w:t>функция внешнего дыхания</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spacing w:val="-15"/>
          <w:kern w:val="0"/>
          <w:sz w:val="28"/>
          <w:szCs w:val="28"/>
          <w:lang w:eastAsia="ru-RU"/>
        </w:rPr>
        <w:t>ФА</w:t>
      </w:r>
      <w:r w:rsidRPr="00452AB0">
        <w:rPr>
          <w:rFonts w:ascii="Times New Roman" w:eastAsia="Times New Roman" w:hAnsi="Times New Roman" w:cs="Times New Roman"/>
          <w:color w:val="000000"/>
          <w:spacing w:val="-15"/>
          <w:kern w:val="0"/>
          <w:sz w:val="28"/>
          <w:szCs w:val="28"/>
          <w:lang w:eastAsia="ru-RU"/>
        </w:rPr>
        <w:tab/>
      </w:r>
      <w:r w:rsidRPr="00452AB0">
        <w:rPr>
          <w:rFonts w:ascii="Times New Roman" w:eastAsia="Times New Roman" w:hAnsi="Times New Roman" w:cs="Times New Roman"/>
          <w:color w:val="000000"/>
          <w:spacing w:val="-15"/>
          <w:kern w:val="0"/>
          <w:sz w:val="28"/>
          <w:szCs w:val="28"/>
          <w:lang w:eastAsia="ru-RU"/>
        </w:rPr>
        <w:tab/>
      </w:r>
      <w:r w:rsidRPr="00452AB0">
        <w:rPr>
          <w:rFonts w:ascii="Times New Roman" w:eastAsia="Times New Roman" w:hAnsi="Times New Roman" w:cs="Times New Roman"/>
          <w:color w:val="000000"/>
          <w:spacing w:val="-15"/>
          <w:kern w:val="0"/>
          <w:sz w:val="28"/>
          <w:szCs w:val="28"/>
          <w:lang w:eastAsia="ru-RU"/>
        </w:rPr>
        <w:tab/>
      </w:r>
      <w:r w:rsidRPr="00452AB0">
        <w:rPr>
          <w:rFonts w:ascii="Times New Roman" w:eastAsia="Times New Roman" w:hAnsi="Times New Roman" w:cs="Times New Roman"/>
          <w:color w:val="000000"/>
          <w:spacing w:val="-15"/>
          <w:kern w:val="0"/>
          <w:sz w:val="28"/>
          <w:szCs w:val="28"/>
          <w:lang w:eastAsia="ru-RU"/>
        </w:rPr>
        <w:tab/>
      </w:r>
      <w:r w:rsidRPr="00452AB0">
        <w:rPr>
          <w:rFonts w:ascii="Times New Roman" w:eastAsia="Times New Roman" w:hAnsi="Times New Roman" w:cs="Times New Roman"/>
          <w:color w:val="000000"/>
          <w:kern w:val="0"/>
          <w:sz w:val="28"/>
          <w:szCs w:val="28"/>
          <w:lang w:eastAsia="ru-RU"/>
        </w:rPr>
        <w:t>фагоцитарная активность</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ФАН</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фагоцитарная активность нейтрофилов</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ФЧ</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фагоцитарное число</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ФГДС</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фиброгастродуоденоскопия</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ХДН</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хроническая дуоденальная непроходимость</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ХК</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хеликобактерная контаминация</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УД</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ударный объем</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ЦВД</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центральное венозное давление</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ЦИК</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циркулирующие иммунные комплексы</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ЦП</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цирроз печени</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ЧДД</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частота дыхательных движений</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ЧСС</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частота сердечный сокращений</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ЭКГ</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электрокардиограмма</w:t>
      </w:r>
    </w:p>
    <w:p w:rsidR="00452AB0" w:rsidRPr="00452AB0" w:rsidRDefault="00452AB0" w:rsidP="00452AB0">
      <w:pPr>
        <w:shd w:val="clear" w:color="auto" w:fill="FFFFFF"/>
        <w:tabs>
          <w:tab w:val="clear" w:pos="709"/>
          <w:tab w:val="left" w:pos="1090"/>
        </w:tabs>
        <w:suppressAutoHyphens w:val="0"/>
        <w:spacing w:after="0" w:line="360" w:lineRule="auto"/>
        <w:ind w:left="2835" w:hanging="2816"/>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spacing w:val="-4"/>
          <w:kern w:val="0"/>
          <w:sz w:val="28"/>
          <w:szCs w:val="20"/>
          <w:lang w:eastAsia="ru-RU"/>
        </w:rPr>
        <w:t>ЭПАСМРЖ</w:t>
      </w:r>
      <w:r w:rsidRPr="00452AB0">
        <w:rPr>
          <w:rFonts w:ascii="Times New Roman" w:eastAsia="Times New Roman" w:hAnsi="Times New Roman" w:cs="Times New Roman"/>
          <w:spacing w:val="-4"/>
          <w:kern w:val="0"/>
          <w:sz w:val="28"/>
          <w:szCs w:val="20"/>
          <w:lang w:eastAsia="ru-RU"/>
        </w:rPr>
        <w:tab/>
      </w:r>
      <w:r w:rsidRPr="00452AB0">
        <w:rPr>
          <w:rFonts w:ascii="Times New Roman" w:eastAsia="Times New Roman" w:hAnsi="Times New Roman" w:cs="Times New Roman"/>
          <w:spacing w:val="-8"/>
          <w:kern w:val="0"/>
          <w:sz w:val="28"/>
          <w:szCs w:val="28"/>
          <w:lang w:eastAsia="ru-RU"/>
        </w:rPr>
        <w:t>экономная пилороантрумсохраняющая медиогастраль-ная резекция желудка</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Э-РОК</w:t>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kern w:val="0"/>
          <w:sz w:val="28"/>
          <w:szCs w:val="28"/>
          <w:lang w:eastAsia="ru-RU"/>
        </w:rPr>
        <w:tab/>
        <w:t>спонтанного розеткообразования</w:t>
      </w:r>
    </w:p>
    <w:p w:rsidR="00452AB0" w:rsidRPr="00452AB0" w:rsidRDefault="00452AB0" w:rsidP="00452AB0">
      <w:pPr>
        <w:shd w:val="clear" w:color="auto" w:fill="FFFFFF"/>
        <w:tabs>
          <w:tab w:val="clear" w:pos="709"/>
        </w:tabs>
        <w:suppressAutoHyphens w:val="0"/>
        <w:spacing w:after="0" w:line="360" w:lineRule="auto"/>
        <w:ind w:left="5"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spacing w:val="1"/>
          <w:kern w:val="0"/>
          <w:sz w:val="28"/>
          <w:szCs w:val="28"/>
          <w:lang w:eastAsia="ru-RU"/>
        </w:rPr>
        <w:t>ЭС</w:t>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r>
      <w:r w:rsidRPr="00452AB0">
        <w:rPr>
          <w:rFonts w:ascii="Times New Roman" w:eastAsia="Times New Roman" w:hAnsi="Times New Roman" w:cs="Times New Roman"/>
          <w:color w:val="000000"/>
          <w:spacing w:val="1"/>
          <w:kern w:val="0"/>
          <w:sz w:val="28"/>
          <w:szCs w:val="28"/>
          <w:lang w:eastAsia="ru-RU"/>
        </w:rPr>
        <w:tab/>
        <w:t>экспертная система</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spacing w:val="11"/>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ЭЭА</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энтеро-энтеро анастомоз</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spacing w:val="-15"/>
          <w:kern w:val="0"/>
          <w:sz w:val="28"/>
          <w:szCs w:val="28"/>
          <w:lang w:eastAsia="ru-RU"/>
        </w:rPr>
      </w:pPr>
      <w:r w:rsidRPr="00452AB0">
        <w:rPr>
          <w:rFonts w:ascii="Times New Roman" w:eastAsia="Times New Roman" w:hAnsi="Times New Roman" w:cs="Times New Roman"/>
          <w:color w:val="000000"/>
          <w:spacing w:val="11"/>
          <w:kern w:val="0"/>
          <w:sz w:val="28"/>
          <w:szCs w:val="28"/>
          <w:lang w:eastAsia="ru-RU"/>
        </w:rPr>
        <w:t>ЭзЭА</w:t>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r>
      <w:r w:rsidRPr="00452AB0">
        <w:rPr>
          <w:rFonts w:ascii="Times New Roman" w:eastAsia="Times New Roman" w:hAnsi="Times New Roman" w:cs="Times New Roman"/>
          <w:color w:val="000000"/>
          <w:spacing w:val="11"/>
          <w:kern w:val="0"/>
          <w:sz w:val="28"/>
          <w:szCs w:val="28"/>
          <w:lang w:eastAsia="ru-RU"/>
        </w:rPr>
        <w:tab/>
        <w:t>эзофаго-энтеро анастомоз</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spacing w:val="7"/>
          <w:kern w:val="0"/>
          <w:sz w:val="28"/>
          <w:szCs w:val="28"/>
          <w:lang w:eastAsia="ru-RU"/>
        </w:rPr>
      </w:pPr>
      <w:r w:rsidRPr="00452AB0">
        <w:rPr>
          <w:rFonts w:ascii="Times New Roman" w:eastAsia="Times New Roman" w:hAnsi="Times New Roman" w:cs="Times New Roman"/>
          <w:color w:val="000000"/>
          <w:spacing w:val="-15"/>
          <w:kern w:val="0"/>
          <w:sz w:val="28"/>
          <w:szCs w:val="28"/>
          <w:lang w:eastAsia="ru-RU"/>
        </w:rPr>
        <w:t>ЯБ</w:t>
      </w:r>
      <w:r w:rsidRPr="00452AB0">
        <w:rPr>
          <w:rFonts w:ascii="Times New Roman" w:eastAsia="Times New Roman" w:hAnsi="Times New Roman" w:cs="Times New Roman"/>
          <w:color w:val="000000"/>
          <w:spacing w:val="-15"/>
          <w:kern w:val="0"/>
          <w:sz w:val="28"/>
          <w:szCs w:val="28"/>
          <w:lang w:eastAsia="ru-RU"/>
        </w:rPr>
        <w:tab/>
      </w:r>
      <w:r w:rsidRPr="00452AB0">
        <w:rPr>
          <w:rFonts w:ascii="Times New Roman" w:eastAsia="Times New Roman" w:hAnsi="Times New Roman" w:cs="Times New Roman"/>
          <w:color w:val="000000"/>
          <w:spacing w:val="-15"/>
          <w:kern w:val="0"/>
          <w:sz w:val="28"/>
          <w:szCs w:val="28"/>
          <w:lang w:eastAsia="ru-RU"/>
        </w:rPr>
        <w:tab/>
      </w:r>
      <w:r w:rsidRPr="00452AB0">
        <w:rPr>
          <w:rFonts w:ascii="Times New Roman" w:eastAsia="Times New Roman" w:hAnsi="Times New Roman" w:cs="Times New Roman"/>
          <w:color w:val="000000"/>
          <w:spacing w:val="-15"/>
          <w:kern w:val="0"/>
          <w:sz w:val="28"/>
          <w:szCs w:val="28"/>
          <w:lang w:eastAsia="ru-RU"/>
        </w:rPr>
        <w:tab/>
      </w:r>
      <w:r w:rsidRPr="00452AB0">
        <w:rPr>
          <w:rFonts w:ascii="Times New Roman" w:eastAsia="Times New Roman" w:hAnsi="Times New Roman" w:cs="Times New Roman"/>
          <w:color w:val="000000"/>
          <w:kern w:val="0"/>
          <w:sz w:val="28"/>
          <w:szCs w:val="28"/>
          <w:lang w:eastAsia="ru-RU"/>
        </w:rPr>
        <w:tab/>
      </w:r>
      <w:r w:rsidRPr="00452AB0">
        <w:rPr>
          <w:rFonts w:ascii="Times New Roman" w:eastAsia="Times New Roman" w:hAnsi="Times New Roman" w:cs="Times New Roman"/>
          <w:color w:val="000000"/>
          <w:spacing w:val="7"/>
          <w:kern w:val="0"/>
          <w:sz w:val="28"/>
          <w:szCs w:val="28"/>
          <w:lang w:eastAsia="ru-RU"/>
        </w:rPr>
        <w:t>язвенная болезнь</w:t>
      </w:r>
    </w:p>
    <w:p w:rsidR="00452AB0" w:rsidRPr="00452AB0" w:rsidRDefault="00452AB0" w:rsidP="00452AB0">
      <w:pPr>
        <w:shd w:val="clear" w:color="auto" w:fill="FFFFFF"/>
        <w:tabs>
          <w:tab w:val="clear" w:pos="709"/>
          <w:tab w:val="left" w:pos="1090"/>
        </w:tabs>
        <w:suppressAutoHyphens w:val="0"/>
        <w:spacing w:after="0" w:line="360" w:lineRule="auto"/>
        <w:ind w:left="19" w:firstLine="0"/>
        <w:rPr>
          <w:rFonts w:ascii="Times New Roman" w:eastAsia="Times New Roman" w:hAnsi="Times New Roman" w:cs="Times New Roman"/>
          <w:color w:val="000000"/>
          <w:spacing w:val="7"/>
          <w:kern w:val="0"/>
          <w:sz w:val="28"/>
          <w:szCs w:val="28"/>
          <w:lang w:eastAsia="ru-RU"/>
        </w:rPr>
      </w:pPr>
      <w:r w:rsidRPr="00452AB0">
        <w:rPr>
          <w:rFonts w:ascii="Times New Roman" w:eastAsia="Times New Roman" w:hAnsi="Times New Roman" w:cs="Times New Roman"/>
          <w:color w:val="000000"/>
          <w:spacing w:val="7"/>
          <w:kern w:val="0"/>
          <w:sz w:val="28"/>
          <w:szCs w:val="28"/>
          <w:lang w:eastAsia="ru-RU"/>
        </w:rPr>
        <w:t>ЯЭ</w:t>
      </w:r>
      <w:r w:rsidRPr="00452AB0">
        <w:rPr>
          <w:rFonts w:ascii="Times New Roman" w:eastAsia="Times New Roman" w:hAnsi="Times New Roman" w:cs="Times New Roman"/>
          <w:color w:val="000000"/>
          <w:spacing w:val="7"/>
          <w:kern w:val="0"/>
          <w:sz w:val="28"/>
          <w:szCs w:val="28"/>
          <w:lang w:eastAsia="ru-RU"/>
        </w:rPr>
        <w:tab/>
      </w:r>
      <w:r w:rsidRPr="00452AB0">
        <w:rPr>
          <w:rFonts w:ascii="Times New Roman" w:eastAsia="Times New Roman" w:hAnsi="Times New Roman" w:cs="Times New Roman"/>
          <w:color w:val="000000"/>
          <w:spacing w:val="7"/>
          <w:kern w:val="0"/>
          <w:sz w:val="28"/>
          <w:szCs w:val="28"/>
          <w:lang w:eastAsia="ru-RU"/>
        </w:rPr>
        <w:tab/>
      </w:r>
      <w:r w:rsidRPr="00452AB0">
        <w:rPr>
          <w:rFonts w:ascii="Times New Roman" w:eastAsia="Times New Roman" w:hAnsi="Times New Roman" w:cs="Times New Roman"/>
          <w:color w:val="000000"/>
          <w:spacing w:val="7"/>
          <w:kern w:val="0"/>
          <w:sz w:val="28"/>
          <w:szCs w:val="28"/>
          <w:lang w:eastAsia="ru-RU"/>
        </w:rPr>
        <w:tab/>
      </w:r>
      <w:r w:rsidRPr="00452AB0">
        <w:rPr>
          <w:rFonts w:ascii="Times New Roman" w:eastAsia="Times New Roman" w:hAnsi="Times New Roman" w:cs="Times New Roman"/>
          <w:color w:val="000000"/>
          <w:spacing w:val="7"/>
          <w:kern w:val="0"/>
          <w:sz w:val="28"/>
          <w:szCs w:val="28"/>
          <w:lang w:eastAsia="ru-RU"/>
        </w:rPr>
        <w:tab/>
        <w:t>язвенная этиология</w:t>
      </w:r>
    </w:p>
    <w:p w:rsidR="00452AB0" w:rsidRPr="00452AB0" w:rsidRDefault="00452AB0" w:rsidP="00452AB0">
      <w:pPr>
        <w:shd w:val="clear" w:color="auto" w:fill="FFFFFF"/>
        <w:tabs>
          <w:tab w:val="clear" w:pos="709"/>
        </w:tabs>
        <w:suppressAutoHyphens w:val="0"/>
        <w:spacing w:after="0" w:line="360" w:lineRule="auto"/>
        <w:ind w:left="5"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kern w:val="0"/>
          <w:sz w:val="28"/>
          <w:szCs w:val="28"/>
          <w:lang w:eastAsia="ru-RU"/>
        </w:rPr>
        <w:t>рН</w:t>
      </w:r>
      <w:r w:rsidRPr="00452AB0">
        <w:rPr>
          <w:rFonts w:ascii="Times New Roman" w:eastAsia="Times New Roman" w:hAnsi="Times New Roman" w:cs="Times New Roman"/>
          <w:kern w:val="0"/>
          <w:sz w:val="28"/>
          <w:szCs w:val="28"/>
          <w:lang w:eastAsia="ru-RU"/>
        </w:rPr>
        <w:tab/>
      </w:r>
      <w:r w:rsidRPr="00452AB0">
        <w:rPr>
          <w:rFonts w:ascii="Times New Roman" w:eastAsia="Times New Roman" w:hAnsi="Times New Roman" w:cs="Times New Roman"/>
          <w:kern w:val="0"/>
          <w:sz w:val="28"/>
          <w:szCs w:val="28"/>
          <w:lang w:eastAsia="ru-RU"/>
        </w:rPr>
        <w:tab/>
      </w:r>
      <w:r w:rsidRPr="00452AB0">
        <w:rPr>
          <w:rFonts w:ascii="Times New Roman" w:eastAsia="Times New Roman" w:hAnsi="Times New Roman" w:cs="Times New Roman"/>
          <w:kern w:val="0"/>
          <w:sz w:val="28"/>
          <w:szCs w:val="28"/>
          <w:lang w:eastAsia="ru-RU"/>
        </w:rPr>
        <w:tab/>
      </w:r>
      <w:r w:rsidRPr="00452AB0">
        <w:rPr>
          <w:rFonts w:ascii="Times New Roman" w:eastAsia="Times New Roman" w:hAnsi="Times New Roman" w:cs="Times New Roman"/>
          <w:kern w:val="0"/>
          <w:sz w:val="28"/>
          <w:szCs w:val="28"/>
          <w:lang w:eastAsia="ru-RU"/>
        </w:rPr>
        <w:tab/>
        <w:t>измерение уровня кислотности</w:t>
      </w:r>
    </w:p>
    <w:p w:rsidR="00452AB0" w:rsidRPr="00452AB0" w:rsidRDefault="00452AB0" w:rsidP="00452AB0">
      <w:pPr>
        <w:shd w:val="clear" w:color="auto" w:fill="FFFFFF"/>
        <w:tabs>
          <w:tab w:val="clear" w:pos="709"/>
        </w:tabs>
        <w:suppressAutoHyphens w:val="0"/>
        <w:spacing w:after="0" w:line="360" w:lineRule="auto"/>
        <w:ind w:left="5" w:firstLine="0"/>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kern w:val="0"/>
          <w:sz w:val="28"/>
          <w:szCs w:val="28"/>
          <w:lang w:eastAsia="ru-RU"/>
        </w:rPr>
        <w:t>НР</w:t>
      </w:r>
      <w:r w:rsidRPr="00452AB0">
        <w:rPr>
          <w:rFonts w:ascii="Times New Roman" w:eastAsia="Times New Roman" w:hAnsi="Times New Roman" w:cs="Times New Roman"/>
          <w:kern w:val="0"/>
          <w:sz w:val="28"/>
          <w:szCs w:val="28"/>
          <w:lang w:eastAsia="ru-RU"/>
        </w:rPr>
        <w:tab/>
      </w:r>
      <w:r w:rsidRPr="00452AB0">
        <w:rPr>
          <w:rFonts w:ascii="Times New Roman" w:eastAsia="Times New Roman" w:hAnsi="Times New Roman" w:cs="Times New Roman"/>
          <w:kern w:val="0"/>
          <w:sz w:val="28"/>
          <w:szCs w:val="28"/>
          <w:lang w:eastAsia="ru-RU"/>
        </w:rPr>
        <w:tab/>
      </w:r>
      <w:r w:rsidRPr="00452AB0">
        <w:rPr>
          <w:rFonts w:ascii="Times New Roman" w:eastAsia="Times New Roman" w:hAnsi="Times New Roman" w:cs="Times New Roman"/>
          <w:kern w:val="0"/>
          <w:sz w:val="28"/>
          <w:szCs w:val="28"/>
          <w:lang w:eastAsia="ru-RU"/>
        </w:rPr>
        <w:tab/>
      </w:r>
      <w:r w:rsidRPr="00452AB0">
        <w:rPr>
          <w:rFonts w:ascii="Times New Roman" w:eastAsia="Times New Roman" w:hAnsi="Times New Roman" w:cs="Times New Roman"/>
          <w:kern w:val="0"/>
          <w:sz w:val="28"/>
          <w:szCs w:val="28"/>
          <w:lang w:eastAsia="ru-RU"/>
        </w:rPr>
        <w:tab/>
      </w:r>
      <w:r w:rsidRPr="00452AB0">
        <w:rPr>
          <w:rFonts w:ascii="Times New Roman" w:eastAsia="Times New Roman" w:hAnsi="Times New Roman" w:cs="Times New Roman"/>
          <w:kern w:val="0"/>
          <w:sz w:val="28"/>
          <w:szCs w:val="28"/>
          <w:lang w:val="en-US" w:eastAsia="ru-RU"/>
        </w:rPr>
        <w:t>Helicobacter</w:t>
      </w:r>
      <w:r w:rsidRPr="00452AB0">
        <w:rPr>
          <w:rFonts w:ascii="Times New Roman" w:eastAsia="Times New Roman" w:hAnsi="Times New Roman" w:cs="Times New Roman"/>
          <w:kern w:val="0"/>
          <w:sz w:val="28"/>
          <w:szCs w:val="28"/>
          <w:lang w:eastAsia="ru-RU"/>
        </w:rPr>
        <w:t xml:space="preserve"> </w:t>
      </w:r>
      <w:r w:rsidRPr="00452AB0">
        <w:rPr>
          <w:rFonts w:ascii="Times New Roman" w:eastAsia="Times New Roman" w:hAnsi="Times New Roman" w:cs="Times New Roman"/>
          <w:kern w:val="0"/>
          <w:sz w:val="28"/>
          <w:szCs w:val="28"/>
          <w:lang w:val="en-US" w:eastAsia="ru-RU"/>
        </w:rPr>
        <w:t>pylori</w:t>
      </w:r>
      <w:r w:rsidRPr="00452AB0">
        <w:rPr>
          <w:rFonts w:ascii="Times New Roman" w:eastAsia="Times New Roman" w:hAnsi="Times New Roman" w:cs="Times New Roman"/>
          <w:kern w:val="0"/>
          <w:sz w:val="28"/>
          <w:szCs w:val="28"/>
          <w:lang w:eastAsia="ru-RU"/>
        </w:rPr>
        <w:t xml:space="preserve"> (хеликобактер пилори)</w:t>
      </w:r>
    </w:p>
    <w:p w:rsidR="00452AB0" w:rsidRPr="00452AB0" w:rsidRDefault="00452AB0" w:rsidP="00452AB0">
      <w:pPr>
        <w:shd w:val="clear" w:color="auto" w:fill="FFFFFF"/>
        <w:tabs>
          <w:tab w:val="clear" w:pos="709"/>
        </w:tabs>
        <w:suppressAutoHyphens w:val="0"/>
        <w:spacing w:after="240" w:line="360" w:lineRule="auto"/>
        <w:ind w:left="6" w:firstLine="0"/>
        <w:jc w:val="center"/>
        <w:rPr>
          <w:rFonts w:ascii="Arial" w:eastAsia="Times New Roman" w:hAnsi="Arial" w:cs="Times New Roman"/>
          <w:bCs/>
          <w:color w:val="000000"/>
          <w:spacing w:val="-2"/>
          <w:kern w:val="0"/>
          <w:sz w:val="28"/>
          <w:szCs w:val="28"/>
          <w:lang w:eastAsia="ru-RU"/>
        </w:rPr>
      </w:pPr>
      <w:r w:rsidRPr="00452AB0">
        <w:rPr>
          <w:rFonts w:ascii="Times New Roman" w:eastAsia="Times New Roman" w:hAnsi="Times New Roman" w:cs="Times New Roman"/>
          <w:bCs/>
          <w:color w:val="000000"/>
          <w:spacing w:val="-2"/>
          <w:kern w:val="0"/>
          <w:sz w:val="28"/>
          <w:szCs w:val="28"/>
          <w:lang w:eastAsia="ru-RU"/>
        </w:rPr>
        <w:t>ВВЕДЕНИЕ</w:t>
      </w:r>
    </w:p>
    <w:p w:rsidR="00452AB0" w:rsidRPr="00452AB0" w:rsidRDefault="00452AB0" w:rsidP="00452AB0">
      <w:pPr>
        <w:shd w:val="clear" w:color="auto" w:fill="FFFFFF"/>
        <w:tabs>
          <w:tab w:val="clear" w:pos="709"/>
        </w:tabs>
        <w:suppressAutoHyphens w:val="0"/>
        <w:spacing w:after="0" w:line="360" w:lineRule="auto"/>
        <w:ind w:left="6"/>
        <w:rPr>
          <w:rFonts w:ascii="Times New Roman" w:eastAsia="Times New Roman" w:hAnsi="Times New Roman" w:cs="Times New Roman"/>
          <w:spacing w:val="-2"/>
          <w:kern w:val="0"/>
          <w:sz w:val="28"/>
          <w:szCs w:val="28"/>
          <w:lang w:eastAsia="ru-RU"/>
        </w:rPr>
      </w:pPr>
      <w:r w:rsidRPr="00452AB0">
        <w:rPr>
          <w:rFonts w:ascii="Times New Roman" w:eastAsia="Times New Roman" w:hAnsi="Times New Roman" w:cs="Times New Roman"/>
          <w:bCs/>
          <w:iCs/>
          <w:color w:val="000000"/>
          <w:spacing w:val="30"/>
          <w:kern w:val="0"/>
          <w:sz w:val="28"/>
          <w:szCs w:val="28"/>
          <w:lang w:eastAsia="ru-RU"/>
        </w:rPr>
        <w:t>Актуальность темы</w:t>
      </w:r>
      <w:r w:rsidRPr="00452AB0">
        <w:rPr>
          <w:rFonts w:ascii="Arial" w:eastAsia="Times New Roman" w:hAnsi="Arial" w:cs="Arial"/>
          <w:bCs/>
          <w:i/>
          <w:iCs/>
          <w:color w:val="000000"/>
          <w:spacing w:val="30"/>
          <w:kern w:val="0"/>
          <w:sz w:val="28"/>
          <w:szCs w:val="28"/>
          <w:lang w:eastAsia="ru-RU"/>
        </w:rPr>
        <w:t>.</w:t>
      </w:r>
      <w:r w:rsidRPr="00452AB0">
        <w:rPr>
          <w:rFonts w:ascii="Arial" w:eastAsia="Times New Roman" w:hAnsi="Arial" w:cs="Arial"/>
          <w:bCs/>
          <w:i/>
          <w:iCs/>
          <w:color w:val="000000"/>
          <w:kern w:val="0"/>
          <w:sz w:val="28"/>
          <w:szCs w:val="28"/>
          <w:lang w:eastAsia="ru-RU"/>
        </w:rPr>
        <w:t xml:space="preserve"> </w:t>
      </w:r>
      <w:r w:rsidRPr="00452AB0">
        <w:rPr>
          <w:rFonts w:ascii="Times New Roman" w:eastAsia="Times New Roman" w:hAnsi="Times New Roman" w:cs="Times New Roman"/>
          <w:color w:val="000000"/>
          <w:spacing w:val="-4"/>
          <w:kern w:val="0"/>
          <w:sz w:val="28"/>
          <w:szCs w:val="28"/>
          <w:lang w:eastAsia="ru-RU"/>
        </w:rPr>
        <w:t>В консервативной терапии пептических язв желудка и ДПК за последние годы достигнуты значительные успехи. Применение блокаторов Н2-рецепторов гистамина позволило добиться заживления язвенного дефекта более чем у 90% больных [</w:t>
      </w:r>
      <w:r w:rsidRPr="00452AB0">
        <w:rPr>
          <w:rFonts w:ascii="Times New Roman" w:eastAsia="Times New Roman" w:hAnsi="Times New Roman" w:cs="Times New Roman"/>
          <w:color w:val="000000"/>
          <w:spacing w:val="-12"/>
          <w:kern w:val="0"/>
          <w:sz w:val="28"/>
          <w:szCs w:val="28"/>
          <w:lang w:eastAsia="ru-RU"/>
        </w:rPr>
        <w:t>18, 22, 28, 76, 82, 123, 124, 126, 128, 189, 191, 308, 344, 345, 347, 349, 370, 430, 433</w:t>
      </w:r>
      <w:r w:rsidRPr="00452AB0">
        <w:rPr>
          <w:rFonts w:ascii="Times New Roman" w:eastAsia="Times New Roman" w:hAnsi="Times New Roman" w:cs="Times New Roman"/>
          <w:color w:val="000000"/>
          <w:spacing w:val="-4"/>
          <w:kern w:val="0"/>
          <w:sz w:val="28"/>
          <w:szCs w:val="28"/>
          <w:lang w:eastAsia="ru-RU"/>
        </w:rPr>
        <w:t xml:space="preserve">], а их пролонгированное назначение - стойкой ремиссии у 60-70% [18, 22, 125, 190, 192, 193, 308, 345, 346, 348, 350, 370, 430, 432]. На этом фоне отмечается уменьшение числа операций при ЯБ, в первую очередь, плановых [31, 34, 36, 43, 47, 76, 98, 135, 184, 345, 384, 384, 389, 470]. Однако ожидаемого сокращения процента осложненных форм заболевания не происходит. Единичные авторы [18, 138, 308, 345, 346, 347, 348, 350], указывают на уменьшение количества осложнений ЯБ, большинство же говорят о его росте, в особенности острых кровотечений </w:t>
      </w:r>
      <w:r w:rsidRPr="00452AB0">
        <w:rPr>
          <w:rFonts w:ascii="Times New Roman" w:eastAsia="Times New Roman" w:hAnsi="Times New Roman" w:cs="Times New Roman"/>
          <w:color w:val="000000"/>
          <w:spacing w:val="-2"/>
          <w:kern w:val="0"/>
          <w:sz w:val="28"/>
          <w:szCs w:val="28"/>
          <w:lang w:eastAsia="ru-RU"/>
        </w:rPr>
        <w:t>[23, 34, 36, 42, 46, 51, 53, 55, 59, 68, 73, 76, 79, 86, 89, 98, 99, 150, 174, 176, 179, 181, 206, 343, 379, 387, 417, 420, 422, 423, 436, 438, 440, 442, 445, 470, 522].</w:t>
      </w:r>
    </w:p>
    <w:p w:rsidR="00452AB0" w:rsidRPr="00452AB0" w:rsidRDefault="00452AB0" w:rsidP="00452AB0">
      <w:pPr>
        <w:shd w:val="clear" w:color="auto" w:fill="FFFFFF"/>
        <w:tabs>
          <w:tab w:val="clear" w:pos="709"/>
        </w:tabs>
        <w:suppressAutoHyphens w:val="0"/>
        <w:spacing w:after="0" w:line="360" w:lineRule="auto"/>
        <w:ind w:left="6" w:right="29"/>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За последнее десятилетие заболеваемость язвой желудка и ДПК в нашей стране возросла, за период с 1996 по 2002 гг. на Украине частота выявления кровоточащей язвы увеличилась с 196,2 до 246,7 на 10.000 больных [76, 79, 325, 383, 384, 390, 391, 409, 445, 470].</w:t>
      </w:r>
    </w:p>
    <w:p w:rsidR="00452AB0" w:rsidRPr="00452AB0" w:rsidRDefault="00452AB0" w:rsidP="00452AB0">
      <w:pPr>
        <w:shd w:val="clear" w:color="auto" w:fill="FFFFFF"/>
        <w:tabs>
          <w:tab w:val="clear" w:pos="709"/>
        </w:tabs>
        <w:suppressAutoHyphens w:val="0"/>
        <w:spacing w:after="0" w:line="360" w:lineRule="auto"/>
        <w:ind w:left="6" w:right="24"/>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Если после плановых органосохраняющих операций летальность составляет 0,1-0,7% и 1,0-1,5% после резекции желудка, то при хирургическом лечении кровоточащих язв «на высоте кровотечения» она достигает 13-15% [206, 316, 341, 343, 379, 387, 391, 409, 423, 444, 445, 470].</w:t>
      </w:r>
    </w:p>
    <w:p w:rsidR="00452AB0" w:rsidRPr="00452AB0" w:rsidRDefault="00452AB0" w:rsidP="00452AB0">
      <w:pPr>
        <w:shd w:val="clear" w:color="auto" w:fill="FFFFFF"/>
        <w:tabs>
          <w:tab w:val="clear" w:pos="709"/>
        </w:tabs>
        <w:suppressAutoHyphens w:val="0"/>
        <w:spacing w:after="0" w:line="360" w:lineRule="auto"/>
        <w:ind w:left="6" w:right="28"/>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Активная, активно-выжидательная и выжидательная тактика при острых гастродуоденальных кровотечениях существует давно, вместе с тем число сторонников и противников каждой из них периодически меняется.</w:t>
      </w:r>
    </w:p>
    <w:p w:rsidR="00452AB0" w:rsidRPr="00452AB0" w:rsidRDefault="00452AB0" w:rsidP="00452AB0">
      <w:pPr>
        <w:shd w:val="clear" w:color="auto" w:fill="FFFFFF"/>
        <w:tabs>
          <w:tab w:val="clear" w:pos="709"/>
        </w:tabs>
        <w:suppressAutoHyphens w:val="0"/>
        <w:spacing w:after="0" w:line="360" w:lineRule="auto"/>
        <w:ind w:left="6" w:right="28"/>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Внедрение в широкую клиническую практику современной эндоскопической техники, позволяющей проводить остановку кровотечения из аррозированных сосудов в дне язвы, появление новых поколений противоязвенных и гемостатических средств</w:t>
      </w:r>
      <w:r w:rsidRPr="00452AB0">
        <w:rPr>
          <w:rFonts w:ascii="Times New Roman" w:eastAsia="Times New Roman" w:hAnsi="Times New Roman" w:cs="Times New Roman"/>
          <w:color w:val="000000"/>
          <w:kern w:val="0"/>
          <w:sz w:val="28"/>
          <w:szCs w:val="28"/>
          <w:lang w:val="uk-UA" w:eastAsia="ru-RU"/>
        </w:rPr>
        <w:t>,</w:t>
      </w:r>
      <w:r w:rsidRPr="00452AB0">
        <w:rPr>
          <w:rFonts w:ascii="Times New Roman" w:eastAsia="Times New Roman" w:hAnsi="Times New Roman" w:cs="Times New Roman"/>
          <w:color w:val="000000"/>
          <w:kern w:val="0"/>
          <w:sz w:val="28"/>
          <w:szCs w:val="28"/>
          <w:lang w:eastAsia="ru-RU"/>
        </w:rPr>
        <w:t xml:space="preserve"> склоняют чашу весов в пользу активно-выжидательной тактики. Однако до настоящего времени основной причиной летальных исходов при ОЖКК является запоздалое решение о необходимости операции [206, 341, 379, 382, 387, 388, 390, 405, 445], тем самым потеря «золотого часа». Выполненные «операции отчаяния» на фоне рецидива тяжелого кровотечения, приводят к гибели до 45% больных [206, 382, 389, 445]. Вместе с тем срочная операция (на следующий день от момента поступления) сопровождается 5% летальностью [340, 343, 382, 389, 422, 423, 442, 443, 444].</w:t>
      </w:r>
    </w:p>
    <w:p w:rsidR="00452AB0" w:rsidRPr="00452AB0" w:rsidRDefault="00452AB0" w:rsidP="00452AB0">
      <w:pPr>
        <w:shd w:val="clear" w:color="auto" w:fill="FFFFFF"/>
        <w:tabs>
          <w:tab w:val="clear" w:pos="709"/>
        </w:tabs>
        <w:suppressAutoHyphens w:val="0"/>
        <w:spacing w:after="0" w:line="360" w:lineRule="auto"/>
        <w:ind w:left="6" w:right="17"/>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Некоторые хирурги считают, что единственно радикальным способом остановки геморрагии при гастродуоденальных язвах является резекция желудка [165, 166, 168, 170, 172]. Однако в последнее время отмечается увеличение числа сторонников органосохраняющих операций [34, 36, 42, 46, 55, 62, 69, 73, 89, 91, 94, 98, 206, 213, 215, 295, 296, 333, 335, 382, 390, 422, 437, 440, 466].</w:t>
      </w:r>
    </w:p>
    <w:p w:rsidR="00452AB0" w:rsidRPr="00452AB0" w:rsidRDefault="00452AB0" w:rsidP="00452AB0">
      <w:pPr>
        <w:shd w:val="clear" w:color="auto" w:fill="FFFFFF"/>
        <w:tabs>
          <w:tab w:val="clear" w:pos="709"/>
        </w:tabs>
        <w:suppressAutoHyphens w:val="0"/>
        <w:spacing w:after="0" w:line="360" w:lineRule="auto"/>
        <w:ind w:left="5" w:right="19"/>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Неблагоприятные результаты лечения больных с кровоточащими гастродуоденальными язвами во много связаны с отсутствием алгоритма диагностики и лечения, рациональной, аргументированной тактики ведения таких больных [22, 36, 206, 218, 292, 299, 339, 343, 382, 388, 390, 422].</w:t>
      </w:r>
    </w:p>
    <w:p w:rsidR="00452AB0" w:rsidRPr="00452AB0" w:rsidRDefault="00452AB0" w:rsidP="00452AB0">
      <w:pPr>
        <w:shd w:val="clear" w:color="auto" w:fill="FFFFFF"/>
        <w:tabs>
          <w:tab w:val="clear" w:pos="709"/>
        </w:tabs>
        <w:suppressAutoHyphens w:val="0"/>
        <w:spacing w:after="0" w:line="360" w:lineRule="auto"/>
        <w:ind w:left="5" w:right="19"/>
        <w:rPr>
          <w:rFonts w:ascii="Times New Roman" w:eastAsia="Times New Roman" w:hAnsi="Times New Roman" w:cs="Times New Roman"/>
          <w:kern w:val="0"/>
          <w:sz w:val="28"/>
          <w:szCs w:val="28"/>
          <w:lang w:val="uk-UA" w:eastAsia="ru-RU"/>
        </w:rPr>
      </w:pPr>
      <w:r w:rsidRPr="00452AB0">
        <w:rPr>
          <w:rFonts w:ascii="Times New Roman" w:eastAsia="Times New Roman" w:hAnsi="Times New Roman" w:cs="Times New Roman"/>
          <w:color w:val="000000"/>
          <w:kern w:val="0"/>
          <w:sz w:val="28"/>
          <w:szCs w:val="28"/>
          <w:lang w:eastAsia="ru-RU"/>
        </w:rPr>
        <w:t xml:space="preserve">В настоящее время успехи в решении этой проблемы связаны, прежде всего, с клиниками, занимающимися неотложной хирургией и с созданием на их базе специализированных центров по лечению ОЖКК </w:t>
      </w:r>
      <w:r w:rsidRPr="00452AB0">
        <w:rPr>
          <w:rFonts w:ascii="Times New Roman" w:eastAsia="Times New Roman" w:hAnsi="Times New Roman" w:cs="Times New Roman"/>
          <w:color w:val="000000"/>
          <w:spacing w:val="-8"/>
          <w:kern w:val="0"/>
          <w:sz w:val="28"/>
          <w:szCs w:val="28"/>
          <w:lang w:eastAsia="ru-RU"/>
        </w:rPr>
        <w:t>[22, 61, 62, 63, 66, 68, 70, 71, 92, 116, 206, 214, 218, 291, 292, 390, 420, 422, 440, 442, 445</w:t>
      </w:r>
      <w:r w:rsidRPr="00452AB0">
        <w:rPr>
          <w:rFonts w:ascii="Times New Roman" w:eastAsia="Times New Roman" w:hAnsi="Times New Roman" w:cs="Times New Roman"/>
          <w:color w:val="000000"/>
          <w:kern w:val="0"/>
          <w:sz w:val="28"/>
          <w:szCs w:val="28"/>
          <w:lang w:eastAsia="ru-RU"/>
        </w:rPr>
        <w:t xml:space="preserve">]. Новые предложения и разработки, внедряемые в этих центрах, соответствующее оборудование и прогрессирующих профессионализм работающих там кадров дают возможность уменьшить летальность до 3,4-5,6% </w:t>
      </w:r>
      <w:r w:rsidRPr="00452AB0">
        <w:rPr>
          <w:rFonts w:ascii="Times New Roman" w:eastAsia="Times New Roman" w:hAnsi="Times New Roman" w:cs="Times New Roman"/>
          <w:color w:val="000000"/>
          <w:spacing w:val="-4"/>
          <w:kern w:val="0"/>
          <w:sz w:val="28"/>
          <w:szCs w:val="28"/>
          <w:lang w:eastAsia="ru-RU"/>
        </w:rPr>
        <w:t>[76, 89, 90, 98, 206, 217, 218, 258, 292, 299, 303, 382, 390, 422, 423, 436, 437, 439, 440, 441, 445, 452</w:t>
      </w:r>
      <w:r w:rsidRPr="00452AB0">
        <w:rPr>
          <w:rFonts w:ascii="Times New Roman" w:eastAsia="Times New Roman" w:hAnsi="Times New Roman" w:cs="Times New Roman"/>
          <w:color w:val="000000"/>
          <w:kern w:val="0"/>
          <w:sz w:val="28"/>
          <w:szCs w:val="28"/>
          <w:lang w:eastAsia="ru-RU"/>
        </w:rPr>
        <w:t>]</w:t>
      </w:r>
      <w:r w:rsidRPr="00452AB0">
        <w:rPr>
          <w:rFonts w:ascii="Times New Roman" w:eastAsia="Times New Roman" w:hAnsi="Times New Roman" w:cs="Times New Roman"/>
          <w:color w:val="000000"/>
          <w:kern w:val="0"/>
          <w:sz w:val="28"/>
          <w:szCs w:val="28"/>
          <w:lang w:val="uk-UA" w:eastAsia="ru-RU"/>
        </w:rPr>
        <w:t>.</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Успехи хирургического лечения при гастродуоденальных язвах заключаются не только в излечении от заболевания, но и в «цене» этого излечения. Появление и большое разнообразие органосохраняющих операций при ЯБ являются следствием желания добиться не просто минимального количества осложнений и рецидивов, но и максимального улучшения качества жизни больных после операций [31, 35, 41, 123, 126, 206, 230, 260, 271, 296, 297, 319, 332, 334, 390, 422, 446, 452].</w:t>
      </w:r>
    </w:p>
    <w:p w:rsidR="00452AB0" w:rsidRPr="00452AB0" w:rsidRDefault="00452AB0" w:rsidP="00452AB0">
      <w:pPr>
        <w:shd w:val="clear" w:color="auto" w:fill="FFFFFF"/>
        <w:tabs>
          <w:tab w:val="clear" w:pos="709"/>
        </w:tabs>
        <w:suppressAutoHyphens w:val="0"/>
        <w:spacing w:after="0" w:line="360" w:lineRule="auto"/>
        <w:ind w:left="5" w:right="14"/>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С учетом вышеизложенного чрезвычайно актуальным является создание и совершенствование новых комплексных программ и технологий лечения кровоточащих язв желудка и ДПК.</w:t>
      </w:r>
    </w:p>
    <w:p w:rsidR="00452AB0" w:rsidRPr="00452AB0" w:rsidRDefault="00452AB0" w:rsidP="00452AB0">
      <w:pPr>
        <w:shd w:val="clear" w:color="auto" w:fill="FFFFFF"/>
        <w:tabs>
          <w:tab w:val="clear" w:pos="709"/>
        </w:tabs>
        <w:suppressAutoHyphens w:val="0"/>
        <w:spacing w:after="0" w:line="360" w:lineRule="auto"/>
        <w:ind w:left="5" w:right="11"/>
        <w:rPr>
          <w:rFonts w:ascii="Times New Roman" w:eastAsia="Times New Roman" w:hAnsi="Times New Roman" w:cs="Times New Roman"/>
          <w:spacing w:val="-4"/>
          <w:kern w:val="0"/>
          <w:sz w:val="28"/>
          <w:szCs w:val="28"/>
          <w:lang w:eastAsia="ru-RU"/>
        </w:rPr>
      </w:pPr>
      <w:r w:rsidRPr="00452AB0">
        <w:rPr>
          <w:rFonts w:ascii="Times New Roman" w:eastAsia="Times New Roman" w:hAnsi="Times New Roman" w:cs="Times New Roman"/>
          <w:i/>
          <w:color w:val="000000"/>
          <w:spacing w:val="30"/>
          <w:kern w:val="0"/>
          <w:sz w:val="28"/>
          <w:szCs w:val="28"/>
          <w:lang w:eastAsia="ru-RU"/>
        </w:rPr>
        <w:t>Связь работы с крупными научными программами планами, темами</w:t>
      </w:r>
      <w:r w:rsidRPr="00452AB0">
        <w:rPr>
          <w:rFonts w:ascii="Times New Roman" w:eastAsia="Times New Roman" w:hAnsi="Times New Roman" w:cs="Times New Roman"/>
          <w:bCs/>
          <w:i/>
          <w:iCs/>
          <w:color w:val="000000"/>
          <w:spacing w:val="20"/>
          <w:kern w:val="0"/>
          <w:sz w:val="28"/>
          <w:szCs w:val="28"/>
          <w:lang w:eastAsia="ru-RU"/>
        </w:rPr>
        <w:t>.</w:t>
      </w:r>
      <w:r w:rsidRPr="00452AB0">
        <w:rPr>
          <w:rFonts w:ascii="Times New Roman" w:eastAsia="Times New Roman" w:hAnsi="Times New Roman" w:cs="Times New Roman"/>
          <w:b/>
          <w:bCs/>
          <w:i/>
          <w:iCs/>
          <w:color w:val="000000"/>
          <w:spacing w:val="-4"/>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Диссертация выполнена по плану научных исследований Запорожского государственного медицинского университета. Тема роботы утверждена на заседании Проблемной комиссии «Хирургия» от 24 апреля 2002года (протокол №7) и заседании Ученого совета Запорожского государственного медицинского университета от 12 мая 2002 года (протокол №5), номер гос. регистрации 01980035678. Работа была фрагментом Государственной научно - исследовательской работы кафедры общей хирургии ЗГМУ «Ранняя диагностика и лечение неотложной абдоминальной хирургической патологии» (№ гос. регистрации 0100У002400) в выполнении которой, автор принимал непосредственное участие.</w:t>
      </w:r>
    </w:p>
    <w:p w:rsidR="00452AB0" w:rsidRPr="00452AB0" w:rsidRDefault="00452AB0" w:rsidP="00452AB0">
      <w:pPr>
        <w:shd w:val="clear" w:color="auto" w:fill="FFFFFF"/>
        <w:tabs>
          <w:tab w:val="clear" w:pos="709"/>
        </w:tabs>
        <w:suppressAutoHyphens w:val="0"/>
        <w:spacing w:after="0" w:line="360" w:lineRule="auto"/>
        <w:ind w:left="5" w:right="11"/>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bCs/>
          <w:i/>
          <w:iCs/>
          <w:color w:val="000000"/>
          <w:spacing w:val="30"/>
          <w:kern w:val="0"/>
          <w:sz w:val="28"/>
          <w:szCs w:val="28"/>
          <w:lang w:eastAsia="ru-RU"/>
        </w:rPr>
        <w:t>Цель работы</w:t>
      </w:r>
      <w:r w:rsidRPr="00452AB0">
        <w:rPr>
          <w:rFonts w:ascii="Times New Roman" w:eastAsia="Times New Roman" w:hAnsi="Times New Roman" w:cs="Times New Roman"/>
          <w:bCs/>
          <w:i/>
          <w:iCs/>
          <w:color w:val="000000"/>
          <w:spacing w:val="20"/>
          <w:kern w:val="0"/>
          <w:sz w:val="28"/>
          <w:szCs w:val="28"/>
          <w:lang w:eastAsia="ru-RU"/>
        </w:rPr>
        <w:t>.</w:t>
      </w:r>
      <w:r w:rsidRPr="00452AB0">
        <w:rPr>
          <w:rFonts w:ascii="Times New Roman" w:eastAsia="Times New Roman" w:hAnsi="Times New Roman" w:cs="Times New Roman"/>
          <w:bCs/>
          <w:i/>
          <w:iCs/>
          <w:color w:val="000000"/>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Улучшить непосредственные, ближайшие и отдаленные результаты комплексного хирургического лечения больных с ЯБ гастродуоденальной зоны и хроническими медикаментозными язвами желудка и ДПК, осложненной кровотечением, путем разработки тактики активного хирургического вмешательства и индивидуального выбора рационального оперативного метода с коррекцией нарушений иммунной системы.</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spacing w:val="30"/>
          <w:kern w:val="0"/>
          <w:sz w:val="28"/>
          <w:szCs w:val="28"/>
          <w:lang w:eastAsia="ru-RU"/>
        </w:rPr>
      </w:pPr>
      <w:r w:rsidRPr="00452AB0">
        <w:rPr>
          <w:rFonts w:ascii="Times New Roman" w:eastAsia="Times New Roman" w:hAnsi="Times New Roman" w:cs="Times New Roman"/>
          <w:i/>
          <w:iCs/>
          <w:color w:val="000000"/>
          <w:spacing w:val="30"/>
          <w:kern w:val="0"/>
          <w:sz w:val="28"/>
          <w:szCs w:val="28"/>
          <w:lang w:eastAsia="ru-RU"/>
        </w:rPr>
        <w:t>Задачи исследования:</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Изучить частоту, структуру и причины неудовлетворительных результатов комплексного лечения больных с острыми язвенными гастродуоденальными кровотечениями в зависимости от генеза язвы.</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Определить особенности клинического течения ЯБ и хронических медикаментозных язв, осложненных ОЖКК по материалам Запорожского центра по оказанию помощи больным с ОЖКК за 4 года (1998-2001гг.), и дать клиническую характеристику этих пациентов.</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На основании многофакторного анализа данных, полученных при помощи современных методов диагностики и лечения кровоточащих язв желудка и ДПК, а так же хронических медикаментозных язв гастродуоденальной зоны, выделить клинические группы больных и обосновать показания, сроки выполнения и характер оперативных вмешательств в каждой из них.</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Определить критерии, повышающие достоверность прогнозирования рецидива кровотечения и разработать новую эффективную тактику лечения с учетом оценки раннего рецидива кровотечения из язв.</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Определить роль метода эндоскопического гемостаза, его надежность и степень возможности раннего рецидива геморрагии у больных с ЯБ и хроническими медикаментозными язвами ОЖКК.</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Разработать и внедрить в практическое здравоохранение дифференцированную систему оперативных вмешательств</w:t>
      </w:r>
      <w:r w:rsidRPr="00452AB0">
        <w:rPr>
          <w:rFonts w:ascii="Times New Roman" w:eastAsia="Times New Roman" w:hAnsi="Times New Roman" w:cs="Times New Roman"/>
          <w:color w:val="000000"/>
          <w:kern w:val="0"/>
          <w:sz w:val="28"/>
          <w:szCs w:val="28"/>
          <w:lang w:val="uk-UA" w:eastAsia="ru-RU"/>
        </w:rPr>
        <w:t>,</w:t>
      </w:r>
      <w:r w:rsidRPr="00452AB0">
        <w:rPr>
          <w:rFonts w:ascii="Times New Roman" w:eastAsia="Times New Roman" w:hAnsi="Times New Roman" w:cs="Times New Roman"/>
          <w:color w:val="000000"/>
          <w:kern w:val="0"/>
          <w:sz w:val="28"/>
          <w:szCs w:val="28"/>
          <w:lang w:eastAsia="ru-RU"/>
        </w:rPr>
        <w:t xml:space="preserve"> при кровоточащих язвах желудка и ДПК, а так же хронических медикаментозных язва гастродуоденальной области, в зависимости от локализации язвенного субстрата и его морфологических особенностей.</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Усовершенствовать существующие методы лечения кровоточащих язв гастродуоденальной зоны и разработать новые современные технологии оперативных вмешательств на кардинальном отделе желудка и язвах юкстапапиллярной области.</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Разработать новые современные технологии оперативных вмешательств на кардиальном отделе желудка; обосновать и предложить новую методику органосохраняющих вмешательств при кровоточащей язве кардиального отдела и хронической медикаментозной язве той же локализации.</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Изучить закономерности восстановления гомеостаза с целью определения оптимальных сроков медицинской реабилитации у больных с ЯБ и хроническими медикаментозными язвами, ОЖКК и разработать новый вариант коррекции иммунной и гемопоэтической системы у больных с тяжелой и крайне тяжелой степенью кровопотери с применением клеточно - тканевой терапии.</w:t>
      </w:r>
    </w:p>
    <w:p w:rsidR="00452AB0" w:rsidRPr="00452AB0" w:rsidRDefault="00452AB0" w:rsidP="00452AB0">
      <w:pPr>
        <w:widowControl/>
        <w:numPr>
          <w:ilvl w:val="0"/>
          <w:numId w:val="16"/>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На основании результатов сравнительной оценки различных вариантов органосохраняющих операций при использовании принципов индивидуализации хирургического лечения и медицинской реабилитации больных создать оптимальный диагностический и лечебный алгоритм, который включает все ступени лечения ЯБ и медикаментозных язв осложненных ОЖКК.</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bCs/>
          <w:i/>
          <w:iCs/>
          <w:color w:val="000000"/>
          <w:spacing w:val="30"/>
          <w:kern w:val="0"/>
          <w:sz w:val="28"/>
          <w:szCs w:val="28"/>
          <w:lang w:eastAsia="ru-RU"/>
        </w:rPr>
        <w:t>Объект исследования</w:t>
      </w:r>
      <w:r w:rsidRPr="00452AB0">
        <w:rPr>
          <w:rFonts w:ascii="Times New Roman" w:eastAsia="Times New Roman" w:hAnsi="Times New Roman" w:cs="Times New Roman"/>
          <w:b/>
          <w:bCs/>
          <w:i/>
          <w:iCs/>
          <w:color w:val="000000"/>
          <w:kern w:val="0"/>
          <w:sz w:val="28"/>
          <w:szCs w:val="28"/>
          <w:lang w:eastAsia="ru-RU"/>
        </w:rPr>
        <w:t xml:space="preserve"> </w:t>
      </w:r>
      <w:r w:rsidRPr="00452AB0">
        <w:rPr>
          <w:rFonts w:ascii="Times New Roman" w:eastAsia="Times New Roman" w:hAnsi="Times New Roman" w:cs="Times New Roman"/>
          <w:i/>
          <w:iCs/>
          <w:color w:val="000000"/>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1491 больной с ОЖКК ЯЭ (1224 больных с пептическими язвами желудка и ДПК, 267 пациентов с хроническими медикаментозными язвами гастродуоденальной зоны), которые находились на лечении в Запорожском городском центре оказания помощи больным с ОЖКК.</w:t>
      </w:r>
    </w:p>
    <w:p w:rsidR="00452AB0" w:rsidRPr="00452AB0" w:rsidRDefault="00452AB0" w:rsidP="00452AB0">
      <w:pPr>
        <w:shd w:val="clear" w:color="auto" w:fill="FFFFFF"/>
        <w:tabs>
          <w:tab w:val="clear" w:pos="709"/>
        </w:tabs>
        <w:suppressAutoHyphens w:val="0"/>
        <w:spacing w:after="0" w:line="360" w:lineRule="auto"/>
        <w:ind w:left="5" w:right="17"/>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bCs/>
          <w:i/>
          <w:iCs/>
          <w:color w:val="000000"/>
          <w:spacing w:val="30"/>
          <w:kern w:val="0"/>
          <w:sz w:val="28"/>
          <w:szCs w:val="28"/>
          <w:lang w:eastAsia="ru-RU"/>
        </w:rPr>
        <w:t>Предмет исследования</w:t>
      </w:r>
      <w:r w:rsidRPr="00452AB0">
        <w:rPr>
          <w:rFonts w:ascii="Times New Roman" w:eastAsia="Times New Roman" w:hAnsi="Times New Roman" w:cs="Times New Roman"/>
          <w:b/>
          <w:bCs/>
          <w:i/>
          <w:iCs/>
          <w:color w:val="000000"/>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 Больные с пептическими и хроническими медикаментозными язвами, осложненными кровотечением, вызывающие нарушение клеточного, гуморального иммунитета. Разработка комплексного хирургического лечения больных, включающего использование тактики быстрого адекватного реагированияв лечении больных при помощи разработанных методик оперативного лечения и усовершенствованных методик коррекции иммунной системы.</w:t>
      </w:r>
    </w:p>
    <w:p w:rsidR="00452AB0" w:rsidRPr="00452AB0" w:rsidRDefault="00452AB0" w:rsidP="00452AB0">
      <w:pPr>
        <w:shd w:val="clear" w:color="auto" w:fill="FFFFFF"/>
        <w:tabs>
          <w:tab w:val="clear" w:pos="709"/>
        </w:tabs>
        <w:suppressAutoHyphens w:val="0"/>
        <w:spacing w:after="0" w:line="360" w:lineRule="auto"/>
        <w:ind w:left="5" w:right="11"/>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bCs/>
          <w:i/>
          <w:iCs/>
          <w:color w:val="000000"/>
          <w:spacing w:val="30"/>
          <w:kern w:val="0"/>
          <w:sz w:val="28"/>
          <w:szCs w:val="28"/>
          <w:lang w:eastAsia="ru-RU"/>
        </w:rPr>
        <w:t>Методы исследования</w:t>
      </w:r>
      <w:r w:rsidRPr="00452AB0">
        <w:rPr>
          <w:rFonts w:ascii="Times New Roman" w:eastAsia="Times New Roman" w:hAnsi="Times New Roman" w:cs="Times New Roman"/>
          <w:b/>
          <w:bCs/>
          <w:i/>
          <w:iCs/>
          <w:color w:val="000000"/>
          <w:spacing w:val="-6"/>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С целью оценки общего состояния больных с ЯБ желудка и ДПК, а также пациентов с хроническими медикаментозными язвами гастродуоденальной зоны, осложненными кровотечением, проводили их обследование. Общеклиническое обследование больных включало оценку общего состояния, гемодинамических показателей [</w:t>
      </w:r>
      <w:r w:rsidRPr="00452AB0">
        <w:rPr>
          <w:rFonts w:ascii="Times New Roman" w:eastAsia="Times New Roman" w:hAnsi="Times New Roman" w:cs="Times New Roman"/>
          <w:color w:val="000000"/>
          <w:kern w:val="0"/>
          <w:sz w:val="28"/>
          <w:szCs w:val="28"/>
          <w:lang w:val="en-US" w:eastAsia="ru-RU"/>
        </w:rPr>
        <w:t>Ps</w:t>
      </w:r>
      <w:r w:rsidRPr="00452AB0">
        <w:rPr>
          <w:rFonts w:ascii="Times New Roman" w:eastAsia="Times New Roman" w:hAnsi="Times New Roman" w:cs="Times New Roman"/>
          <w:color w:val="000000"/>
          <w:kern w:val="0"/>
          <w:sz w:val="28"/>
          <w:szCs w:val="28"/>
          <w:lang w:eastAsia="ru-RU"/>
        </w:rPr>
        <w:t>, ЧСС, АД, ЦВД], объема кровопотери, иммунного статуса. Наряду с общеклиническими методами обследования в работе был использован эндоскопический метод исследования эзофагогастродуоденальной зоны, с проведением биопсии язвы, рентгенологическое исследование желудка и ДПК, электрогастрографическое исследование, внутрижелудочная рН-метрия, гистологическое исследование биоптатов. Проводимые лабораторные исследования включали: общеклинический анализ крови, мочи, анализ крови на сахар, биохимические исследования крови, с определением общего билирубина и его фракций, уровень активности аминотрансфераз, амилазы, кислой и щелочной фосфатазы, определение количества общего белка и его фракций, альбумино-глобулинового индекса, количество мочевины и креатинина, электролитного состава, свертывающей системы крови. Определяли состояние иммунной системы. В предоперационном периоде больным производилось ЭКГ-исследование, определялись показатели внешнего дыхания, ультразвуковое исследование органов, рентген исследование и эндоскопия. Интраоперационно использовались методики диагностики кислотности желудка и ДПК. Для оценки состояния показателей иммунологического статуса в п\оп периоде у ряда больных было выполнены иммунологические исследования крови.</w:t>
      </w:r>
    </w:p>
    <w:p w:rsidR="00452AB0" w:rsidRPr="00452AB0" w:rsidRDefault="00452AB0" w:rsidP="00452AB0">
      <w:pPr>
        <w:shd w:val="clear" w:color="auto" w:fill="FFFFFF"/>
        <w:tabs>
          <w:tab w:val="clear" w:pos="709"/>
        </w:tabs>
        <w:suppressAutoHyphens w:val="0"/>
        <w:spacing w:after="0" w:line="360" w:lineRule="auto"/>
        <w:ind w:left="5" w:right="11"/>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i/>
          <w:spacing w:val="30"/>
          <w:kern w:val="0"/>
          <w:sz w:val="28"/>
          <w:szCs w:val="28"/>
          <w:lang w:eastAsia="ru-RU"/>
        </w:rPr>
        <w:t>Научная новизна</w:t>
      </w:r>
      <w:r w:rsidRPr="00452AB0">
        <w:rPr>
          <w:rFonts w:ascii="Times New Roman" w:eastAsia="Times New Roman" w:hAnsi="Times New Roman" w:cs="Times New Roman"/>
          <w:i/>
          <w:spacing w:val="20"/>
          <w:kern w:val="0"/>
          <w:sz w:val="28"/>
          <w:szCs w:val="28"/>
          <w:lang w:eastAsia="ru-RU"/>
        </w:rPr>
        <w:t xml:space="preserve">. </w:t>
      </w:r>
      <w:r w:rsidRPr="00452AB0">
        <w:rPr>
          <w:rFonts w:ascii="Times New Roman" w:eastAsia="Times New Roman" w:hAnsi="Times New Roman" w:cs="Times New Roman"/>
          <w:kern w:val="0"/>
          <w:sz w:val="28"/>
          <w:szCs w:val="28"/>
          <w:lang w:eastAsia="ru-RU"/>
        </w:rPr>
        <w:t>В работе впервые р</w:t>
      </w:r>
      <w:r w:rsidRPr="00452AB0">
        <w:rPr>
          <w:rFonts w:ascii="Times New Roman" w:eastAsia="Times New Roman" w:hAnsi="Times New Roman" w:cs="Times New Roman"/>
          <w:color w:val="000000"/>
          <w:kern w:val="0"/>
          <w:sz w:val="28"/>
          <w:szCs w:val="28"/>
          <w:lang w:eastAsia="ru-RU"/>
        </w:rPr>
        <w:t>азработаны концепция тактики быстрого адекватного реагирования у больных различными клиническими вариантами ЯБ и хроническими медикаментозными язва гастродуоденальной зоны, осложненными ОЖКК, основанная на моделирования прогноза вероятности рецидива кровотечения, которая определяет способ лечения и сроки оперативного вмешательства.</w:t>
      </w:r>
    </w:p>
    <w:p w:rsidR="00452AB0" w:rsidRPr="00452AB0" w:rsidRDefault="00452AB0" w:rsidP="00452AB0">
      <w:pPr>
        <w:shd w:val="clear" w:color="auto" w:fill="FFFFFF"/>
        <w:tabs>
          <w:tab w:val="clear" w:pos="709"/>
        </w:tabs>
        <w:suppressAutoHyphens w:val="0"/>
        <w:spacing w:after="0" w:line="360" w:lineRule="auto"/>
        <w:ind w:left="5" w:right="19"/>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 и обоснован алгоритм лечения больных с хроническими</w:t>
      </w:r>
      <w:r w:rsidRPr="00452AB0">
        <w:rPr>
          <w:rFonts w:ascii="Times New Roman" w:eastAsia="Times New Roman" w:hAnsi="Times New Roman" w:cs="Times New Roman"/>
          <w:color w:val="000000"/>
          <w:spacing w:val="-4"/>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медикаментозными язвами и язвенными гастродуоденальными геморрагиями на основе широкого применения современных методик эндоскопического гемостаза, включающих коагуляцию, инъекционно-коагуляционную терапию, применение поляризующих средств, криовоздействие, а также метода эндоскопического клипирования кровоточащего сосуда.</w:t>
      </w:r>
    </w:p>
    <w:p w:rsidR="00452AB0" w:rsidRPr="00452AB0" w:rsidRDefault="00452AB0" w:rsidP="00452AB0">
      <w:pPr>
        <w:shd w:val="clear" w:color="auto" w:fill="FFFFFF"/>
        <w:tabs>
          <w:tab w:val="clear" w:pos="709"/>
        </w:tabs>
        <w:suppressAutoHyphens w:val="0"/>
        <w:spacing w:after="0" w:line="360" w:lineRule="auto"/>
        <w:ind w:left="5" w:right="19"/>
        <w:rPr>
          <w:rFonts w:ascii="Times New Roman" w:eastAsia="Times New Roman" w:hAnsi="Times New Roman" w:cs="Times New Roman"/>
          <w:color w:val="000000"/>
          <w:spacing w:val="-6"/>
          <w:kern w:val="0"/>
          <w:sz w:val="28"/>
          <w:szCs w:val="28"/>
          <w:lang w:eastAsia="ru-RU"/>
        </w:rPr>
      </w:pPr>
      <w:r w:rsidRPr="00452AB0">
        <w:rPr>
          <w:rFonts w:ascii="Times New Roman" w:eastAsia="Times New Roman" w:hAnsi="Times New Roman" w:cs="Times New Roman"/>
          <w:color w:val="000000"/>
          <w:kern w:val="0"/>
          <w:sz w:val="28"/>
          <w:szCs w:val="28"/>
          <w:lang w:eastAsia="ru-RU"/>
        </w:rPr>
        <w:t>Впервые изучена эффективность и дана сравнительная оценка лечебных возможностей различных методик эндоскопического гемостаза при различной активности кровотечения</w:t>
      </w:r>
      <w:r w:rsidRPr="00452AB0">
        <w:rPr>
          <w:rFonts w:ascii="Times New Roman" w:eastAsia="Times New Roman" w:hAnsi="Times New Roman" w:cs="Times New Roman"/>
          <w:color w:val="000000"/>
          <w:spacing w:val="-6"/>
          <w:kern w:val="0"/>
          <w:sz w:val="28"/>
          <w:szCs w:val="28"/>
          <w:lang w:eastAsia="ru-RU"/>
        </w:rPr>
        <w:t>.</w:t>
      </w:r>
    </w:p>
    <w:p w:rsidR="00452AB0" w:rsidRPr="00452AB0" w:rsidRDefault="00452AB0" w:rsidP="00452AB0">
      <w:pPr>
        <w:shd w:val="clear" w:color="auto" w:fill="FFFFFF"/>
        <w:tabs>
          <w:tab w:val="clear" w:pos="709"/>
        </w:tabs>
        <w:suppressAutoHyphens w:val="0"/>
        <w:spacing w:after="0" w:line="360" w:lineRule="auto"/>
        <w:ind w:left="5" w:right="17"/>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Впервые предложена новая рабочая классификация оперативных вмешательств у больных с ЯБ и хроническими медикаментозными язвами ОЖКК (Жизнеугрожающая: субтотальная резекция желудка, проксимальная резекция желудка (кардэктомия), гастрэктомия; Трудно переносимая: способы резекции желудка по Бильрот-</w:t>
      </w:r>
      <w:r w:rsidRPr="00452AB0">
        <w:rPr>
          <w:rFonts w:ascii="Times New Roman" w:eastAsia="Times New Roman" w:hAnsi="Times New Roman" w:cs="Times New Roman"/>
          <w:color w:val="000000"/>
          <w:kern w:val="0"/>
          <w:sz w:val="28"/>
          <w:szCs w:val="28"/>
          <w:lang w:val="en-US" w:eastAsia="ru-RU"/>
        </w:rPr>
        <w:t>II</w:t>
      </w:r>
      <w:r w:rsidRPr="00452AB0">
        <w:rPr>
          <w:rFonts w:ascii="Times New Roman" w:eastAsia="Times New Roman" w:hAnsi="Times New Roman" w:cs="Times New Roman"/>
          <w:color w:val="000000"/>
          <w:kern w:val="0"/>
          <w:sz w:val="28"/>
          <w:szCs w:val="28"/>
          <w:lang w:eastAsia="ru-RU"/>
        </w:rPr>
        <w:t>, поперечные (секторальные) резекции по типа Риделя, включая совмещение с СПВ; Средне переносимая: способы резекции желудка по Бильрот-</w:t>
      </w:r>
      <w:r w:rsidRPr="00452AB0">
        <w:rPr>
          <w:rFonts w:ascii="Times New Roman" w:eastAsia="Times New Roman" w:hAnsi="Times New Roman" w:cs="Times New Roman"/>
          <w:color w:val="000000"/>
          <w:kern w:val="0"/>
          <w:sz w:val="28"/>
          <w:szCs w:val="28"/>
          <w:lang w:val="en-US" w:eastAsia="ru-RU"/>
        </w:rPr>
        <w:t>I</w:t>
      </w:r>
      <w:r w:rsidRPr="00452AB0">
        <w:rPr>
          <w:rFonts w:ascii="Times New Roman" w:eastAsia="Times New Roman" w:hAnsi="Times New Roman" w:cs="Times New Roman"/>
          <w:color w:val="000000"/>
          <w:kern w:val="0"/>
          <w:sz w:val="28"/>
          <w:szCs w:val="28"/>
          <w:lang w:eastAsia="ru-RU"/>
        </w:rPr>
        <w:t>, включая лестничные, трубчатые, экономные (антрум-резекция) и СПВ; Легко переносимые: а) в процессе работы модифицированы нами операции клиновидной резекции малой или большой кривизны желудка в сочетании с СПВ или СтВ; б) иссечение язв передней стенки ДПК с пилоропластикой и СтВ; в) иссечение язв боковых или задне-боковых стенок ДПК из поперечного разреза передней стенки; г) новые способы иссечение язв любой локализации ПДО желудка, включая пилорические язвы желудка и залуковичные язвы ДПК; Доказана целесообразность выполнения в отдельных случаях паллиативных операций: термокоагуляция или криовоздействие на источник кровотечения при эндоскопии; зашивание язвы без иссечения краев или с иссечением; тампонада язвы стенкой органа; перевязка внеорганных сосудов участка кровотечения; а также ваготомий без иссечения язвы.</w:t>
      </w:r>
    </w:p>
    <w:p w:rsidR="00452AB0" w:rsidRPr="00452AB0" w:rsidRDefault="00452AB0" w:rsidP="00452AB0">
      <w:pPr>
        <w:shd w:val="clear" w:color="auto" w:fill="FFFFFF"/>
        <w:tabs>
          <w:tab w:val="clear" w:pos="709"/>
        </w:tabs>
        <w:suppressAutoHyphens w:val="0"/>
        <w:spacing w:after="0" w:line="360" w:lineRule="auto"/>
        <w:ind w:left="5" w:right="14"/>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Впервые определенны показания и принципы выбора различных вариантов органосохраняющих вмешательств и дренирующих операций у больных с ЯБ желудка и ДПК, а так же пациентов с хроническими медикаментозными язвами гастродуоденальной зоны.</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Выделенные три разновидности источника ОЖКК (истинный, действительно конкурирующий и потенциально конкурирующий), позволили определить алгоритм выполнения оперативного вмешательства на высоте кровотечения и избежать рецидивов геморрагии в раннем п\оп периоде.</w:t>
      </w:r>
    </w:p>
    <w:p w:rsidR="00452AB0" w:rsidRPr="00452AB0" w:rsidRDefault="00452AB0" w:rsidP="00452AB0">
      <w:pPr>
        <w:shd w:val="clear" w:color="auto" w:fill="FFFFFF"/>
        <w:tabs>
          <w:tab w:val="clear" w:pos="709"/>
        </w:tabs>
        <w:suppressAutoHyphens w:val="0"/>
        <w:spacing w:after="0" w:line="360" w:lineRule="auto"/>
        <w:ind w:left="5" w:right="19"/>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Впервые изучены особенности заживления по линии анастомоза в зависимости от технических особенностей хирургического шва у больных с хроническими медикаментозными язвами желудка и ДПК.</w:t>
      </w:r>
    </w:p>
    <w:p w:rsidR="00452AB0" w:rsidRPr="00452AB0" w:rsidRDefault="00452AB0" w:rsidP="00452AB0">
      <w:pPr>
        <w:shd w:val="clear" w:color="auto" w:fill="FFFFFF"/>
        <w:tabs>
          <w:tab w:val="clear" w:pos="709"/>
        </w:tabs>
        <w:suppressAutoHyphens w:val="0"/>
        <w:spacing w:after="0" w:line="360" w:lineRule="auto"/>
        <w:ind w:left="5" w:right="6"/>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Разработана и внедрена методика оперативного вмешательства при язвах ДПК осложненных дуоденальным стенозом и ОЖКК (Декларационный патент Украины № 53600А от 13.03.2003г.).</w:t>
      </w:r>
    </w:p>
    <w:p w:rsidR="00452AB0" w:rsidRPr="00452AB0" w:rsidRDefault="00452AB0" w:rsidP="00452AB0">
      <w:pPr>
        <w:shd w:val="clear" w:color="auto" w:fill="FFFFFF"/>
        <w:tabs>
          <w:tab w:val="clear" w:pos="709"/>
        </w:tabs>
        <w:suppressAutoHyphens w:val="0"/>
        <w:spacing w:after="0" w:line="360" w:lineRule="auto"/>
        <w:ind w:left="5" w:right="6"/>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Предложен вариант иссечения задне-боковых язв и хронических медикаментозных язв ДПК осложненных ОЖКК (Декларационный патент Украины №54358А от 17.02.2003г.).</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Разработана и внедрена методика органосохраняющих операций при язвах кардиального отдела желудка (Заявка на Декларационный патент Украины №0000013400058 от 27.09.2003г.).</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Разработана система оперативных вмешательств</w:t>
      </w:r>
      <w:r w:rsidRPr="00452AB0">
        <w:rPr>
          <w:rFonts w:ascii="Times New Roman" w:eastAsia="Times New Roman" w:hAnsi="Times New Roman" w:cs="Times New Roman"/>
          <w:color w:val="000000"/>
          <w:kern w:val="0"/>
          <w:sz w:val="28"/>
          <w:szCs w:val="28"/>
          <w:lang w:val="uk-UA" w:eastAsia="ru-RU"/>
        </w:rPr>
        <w:t>,</w:t>
      </w:r>
      <w:r w:rsidRPr="00452AB0">
        <w:rPr>
          <w:rFonts w:ascii="Times New Roman" w:eastAsia="Times New Roman" w:hAnsi="Times New Roman" w:cs="Times New Roman"/>
          <w:color w:val="000000"/>
          <w:kern w:val="0"/>
          <w:sz w:val="28"/>
          <w:szCs w:val="28"/>
          <w:lang w:eastAsia="ru-RU"/>
        </w:rPr>
        <w:t xml:space="preserve"> при кровоточащей юкстапапиллярной язве (Заявка на Декларационный патент Украины №0000013400059 от 27.09.2003г.).</w:t>
      </w:r>
    </w:p>
    <w:p w:rsidR="00452AB0" w:rsidRPr="00452AB0" w:rsidRDefault="00452AB0" w:rsidP="00452AB0">
      <w:pPr>
        <w:shd w:val="clear" w:color="auto" w:fill="FFFFFF"/>
        <w:tabs>
          <w:tab w:val="clear" w:pos="709"/>
        </w:tabs>
        <w:suppressAutoHyphens w:val="0"/>
        <w:spacing w:after="0" w:line="360" w:lineRule="auto"/>
        <w:ind w:left="5" w:righ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 вариант экономной секторальной резекции желудка при острокровоточащей хронической медикаментозной язве тела желудка (Заявка на Декларационный патент Украины № 0000356704021 от 19.12.2003г.).</w:t>
      </w:r>
    </w:p>
    <w:p w:rsidR="00452AB0" w:rsidRPr="00452AB0" w:rsidRDefault="00452AB0" w:rsidP="00452AB0">
      <w:pPr>
        <w:shd w:val="clear" w:color="auto" w:fill="FFFFFF"/>
        <w:tabs>
          <w:tab w:val="clear" w:pos="709"/>
        </w:tabs>
        <w:suppressAutoHyphens w:val="0"/>
        <w:spacing w:after="0" w:line="360" w:lineRule="auto"/>
        <w:ind w:left="5" w:righ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 и применен метод клеточно - тканевой терапии с целью коррекции иммунной и гемопоэтической систем у больных с ОЖКК ЯЭ тяжелой и крайне тяжелой степени.</w:t>
      </w:r>
    </w:p>
    <w:p w:rsidR="00452AB0" w:rsidRPr="00452AB0" w:rsidRDefault="00452AB0" w:rsidP="00452AB0">
      <w:pPr>
        <w:shd w:val="clear" w:color="auto" w:fill="FFFFFF"/>
        <w:tabs>
          <w:tab w:val="clear" w:pos="709"/>
        </w:tabs>
        <w:suppressAutoHyphens w:val="0"/>
        <w:spacing w:after="0" w:line="360" w:lineRule="auto"/>
        <w:ind w:left="5" w:right="14"/>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Определены показания и разработана система медицинской реабилитации после различных видов органосохраняющих операций и резекции желудка с обоснованием сроков ее стационарного этапа по результатам восстановления основных показателей гомеостаза, включая иммунологические аспекты, и функционального состояния оперированного желудка и ДПК у больных с ЯБ желудка и ДПК, а так же хроническими медикаментозными язвами гастродуоденальной зоны.</w:t>
      </w:r>
    </w:p>
    <w:p w:rsidR="00452AB0" w:rsidRPr="00452AB0" w:rsidRDefault="00452AB0" w:rsidP="00452AB0">
      <w:pPr>
        <w:shd w:val="clear" w:color="auto" w:fill="FFFFFF"/>
        <w:tabs>
          <w:tab w:val="clear" w:pos="709"/>
        </w:tabs>
        <w:suppressAutoHyphens w:val="0"/>
        <w:spacing w:after="0" w:line="360" w:lineRule="auto"/>
        <w:ind w:left="5" w:right="5"/>
        <w:rPr>
          <w:rFonts w:ascii="Times New Roman" w:eastAsia="Times New Roman" w:hAnsi="Times New Roman" w:cs="Times New Roman"/>
          <w:color w:val="000000"/>
          <w:spacing w:val="-2"/>
          <w:kern w:val="0"/>
          <w:sz w:val="28"/>
          <w:szCs w:val="28"/>
          <w:lang w:eastAsia="ru-RU"/>
        </w:rPr>
      </w:pPr>
      <w:r w:rsidRPr="00452AB0">
        <w:rPr>
          <w:rFonts w:ascii="Times New Roman" w:eastAsia="Times New Roman" w:hAnsi="Times New Roman" w:cs="Times New Roman"/>
          <w:color w:val="000000"/>
          <w:kern w:val="0"/>
          <w:sz w:val="28"/>
          <w:szCs w:val="28"/>
          <w:lang w:eastAsia="ru-RU"/>
        </w:rPr>
        <w:t>Впервые изучены результаты целенаправленной медицинской реабилитации и доказана ее эффективность после различных вариантов органосохраняющих операций и резекции желудка у больных с ЯБ и хроническими медикаментозными язвами. Произведена сравнительная оценка ближайших и отдаленных результатов различных вариантов</w:t>
      </w:r>
      <w:r w:rsidRPr="00452AB0">
        <w:rPr>
          <w:rFonts w:ascii="Times New Roman" w:eastAsia="Times New Roman" w:hAnsi="Times New Roman" w:cs="Times New Roman"/>
          <w:color w:val="000000"/>
          <w:spacing w:val="-2"/>
          <w:kern w:val="0"/>
          <w:sz w:val="28"/>
          <w:szCs w:val="28"/>
          <w:lang w:eastAsia="ru-RU"/>
        </w:rPr>
        <w:t xml:space="preserve"> органосохраняющих операций при ЯБ желудка и ДПК, а так же хроническими </w:t>
      </w:r>
      <w:r w:rsidRPr="00452AB0">
        <w:rPr>
          <w:rFonts w:ascii="Times New Roman" w:eastAsia="Times New Roman" w:hAnsi="Times New Roman" w:cs="Times New Roman"/>
          <w:color w:val="000000"/>
          <w:kern w:val="0"/>
          <w:sz w:val="28"/>
          <w:szCs w:val="28"/>
          <w:lang w:eastAsia="ru-RU"/>
        </w:rPr>
        <w:t>медикаментозными язвами с использованием принципов индивидуального хирургического лечения и целенаправленной медицинской реабилитации</w:t>
      </w:r>
      <w:r w:rsidRPr="00452AB0">
        <w:rPr>
          <w:rFonts w:ascii="Times New Roman" w:eastAsia="Times New Roman" w:hAnsi="Times New Roman" w:cs="Times New Roman"/>
          <w:color w:val="000000"/>
          <w:spacing w:val="-2"/>
          <w:kern w:val="0"/>
          <w:sz w:val="28"/>
          <w:szCs w:val="28"/>
          <w:lang w:eastAsia="ru-RU"/>
        </w:rPr>
        <w:t>.</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По материалам работы оформлено 5 заявок на изобретения, выдано 2 Декларационных патента Украины, на 3 из них получены положительные решения государственной патентной экспертизы Украины.</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i/>
          <w:spacing w:val="20"/>
          <w:kern w:val="0"/>
          <w:sz w:val="28"/>
          <w:szCs w:val="28"/>
          <w:lang w:eastAsia="ru-RU"/>
        </w:rPr>
      </w:pPr>
      <w:r w:rsidRPr="00452AB0">
        <w:rPr>
          <w:rFonts w:ascii="Times New Roman" w:eastAsia="Times New Roman" w:hAnsi="Times New Roman" w:cs="Times New Roman"/>
          <w:i/>
          <w:color w:val="000000"/>
          <w:spacing w:val="30"/>
          <w:kern w:val="0"/>
          <w:sz w:val="28"/>
          <w:szCs w:val="28"/>
          <w:lang w:eastAsia="ru-RU"/>
        </w:rPr>
        <w:t>Практическая значимость полученных результатов</w:t>
      </w:r>
      <w:r w:rsidRPr="00452AB0">
        <w:rPr>
          <w:rFonts w:ascii="Times New Roman" w:eastAsia="Times New Roman" w:hAnsi="Times New Roman" w:cs="Times New Roman"/>
          <w:i/>
          <w:color w:val="000000"/>
          <w:spacing w:val="20"/>
          <w:kern w:val="0"/>
          <w:sz w:val="28"/>
          <w:szCs w:val="28"/>
          <w:lang w:eastAsia="ru-RU"/>
        </w:rPr>
        <w:t>.</w:t>
      </w:r>
    </w:p>
    <w:p w:rsidR="00452AB0" w:rsidRPr="00452AB0" w:rsidRDefault="00452AB0" w:rsidP="00452AB0">
      <w:pPr>
        <w:widowControl/>
        <w:numPr>
          <w:ilvl w:val="0"/>
          <w:numId w:val="17"/>
        </w:numPr>
        <w:shd w:val="clear" w:color="auto" w:fill="FFFFFF"/>
        <w:tabs>
          <w:tab w:val="clear" w:pos="709"/>
          <w:tab w:val="left" w:pos="1464"/>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 xml:space="preserve">Реализация в практической деятельности разработанного подхода к хирургическому лечения больных </w:t>
      </w:r>
      <w:r w:rsidRPr="00452AB0">
        <w:rPr>
          <w:rFonts w:ascii="Times New Roman" w:eastAsia="Times New Roman" w:hAnsi="Times New Roman" w:cs="Times New Roman"/>
          <w:iCs/>
          <w:color w:val="000000"/>
          <w:kern w:val="0"/>
          <w:sz w:val="28"/>
          <w:szCs w:val="28"/>
          <w:lang w:eastAsia="ru-RU"/>
        </w:rPr>
        <w:t xml:space="preserve">ЯБ </w:t>
      </w:r>
      <w:r w:rsidRPr="00452AB0">
        <w:rPr>
          <w:rFonts w:ascii="Times New Roman" w:eastAsia="Times New Roman" w:hAnsi="Times New Roman" w:cs="Times New Roman"/>
          <w:color w:val="000000"/>
          <w:kern w:val="0"/>
          <w:sz w:val="28"/>
          <w:szCs w:val="28"/>
          <w:lang w:eastAsia="ru-RU"/>
        </w:rPr>
        <w:t>желудка и ДПК, а так же пациентов с хроническими медикаментозными язвами, осложненными тяжелыми кровотечениями, позволяет добиться улучшения результатов комплексного лечения больных с данной патологией.</w:t>
      </w:r>
    </w:p>
    <w:p w:rsidR="00452AB0" w:rsidRPr="00452AB0" w:rsidRDefault="00452AB0" w:rsidP="00452AB0">
      <w:pPr>
        <w:widowControl/>
        <w:numPr>
          <w:ilvl w:val="0"/>
          <w:numId w:val="17"/>
        </w:numPr>
        <w:shd w:val="clear" w:color="auto" w:fill="FFFFFF"/>
        <w:tabs>
          <w:tab w:val="clear" w:pos="709"/>
          <w:tab w:val="left" w:pos="1464"/>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spacing w:val="-6"/>
          <w:kern w:val="0"/>
          <w:sz w:val="28"/>
          <w:szCs w:val="28"/>
          <w:lang w:eastAsia="ru-RU"/>
        </w:rPr>
      </w:pPr>
      <w:r w:rsidRPr="00452AB0">
        <w:rPr>
          <w:rFonts w:ascii="Times New Roman" w:eastAsia="Times New Roman" w:hAnsi="Times New Roman" w:cs="Times New Roman"/>
          <w:color w:val="000000"/>
          <w:spacing w:val="-4"/>
          <w:kern w:val="0"/>
          <w:sz w:val="28"/>
          <w:szCs w:val="28"/>
          <w:lang w:eastAsia="ru-RU"/>
        </w:rPr>
        <w:t>Разработана и внедрена тактика быстрого адекватного реагирования в</w:t>
      </w:r>
      <w:r w:rsidRPr="00452AB0">
        <w:rPr>
          <w:rFonts w:ascii="Times New Roman" w:eastAsia="Times New Roman" w:hAnsi="Times New Roman" w:cs="Times New Roman"/>
          <w:color w:val="000000"/>
          <w:spacing w:val="-6"/>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лечении больных с гастродуоденальными геморрагиями, которая позволяет определить группы больных, нуждающихся в неотложном, срочном или</w:t>
      </w:r>
      <w:r w:rsidRPr="00452AB0">
        <w:rPr>
          <w:rFonts w:ascii="Times New Roman" w:eastAsia="Times New Roman" w:hAnsi="Times New Roman" w:cs="Times New Roman"/>
          <w:color w:val="000000"/>
          <w:spacing w:val="-6"/>
          <w:kern w:val="0"/>
          <w:sz w:val="28"/>
          <w:szCs w:val="28"/>
          <w:lang w:eastAsia="ru-RU"/>
        </w:rPr>
        <w:t xml:space="preserve"> отсроченном оперативном вмешательстве, проведении консервативной терапии.</w:t>
      </w:r>
    </w:p>
    <w:p w:rsidR="00452AB0" w:rsidRPr="00452AB0" w:rsidRDefault="00452AB0" w:rsidP="00452AB0">
      <w:pPr>
        <w:widowControl/>
        <w:numPr>
          <w:ilvl w:val="0"/>
          <w:numId w:val="17"/>
        </w:numPr>
        <w:shd w:val="clear" w:color="auto" w:fill="FFFFFF"/>
        <w:tabs>
          <w:tab w:val="clear" w:pos="709"/>
          <w:tab w:val="left" w:pos="1464"/>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Установлено, что при идентификации истинного источника кровотечения во время операции следует ориентироваться не только на наличие тромбированного сосуда, но и оценить соответствует ли диаметр сосуда интенсивности кровотечения, а цвет тромба давности последнего эпизода геморрагии.</w:t>
      </w:r>
    </w:p>
    <w:p w:rsidR="00452AB0" w:rsidRPr="00452AB0" w:rsidRDefault="00452AB0" w:rsidP="00452AB0">
      <w:pPr>
        <w:widowControl/>
        <w:numPr>
          <w:ilvl w:val="0"/>
          <w:numId w:val="17"/>
        </w:numPr>
        <w:shd w:val="clear" w:color="auto" w:fill="FFFFFF"/>
        <w:tabs>
          <w:tab w:val="clear" w:pos="709"/>
          <w:tab w:val="left" w:pos="1464"/>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Внедрение системы выполнения оперативных вмешательств на желудке с учетом локализации язвенного дефекта и его морфологической характеристики, дает врачу четкую ориентацию выбора метода операции в каждом конкретном случае.</w:t>
      </w:r>
    </w:p>
    <w:p w:rsidR="00452AB0" w:rsidRPr="00452AB0" w:rsidRDefault="00452AB0" w:rsidP="00452AB0">
      <w:pPr>
        <w:widowControl/>
        <w:numPr>
          <w:ilvl w:val="0"/>
          <w:numId w:val="17"/>
        </w:numPr>
        <w:shd w:val="clear" w:color="auto" w:fill="FFFFFF"/>
        <w:tabs>
          <w:tab w:val="clear" w:pos="709"/>
          <w:tab w:val="left" w:pos="1464"/>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Разработанные и внедренные новые технологии выполнения оперативных вмешательств при кардиальной локализации</w:t>
      </w:r>
      <w:r w:rsidRPr="00452AB0">
        <w:rPr>
          <w:rFonts w:ascii="Times New Roman" w:eastAsia="Times New Roman" w:hAnsi="Times New Roman" w:cs="Times New Roman"/>
          <w:color w:val="000000"/>
          <w:kern w:val="0"/>
          <w:sz w:val="28"/>
          <w:szCs w:val="28"/>
          <w:lang w:val="uk-UA" w:eastAsia="ru-RU"/>
        </w:rPr>
        <w:t>,</w:t>
      </w:r>
      <w:r w:rsidRPr="00452AB0">
        <w:rPr>
          <w:rFonts w:ascii="Times New Roman" w:eastAsia="Times New Roman" w:hAnsi="Times New Roman" w:cs="Times New Roman"/>
          <w:color w:val="000000"/>
          <w:kern w:val="0"/>
          <w:sz w:val="28"/>
          <w:szCs w:val="28"/>
          <w:lang w:eastAsia="ru-RU"/>
        </w:rPr>
        <w:t xml:space="preserve"> кровоточащей желудочной язвы позволили решить проблему оперативного лечения высоких язв и добиться снижения п\оп летальности до 2,7%.</w:t>
      </w:r>
    </w:p>
    <w:p w:rsidR="00452AB0" w:rsidRPr="00452AB0" w:rsidRDefault="00452AB0" w:rsidP="00452AB0">
      <w:pPr>
        <w:widowControl/>
        <w:numPr>
          <w:ilvl w:val="0"/>
          <w:numId w:val="18"/>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spacing w:val="-2"/>
          <w:kern w:val="0"/>
          <w:sz w:val="28"/>
          <w:szCs w:val="28"/>
          <w:lang w:eastAsia="ru-RU"/>
        </w:rPr>
      </w:pPr>
      <w:r w:rsidRPr="00452AB0">
        <w:rPr>
          <w:rFonts w:ascii="Times New Roman" w:eastAsia="Times New Roman" w:hAnsi="Times New Roman" w:cs="Times New Roman"/>
          <w:color w:val="000000"/>
          <w:spacing w:val="-2"/>
          <w:kern w:val="0"/>
          <w:sz w:val="28"/>
          <w:szCs w:val="28"/>
          <w:lang w:eastAsia="ru-RU"/>
        </w:rPr>
        <w:t xml:space="preserve">Разработаны и внедрены новые способы оперативных вмешательств, </w:t>
      </w:r>
      <w:r w:rsidRPr="00452AB0">
        <w:rPr>
          <w:rFonts w:ascii="Times New Roman" w:eastAsia="Times New Roman" w:hAnsi="Times New Roman" w:cs="Times New Roman"/>
          <w:color w:val="000000"/>
          <w:kern w:val="0"/>
          <w:sz w:val="28"/>
          <w:szCs w:val="28"/>
          <w:lang w:eastAsia="ru-RU"/>
        </w:rPr>
        <w:t>при юкстапапиллярных язвах осложненных ОЖКК, что позволило добиться снижения п\оп летальности у этой категории больных до 1,9%</w:t>
      </w:r>
      <w:r w:rsidRPr="00452AB0">
        <w:rPr>
          <w:rFonts w:ascii="Times New Roman" w:eastAsia="Times New Roman" w:hAnsi="Times New Roman" w:cs="Times New Roman"/>
          <w:color w:val="000000"/>
          <w:spacing w:val="-2"/>
          <w:kern w:val="0"/>
          <w:sz w:val="28"/>
          <w:szCs w:val="28"/>
          <w:lang w:eastAsia="ru-RU"/>
        </w:rPr>
        <w:t>.</w:t>
      </w:r>
    </w:p>
    <w:p w:rsidR="00452AB0" w:rsidRPr="00452AB0" w:rsidRDefault="00452AB0" w:rsidP="00452AB0">
      <w:pPr>
        <w:widowControl/>
        <w:numPr>
          <w:ilvl w:val="0"/>
          <w:numId w:val="18"/>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 метод клеточно – тканевой терапии с цель коррекции иммунных и гемопоэтических систем у больных с тяжелой и крайне тяжелой степенью кровопотери, что позволило снизить п\оп летальность у этого контингента больных до 3,1%.</w:t>
      </w:r>
    </w:p>
    <w:p w:rsidR="00452AB0" w:rsidRPr="00452AB0" w:rsidRDefault="00452AB0" w:rsidP="00452AB0">
      <w:pPr>
        <w:widowControl/>
        <w:numPr>
          <w:ilvl w:val="0"/>
          <w:numId w:val="18"/>
        </w:numPr>
        <w:shd w:val="clear" w:color="auto" w:fill="FFFFFF"/>
        <w:tabs>
          <w:tab w:val="clear" w:pos="709"/>
          <w:tab w:val="left" w:pos="1459"/>
        </w:tabs>
        <w:suppressAutoHyphens w:val="0"/>
        <w:autoSpaceDE w:val="0"/>
        <w:autoSpaceDN w:val="0"/>
        <w:adjustRightInd w:val="0"/>
        <w:spacing w:after="0" w:line="360" w:lineRule="auto"/>
        <w:ind w:firstLine="0"/>
        <w:jc w:val="left"/>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Разработана и внедрена система индивидуализации хирургического лечения, медицинской реабилитации и диспансерного наблюдения при участии терапевтов-гастроэнтерологов и оперировавших хирургов, позволили улучшить как непосредственные, и отдаленные результаты лечения, что привело соответственно к улучшению КЖ.</w:t>
      </w:r>
    </w:p>
    <w:p w:rsidR="00452AB0" w:rsidRPr="00452AB0" w:rsidRDefault="00452AB0" w:rsidP="00452AB0">
      <w:pPr>
        <w:shd w:val="clear" w:color="auto" w:fill="FFFFFF"/>
        <w:tabs>
          <w:tab w:val="clear" w:pos="709"/>
        </w:tabs>
        <w:suppressAutoHyphens w:val="0"/>
        <w:spacing w:after="0" w:line="360" w:lineRule="auto"/>
        <w:ind w:left="5" w:right="17"/>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bCs/>
          <w:i/>
          <w:iCs/>
          <w:color w:val="000000"/>
          <w:spacing w:val="30"/>
          <w:kern w:val="0"/>
          <w:sz w:val="28"/>
          <w:szCs w:val="28"/>
          <w:lang w:eastAsia="ru-RU"/>
        </w:rPr>
        <w:t>Внедрение в практику</w:t>
      </w:r>
      <w:r w:rsidRPr="00452AB0">
        <w:rPr>
          <w:rFonts w:ascii="Times New Roman" w:eastAsia="Times New Roman" w:hAnsi="Times New Roman" w:cs="Times New Roman"/>
          <w:b/>
          <w:bCs/>
          <w:i/>
          <w:iCs/>
          <w:color w:val="000000"/>
          <w:spacing w:val="20"/>
          <w:kern w:val="0"/>
          <w:sz w:val="28"/>
          <w:szCs w:val="28"/>
          <w:lang w:eastAsia="ru-RU"/>
        </w:rPr>
        <w:t>.</w:t>
      </w:r>
      <w:r w:rsidRPr="00452AB0">
        <w:rPr>
          <w:rFonts w:ascii="Times New Roman" w:eastAsia="Times New Roman" w:hAnsi="Times New Roman" w:cs="Times New Roman"/>
          <w:b/>
          <w:bCs/>
          <w:i/>
          <w:iCs/>
          <w:color w:val="000000"/>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Использование в практике всей комплексной программы или ее отдельных компонентов позволило существенно улучшить результаты лечения этого контингента больных.</w:t>
      </w:r>
    </w:p>
    <w:p w:rsidR="00452AB0" w:rsidRPr="00452AB0" w:rsidRDefault="00452AB0" w:rsidP="00452AB0">
      <w:pPr>
        <w:shd w:val="clear" w:color="auto" w:fill="FFFFFF"/>
        <w:tabs>
          <w:tab w:val="clear" w:pos="709"/>
        </w:tabs>
        <w:suppressAutoHyphens w:val="0"/>
        <w:spacing w:after="0" w:line="360" w:lineRule="auto"/>
        <w:ind w:left="5" w:right="6"/>
        <w:rPr>
          <w:rFonts w:ascii="Times New Roman" w:eastAsia="Times New Roman" w:hAnsi="Times New Roman" w:cs="Times New Roman"/>
          <w:color w:val="000000"/>
          <w:kern w:val="0"/>
          <w:sz w:val="28"/>
          <w:szCs w:val="28"/>
          <w:lang w:eastAsia="ru-RU"/>
        </w:rPr>
      </w:pPr>
      <w:r w:rsidRPr="00452AB0">
        <w:rPr>
          <w:rFonts w:ascii="Times New Roman" w:eastAsia="Times New Roman" w:hAnsi="Times New Roman" w:cs="Times New Roman"/>
          <w:color w:val="000000"/>
          <w:kern w:val="0"/>
          <w:sz w:val="28"/>
          <w:szCs w:val="28"/>
          <w:lang w:eastAsia="ru-RU"/>
        </w:rPr>
        <w:t>Данные настоящего исследования, практические предложения и</w:t>
      </w:r>
      <w:r w:rsidRPr="00452AB0">
        <w:rPr>
          <w:rFonts w:ascii="Times New Roman" w:eastAsia="Times New Roman" w:hAnsi="Times New Roman" w:cs="Times New Roman"/>
          <w:color w:val="000000"/>
          <w:spacing w:val="-2"/>
          <w:kern w:val="0"/>
          <w:sz w:val="28"/>
          <w:szCs w:val="28"/>
          <w:lang w:eastAsia="ru-RU"/>
        </w:rPr>
        <w:t xml:space="preserve"> рекомендации внедрены в хирургических, реанимационном, эндоскопическом </w:t>
      </w:r>
      <w:r w:rsidRPr="00452AB0">
        <w:rPr>
          <w:rFonts w:ascii="Times New Roman" w:eastAsia="Times New Roman" w:hAnsi="Times New Roman" w:cs="Times New Roman"/>
          <w:color w:val="000000"/>
          <w:kern w:val="0"/>
          <w:sz w:val="28"/>
          <w:szCs w:val="28"/>
          <w:lang w:eastAsia="ru-RU"/>
        </w:rPr>
        <w:t>и отделении интенсивной терапии Запорожского центра экстремальной</w:t>
      </w:r>
      <w:r w:rsidRPr="00452AB0">
        <w:rPr>
          <w:rFonts w:ascii="Times New Roman" w:eastAsia="Times New Roman" w:hAnsi="Times New Roman" w:cs="Times New Roman"/>
          <w:color w:val="000000"/>
          <w:spacing w:val="-2"/>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медицины и скорой медицинской помощи, ежедневно применяются в работе Запорожского городского центра по лечению ОЖКК. Положения настоящего</w:t>
      </w:r>
      <w:r w:rsidRPr="00452AB0">
        <w:rPr>
          <w:rFonts w:ascii="Times New Roman" w:eastAsia="Times New Roman" w:hAnsi="Times New Roman" w:cs="Times New Roman"/>
          <w:color w:val="000000"/>
          <w:spacing w:val="-2"/>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исследования используются в учебном процессе на кафедре общей хирургии с уходом за больными и курсом анестезиологии Запорожского государственного медицинского университета. По материалам диссертации получено два удостоверения на рационализаторские предложения.</w:t>
      </w:r>
    </w:p>
    <w:p w:rsidR="00452AB0" w:rsidRPr="00452AB0" w:rsidRDefault="00452AB0" w:rsidP="00452AB0">
      <w:pPr>
        <w:shd w:val="clear" w:color="auto" w:fill="FFFFFF"/>
        <w:tabs>
          <w:tab w:val="clear" w:pos="709"/>
          <w:tab w:val="left" w:pos="1459"/>
        </w:tabs>
        <w:suppressAutoHyphens w:val="0"/>
        <w:spacing w:after="0" w:line="360" w:lineRule="auto"/>
        <w:ind w:lef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i/>
          <w:color w:val="000000"/>
          <w:spacing w:val="30"/>
          <w:kern w:val="0"/>
          <w:sz w:val="28"/>
          <w:szCs w:val="28"/>
          <w:lang w:eastAsia="ru-RU"/>
        </w:rPr>
        <w:t>Личный вклад диссертанта</w:t>
      </w:r>
      <w:r w:rsidRPr="00452AB0">
        <w:rPr>
          <w:rFonts w:ascii="Times New Roman" w:eastAsia="Times New Roman" w:hAnsi="Times New Roman" w:cs="Times New Roman"/>
          <w:i/>
          <w:color w:val="000000"/>
          <w:spacing w:val="20"/>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Диссертационная работа является законченным самостоятельным исследованием В.В. Ганжий.</w:t>
      </w:r>
    </w:p>
    <w:p w:rsidR="00452AB0" w:rsidRPr="00452AB0" w:rsidRDefault="00452AB0" w:rsidP="00452AB0">
      <w:pPr>
        <w:shd w:val="clear" w:color="auto" w:fill="FFFFFF"/>
        <w:tabs>
          <w:tab w:val="clear" w:pos="709"/>
        </w:tabs>
        <w:suppressAutoHyphens w:val="0"/>
        <w:spacing w:after="0" w:line="360" w:lineRule="auto"/>
        <w:ind w:left="5" w:right="5"/>
        <w:rPr>
          <w:rFonts w:ascii="Times New Roman" w:eastAsia="Times New Roman" w:hAnsi="Times New Roman" w:cs="Times New Roman"/>
          <w:spacing w:val="-2"/>
          <w:kern w:val="0"/>
          <w:sz w:val="28"/>
          <w:szCs w:val="28"/>
          <w:lang w:eastAsia="ru-RU"/>
        </w:rPr>
      </w:pPr>
      <w:r w:rsidRPr="00452AB0">
        <w:rPr>
          <w:rFonts w:ascii="Times New Roman" w:eastAsia="Times New Roman" w:hAnsi="Times New Roman" w:cs="Times New Roman"/>
          <w:color w:val="000000"/>
          <w:spacing w:val="-2"/>
          <w:kern w:val="0"/>
          <w:sz w:val="28"/>
          <w:szCs w:val="28"/>
          <w:lang w:eastAsia="ru-RU"/>
        </w:rPr>
        <w:t xml:space="preserve">Автором был проведен научно-патентный поиск по разработанной теме, а </w:t>
      </w:r>
      <w:r w:rsidRPr="00452AB0">
        <w:rPr>
          <w:rFonts w:ascii="Times New Roman" w:eastAsia="Times New Roman" w:hAnsi="Times New Roman" w:cs="Times New Roman"/>
          <w:color w:val="000000"/>
          <w:kern w:val="0"/>
          <w:sz w:val="28"/>
          <w:szCs w:val="28"/>
          <w:lang w:eastAsia="ru-RU"/>
        </w:rPr>
        <w:t>также обобщены данные литературы, разработана цель и задачи работы, методологически спланированы клинические исследования. Автором</w:t>
      </w:r>
      <w:r w:rsidRPr="00452AB0">
        <w:rPr>
          <w:rFonts w:ascii="Times New Roman" w:eastAsia="Times New Roman" w:hAnsi="Times New Roman" w:cs="Times New Roman"/>
          <w:color w:val="000000"/>
          <w:spacing w:val="-2"/>
          <w:kern w:val="0"/>
          <w:sz w:val="28"/>
          <w:szCs w:val="28"/>
          <w:lang w:eastAsia="ru-RU"/>
        </w:rPr>
        <w:t xml:space="preserve"> самостоятельно был проведен набор клинического материала, анализ историй </w:t>
      </w:r>
      <w:r w:rsidRPr="00452AB0">
        <w:rPr>
          <w:rFonts w:ascii="Times New Roman" w:eastAsia="Times New Roman" w:hAnsi="Times New Roman" w:cs="Times New Roman"/>
          <w:color w:val="000000"/>
          <w:kern w:val="0"/>
          <w:sz w:val="28"/>
          <w:szCs w:val="28"/>
          <w:lang w:eastAsia="ru-RU"/>
        </w:rPr>
        <w:t>болезни, статистическая обработка полученных результатов лечения</w:t>
      </w:r>
      <w:r w:rsidRPr="00452AB0">
        <w:rPr>
          <w:rFonts w:ascii="Times New Roman" w:eastAsia="Times New Roman" w:hAnsi="Times New Roman" w:cs="Times New Roman"/>
          <w:color w:val="000000"/>
          <w:spacing w:val="-2"/>
          <w:kern w:val="0"/>
          <w:sz w:val="28"/>
          <w:szCs w:val="28"/>
          <w:lang w:eastAsia="ru-RU"/>
        </w:rPr>
        <w:t>.</w:t>
      </w:r>
    </w:p>
    <w:p w:rsidR="00452AB0" w:rsidRPr="00452AB0" w:rsidRDefault="00452AB0" w:rsidP="00452AB0">
      <w:pPr>
        <w:shd w:val="clear" w:color="auto" w:fill="FFFFFF"/>
        <w:tabs>
          <w:tab w:val="clear" w:pos="709"/>
        </w:tabs>
        <w:suppressAutoHyphens w:val="0"/>
        <w:spacing w:after="0" w:line="360" w:lineRule="auto"/>
        <w:ind w:left="5" w:right="11"/>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color w:val="000000"/>
          <w:kern w:val="0"/>
          <w:sz w:val="28"/>
          <w:szCs w:val="28"/>
          <w:lang w:eastAsia="ru-RU"/>
        </w:rPr>
        <w:t>Автором проанализированы и обобщены результаты, основные теоретические и практические положения клинических разделов исследований, проведено оформление их в виде диссертационной работы. Изложенные в диссертации научные положения, идеи и выводы автор сформулировал самостоятельно.</w:t>
      </w:r>
    </w:p>
    <w:p w:rsidR="00452AB0" w:rsidRPr="00452AB0" w:rsidRDefault="00452AB0" w:rsidP="00452AB0">
      <w:pPr>
        <w:shd w:val="clear" w:color="auto" w:fill="FFFFFF"/>
        <w:tabs>
          <w:tab w:val="clear" w:pos="709"/>
        </w:tabs>
        <w:suppressAutoHyphens w:val="0"/>
        <w:spacing w:after="0" w:line="360" w:lineRule="auto"/>
        <w:ind w:left="5" w:right="14"/>
        <w:rPr>
          <w:rFonts w:ascii="Times New Roman" w:eastAsia="Times New Roman" w:hAnsi="Times New Roman" w:cs="Times New Roman"/>
          <w:color w:val="000000"/>
          <w:spacing w:val="-4"/>
          <w:kern w:val="0"/>
          <w:sz w:val="28"/>
          <w:szCs w:val="28"/>
          <w:lang w:eastAsia="ru-RU"/>
        </w:rPr>
      </w:pPr>
      <w:r w:rsidRPr="00452AB0">
        <w:rPr>
          <w:rFonts w:ascii="Times New Roman" w:eastAsia="Times New Roman" w:hAnsi="Times New Roman" w:cs="Times New Roman"/>
          <w:color w:val="000000"/>
          <w:kern w:val="0"/>
          <w:sz w:val="28"/>
          <w:szCs w:val="28"/>
          <w:lang w:eastAsia="ru-RU"/>
        </w:rPr>
        <w:t>В научных статьях, опубликованных в соавторстве, соискателю</w:t>
      </w:r>
      <w:r w:rsidRPr="00452AB0">
        <w:rPr>
          <w:rFonts w:ascii="Times New Roman" w:eastAsia="Times New Roman" w:hAnsi="Times New Roman" w:cs="Times New Roman"/>
          <w:color w:val="000000"/>
          <w:spacing w:val="-4"/>
          <w:kern w:val="0"/>
          <w:sz w:val="28"/>
          <w:szCs w:val="28"/>
          <w:lang w:eastAsia="ru-RU"/>
        </w:rPr>
        <w:t xml:space="preserve"> </w:t>
      </w:r>
      <w:r w:rsidRPr="00452AB0">
        <w:rPr>
          <w:rFonts w:ascii="Times New Roman" w:eastAsia="Times New Roman" w:hAnsi="Times New Roman" w:cs="Times New Roman"/>
          <w:color w:val="000000"/>
          <w:spacing w:val="-2"/>
          <w:kern w:val="0"/>
          <w:sz w:val="28"/>
          <w:szCs w:val="28"/>
          <w:lang w:eastAsia="ru-RU"/>
        </w:rPr>
        <w:t>принадлежит фактический материал, его участие является основополагающим</w:t>
      </w:r>
      <w:r w:rsidRPr="00452AB0">
        <w:rPr>
          <w:rFonts w:ascii="Times New Roman" w:eastAsia="Times New Roman" w:hAnsi="Times New Roman" w:cs="Times New Roman"/>
          <w:color w:val="000000"/>
          <w:spacing w:val="-4"/>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и состоит в библиографическим поиске, клинических и инструментальных</w:t>
      </w:r>
      <w:r w:rsidRPr="00452AB0">
        <w:rPr>
          <w:rFonts w:ascii="Times New Roman" w:eastAsia="Times New Roman" w:hAnsi="Times New Roman" w:cs="Times New Roman"/>
          <w:color w:val="000000"/>
          <w:spacing w:val="-4"/>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исследованиях, хирургических вмешательствах, статистических вычислениях,</w:t>
      </w:r>
      <w:r w:rsidRPr="00452AB0">
        <w:rPr>
          <w:rFonts w:ascii="Times New Roman" w:eastAsia="Times New Roman" w:hAnsi="Times New Roman" w:cs="Times New Roman"/>
          <w:color w:val="000000"/>
          <w:spacing w:val="-4"/>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анализе полученных результатов, формировании выводов. Соавторство других научных работников и практических врачей в работах опубликованных по материалам диссертации, состоит в соучастии в лечебно-</w:t>
      </w:r>
      <w:r w:rsidRPr="00452AB0">
        <w:rPr>
          <w:rFonts w:ascii="Times New Roman" w:eastAsia="Times New Roman" w:hAnsi="Times New Roman" w:cs="Times New Roman"/>
          <w:color w:val="000000"/>
          <w:spacing w:val="-4"/>
          <w:kern w:val="0"/>
          <w:sz w:val="28"/>
          <w:szCs w:val="28"/>
          <w:lang w:eastAsia="ru-RU"/>
        </w:rPr>
        <w:t xml:space="preserve">диагностическом процессе, консультативной помощи и технико-материальном </w:t>
      </w:r>
      <w:r w:rsidRPr="00452AB0">
        <w:rPr>
          <w:rFonts w:ascii="Times New Roman" w:eastAsia="Times New Roman" w:hAnsi="Times New Roman" w:cs="Times New Roman"/>
          <w:color w:val="000000"/>
          <w:spacing w:val="-2"/>
          <w:kern w:val="0"/>
          <w:sz w:val="28"/>
          <w:szCs w:val="28"/>
          <w:lang w:eastAsia="ru-RU"/>
        </w:rPr>
        <w:t xml:space="preserve">обеспечении. Всего во время работы над выбранной темой автор разработал и </w:t>
      </w:r>
      <w:r w:rsidRPr="00452AB0">
        <w:rPr>
          <w:rFonts w:ascii="Times New Roman" w:eastAsia="Times New Roman" w:hAnsi="Times New Roman" w:cs="Times New Roman"/>
          <w:color w:val="000000"/>
          <w:kern w:val="0"/>
          <w:sz w:val="28"/>
          <w:szCs w:val="28"/>
          <w:lang w:eastAsia="ru-RU"/>
        </w:rPr>
        <w:t>внедрил в клиническую практику 5 новых способов лечения, 2 защищенных патентами и на 3 выдано положительное решение на выдачу патента</w:t>
      </w:r>
      <w:r w:rsidRPr="00452AB0">
        <w:rPr>
          <w:rFonts w:ascii="Times New Roman" w:eastAsia="Times New Roman" w:hAnsi="Times New Roman" w:cs="Times New Roman"/>
          <w:color w:val="000000"/>
          <w:spacing w:val="-4"/>
          <w:kern w:val="0"/>
          <w:sz w:val="28"/>
          <w:szCs w:val="28"/>
          <w:lang w:eastAsia="ru-RU"/>
        </w:rPr>
        <w:t>.</w:t>
      </w:r>
    </w:p>
    <w:p w:rsidR="00452AB0" w:rsidRPr="00452AB0" w:rsidRDefault="00452AB0" w:rsidP="00452AB0">
      <w:pPr>
        <w:shd w:val="clear" w:color="auto" w:fill="FFFFFF"/>
        <w:tabs>
          <w:tab w:val="clear" w:pos="709"/>
        </w:tabs>
        <w:suppressAutoHyphens w:val="0"/>
        <w:spacing w:after="0" w:line="360" w:lineRule="auto"/>
        <w:ind w:left="5" w:right="11"/>
        <w:rPr>
          <w:rFonts w:ascii="Times New Roman" w:eastAsia="Times New Roman" w:hAnsi="Times New Roman" w:cs="Times New Roman"/>
          <w:color w:val="000000"/>
          <w:spacing w:val="-6"/>
          <w:kern w:val="0"/>
          <w:sz w:val="28"/>
          <w:szCs w:val="28"/>
          <w:lang w:eastAsia="ru-RU"/>
        </w:rPr>
      </w:pPr>
      <w:r w:rsidRPr="00452AB0">
        <w:rPr>
          <w:rFonts w:ascii="Times New Roman" w:eastAsia="Times New Roman" w:hAnsi="Times New Roman" w:cs="Times New Roman"/>
          <w:i/>
          <w:color w:val="000000"/>
          <w:spacing w:val="30"/>
          <w:kern w:val="0"/>
          <w:sz w:val="28"/>
          <w:szCs w:val="28"/>
          <w:lang w:eastAsia="ru-RU"/>
        </w:rPr>
        <w:t>Апробация результатов исследования</w:t>
      </w:r>
      <w:r w:rsidRPr="00452AB0">
        <w:rPr>
          <w:rFonts w:ascii="Times New Roman" w:eastAsia="Times New Roman" w:hAnsi="Times New Roman" w:cs="Times New Roman"/>
          <w:b/>
          <w:i/>
          <w:color w:val="000000"/>
          <w:spacing w:val="20"/>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Основные положения</w:t>
      </w:r>
      <w:r w:rsidRPr="00452AB0">
        <w:rPr>
          <w:rFonts w:ascii="Times New Roman" w:eastAsia="Times New Roman" w:hAnsi="Times New Roman" w:cs="Times New Roman"/>
          <w:color w:val="000000"/>
          <w:spacing w:val="-8"/>
          <w:kern w:val="0"/>
          <w:sz w:val="28"/>
          <w:szCs w:val="28"/>
          <w:lang w:eastAsia="ru-RU"/>
        </w:rPr>
        <w:t xml:space="preserve"> </w:t>
      </w:r>
      <w:r w:rsidRPr="00452AB0">
        <w:rPr>
          <w:rFonts w:ascii="Times New Roman" w:eastAsia="Times New Roman" w:hAnsi="Times New Roman" w:cs="Times New Roman"/>
          <w:color w:val="000000"/>
          <w:spacing w:val="-2"/>
          <w:kern w:val="0"/>
          <w:sz w:val="28"/>
          <w:szCs w:val="28"/>
          <w:lang w:eastAsia="ru-RU"/>
        </w:rPr>
        <w:t>диссертации доложены и обсуждены на: Всеукраинской научно-практической</w:t>
      </w:r>
      <w:r w:rsidRPr="00452AB0">
        <w:rPr>
          <w:rFonts w:ascii="Times New Roman" w:eastAsia="Times New Roman" w:hAnsi="Times New Roman" w:cs="Times New Roman"/>
          <w:color w:val="000000"/>
          <w:spacing w:val="-8"/>
          <w:kern w:val="0"/>
          <w:sz w:val="28"/>
          <w:szCs w:val="28"/>
          <w:lang w:eastAsia="ru-RU"/>
        </w:rPr>
        <w:t xml:space="preserve"> </w:t>
      </w:r>
      <w:r w:rsidRPr="00452AB0">
        <w:rPr>
          <w:rFonts w:ascii="Times New Roman" w:eastAsia="Times New Roman" w:hAnsi="Times New Roman" w:cs="Times New Roman"/>
          <w:color w:val="000000"/>
          <w:spacing w:val="2"/>
          <w:kern w:val="0"/>
          <w:sz w:val="28"/>
          <w:szCs w:val="28"/>
          <w:lang w:eastAsia="ru-RU"/>
        </w:rPr>
        <w:t xml:space="preserve">конференции </w:t>
      </w:r>
      <w:r w:rsidRPr="00452AB0">
        <w:rPr>
          <w:rFonts w:ascii="Times New Roman" w:eastAsia="Times New Roman" w:hAnsi="Times New Roman" w:cs="Times New Roman"/>
          <w:color w:val="000000"/>
          <w:spacing w:val="2"/>
          <w:kern w:val="0"/>
          <w:sz w:val="28"/>
          <w:szCs w:val="28"/>
          <w:lang w:val="uk-UA" w:eastAsia="ru-RU"/>
        </w:rPr>
        <w:t>«Екстрена медична допомога</w:t>
      </w:r>
      <w:r w:rsidRPr="00452AB0">
        <w:rPr>
          <w:rFonts w:ascii="Times New Roman" w:eastAsia="Times New Roman" w:hAnsi="Times New Roman" w:cs="Times New Roman"/>
          <w:color w:val="000000"/>
          <w:spacing w:val="2"/>
          <w:kern w:val="0"/>
          <w:sz w:val="28"/>
          <w:szCs w:val="28"/>
          <w:lang w:eastAsia="ru-RU"/>
        </w:rPr>
        <w:t>:</w:t>
      </w:r>
      <w:r w:rsidRPr="00452AB0">
        <w:rPr>
          <w:rFonts w:ascii="Times New Roman" w:eastAsia="Times New Roman" w:hAnsi="Times New Roman" w:cs="Times New Roman"/>
          <w:color w:val="000000"/>
          <w:spacing w:val="2"/>
          <w:kern w:val="0"/>
          <w:sz w:val="28"/>
          <w:szCs w:val="28"/>
          <w:lang w:val="uk-UA" w:eastAsia="ru-RU"/>
        </w:rPr>
        <w:t xml:space="preserve"> сучасні проблеми органі</w:t>
      </w:r>
      <w:r w:rsidRPr="00452AB0">
        <w:rPr>
          <w:rFonts w:ascii="Times New Roman" w:eastAsia="Times New Roman" w:hAnsi="Times New Roman" w:cs="Times New Roman"/>
          <w:color w:val="000000"/>
          <w:spacing w:val="2"/>
          <w:kern w:val="0"/>
          <w:sz w:val="28"/>
          <w:szCs w:val="28"/>
          <w:lang w:eastAsia="ru-RU"/>
        </w:rPr>
        <w:t>зац</w:t>
      </w:r>
      <w:r w:rsidRPr="00452AB0">
        <w:rPr>
          <w:rFonts w:ascii="Times New Roman" w:eastAsia="Times New Roman" w:hAnsi="Times New Roman" w:cs="Times New Roman"/>
          <w:color w:val="000000"/>
          <w:spacing w:val="2"/>
          <w:kern w:val="0"/>
          <w:sz w:val="28"/>
          <w:szCs w:val="28"/>
          <w:lang w:val="uk-UA" w:eastAsia="ru-RU"/>
        </w:rPr>
        <w:t>ії</w:t>
      </w:r>
      <w:r w:rsidRPr="00452AB0">
        <w:rPr>
          <w:rFonts w:ascii="Times New Roman" w:eastAsia="Times New Roman" w:hAnsi="Times New Roman" w:cs="Times New Roman"/>
          <w:color w:val="000000"/>
          <w:spacing w:val="2"/>
          <w:kern w:val="0"/>
          <w:sz w:val="28"/>
          <w:szCs w:val="28"/>
          <w:lang w:eastAsia="ru-RU"/>
        </w:rPr>
        <w:t>» Киев</w:t>
      </w:r>
      <w:r w:rsidRPr="00452AB0">
        <w:rPr>
          <w:rFonts w:ascii="Times New Roman" w:eastAsia="Times New Roman" w:hAnsi="Times New Roman" w:cs="Times New Roman"/>
          <w:color w:val="000000"/>
          <w:spacing w:val="-12"/>
          <w:kern w:val="0"/>
          <w:sz w:val="28"/>
          <w:szCs w:val="28"/>
          <w:lang w:eastAsia="ru-RU"/>
        </w:rPr>
        <w:t xml:space="preserve"> 2001г.; </w:t>
      </w:r>
      <w:r w:rsidRPr="00452AB0">
        <w:rPr>
          <w:rFonts w:ascii="Times New Roman" w:eastAsia="Times New Roman" w:hAnsi="Times New Roman" w:cs="Times New Roman"/>
          <w:color w:val="000000"/>
          <w:spacing w:val="-8"/>
          <w:kern w:val="0"/>
          <w:sz w:val="28"/>
          <w:szCs w:val="28"/>
          <w:lang w:eastAsia="ru-RU"/>
        </w:rPr>
        <w:t>всеукраинской конференции с международным участием «Ак</w:t>
      </w:r>
      <w:r w:rsidRPr="00452AB0">
        <w:rPr>
          <w:rFonts w:ascii="Times New Roman" w:eastAsia="Times New Roman" w:hAnsi="Times New Roman" w:cs="Times New Roman"/>
          <w:color w:val="000000"/>
          <w:spacing w:val="-8"/>
          <w:kern w:val="0"/>
          <w:sz w:val="28"/>
          <w:szCs w:val="28"/>
          <w:lang w:val="uk-UA" w:eastAsia="ru-RU"/>
        </w:rPr>
        <w:t>т</w:t>
      </w:r>
      <w:r w:rsidRPr="00452AB0">
        <w:rPr>
          <w:rFonts w:ascii="Times New Roman" w:eastAsia="Times New Roman" w:hAnsi="Times New Roman" w:cs="Times New Roman"/>
          <w:color w:val="000000"/>
          <w:spacing w:val="-8"/>
          <w:kern w:val="0"/>
          <w:sz w:val="28"/>
          <w:szCs w:val="28"/>
          <w:lang w:eastAsia="ru-RU"/>
        </w:rPr>
        <w:t>уаль</w:t>
      </w:r>
      <w:r w:rsidRPr="00452AB0">
        <w:rPr>
          <w:rFonts w:ascii="Times New Roman" w:eastAsia="Times New Roman" w:hAnsi="Times New Roman" w:cs="Times New Roman"/>
          <w:color w:val="000000"/>
          <w:spacing w:val="-8"/>
          <w:kern w:val="0"/>
          <w:sz w:val="28"/>
          <w:szCs w:val="28"/>
          <w:lang w:val="uk-UA" w:eastAsia="ru-RU"/>
        </w:rPr>
        <w:t xml:space="preserve">ні </w:t>
      </w:r>
      <w:r w:rsidRPr="00452AB0">
        <w:rPr>
          <w:rFonts w:ascii="Times New Roman" w:eastAsia="Times New Roman" w:hAnsi="Times New Roman" w:cs="Times New Roman"/>
          <w:color w:val="000000"/>
          <w:kern w:val="0"/>
          <w:sz w:val="28"/>
          <w:szCs w:val="28"/>
          <w:lang w:val="uk-UA" w:eastAsia="ru-RU"/>
        </w:rPr>
        <w:t>проблеми</w:t>
      </w:r>
      <w:r w:rsidRPr="00452AB0">
        <w:rPr>
          <w:rFonts w:ascii="Times New Roman" w:eastAsia="Times New Roman" w:hAnsi="Times New Roman" w:cs="Times New Roman"/>
          <w:color w:val="000000"/>
          <w:kern w:val="0"/>
          <w:sz w:val="28"/>
          <w:szCs w:val="28"/>
          <w:lang w:eastAsia="ru-RU"/>
        </w:rPr>
        <w:t xml:space="preserve"> в</w:t>
      </w:r>
      <w:r w:rsidRPr="00452AB0">
        <w:rPr>
          <w:rFonts w:ascii="Times New Roman" w:eastAsia="Times New Roman" w:hAnsi="Times New Roman" w:cs="Times New Roman"/>
          <w:color w:val="000000"/>
          <w:kern w:val="0"/>
          <w:sz w:val="28"/>
          <w:szCs w:val="28"/>
          <w:lang w:val="uk-UA" w:eastAsia="ru-RU"/>
        </w:rPr>
        <w:t>ідно</w:t>
      </w:r>
      <w:r w:rsidRPr="00452AB0">
        <w:rPr>
          <w:rFonts w:ascii="Times New Roman" w:eastAsia="Times New Roman" w:hAnsi="Times New Roman" w:cs="Times New Roman"/>
          <w:color w:val="000000"/>
          <w:kern w:val="0"/>
          <w:sz w:val="28"/>
          <w:szCs w:val="28"/>
          <w:lang w:eastAsia="ru-RU"/>
        </w:rPr>
        <w:t>влювально</w:t>
      </w:r>
      <w:r w:rsidRPr="00452AB0">
        <w:rPr>
          <w:rFonts w:ascii="Times New Roman" w:eastAsia="Times New Roman" w:hAnsi="Times New Roman" w:cs="Times New Roman"/>
          <w:color w:val="000000"/>
          <w:kern w:val="0"/>
          <w:sz w:val="28"/>
          <w:szCs w:val="28"/>
          <w:lang w:val="uk-UA" w:eastAsia="ru-RU"/>
        </w:rPr>
        <w:t>ї xipypriї</w:t>
      </w:r>
      <w:r w:rsidRPr="00452AB0">
        <w:rPr>
          <w:rFonts w:ascii="Times New Roman" w:eastAsia="Times New Roman" w:hAnsi="Times New Roman" w:cs="Times New Roman"/>
          <w:color w:val="000000"/>
          <w:kern w:val="0"/>
          <w:sz w:val="28"/>
          <w:szCs w:val="28"/>
          <w:lang w:eastAsia="ru-RU"/>
        </w:rPr>
        <w:t>» Запорожье, 2001г.; международной конференции «Современные технологии в</w:t>
      </w:r>
      <w:r w:rsidRPr="00452AB0">
        <w:rPr>
          <w:rFonts w:ascii="Times New Roman" w:eastAsia="Times New Roman" w:hAnsi="Times New Roman" w:cs="Times New Roman"/>
          <w:color w:val="000000"/>
          <w:kern w:val="0"/>
          <w:sz w:val="28"/>
          <w:szCs w:val="28"/>
          <w:lang w:val="uk-UA" w:eastAsia="ru-RU"/>
        </w:rPr>
        <w:t xml:space="preserve"> </w:t>
      </w:r>
      <w:r w:rsidRPr="00452AB0">
        <w:rPr>
          <w:rFonts w:ascii="Times New Roman" w:eastAsia="Times New Roman" w:hAnsi="Times New Roman" w:cs="Times New Roman"/>
          <w:color w:val="000000"/>
          <w:kern w:val="0"/>
          <w:sz w:val="28"/>
          <w:szCs w:val="28"/>
          <w:lang w:eastAsia="ru-RU"/>
        </w:rPr>
        <w:t>общей хирургии» Москва, 26-27 декабря 2001г.; научно-практической школе-семинаре «Гн</w:t>
      </w:r>
      <w:r w:rsidRPr="00452AB0">
        <w:rPr>
          <w:rFonts w:ascii="Times New Roman" w:eastAsia="Times New Roman" w:hAnsi="Times New Roman" w:cs="Times New Roman"/>
          <w:color w:val="000000"/>
          <w:kern w:val="0"/>
          <w:sz w:val="28"/>
          <w:szCs w:val="28"/>
          <w:lang w:val="uk-UA" w:eastAsia="ru-RU"/>
        </w:rPr>
        <w:t>ійно</w:t>
      </w:r>
      <w:r w:rsidRPr="00452AB0">
        <w:rPr>
          <w:rFonts w:ascii="Times New Roman" w:eastAsia="Times New Roman" w:hAnsi="Times New Roman" w:cs="Times New Roman"/>
          <w:color w:val="000000"/>
          <w:kern w:val="0"/>
          <w:sz w:val="28"/>
          <w:szCs w:val="28"/>
          <w:lang w:eastAsia="ru-RU"/>
        </w:rPr>
        <w:t>–септич</w:t>
      </w:r>
      <w:r w:rsidRPr="00452AB0">
        <w:rPr>
          <w:rFonts w:ascii="Times New Roman" w:eastAsia="Times New Roman" w:hAnsi="Times New Roman" w:cs="Times New Roman"/>
          <w:color w:val="000000"/>
          <w:kern w:val="0"/>
          <w:sz w:val="28"/>
          <w:szCs w:val="28"/>
          <w:lang w:val="uk-UA" w:eastAsia="ru-RU"/>
        </w:rPr>
        <w:t xml:space="preserve">ні </w:t>
      </w:r>
      <w:r w:rsidRPr="00452AB0">
        <w:rPr>
          <w:rFonts w:ascii="Times New Roman" w:eastAsia="Times New Roman" w:hAnsi="Times New Roman" w:cs="Times New Roman"/>
          <w:color w:val="000000"/>
          <w:spacing w:val="-8"/>
          <w:kern w:val="0"/>
          <w:sz w:val="28"/>
          <w:szCs w:val="28"/>
          <w:lang w:val="uk-UA" w:eastAsia="ru-RU"/>
        </w:rPr>
        <w:t>ускладнення</w:t>
      </w:r>
      <w:r w:rsidRPr="00452AB0">
        <w:rPr>
          <w:rFonts w:ascii="Times New Roman" w:eastAsia="Times New Roman" w:hAnsi="Times New Roman" w:cs="Times New Roman"/>
          <w:color w:val="000000"/>
          <w:spacing w:val="-8"/>
          <w:kern w:val="0"/>
          <w:sz w:val="28"/>
          <w:szCs w:val="28"/>
          <w:lang w:eastAsia="ru-RU"/>
        </w:rPr>
        <w:t xml:space="preserve"> у нев</w:t>
      </w:r>
      <w:r w:rsidRPr="00452AB0">
        <w:rPr>
          <w:rFonts w:ascii="Times New Roman" w:eastAsia="Times New Roman" w:hAnsi="Times New Roman" w:cs="Times New Roman"/>
          <w:color w:val="000000"/>
          <w:spacing w:val="-8"/>
          <w:kern w:val="0"/>
          <w:sz w:val="28"/>
          <w:szCs w:val="28"/>
          <w:lang w:val="uk-UA" w:eastAsia="ru-RU"/>
        </w:rPr>
        <w:t>ідкладній</w:t>
      </w:r>
      <w:r w:rsidRPr="00452AB0">
        <w:rPr>
          <w:rFonts w:ascii="Times New Roman" w:eastAsia="Times New Roman" w:hAnsi="Times New Roman" w:cs="Times New Roman"/>
          <w:color w:val="000000"/>
          <w:spacing w:val="-8"/>
          <w:kern w:val="0"/>
          <w:sz w:val="28"/>
          <w:szCs w:val="28"/>
          <w:lang w:eastAsia="ru-RU"/>
        </w:rPr>
        <w:t xml:space="preserve"> х</w:t>
      </w:r>
      <w:r w:rsidRPr="00452AB0">
        <w:rPr>
          <w:rFonts w:ascii="Times New Roman" w:eastAsia="Times New Roman" w:hAnsi="Times New Roman" w:cs="Times New Roman"/>
          <w:color w:val="000000"/>
          <w:spacing w:val="-8"/>
          <w:kern w:val="0"/>
          <w:sz w:val="28"/>
          <w:szCs w:val="28"/>
          <w:lang w:val="uk-UA" w:eastAsia="ru-RU"/>
        </w:rPr>
        <w:t>і</w:t>
      </w:r>
      <w:r w:rsidRPr="00452AB0">
        <w:rPr>
          <w:rFonts w:ascii="Times New Roman" w:eastAsia="Times New Roman" w:hAnsi="Times New Roman" w:cs="Times New Roman"/>
          <w:color w:val="000000"/>
          <w:spacing w:val="-8"/>
          <w:kern w:val="0"/>
          <w:sz w:val="28"/>
          <w:szCs w:val="28"/>
          <w:lang w:eastAsia="ru-RU"/>
        </w:rPr>
        <w:t>рург</w:t>
      </w:r>
      <w:r w:rsidRPr="00452AB0">
        <w:rPr>
          <w:rFonts w:ascii="Times New Roman" w:eastAsia="Times New Roman" w:hAnsi="Times New Roman" w:cs="Times New Roman"/>
          <w:color w:val="000000"/>
          <w:spacing w:val="-8"/>
          <w:kern w:val="0"/>
          <w:sz w:val="28"/>
          <w:szCs w:val="28"/>
          <w:lang w:val="uk-UA" w:eastAsia="ru-RU"/>
        </w:rPr>
        <w:t>ії</w:t>
      </w:r>
      <w:r w:rsidRPr="00452AB0">
        <w:rPr>
          <w:rFonts w:ascii="Times New Roman" w:eastAsia="Times New Roman" w:hAnsi="Times New Roman" w:cs="Times New Roman"/>
          <w:color w:val="000000"/>
          <w:spacing w:val="-8"/>
          <w:kern w:val="0"/>
          <w:sz w:val="28"/>
          <w:szCs w:val="28"/>
          <w:lang w:eastAsia="ru-RU"/>
        </w:rPr>
        <w:t>. Проф</w:t>
      </w:r>
      <w:r w:rsidRPr="00452AB0">
        <w:rPr>
          <w:rFonts w:ascii="Times New Roman" w:eastAsia="Times New Roman" w:hAnsi="Times New Roman" w:cs="Times New Roman"/>
          <w:color w:val="000000"/>
          <w:spacing w:val="-8"/>
          <w:kern w:val="0"/>
          <w:sz w:val="28"/>
          <w:szCs w:val="28"/>
          <w:lang w:val="uk-UA" w:eastAsia="ru-RU"/>
        </w:rPr>
        <w:t>іл</w:t>
      </w:r>
      <w:r w:rsidRPr="00452AB0">
        <w:rPr>
          <w:rFonts w:ascii="Times New Roman" w:eastAsia="Times New Roman" w:hAnsi="Times New Roman" w:cs="Times New Roman"/>
          <w:color w:val="000000"/>
          <w:spacing w:val="-8"/>
          <w:kern w:val="0"/>
          <w:sz w:val="28"/>
          <w:szCs w:val="28"/>
          <w:lang w:eastAsia="ru-RU"/>
        </w:rPr>
        <w:t xml:space="preserve">актика, диагностика </w:t>
      </w:r>
      <w:r w:rsidRPr="00452AB0">
        <w:rPr>
          <w:rFonts w:ascii="Times New Roman" w:eastAsia="Times New Roman" w:hAnsi="Times New Roman" w:cs="Times New Roman"/>
          <w:color w:val="000000"/>
          <w:spacing w:val="-8"/>
          <w:kern w:val="0"/>
          <w:sz w:val="28"/>
          <w:szCs w:val="28"/>
          <w:lang w:val="en-US" w:eastAsia="ru-RU"/>
        </w:rPr>
        <w:t>i</w:t>
      </w:r>
      <w:r w:rsidRPr="00452AB0">
        <w:rPr>
          <w:rFonts w:ascii="Times New Roman" w:eastAsia="Times New Roman" w:hAnsi="Times New Roman" w:cs="Times New Roman"/>
          <w:color w:val="000000"/>
          <w:spacing w:val="-8"/>
          <w:kern w:val="0"/>
          <w:sz w:val="28"/>
          <w:szCs w:val="28"/>
          <w:lang w:eastAsia="ru-RU"/>
        </w:rPr>
        <w:t xml:space="preserve"> л</w:t>
      </w:r>
      <w:r w:rsidRPr="00452AB0">
        <w:rPr>
          <w:rFonts w:ascii="Times New Roman" w:eastAsia="Times New Roman" w:hAnsi="Times New Roman" w:cs="Times New Roman"/>
          <w:color w:val="000000"/>
          <w:spacing w:val="-8"/>
          <w:kern w:val="0"/>
          <w:sz w:val="28"/>
          <w:szCs w:val="28"/>
          <w:lang w:val="uk-UA" w:eastAsia="ru-RU"/>
        </w:rPr>
        <w:t>іку</w:t>
      </w:r>
      <w:r w:rsidRPr="00452AB0">
        <w:rPr>
          <w:rFonts w:ascii="Times New Roman" w:eastAsia="Times New Roman" w:hAnsi="Times New Roman" w:cs="Times New Roman"/>
          <w:color w:val="000000"/>
          <w:spacing w:val="-8"/>
          <w:kern w:val="0"/>
          <w:sz w:val="28"/>
          <w:szCs w:val="28"/>
          <w:lang w:eastAsia="ru-RU"/>
        </w:rPr>
        <w:t>вання»</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12"/>
          <w:kern w:val="0"/>
          <w:sz w:val="28"/>
          <w:szCs w:val="28"/>
          <w:lang w:eastAsia="ru-RU"/>
        </w:rPr>
        <w:t xml:space="preserve">Харьков, 5-6 сентября 2002г.; </w:t>
      </w:r>
      <w:r w:rsidRPr="00452AB0">
        <w:rPr>
          <w:rFonts w:ascii="Times New Roman" w:eastAsia="Times New Roman" w:hAnsi="Times New Roman" w:cs="Times New Roman"/>
          <w:color w:val="000000"/>
          <w:spacing w:val="-12"/>
          <w:kern w:val="0"/>
          <w:sz w:val="28"/>
          <w:szCs w:val="28"/>
          <w:lang w:val="en-US" w:eastAsia="ru-RU"/>
        </w:rPr>
        <w:t>XX</w:t>
      </w:r>
      <w:r w:rsidRPr="00452AB0">
        <w:rPr>
          <w:rFonts w:ascii="Times New Roman" w:eastAsia="Times New Roman" w:hAnsi="Times New Roman" w:cs="Times New Roman"/>
          <w:color w:val="000000"/>
          <w:spacing w:val="-12"/>
          <w:kern w:val="0"/>
          <w:sz w:val="28"/>
          <w:szCs w:val="28"/>
          <w:lang w:eastAsia="ru-RU"/>
        </w:rPr>
        <w:t xml:space="preserve"> съезде</w:t>
      </w:r>
      <w:r w:rsidRPr="00452AB0">
        <w:rPr>
          <w:rFonts w:ascii="Times New Roman" w:eastAsia="Times New Roman" w:hAnsi="Times New Roman" w:cs="Times New Roman"/>
          <w:color w:val="000000"/>
          <w:spacing w:val="-8"/>
          <w:kern w:val="0"/>
          <w:sz w:val="28"/>
          <w:szCs w:val="28"/>
          <w:lang w:eastAsia="ru-RU"/>
        </w:rPr>
        <w:t xml:space="preserve"> хирургов Украины, </w:t>
      </w:r>
      <w:r w:rsidRPr="00452AB0">
        <w:rPr>
          <w:rFonts w:ascii="Times New Roman" w:eastAsia="Times New Roman" w:hAnsi="Times New Roman" w:cs="Times New Roman"/>
          <w:color w:val="000000"/>
          <w:spacing w:val="-12"/>
          <w:kern w:val="0"/>
          <w:sz w:val="28"/>
          <w:szCs w:val="28"/>
          <w:lang w:eastAsia="ru-RU"/>
        </w:rPr>
        <w:t>Тернополь, 17-20 сентября 2002г.; 2-й</w:t>
      </w:r>
      <w:r w:rsidRPr="00452AB0">
        <w:rPr>
          <w:rFonts w:ascii="Times New Roman" w:eastAsia="Times New Roman" w:hAnsi="Times New Roman" w:cs="Times New Roman"/>
          <w:color w:val="000000"/>
          <w:spacing w:val="-8"/>
          <w:kern w:val="0"/>
          <w:sz w:val="28"/>
          <w:szCs w:val="28"/>
          <w:lang w:eastAsia="ru-RU"/>
        </w:rPr>
        <w:t xml:space="preserve"> Всеукраинской конференции «Актуальные вопросы</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8"/>
          <w:kern w:val="0"/>
          <w:sz w:val="28"/>
          <w:szCs w:val="28"/>
          <w:lang w:eastAsia="ru-RU"/>
        </w:rPr>
        <w:t xml:space="preserve">неотложной и восстановительной медицины» Крым, </w:t>
      </w:r>
      <w:r w:rsidRPr="00452AB0">
        <w:rPr>
          <w:rFonts w:ascii="Times New Roman" w:eastAsia="Times New Roman" w:hAnsi="Times New Roman" w:cs="Times New Roman"/>
          <w:color w:val="000000"/>
          <w:spacing w:val="-12"/>
          <w:kern w:val="0"/>
          <w:sz w:val="28"/>
          <w:szCs w:val="28"/>
          <w:lang w:eastAsia="ru-RU"/>
        </w:rPr>
        <w:t>Ялта 14-17 октября</w:t>
      </w:r>
      <w:r w:rsidRPr="00452AB0">
        <w:rPr>
          <w:rFonts w:ascii="Times New Roman" w:eastAsia="Times New Roman" w:hAnsi="Times New Roman" w:cs="Times New Roman"/>
          <w:color w:val="000000"/>
          <w:spacing w:val="-12"/>
          <w:kern w:val="0"/>
          <w:sz w:val="28"/>
          <w:szCs w:val="28"/>
          <w:lang w:val="uk-UA" w:eastAsia="ru-RU"/>
        </w:rPr>
        <w:t xml:space="preserve"> </w:t>
      </w:r>
      <w:r w:rsidRPr="00452AB0">
        <w:rPr>
          <w:rFonts w:ascii="Times New Roman" w:eastAsia="Times New Roman" w:hAnsi="Times New Roman" w:cs="Times New Roman"/>
          <w:color w:val="000000"/>
          <w:spacing w:val="-12"/>
          <w:kern w:val="0"/>
          <w:sz w:val="28"/>
          <w:szCs w:val="28"/>
          <w:lang w:eastAsia="ru-RU"/>
        </w:rPr>
        <w:t>2002г.;</w:t>
      </w:r>
      <w:r w:rsidRPr="00452AB0">
        <w:rPr>
          <w:rFonts w:ascii="Times New Roman" w:eastAsia="Times New Roman" w:hAnsi="Times New Roman" w:cs="Times New Roman"/>
          <w:color w:val="000000"/>
          <w:spacing w:val="-8"/>
          <w:kern w:val="0"/>
          <w:sz w:val="28"/>
          <w:szCs w:val="28"/>
          <w:lang w:eastAsia="ru-RU"/>
        </w:rPr>
        <w:t xml:space="preserve"> научно - практической конференции «Сучас</w:t>
      </w:r>
      <w:r w:rsidRPr="00452AB0">
        <w:rPr>
          <w:rFonts w:ascii="Times New Roman" w:eastAsia="Times New Roman" w:hAnsi="Times New Roman" w:cs="Times New Roman"/>
          <w:color w:val="000000"/>
          <w:spacing w:val="-8"/>
          <w:kern w:val="0"/>
          <w:sz w:val="28"/>
          <w:szCs w:val="28"/>
          <w:lang w:val="uk-UA" w:eastAsia="ru-RU"/>
        </w:rPr>
        <w:t>ні</w:t>
      </w:r>
      <w:r w:rsidRPr="00452AB0">
        <w:rPr>
          <w:rFonts w:ascii="Times New Roman" w:eastAsia="Times New Roman" w:hAnsi="Times New Roman" w:cs="Times New Roman"/>
          <w:color w:val="000000"/>
          <w:spacing w:val="-8"/>
          <w:kern w:val="0"/>
          <w:sz w:val="28"/>
          <w:szCs w:val="28"/>
          <w:lang w:eastAsia="ru-RU"/>
        </w:rPr>
        <w:t xml:space="preserve"> тенденц</w:t>
      </w:r>
      <w:r w:rsidRPr="00452AB0">
        <w:rPr>
          <w:rFonts w:ascii="Times New Roman" w:eastAsia="Times New Roman" w:hAnsi="Times New Roman" w:cs="Times New Roman"/>
          <w:color w:val="000000"/>
          <w:spacing w:val="-8"/>
          <w:kern w:val="0"/>
          <w:sz w:val="28"/>
          <w:szCs w:val="28"/>
          <w:lang w:val="uk-UA" w:eastAsia="ru-RU"/>
        </w:rPr>
        <w:t>ії</w:t>
      </w:r>
      <w:r w:rsidRPr="00452AB0">
        <w:rPr>
          <w:rFonts w:ascii="Times New Roman" w:eastAsia="Times New Roman" w:hAnsi="Times New Roman" w:cs="Times New Roman"/>
          <w:color w:val="000000"/>
          <w:spacing w:val="-8"/>
          <w:kern w:val="0"/>
          <w:sz w:val="28"/>
          <w:szCs w:val="28"/>
          <w:lang w:eastAsia="ru-RU"/>
        </w:rPr>
        <w:t xml:space="preserve"> в</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8"/>
          <w:kern w:val="0"/>
          <w:sz w:val="28"/>
          <w:szCs w:val="28"/>
          <w:lang w:val="en-US" w:eastAsia="ru-RU"/>
        </w:rPr>
        <w:t>xipyprii</w:t>
      </w:r>
      <w:r w:rsidRPr="00452AB0">
        <w:rPr>
          <w:rFonts w:ascii="Times New Roman" w:eastAsia="Times New Roman" w:hAnsi="Times New Roman" w:cs="Times New Roman"/>
          <w:color w:val="000000"/>
          <w:spacing w:val="-8"/>
          <w:kern w:val="0"/>
          <w:sz w:val="28"/>
          <w:szCs w:val="28"/>
          <w:lang w:eastAsia="ru-RU"/>
        </w:rPr>
        <w:t xml:space="preserve"> </w:t>
      </w:r>
      <w:r w:rsidRPr="00452AB0">
        <w:rPr>
          <w:rFonts w:ascii="Times New Roman" w:eastAsia="Times New Roman" w:hAnsi="Times New Roman" w:cs="Times New Roman"/>
          <w:color w:val="000000"/>
          <w:spacing w:val="-8"/>
          <w:kern w:val="0"/>
          <w:sz w:val="28"/>
          <w:szCs w:val="28"/>
          <w:lang w:val="en-US" w:eastAsia="ru-RU"/>
        </w:rPr>
        <w:t>XXI</w:t>
      </w:r>
      <w:r w:rsidRPr="00452AB0">
        <w:rPr>
          <w:rFonts w:ascii="Times New Roman" w:eastAsia="Times New Roman" w:hAnsi="Times New Roman" w:cs="Times New Roman"/>
          <w:color w:val="000000"/>
          <w:spacing w:val="-8"/>
          <w:kern w:val="0"/>
          <w:sz w:val="28"/>
          <w:szCs w:val="28"/>
          <w:lang w:eastAsia="ru-RU"/>
        </w:rPr>
        <w:t xml:space="preserve"> стол</w:t>
      </w:r>
      <w:r w:rsidRPr="00452AB0">
        <w:rPr>
          <w:rFonts w:ascii="Times New Roman" w:eastAsia="Times New Roman" w:hAnsi="Times New Roman" w:cs="Times New Roman"/>
          <w:color w:val="000000"/>
          <w:spacing w:val="-8"/>
          <w:kern w:val="0"/>
          <w:sz w:val="28"/>
          <w:szCs w:val="28"/>
          <w:lang w:val="uk-UA" w:eastAsia="ru-RU"/>
        </w:rPr>
        <w:t>і</w:t>
      </w:r>
      <w:r w:rsidRPr="00452AB0">
        <w:rPr>
          <w:rFonts w:ascii="Times New Roman" w:eastAsia="Times New Roman" w:hAnsi="Times New Roman" w:cs="Times New Roman"/>
          <w:color w:val="000000"/>
          <w:spacing w:val="-8"/>
          <w:kern w:val="0"/>
          <w:sz w:val="28"/>
          <w:szCs w:val="28"/>
          <w:lang w:eastAsia="ru-RU"/>
        </w:rPr>
        <w:t>ття» до 80-р</w:t>
      </w:r>
      <w:r w:rsidRPr="00452AB0">
        <w:rPr>
          <w:rFonts w:ascii="Times New Roman" w:eastAsia="Times New Roman" w:hAnsi="Times New Roman" w:cs="Times New Roman"/>
          <w:color w:val="000000"/>
          <w:spacing w:val="-8"/>
          <w:kern w:val="0"/>
          <w:sz w:val="28"/>
          <w:szCs w:val="28"/>
          <w:lang w:val="uk-UA" w:eastAsia="ru-RU"/>
        </w:rPr>
        <w:t>і</w:t>
      </w:r>
      <w:r w:rsidRPr="00452AB0">
        <w:rPr>
          <w:rFonts w:ascii="Times New Roman" w:eastAsia="Times New Roman" w:hAnsi="Times New Roman" w:cs="Times New Roman"/>
          <w:color w:val="000000"/>
          <w:spacing w:val="-8"/>
          <w:kern w:val="0"/>
          <w:sz w:val="28"/>
          <w:szCs w:val="28"/>
          <w:lang w:eastAsia="ru-RU"/>
        </w:rPr>
        <w:t xml:space="preserve">ччя кафедри </w:t>
      </w:r>
      <w:r w:rsidRPr="00452AB0">
        <w:rPr>
          <w:rFonts w:ascii="Times New Roman" w:eastAsia="Times New Roman" w:hAnsi="Times New Roman" w:cs="Times New Roman"/>
          <w:color w:val="000000"/>
          <w:spacing w:val="-8"/>
          <w:kern w:val="0"/>
          <w:sz w:val="28"/>
          <w:szCs w:val="28"/>
          <w:lang w:val="en-US" w:eastAsia="ru-RU"/>
        </w:rPr>
        <w:t>xipyprii</w:t>
      </w:r>
      <w:r w:rsidRPr="00452AB0">
        <w:rPr>
          <w:rFonts w:ascii="Times New Roman" w:eastAsia="Times New Roman" w:hAnsi="Times New Roman" w:cs="Times New Roman"/>
          <w:color w:val="000000"/>
          <w:spacing w:val="-8"/>
          <w:kern w:val="0"/>
          <w:sz w:val="28"/>
          <w:szCs w:val="28"/>
          <w:lang w:eastAsia="ru-RU"/>
        </w:rPr>
        <w:t xml:space="preserve"> К</w:t>
      </w:r>
      <w:r w:rsidRPr="00452AB0">
        <w:rPr>
          <w:rFonts w:ascii="Times New Roman" w:eastAsia="Times New Roman" w:hAnsi="Times New Roman" w:cs="Times New Roman"/>
          <w:color w:val="000000"/>
          <w:spacing w:val="-8"/>
          <w:kern w:val="0"/>
          <w:sz w:val="28"/>
          <w:szCs w:val="28"/>
          <w:lang w:val="uk-UA" w:eastAsia="ru-RU"/>
        </w:rPr>
        <w:t>иївської</w:t>
      </w:r>
      <w:r w:rsidRPr="00452AB0">
        <w:rPr>
          <w:rFonts w:ascii="Times New Roman" w:eastAsia="Times New Roman" w:hAnsi="Times New Roman" w:cs="Times New Roman"/>
          <w:color w:val="000000"/>
          <w:spacing w:val="-8"/>
          <w:kern w:val="0"/>
          <w:sz w:val="28"/>
          <w:szCs w:val="28"/>
          <w:lang w:eastAsia="ru-RU"/>
        </w:rPr>
        <w:t xml:space="preserve"> медично</w:t>
      </w:r>
      <w:r w:rsidRPr="00452AB0">
        <w:rPr>
          <w:rFonts w:ascii="Times New Roman" w:eastAsia="Times New Roman" w:hAnsi="Times New Roman" w:cs="Times New Roman"/>
          <w:color w:val="000000"/>
          <w:spacing w:val="-8"/>
          <w:kern w:val="0"/>
          <w:sz w:val="28"/>
          <w:szCs w:val="28"/>
          <w:lang w:val="uk-UA" w:eastAsia="ru-RU"/>
        </w:rPr>
        <w:t xml:space="preserve">ї </w:t>
      </w:r>
      <w:r w:rsidRPr="00452AB0">
        <w:rPr>
          <w:rFonts w:ascii="Times New Roman" w:eastAsia="Times New Roman" w:hAnsi="Times New Roman" w:cs="Times New Roman"/>
          <w:color w:val="000000"/>
          <w:spacing w:val="-8"/>
          <w:kern w:val="0"/>
          <w:sz w:val="28"/>
          <w:szCs w:val="28"/>
          <w:lang w:eastAsia="ru-RU"/>
        </w:rPr>
        <w:t>академ</w:t>
      </w:r>
      <w:r w:rsidRPr="00452AB0">
        <w:rPr>
          <w:rFonts w:ascii="Times New Roman" w:eastAsia="Times New Roman" w:hAnsi="Times New Roman" w:cs="Times New Roman"/>
          <w:color w:val="000000"/>
          <w:spacing w:val="-8"/>
          <w:kern w:val="0"/>
          <w:sz w:val="28"/>
          <w:szCs w:val="28"/>
          <w:lang w:val="uk-UA" w:eastAsia="ru-RU"/>
        </w:rPr>
        <w:t>ії</w:t>
      </w:r>
      <w:r w:rsidRPr="00452AB0">
        <w:rPr>
          <w:rFonts w:ascii="Times New Roman" w:eastAsia="Times New Roman" w:hAnsi="Times New Roman" w:cs="Times New Roman"/>
          <w:color w:val="000000"/>
          <w:spacing w:val="-8"/>
          <w:kern w:val="0"/>
          <w:sz w:val="28"/>
          <w:szCs w:val="28"/>
          <w:lang w:eastAsia="ru-RU"/>
        </w:rPr>
        <w:t xml:space="preserve"> </w:t>
      </w:r>
      <w:r w:rsidRPr="00452AB0">
        <w:rPr>
          <w:rFonts w:ascii="Times New Roman" w:eastAsia="Times New Roman" w:hAnsi="Times New Roman" w:cs="Times New Roman"/>
          <w:color w:val="000000"/>
          <w:spacing w:val="-8"/>
          <w:kern w:val="0"/>
          <w:sz w:val="28"/>
          <w:szCs w:val="28"/>
          <w:lang w:val="uk-UA" w:eastAsia="ru-RU"/>
        </w:rPr>
        <w:t>післядипломної освіти</w:t>
      </w:r>
      <w:r w:rsidRPr="00452AB0">
        <w:rPr>
          <w:rFonts w:ascii="Times New Roman" w:eastAsia="Times New Roman" w:hAnsi="Times New Roman" w:cs="Times New Roman"/>
          <w:color w:val="000000"/>
          <w:spacing w:val="-8"/>
          <w:kern w:val="0"/>
          <w:sz w:val="28"/>
          <w:szCs w:val="28"/>
          <w:lang w:eastAsia="ru-RU"/>
        </w:rPr>
        <w:t xml:space="preserve"> </w:t>
      </w:r>
      <w:r w:rsidRPr="00452AB0">
        <w:rPr>
          <w:rFonts w:ascii="Times New Roman" w:eastAsia="Times New Roman" w:hAnsi="Times New Roman" w:cs="Times New Roman"/>
          <w:color w:val="000000"/>
          <w:spacing w:val="-12"/>
          <w:kern w:val="0"/>
          <w:sz w:val="28"/>
          <w:szCs w:val="28"/>
          <w:lang w:val="en-US" w:eastAsia="ru-RU"/>
        </w:rPr>
        <w:t>i</w:t>
      </w:r>
      <w:r w:rsidRPr="00452AB0">
        <w:rPr>
          <w:rFonts w:ascii="Times New Roman" w:eastAsia="Times New Roman" w:hAnsi="Times New Roman" w:cs="Times New Roman"/>
          <w:color w:val="000000"/>
          <w:spacing w:val="-12"/>
          <w:kern w:val="0"/>
          <w:sz w:val="28"/>
          <w:szCs w:val="28"/>
          <w:lang w:val="uk-UA" w:eastAsia="ru-RU"/>
        </w:rPr>
        <w:t>м</w:t>
      </w:r>
      <w:r w:rsidRPr="00452AB0">
        <w:rPr>
          <w:rFonts w:ascii="Times New Roman" w:eastAsia="Times New Roman" w:hAnsi="Times New Roman" w:cs="Times New Roman"/>
          <w:color w:val="000000"/>
          <w:spacing w:val="-12"/>
          <w:kern w:val="0"/>
          <w:sz w:val="28"/>
          <w:szCs w:val="28"/>
          <w:lang w:eastAsia="ru-RU"/>
        </w:rPr>
        <w:t xml:space="preserve"> П.Л. Шупика. Киев, 14-15 ноября 2002г.;</w:t>
      </w:r>
      <w:r w:rsidRPr="00452AB0">
        <w:rPr>
          <w:rFonts w:ascii="Times New Roman" w:eastAsia="Times New Roman" w:hAnsi="Times New Roman" w:cs="Times New Roman"/>
          <w:color w:val="000000"/>
          <w:spacing w:val="-8"/>
          <w:kern w:val="0"/>
          <w:sz w:val="28"/>
          <w:szCs w:val="28"/>
          <w:lang w:eastAsia="ru-RU"/>
        </w:rPr>
        <w:t xml:space="preserve"> научной конференции «</w:t>
      </w:r>
      <w:r w:rsidRPr="00452AB0">
        <w:rPr>
          <w:rFonts w:ascii="Times New Roman" w:eastAsia="Times New Roman" w:hAnsi="Times New Roman" w:cs="Times New Roman"/>
          <w:color w:val="000000"/>
          <w:spacing w:val="-8"/>
          <w:kern w:val="0"/>
          <w:sz w:val="28"/>
          <w:szCs w:val="28"/>
          <w:lang w:val="en-US" w:eastAsia="ru-RU"/>
        </w:rPr>
        <w:t>Ho</w:t>
      </w:r>
      <w:r w:rsidRPr="00452AB0">
        <w:rPr>
          <w:rFonts w:ascii="Times New Roman" w:eastAsia="Times New Roman" w:hAnsi="Times New Roman" w:cs="Times New Roman"/>
          <w:color w:val="000000"/>
          <w:spacing w:val="-8"/>
          <w:kern w:val="0"/>
          <w:sz w:val="28"/>
          <w:szCs w:val="28"/>
          <w:lang w:val="uk-UA" w:eastAsia="ru-RU"/>
        </w:rPr>
        <w:t>ві</w:t>
      </w:r>
      <w:r w:rsidRPr="00452AB0">
        <w:rPr>
          <w:rFonts w:ascii="Times New Roman" w:eastAsia="Times New Roman" w:hAnsi="Times New Roman" w:cs="Times New Roman"/>
          <w:color w:val="000000"/>
          <w:spacing w:val="-8"/>
          <w:kern w:val="0"/>
          <w:sz w:val="28"/>
          <w:szCs w:val="28"/>
          <w:lang w:eastAsia="ru-RU"/>
        </w:rPr>
        <w:t xml:space="preserve"> технолог</w:t>
      </w:r>
      <w:r w:rsidRPr="00452AB0">
        <w:rPr>
          <w:rFonts w:ascii="Times New Roman" w:eastAsia="Times New Roman" w:hAnsi="Times New Roman" w:cs="Times New Roman"/>
          <w:color w:val="000000"/>
          <w:spacing w:val="-8"/>
          <w:kern w:val="0"/>
          <w:sz w:val="28"/>
          <w:szCs w:val="28"/>
          <w:lang w:val="uk-UA" w:eastAsia="ru-RU"/>
        </w:rPr>
        <w:t>ії</w:t>
      </w:r>
      <w:r w:rsidRPr="00452AB0">
        <w:rPr>
          <w:rFonts w:ascii="Times New Roman" w:eastAsia="Times New Roman" w:hAnsi="Times New Roman" w:cs="Times New Roman"/>
          <w:color w:val="000000"/>
          <w:spacing w:val="-8"/>
          <w:kern w:val="0"/>
          <w:sz w:val="28"/>
          <w:szCs w:val="28"/>
          <w:lang w:eastAsia="ru-RU"/>
        </w:rPr>
        <w:t xml:space="preserve"> в х</w:t>
      </w:r>
      <w:r w:rsidRPr="00452AB0">
        <w:rPr>
          <w:rFonts w:ascii="Times New Roman" w:eastAsia="Times New Roman" w:hAnsi="Times New Roman" w:cs="Times New Roman"/>
          <w:color w:val="000000"/>
          <w:spacing w:val="-8"/>
          <w:kern w:val="0"/>
          <w:sz w:val="28"/>
          <w:szCs w:val="28"/>
          <w:lang w:val="uk-UA" w:eastAsia="ru-RU"/>
        </w:rPr>
        <w:t>і</w:t>
      </w:r>
      <w:r w:rsidRPr="00452AB0">
        <w:rPr>
          <w:rFonts w:ascii="Times New Roman" w:eastAsia="Times New Roman" w:hAnsi="Times New Roman" w:cs="Times New Roman"/>
          <w:color w:val="000000"/>
          <w:spacing w:val="-8"/>
          <w:kern w:val="0"/>
          <w:sz w:val="28"/>
          <w:szCs w:val="28"/>
          <w:lang w:eastAsia="ru-RU"/>
        </w:rPr>
        <w:t>рург</w:t>
      </w:r>
      <w:r w:rsidRPr="00452AB0">
        <w:rPr>
          <w:rFonts w:ascii="Times New Roman" w:eastAsia="Times New Roman" w:hAnsi="Times New Roman" w:cs="Times New Roman"/>
          <w:color w:val="000000"/>
          <w:spacing w:val="-8"/>
          <w:kern w:val="0"/>
          <w:sz w:val="28"/>
          <w:szCs w:val="28"/>
          <w:lang w:val="uk-UA" w:eastAsia="ru-RU"/>
        </w:rPr>
        <w:t>ії</w:t>
      </w:r>
      <w:r w:rsidRPr="00452AB0">
        <w:rPr>
          <w:rFonts w:ascii="Times New Roman" w:eastAsia="Times New Roman" w:hAnsi="Times New Roman" w:cs="Times New Roman"/>
          <w:color w:val="000000"/>
          <w:spacing w:val="-8"/>
          <w:kern w:val="0"/>
          <w:sz w:val="28"/>
          <w:szCs w:val="28"/>
          <w:lang w:eastAsia="ru-RU"/>
        </w:rPr>
        <w:t xml:space="preserve">» </w:t>
      </w:r>
      <w:r w:rsidRPr="00452AB0">
        <w:rPr>
          <w:rFonts w:ascii="Times New Roman" w:eastAsia="Times New Roman" w:hAnsi="Times New Roman" w:cs="Times New Roman"/>
          <w:color w:val="000000"/>
          <w:spacing w:val="-12"/>
          <w:kern w:val="0"/>
          <w:sz w:val="28"/>
          <w:szCs w:val="28"/>
          <w:lang w:eastAsia="ru-RU"/>
        </w:rPr>
        <w:t>Киев, 27-28</w:t>
      </w:r>
      <w:r w:rsidRPr="00452AB0">
        <w:rPr>
          <w:rFonts w:ascii="Times New Roman" w:eastAsia="Times New Roman" w:hAnsi="Times New Roman" w:cs="Times New Roman"/>
          <w:color w:val="000000"/>
          <w:spacing w:val="-12"/>
          <w:kern w:val="0"/>
          <w:sz w:val="28"/>
          <w:szCs w:val="28"/>
          <w:lang w:val="uk-UA" w:eastAsia="ru-RU"/>
        </w:rPr>
        <w:t xml:space="preserve"> </w:t>
      </w:r>
      <w:r w:rsidRPr="00452AB0">
        <w:rPr>
          <w:rFonts w:ascii="Times New Roman" w:eastAsia="Times New Roman" w:hAnsi="Times New Roman" w:cs="Times New Roman"/>
          <w:color w:val="000000"/>
          <w:spacing w:val="-12"/>
          <w:kern w:val="0"/>
          <w:sz w:val="28"/>
          <w:szCs w:val="28"/>
          <w:lang w:eastAsia="ru-RU"/>
        </w:rPr>
        <w:t>ноября 2002г.;</w:t>
      </w:r>
      <w:r w:rsidRPr="00452AB0">
        <w:rPr>
          <w:rFonts w:ascii="Times New Roman" w:eastAsia="Times New Roman" w:hAnsi="Times New Roman" w:cs="Times New Roman"/>
          <w:color w:val="000000"/>
          <w:spacing w:val="-8"/>
          <w:kern w:val="0"/>
          <w:sz w:val="28"/>
          <w:szCs w:val="28"/>
          <w:lang w:eastAsia="ru-RU"/>
        </w:rPr>
        <w:t xml:space="preserve"> научно-практической конференции «Л</w:t>
      </w:r>
      <w:r w:rsidRPr="00452AB0">
        <w:rPr>
          <w:rFonts w:ascii="Times New Roman" w:eastAsia="Times New Roman" w:hAnsi="Times New Roman" w:cs="Times New Roman"/>
          <w:color w:val="000000"/>
          <w:spacing w:val="-8"/>
          <w:kern w:val="0"/>
          <w:sz w:val="28"/>
          <w:szCs w:val="28"/>
          <w:lang w:val="uk-UA" w:eastAsia="ru-RU"/>
        </w:rPr>
        <w:t>іку</w:t>
      </w:r>
      <w:r w:rsidRPr="00452AB0">
        <w:rPr>
          <w:rFonts w:ascii="Times New Roman" w:eastAsia="Times New Roman" w:hAnsi="Times New Roman" w:cs="Times New Roman"/>
          <w:color w:val="000000"/>
          <w:spacing w:val="-8"/>
          <w:kern w:val="0"/>
          <w:sz w:val="28"/>
          <w:szCs w:val="28"/>
          <w:lang w:eastAsia="ru-RU"/>
        </w:rPr>
        <w:t xml:space="preserve">вання </w:t>
      </w:r>
      <w:r w:rsidRPr="00452AB0">
        <w:rPr>
          <w:rFonts w:ascii="Times New Roman" w:eastAsia="Times New Roman" w:hAnsi="Times New Roman" w:cs="Times New Roman"/>
          <w:color w:val="000000"/>
          <w:kern w:val="0"/>
          <w:sz w:val="28"/>
          <w:szCs w:val="28"/>
          <w:lang w:val="uk-UA" w:eastAsia="ru-RU"/>
        </w:rPr>
        <w:t>хірургічних ран</w:t>
      </w:r>
      <w:r w:rsidRPr="00452AB0">
        <w:rPr>
          <w:rFonts w:ascii="Times New Roman" w:eastAsia="Times New Roman" w:hAnsi="Times New Roman" w:cs="Times New Roman"/>
          <w:color w:val="000000"/>
          <w:kern w:val="0"/>
          <w:sz w:val="28"/>
          <w:szCs w:val="28"/>
          <w:lang w:eastAsia="ru-RU"/>
        </w:rPr>
        <w:t xml:space="preserve">» Киев, 12-13 декабря 2002г.; </w:t>
      </w:r>
      <w:r w:rsidRPr="00452AB0">
        <w:rPr>
          <w:rFonts w:ascii="Times New Roman" w:eastAsia="Times New Roman" w:hAnsi="Times New Roman" w:cs="Times New Roman"/>
          <w:color w:val="000000"/>
          <w:kern w:val="0"/>
          <w:sz w:val="28"/>
          <w:szCs w:val="28"/>
          <w:lang w:val="en-US" w:eastAsia="ru-RU"/>
        </w:rPr>
        <w:t>IX</w:t>
      </w:r>
      <w:r w:rsidRPr="00452AB0">
        <w:rPr>
          <w:rFonts w:ascii="Times New Roman" w:eastAsia="Times New Roman" w:hAnsi="Times New Roman" w:cs="Times New Roman"/>
          <w:color w:val="000000"/>
          <w:kern w:val="0"/>
          <w:sz w:val="28"/>
          <w:szCs w:val="28"/>
          <w:lang w:eastAsia="ru-RU"/>
        </w:rPr>
        <w:t xml:space="preserve"> Всеукраинской научно-методической конференции</w:t>
      </w:r>
      <w:r w:rsidRPr="00452AB0">
        <w:rPr>
          <w:rFonts w:ascii="Times New Roman" w:eastAsia="Times New Roman" w:hAnsi="Times New Roman" w:cs="Times New Roman"/>
          <w:color w:val="000000"/>
          <w:kern w:val="0"/>
          <w:sz w:val="28"/>
          <w:szCs w:val="28"/>
          <w:lang w:val="uk-UA" w:eastAsia="ru-RU"/>
        </w:rPr>
        <w:t xml:space="preserve"> </w:t>
      </w:r>
      <w:r w:rsidRPr="00452AB0">
        <w:rPr>
          <w:rFonts w:ascii="Times New Roman" w:eastAsia="Times New Roman" w:hAnsi="Times New Roman" w:cs="Times New Roman"/>
          <w:color w:val="000000"/>
          <w:kern w:val="0"/>
          <w:sz w:val="28"/>
          <w:szCs w:val="28"/>
          <w:lang w:eastAsia="ru-RU"/>
        </w:rPr>
        <w:t>«Викладання та сучас</w:t>
      </w:r>
      <w:r w:rsidRPr="00452AB0">
        <w:rPr>
          <w:rFonts w:ascii="Times New Roman" w:eastAsia="Times New Roman" w:hAnsi="Times New Roman" w:cs="Times New Roman"/>
          <w:color w:val="000000"/>
          <w:kern w:val="0"/>
          <w:sz w:val="28"/>
          <w:szCs w:val="28"/>
          <w:lang w:val="uk-UA" w:eastAsia="ru-RU"/>
        </w:rPr>
        <w:t>ні проблеми</w:t>
      </w:r>
      <w:r w:rsidRPr="00452AB0">
        <w:rPr>
          <w:rFonts w:ascii="Times New Roman" w:eastAsia="Times New Roman" w:hAnsi="Times New Roman" w:cs="Times New Roman"/>
          <w:color w:val="000000"/>
          <w:kern w:val="0"/>
          <w:sz w:val="28"/>
          <w:szCs w:val="28"/>
          <w:lang w:eastAsia="ru-RU"/>
        </w:rPr>
        <w:t xml:space="preserve"> х</w:t>
      </w:r>
      <w:r w:rsidRPr="00452AB0">
        <w:rPr>
          <w:rFonts w:ascii="Times New Roman" w:eastAsia="Times New Roman" w:hAnsi="Times New Roman" w:cs="Times New Roman"/>
          <w:color w:val="000000"/>
          <w:kern w:val="0"/>
          <w:sz w:val="28"/>
          <w:szCs w:val="28"/>
          <w:lang w:val="uk-UA" w:eastAsia="ru-RU"/>
        </w:rPr>
        <w:t>і</w:t>
      </w:r>
      <w:r w:rsidRPr="00452AB0">
        <w:rPr>
          <w:rFonts w:ascii="Times New Roman" w:eastAsia="Times New Roman" w:hAnsi="Times New Roman" w:cs="Times New Roman"/>
          <w:color w:val="000000"/>
          <w:kern w:val="0"/>
          <w:sz w:val="28"/>
          <w:szCs w:val="28"/>
          <w:lang w:eastAsia="ru-RU"/>
        </w:rPr>
        <w:t>рург</w:t>
      </w:r>
      <w:r w:rsidRPr="00452AB0">
        <w:rPr>
          <w:rFonts w:ascii="Times New Roman" w:eastAsia="Times New Roman" w:hAnsi="Times New Roman" w:cs="Times New Roman"/>
          <w:color w:val="000000"/>
          <w:kern w:val="0"/>
          <w:sz w:val="28"/>
          <w:szCs w:val="28"/>
          <w:lang w:val="uk-UA" w:eastAsia="ru-RU"/>
        </w:rPr>
        <w:t>ії</w:t>
      </w:r>
      <w:r w:rsidRPr="00452AB0">
        <w:rPr>
          <w:rFonts w:ascii="Times New Roman" w:eastAsia="Times New Roman" w:hAnsi="Times New Roman" w:cs="Times New Roman"/>
          <w:color w:val="000000"/>
          <w:kern w:val="0"/>
          <w:sz w:val="28"/>
          <w:szCs w:val="28"/>
          <w:lang w:eastAsia="ru-RU"/>
        </w:rPr>
        <w:t>» Запорожье, 14 февраля 2003г.; Второй научно-практической конференции с международным</w:t>
      </w:r>
      <w:r w:rsidRPr="00452AB0">
        <w:rPr>
          <w:rFonts w:ascii="Times New Roman" w:eastAsia="Times New Roman" w:hAnsi="Times New Roman" w:cs="Times New Roman"/>
          <w:color w:val="000000"/>
          <w:kern w:val="0"/>
          <w:sz w:val="28"/>
          <w:szCs w:val="28"/>
          <w:lang w:val="uk-UA" w:eastAsia="ru-RU"/>
        </w:rPr>
        <w:t xml:space="preserve"> </w:t>
      </w:r>
      <w:r w:rsidRPr="00452AB0">
        <w:rPr>
          <w:rFonts w:ascii="Times New Roman" w:eastAsia="Times New Roman" w:hAnsi="Times New Roman" w:cs="Times New Roman"/>
          <w:color w:val="000000"/>
          <w:kern w:val="0"/>
          <w:sz w:val="28"/>
          <w:szCs w:val="28"/>
          <w:lang w:eastAsia="ru-RU"/>
        </w:rPr>
        <w:t xml:space="preserve">участием </w:t>
      </w:r>
      <w:r w:rsidRPr="00452AB0">
        <w:rPr>
          <w:rFonts w:ascii="Times New Roman" w:eastAsia="Times New Roman" w:hAnsi="Times New Roman" w:cs="Times New Roman"/>
          <w:color w:val="000000"/>
          <w:kern w:val="0"/>
          <w:sz w:val="28"/>
          <w:szCs w:val="28"/>
          <w:lang w:val="uk-UA" w:eastAsia="ru-RU"/>
        </w:rPr>
        <w:t>«Нове</w:t>
      </w:r>
      <w:r w:rsidRPr="00452AB0">
        <w:rPr>
          <w:rFonts w:ascii="Times New Roman" w:eastAsia="Times New Roman" w:hAnsi="Times New Roman" w:cs="Times New Roman"/>
          <w:color w:val="000000"/>
          <w:kern w:val="0"/>
          <w:sz w:val="28"/>
          <w:szCs w:val="28"/>
          <w:lang w:eastAsia="ru-RU"/>
        </w:rPr>
        <w:t xml:space="preserve"> в </w:t>
      </w:r>
      <w:r w:rsidRPr="00452AB0">
        <w:rPr>
          <w:rFonts w:ascii="Times New Roman" w:eastAsia="Times New Roman" w:hAnsi="Times New Roman" w:cs="Times New Roman"/>
          <w:color w:val="000000"/>
          <w:kern w:val="0"/>
          <w:sz w:val="28"/>
          <w:szCs w:val="28"/>
          <w:lang w:val="en-US" w:eastAsia="ru-RU"/>
        </w:rPr>
        <w:t>xipypri</w:t>
      </w:r>
      <w:r w:rsidRPr="00452AB0">
        <w:rPr>
          <w:rFonts w:ascii="Times New Roman" w:eastAsia="Times New Roman" w:hAnsi="Times New Roman" w:cs="Times New Roman"/>
          <w:color w:val="000000"/>
          <w:kern w:val="0"/>
          <w:sz w:val="28"/>
          <w:szCs w:val="28"/>
          <w:lang w:val="uk-UA" w:eastAsia="ru-RU"/>
        </w:rPr>
        <w:t>ї</w:t>
      </w:r>
      <w:r w:rsidRPr="00452AB0">
        <w:rPr>
          <w:rFonts w:ascii="Times New Roman" w:eastAsia="Times New Roman" w:hAnsi="Times New Roman" w:cs="Times New Roman"/>
          <w:color w:val="000000"/>
          <w:kern w:val="0"/>
          <w:sz w:val="28"/>
          <w:szCs w:val="28"/>
          <w:lang w:eastAsia="ru-RU"/>
        </w:rPr>
        <w:t xml:space="preserve"> та трансплантолог</w:t>
      </w:r>
      <w:r w:rsidRPr="00452AB0">
        <w:rPr>
          <w:rFonts w:ascii="Times New Roman" w:eastAsia="Times New Roman" w:hAnsi="Times New Roman" w:cs="Times New Roman"/>
          <w:color w:val="000000"/>
          <w:kern w:val="0"/>
          <w:sz w:val="28"/>
          <w:szCs w:val="28"/>
          <w:lang w:val="uk-UA" w:eastAsia="ru-RU"/>
        </w:rPr>
        <w:t>ії</w:t>
      </w:r>
      <w:r w:rsidRPr="00452AB0">
        <w:rPr>
          <w:rFonts w:ascii="Times New Roman" w:eastAsia="Times New Roman" w:hAnsi="Times New Roman" w:cs="Times New Roman"/>
          <w:color w:val="000000"/>
          <w:kern w:val="0"/>
          <w:sz w:val="28"/>
          <w:szCs w:val="28"/>
          <w:lang w:eastAsia="ru-RU"/>
        </w:rPr>
        <w:t>.</w:t>
      </w:r>
      <w:r w:rsidRPr="00452AB0">
        <w:rPr>
          <w:rFonts w:ascii="Times New Roman" w:eastAsia="Times New Roman" w:hAnsi="Times New Roman" w:cs="Times New Roman"/>
          <w:color w:val="000000"/>
          <w:kern w:val="0"/>
          <w:sz w:val="28"/>
          <w:szCs w:val="28"/>
          <w:lang w:val="uk-UA" w:eastAsia="ru-RU"/>
        </w:rPr>
        <w:t xml:space="preserve"> Проблеми</w:t>
      </w:r>
      <w:r w:rsidRPr="00452AB0">
        <w:rPr>
          <w:rFonts w:ascii="Times New Roman" w:eastAsia="Times New Roman" w:hAnsi="Times New Roman" w:cs="Times New Roman"/>
          <w:color w:val="000000"/>
          <w:spacing w:val="-8"/>
          <w:kern w:val="0"/>
          <w:sz w:val="28"/>
          <w:szCs w:val="28"/>
          <w:lang w:eastAsia="ru-RU"/>
        </w:rPr>
        <w:t xml:space="preserve"> проф</w:t>
      </w:r>
      <w:r w:rsidRPr="00452AB0">
        <w:rPr>
          <w:rFonts w:ascii="Times New Roman" w:eastAsia="Times New Roman" w:hAnsi="Times New Roman" w:cs="Times New Roman"/>
          <w:color w:val="000000"/>
          <w:spacing w:val="-8"/>
          <w:kern w:val="0"/>
          <w:sz w:val="28"/>
          <w:szCs w:val="28"/>
          <w:lang w:val="uk-UA" w:eastAsia="ru-RU"/>
        </w:rPr>
        <w:t>і</w:t>
      </w:r>
      <w:r w:rsidRPr="00452AB0">
        <w:rPr>
          <w:rFonts w:ascii="Times New Roman" w:eastAsia="Times New Roman" w:hAnsi="Times New Roman" w:cs="Times New Roman"/>
          <w:color w:val="000000"/>
          <w:spacing w:val="-8"/>
          <w:kern w:val="0"/>
          <w:sz w:val="28"/>
          <w:szCs w:val="28"/>
          <w:lang w:eastAsia="ru-RU"/>
        </w:rPr>
        <w:t>лактики,</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8"/>
          <w:kern w:val="0"/>
          <w:sz w:val="28"/>
          <w:szCs w:val="28"/>
          <w:lang w:eastAsia="ru-RU"/>
        </w:rPr>
        <w:t>диагностики та л</w:t>
      </w:r>
      <w:r w:rsidRPr="00452AB0">
        <w:rPr>
          <w:rFonts w:ascii="Times New Roman" w:eastAsia="Times New Roman" w:hAnsi="Times New Roman" w:cs="Times New Roman"/>
          <w:color w:val="000000"/>
          <w:spacing w:val="-8"/>
          <w:kern w:val="0"/>
          <w:sz w:val="28"/>
          <w:szCs w:val="28"/>
          <w:lang w:val="uk-UA" w:eastAsia="ru-RU"/>
        </w:rPr>
        <w:t>іку</w:t>
      </w:r>
      <w:r w:rsidRPr="00452AB0">
        <w:rPr>
          <w:rFonts w:ascii="Times New Roman" w:eastAsia="Times New Roman" w:hAnsi="Times New Roman" w:cs="Times New Roman"/>
          <w:color w:val="000000"/>
          <w:spacing w:val="-8"/>
          <w:kern w:val="0"/>
          <w:sz w:val="28"/>
          <w:szCs w:val="28"/>
          <w:lang w:eastAsia="ru-RU"/>
        </w:rPr>
        <w:t xml:space="preserve">вання </w:t>
      </w:r>
      <w:r w:rsidRPr="00452AB0">
        <w:rPr>
          <w:rFonts w:ascii="Times New Roman" w:eastAsia="Times New Roman" w:hAnsi="Times New Roman" w:cs="Times New Roman"/>
          <w:color w:val="000000"/>
          <w:spacing w:val="-8"/>
          <w:kern w:val="0"/>
          <w:sz w:val="28"/>
          <w:szCs w:val="28"/>
          <w:lang w:val="uk-UA" w:eastAsia="ru-RU"/>
        </w:rPr>
        <w:t>пі</w:t>
      </w:r>
      <w:r w:rsidRPr="00452AB0">
        <w:rPr>
          <w:rFonts w:ascii="Times New Roman" w:eastAsia="Times New Roman" w:hAnsi="Times New Roman" w:cs="Times New Roman"/>
          <w:color w:val="000000"/>
          <w:spacing w:val="-8"/>
          <w:kern w:val="0"/>
          <w:sz w:val="28"/>
          <w:szCs w:val="28"/>
          <w:lang w:eastAsia="ru-RU"/>
        </w:rPr>
        <w:t>сляоперац</w:t>
      </w:r>
      <w:r w:rsidRPr="00452AB0">
        <w:rPr>
          <w:rFonts w:ascii="Times New Roman" w:eastAsia="Times New Roman" w:hAnsi="Times New Roman" w:cs="Times New Roman"/>
          <w:color w:val="000000"/>
          <w:spacing w:val="-8"/>
          <w:kern w:val="0"/>
          <w:sz w:val="28"/>
          <w:szCs w:val="28"/>
          <w:lang w:val="uk-UA" w:eastAsia="ru-RU"/>
        </w:rPr>
        <w:t>ій</w:t>
      </w:r>
      <w:r w:rsidRPr="00452AB0">
        <w:rPr>
          <w:rFonts w:ascii="Times New Roman" w:eastAsia="Times New Roman" w:hAnsi="Times New Roman" w:cs="Times New Roman"/>
          <w:color w:val="000000"/>
          <w:spacing w:val="-8"/>
          <w:kern w:val="0"/>
          <w:sz w:val="28"/>
          <w:szCs w:val="28"/>
          <w:lang w:eastAsia="ru-RU"/>
        </w:rPr>
        <w:t>них</w:t>
      </w:r>
      <w:r w:rsidRPr="00452AB0">
        <w:rPr>
          <w:rFonts w:ascii="Times New Roman" w:eastAsia="Times New Roman" w:hAnsi="Times New Roman" w:cs="Times New Roman"/>
          <w:color w:val="000000"/>
          <w:spacing w:val="-8"/>
          <w:kern w:val="0"/>
          <w:sz w:val="28"/>
          <w:szCs w:val="28"/>
          <w:lang w:val="uk-UA" w:eastAsia="ru-RU"/>
        </w:rPr>
        <w:t xml:space="preserve"> ускладнень</w:t>
      </w:r>
      <w:r w:rsidRPr="00452AB0">
        <w:rPr>
          <w:rFonts w:ascii="Times New Roman" w:eastAsia="Times New Roman" w:hAnsi="Times New Roman" w:cs="Times New Roman"/>
          <w:color w:val="000000"/>
          <w:spacing w:val="-8"/>
          <w:kern w:val="0"/>
          <w:sz w:val="28"/>
          <w:szCs w:val="28"/>
          <w:lang w:eastAsia="ru-RU"/>
        </w:rPr>
        <w:t>. Кл</w:t>
      </w:r>
      <w:r w:rsidRPr="00452AB0">
        <w:rPr>
          <w:rFonts w:ascii="Times New Roman" w:eastAsia="Times New Roman" w:hAnsi="Times New Roman" w:cs="Times New Roman"/>
          <w:color w:val="000000"/>
          <w:spacing w:val="-8"/>
          <w:kern w:val="0"/>
          <w:sz w:val="28"/>
          <w:szCs w:val="28"/>
          <w:lang w:val="uk-UA" w:eastAsia="ru-RU"/>
        </w:rPr>
        <w:t xml:space="preserve">іничні </w:t>
      </w:r>
      <w:r w:rsidRPr="00452AB0">
        <w:rPr>
          <w:rFonts w:ascii="Times New Roman" w:eastAsia="Times New Roman" w:hAnsi="Times New Roman" w:cs="Times New Roman"/>
          <w:color w:val="000000"/>
          <w:kern w:val="0"/>
          <w:sz w:val="28"/>
          <w:szCs w:val="28"/>
          <w:lang w:val="uk-UA" w:eastAsia="ru-RU"/>
        </w:rPr>
        <w:t xml:space="preserve">аспекти </w:t>
      </w:r>
      <w:r w:rsidRPr="00452AB0">
        <w:rPr>
          <w:rFonts w:ascii="Times New Roman" w:eastAsia="Times New Roman" w:hAnsi="Times New Roman" w:cs="Times New Roman"/>
          <w:color w:val="000000"/>
          <w:kern w:val="0"/>
          <w:sz w:val="28"/>
          <w:szCs w:val="28"/>
          <w:lang w:eastAsia="ru-RU"/>
        </w:rPr>
        <w:t>трансплантац</w:t>
      </w:r>
      <w:r w:rsidRPr="00452AB0">
        <w:rPr>
          <w:rFonts w:ascii="Times New Roman" w:eastAsia="Times New Roman" w:hAnsi="Times New Roman" w:cs="Times New Roman"/>
          <w:color w:val="000000"/>
          <w:kern w:val="0"/>
          <w:sz w:val="28"/>
          <w:szCs w:val="28"/>
          <w:lang w:val="uk-UA" w:eastAsia="ru-RU"/>
        </w:rPr>
        <w:t>ії</w:t>
      </w:r>
      <w:r w:rsidRPr="00452AB0">
        <w:rPr>
          <w:rFonts w:ascii="Times New Roman" w:eastAsia="Times New Roman" w:hAnsi="Times New Roman" w:cs="Times New Roman"/>
          <w:color w:val="000000"/>
          <w:kern w:val="0"/>
          <w:sz w:val="28"/>
          <w:szCs w:val="28"/>
          <w:lang w:eastAsia="ru-RU"/>
        </w:rPr>
        <w:t xml:space="preserve"> орга</w:t>
      </w:r>
      <w:r w:rsidRPr="00452AB0">
        <w:rPr>
          <w:rFonts w:ascii="Times New Roman" w:eastAsia="Times New Roman" w:hAnsi="Times New Roman" w:cs="Times New Roman"/>
          <w:color w:val="000000"/>
          <w:kern w:val="0"/>
          <w:sz w:val="28"/>
          <w:szCs w:val="28"/>
          <w:lang w:val="uk-UA" w:eastAsia="ru-RU"/>
        </w:rPr>
        <w:t>нів</w:t>
      </w:r>
      <w:r w:rsidRPr="00452AB0">
        <w:rPr>
          <w:rFonts w:ascii="Times New Roman" w:eastAsia="Times New Roman" w:hAnsi="Times New Roman" w:cs="Times New Roman"/>
          <w:color w:val="000000"/>
          <w:kern w:val="0"/>
          <w:sz w:val="28"/>
          <w:szCs w:val="28"/>
          <w:lang w:eastAsia="ru-RU"/>
        </w:rPr>
        <w:t>». Киев, 14-16 мая 2003г.; международной научно</w:t>
      </w:r>
      <w:r w:rsidRPr="00452AB0">
        <w:rPr>
          <w:rFonts w:ascii="Times New Roman" w:eastAsia="Times New Roman" w:hAnsi="Times New Roman" w:cs="Times New Roman"/>
          <w:color w:val="000000"/>
          <w:kern w:val="0"/>
          <w:sz w:val="28"/>
          <w:szCs w:val="28"/>
          <w:lang w:val="uk-UA" w:eastAsia="ru-RU"/>
        </w:rPr>
        <w:t xml:space="preserve"> </w:t>
      </w:r>
      <w:r w:rsidRPr="00452AB0">
        <w:rPr>
          <w:rFonts w:ascii="Times New Roman" w:eastAsia="Times New Roman" w:hAnsi="Times New Roman" w:cs="Times New Roman"/>
          <w:color w:val="000000"/>
          <w:kern w:val="0"/>
          <w:sz w:val="28"/>
          <w:szCs w:val="28"/>
          <w:lang w:eastAsia="ru-RU"/>
        </w:rPr>
        <w:t>практической конференции</w:t>
      </w:r>
      <w:r w:rsidRPr="00452AB0">
        <w:rPr>
          <w:rFonts w:ascii="Times New Roman" w:eastAsia="Times New Roman" w:hAnsi="Times New Roman" w:cs="Times New Roman"/>
          <w:color w:val="000000"/>
          <w:kern w:val="0"/>
          <w:sz w:val="28"/>
          <w:szCs w:val="28"/>
          <w:lang w:val="uk-UA" w:eastAsia="ru-RU"/>
        </w:rPr>
        <w:t xml:space="preserve"> </w:t>
      </w:r>
      <w:r w:rsidRPr="00452AB0">
        <w:rPr>
          <w:rFonts w:ascii="Times New Roman" w:eastAsia="Times New Roman" w:hAnsi="Times New Roman" w:cs="Times New Roman"/>
          <w:color w:val="000000"/>
          <w:kern w:val="0"/>
          <w:sz w:val="28"/>
          <w:szCs w:val="28"/>
          <w:lang w:eastAsia="ru-RU"/>
        </w:rPr>
        <w:t>«Нерешенные и спорные вопросы хирургии гепатопанкреатобилиарной</w:t>
      </w:r>
      <w:r w:rsidRPr="00452AB0">
        <w:rPr>
          <w:rFonts w:ascii="Times New Roman" w:eastAsia="Times New Roman" w:hAnsi="Times New Roman" w:cs="Times New Roman"/>
          <w:color w:val="000000"/>
          <w:kern w:val="0"/>
          <w:sz w:val="28"/>
          <w:szCs w:val="28"/>
          <w:lang w:val="uk-UA" w:eastAsia="ru-RU"/>
        </w:rPr>
        <w:t xml:space="preserve"> </w:t>
      </w:r>
      <w:r w:rsidRPr="00452AB0">
        <w:rPr>
          <w:rFonts w:ascii="Times New Roman" w:eastAsia="Times New Roman" w:hAnsi="Times New Roman" w:cs="Times New Roman"/>
          <w:color w:val="000000"/>
          <w:kern w:val="0"/>
          <w:sz w:val="28"/>
          <w:szCs w:val="28"/>
          <w:lang w:eastAsia="ru-RU"/>
        </w:rPr>
        <w:t>зоны» Одесса, 26-27 июня 2003г.; всеукраинской</w:t>
      </w:r>
      <w:r w:rsidRPr="00452AB0">
        <w:rPr>
          <w:rFonts w:ascii="Times New Roman" w:eastAsia="Times New Roman" w:hAnsi="Times New Roman" w:cs="Times New Roman"/>
          <w:color w:val="000000"/>
          <w:spacing w:val="-8"/>
          <w:kern w:val="0"/>
          <w:sz w:val="28"/>
          <w:szCs w:val="28"/>
          <w:lang w:eastAsia="ru-RU"/>
        </w:rPr>
        <w:t xml:space="preserve"> научно-практической конференции с</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8"/>
          <w:kern w:val="0"/>
          <w:sz w:val="28"/>
          <w:szCs w:val="28"/>
          <w:lang w:eastAsia="ru-RU"/>
        </w:rPr>
        <w:t>международным участием «Сучас</w:t>
      </w:r>
      <w:r w:rsidRPr="00452AB0">
        <w:rPr>
          <w:rFonts w:ascii="Times New Roman" w:eastAsia="Times New Roman" w:hAnsi="Times New Roman" w:cs="Times New Roman"/>
          <w:color w:val="000000"/>
          <w:spacing w:val="-8"/>
          <w:kern w:val="0"/>
          <w:sz w:val="28"/>
          <w:szCs w:val="28"/>
          <w:lang w:val="uk-UA" w:eastAsia="ru-RU"/>
        </w:rPr>
        <w:t>ні</w:t>
      </w:r>
      <w:r w:rsidRPr="00452AB0">
        <w:rPr>
          <w:rFonts w:ascii="Times New Roman" w:eastAsia="Times New Roman" w:hAnsi="Times New Roman" w:cs="Times New Roman"/>
          <w:color w:val="000000"/>
          <w:spacing w:val="-8"/>
          <w:kern w:val="0"/>
          <w:sz w:val="28"/>
          <w:szCs w:val="28"/>
          <w:lang w:eastAsia="ru-RU"/>
        </w:rPr>
        <w:t xml:space="preserve"> аспекти</w:t>
      </w:r>
      <w:r w:rsidRPr="00452AB0">
        <w:rPr>
          <w:rFonts w:ascii="Times New Roman" w:eastAsia="Times New Roman" w:hAnsi="Times New Roman" w:cs="Times New Roman"/>
          <w:color w:val="000000"/>
          <w:spacing w:val="-8"/>
          <w:kern w:val="0"/>
          <w:sz w:val="28"/>
          <w:szCs w:val="28"/>
          <w:lang w:val="uk-UA" w:eastAsia="ru-RU"/>
        </w:rPr>
        <w:t xml:space="preserve"> хірургічного сепсису</w:t>
      </w:r>
      <w:r w:rsidRPr="00452AB0">
        <w:rPr>
          <w:rFonts w:ascii="Times New Roman" w:eastAsia="Times New Roman" w:hAnsi="Times New Roman" w:cs="Times New Roman"/>
          <w:color w:val="000000"/>
          <w:spacing w:val="-8"/>
          <w:kern w:val="0"/>
          <w:sz w:val="28"/>
          <w:szCs w:val="28"/>
          <w:lang w:eastAsia="ru-RU"/>
        </w:rPr>
        <w:t>»</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8"/>
          <w:kern w:val="0"/>
          <w:sz w:val="28"/>
          <w:szCs w:val="28"/>
          <w:lang w:eastAsia="ru-RU"/>
        </w:rPr>
        <w:t xml:space="preserve">Запорожье, </w:t>
      </w:r>
      <w:r w:rsidRPr="00452AB0">
        <w:rPr>
          <w:rFonts w:ascii="Times New Roman" w:eastAsia="Times New Roman" w:hAnsi="Times New Roman" w:cs="Times New Roman"/>
          <w:color w:val="000000"/>
          <w:spacing w:val="-12"/>
          <w:kern w:val="0"/>
          <w:sz w:val="28"/>
          <w:szCs w:val="28"/>
          <w:lang w:eastAsia="ru-RU"/>
        </w:rPr>
        <w:t>30-31 октября 2003г.;</w:t>
      </w:r>
      <w:r w:rsidRPr="00452AB0">
        <w:rPr>
          <w:rFonts w:ascii="Times New Roman" w:eastAsia="Times New Roman" w:hAnsi="Times New Roman" w:cs="Times New Roman"/>
          <w:color w:val="000000"/>
          <w:spacing w:val="-8"/>
          <w:kern w:val="0"/>
          <w:sz w:val="28"/>
          <w:szCs w:val="28"/>
          <w:lang w:eastAsia="ru-RU"/>
        </w:rPr>
        <w:t xml:space="preserve"> научно-практической конференции «Виразкова хвороба шлунка</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8"/>
          <w:kern w:val="0"/>
          <w:sz w:val="28"/>
          <w:szCs w:val="28"/>
          <w:lang w:eastAsia="ru-RU"/>
        </w:rPr>
        <w:t>та дванадцятипало</w:t>
      </w:r>
      <w:r w:rsidRPr="00452AB0">
        <w:rPr>
          <w:rFonts w:ascii="Times New Roman" w:eastAsia="Times New Roman" w:hAnsi="Times New Roman" w:cs="Times New Roman"/>
          <w:color w:val="000000"/>
          <w:spacing w:val="-8"/>
          <w:kern w:val="0"/>
          <w:sz w:val="28"/>
          <w:szCs w:val="28"/>
          <w:lang w:val="uk-UA" w:eastAsia="ru-RU"/>
        </w:rPr>
        <w:t>ї</w:t>
      </w:r>
      <w:r w:rsidRPr="00452AB0">
        <w:rPr>
          <w:rFonts w:ascii="Times New Roman" w:eastAsia="Times New Roman" w:hAnsi="Times New Roman" w:cs="Times New Roman"/>
          <w:color w:val="000000"/>
          <w:spacing w:val="-8"/>
          <w:kern w:val="0"/>
          <w:sz w:val="28"/>
          <w:szCs w:val="28"/>
          <w:lang w:eastAsia="ru-RU"/>
        </w:rPr>
        <w:t xml:space="preserve"> кишки» (терапевтич</w:t>
      </w:r>
      <w:r w:rsidRPr="00452AB0">
        <w:rPr>
          <w:rFonts w:ascii="Times New Roman" w:eastAsia="Times New Roman" w:hAnsi="Times New Roman" w:cs="Times New Roman"/>
          <w:color w:val="000000"/>
          <w:spacing w:val="-8"/>
          <w:kern w:val="0"/>
          <w:sz w:val="28"/>
          <w:szCs w:val="28"/>
          <w:lang w:val="uk-UA" w:eastAsia="ru-RU"/>
        </w:rPr>
        <w:t>ні</w:t>
      </w:r>
      <w:r w:rsidRPr="00452AB0">
        <w:rPr>
          <w:rFonts w:ascii="Times New Roman" w:eastAsia="Times New Roman" w:hAnsi="Times New Roman" w:cs="Times New Roman"/>
          <w:color w:val="000000"/>
          <w:spacing w:val="-8"/>
          <w:kern w:val="0"/>
          <w:sz w:val="28"/>
          <w:szCs w:val="28"/>
          <w:lang w:eastAsia="ru-RU"/>
        </w:rPr>
        <w:t>, хірургічні</w:t>
      </w:r>
      <w:r w:rsidRPr="00452AB0">
        <w:rPr>
          <w:rFonts w:ascii="Times New Roman" w:eastAsia="Times New Roman" w:hAnsi="Times New Roman" w:cs="Times New Roman"/>
          <w:color w:val="000000"/>
          <w:spacing w:val="-8"/>
          <w:kern w:val="0"/>
          <w:sz w:val="28"/>
          <w:szCs w:val="28"/>
          <w:lang w:val="uk-UA" w:eastAsia="ru-RU"/>
        </w:rPr>
        <w:t xml:space="preserve"> та</w:t>
      </w:r>
      <w:r w:rsidRPr="00452AB0">
        <w:rPr>
          <w:rFonts w:ascii="Times New Roman" w:eastAsia="Times New Roman" w:hAnsi="Times New Roman" w:cs="Times New Roman"/>
          <w:color w:val="000000"/>
          <w:spacing w:val="-8"/>
          <w:kern w:val="0"/>
          <w:sz w:val="28"/>
          <w:szCs w:val="28"/>
          <w:lang w:eastAsia="ru-RU"/>
        </w:rPr>
        <w:t xml:space="preserve"> онколо</w:t>
      </w:r>
      <w:r w:rsidRPr="00452AB0">
        <w:rPr>
          <w:rFonts w:ascii="Times New Roman" w:eastAsia="Times New Roman" w:hAnsi="Times New Roman" w:cs="Times New Roman"/>
          <w:color w:val="000000"/>
          <w:spacing w:val="-8"/>
          <w:kern w:val="0"/>
          <w:sz w:val="28"/>
          <w:szCs w:val="28"/>
          <w:lang w:val="uk-UA" w:eastAsia="ru-RU"/>
        </w:rPr>
        <w:t>гічні аспекти</w:t>
      </w:r>
      <w:r w:rsidRPr="00452AB0">
        <w:rPr>
          <w:rFonts w:ascii="Times New Roman" w:eastAsia="Times New Roman" w:hAnsi="Times New Roman" w:cs="Times New Roman"/>
          <w:color w:val="000000"/>
          <w:spacing w:val="-8"/>
          <w:kern w:val="0"/>
          <w:sz w:val="28"/>
          <w:szCs w:val="28"/>
          <w:lang w:eastAsia="ru-RU"/>
        </w:rPr>
        <w:t>)</w:t>
      </w:r>
      <w:r w:rsidRPr="00452AB0">
        <w:rPr>
          <w:rFonts w:ascii="Times New Roman" w:eastAsia="Times New Roman" w:hAnsi="Times New Roman" w:cs="Times New Roman"/>
          <w:color w:val="000000"/>
          <w:spacing w:val="-8"/>
          <w:kern w:val="0"/>
          <w:sz w:val="28"/>
          <w:szCs w:val="28"/>
          <w:lang w:val="uk-UA" w:eastAsia="ru-RU"/>
        </w:rPr>
        <w:t xml:space="preserve"> </w:t>
      </w:r>
      <w:r w:rsidRPr="00452AB0">
        <w:rPr>
          <w:rFonts w:ascii="Times New Roman" w:eastAsia="Times New Roman" w:hAnsi="Times New Roman" w:cs="Times New Roman"/>
          <w:color w:val="000000"/>
          <w:spacing w:val="-8"/>
          <w:kern w:val="0"/>
          <w:sz w:val="28"/>
          <w:szCs w:val="28"/>
          <w:lang w:eastAsia="ru-RU"/>
        </w:rPr>
        <w:t xml:space="preserve">Киев, </w:t>
      </w:r>
      <w:r w:rsidRPr="00452AB0">
        <w:rPr>
          <w:rFonts w:ascii="Times New Roman" w:eastAsia="Times New Roman" w:hAnsi="Times New Roman" w:cs="Times New Roman"/>
          <w:color w:val="000000"/>
          <w:spacing w:val="-16"/>
          <w:kern w:val="0"/>
          <w:sz w:val="28"/>
          <w:szCs w:val="28"/>
          <w:lang w:eastAsia="ru-RU"/>
        </w:rPr>
        <w:t>25-26 мая 2004г.;</w:t>
      </w:r>
      <w:r w:rsidRPr="00452AB0">
        <w:rPr>
          <w:rFonts w:ascii="Times New Roman" w:eastAsia="Times New Roman" w:hAnsi="Times New Roman" w:cs="Times New Roman"/>
          <w:color w:val="000000"/>
          <w:spacing w:val="-8"/>
          <w:kern w:val="0"/>
          <w:sz w:val="28"/>
          <w:szCs w:val="28"/>
          <w:lang w:eastAsia="ru-RU"/>
        </w:rPr>
        <w:t xml:space="preserve"> н</w:t>
      </w:r>
      <w:r w:rsidRPr="00452AB0">
        <w:rPr>
          <w:rFonts w:ascii="Times New Roman" w:eastAsia="Times New Roman" w:hAnsi="Times New Roman" w:cs="Times New Roman"/>
          <w:color w:val="000000"/>
          <w:spacing w:val="-8"/>
          <w:kern w:val="0"/>
          <w:sz w:val="28"/>
          <w:szCs w:val="28"/>
          <w:lang w:val="uk-UA" w:eastAsia="ru-RU"/>
        </w:rPr>
        <w:t xml:space="preserve">аучно–практической конференции «Актуальні питання хірургії </w:t>
      </w:r>
      <w:r w:rsidRPr="00452AB0">
        <w:rPr>
          <w:rFonts w:ascii="Times New Roman" w:eastAsia="Times New Roman" w:hAnsi="Times New Roman" w:cs="Times New Roman"/>
          <w:color w:val="000000"/>
          <w:spacing w:val="-12"/>
          <w:kern w:val="0"/>
          <w:sz w:val="28"/>
          <w:szCs w:val="28"/>
          <w:lang w:val="uk-UA" w:eastAsia="ru-RU"/>
        </w:rPr>
        <w:t>ХХІ століття»</w:t>
      </w:r>
      <w:r w:rsidRPr="00452AB0">
        <w:rPr>
          <w:rFonts w:ascii="Times New Roman" w:eastAsia="Times New Roman" w:hAnsi="Times New Roman" w:cs="Times New Roman"/>
          <w:color w:val="000000"/>
          <w:spacing w:val="-8"/>
          <w:kern w:val="0"/>
          <w:sz w:val="28"/>
          <w:szCs w:val="28"/>
          <w:lang w:val="uk-UA" w:eastAsia="ru-RU"/>
        </w:rPr>
        <w:t xml:space="preserve"> присвячена </w:t>
      </w:r>
      <w:r w:rsidRPr="00452AB0">
        <w:rPr>
          <w:rFonts w:ascii="Times New Roman" w:eastAsia="Times New Roman" w:hAnsi="Times New Roman" w:cs="Times New Roman"/>
          <w:color w:val="000000"/>
          <w:kern w:val="0"/>
          <w:sz w:val="28"/>
          <w:szCs w:val="28"/>
          <w:lang w:val="uk-UA" w:eastAsia="ru-RU"/>
        </w:rPr>
        <w:t>100-річчю з дня народження професора І.І. Кальченка. Київ 20-21 січня 2005р.; з</w:t>
      </w:r>
      <w:r w:rsidRPr="00452AB0">
        <w:rPr>
          <w:rFonts w:ascii="Times New Roman" w:eastAsia="Times New Roman" w:hAnsi="Times New Roman" w:cs="Times New Roman"/>
          <w:color w:val="000000"/>
          <w:kern w:val="0"/>
          <w:sz w:val="28"/>
          <w:szCs w:val="28"/>
          <w:lang w:eastAsia="ru-RU"/>
        </w:rPr>
        <w:t>асиданиях Запорожского областного общества хирургов.</w:t>
      </w:r>
      <w:r w:rsidRPr="00452AB0">
        <w:rPr>
          <w:rFonts w:ascii="Times New Roman" w:eastAsia="Times New Roman" w:hAnsi="Times New Roman" w:cs="Times New Roman"/>
          <w:color w:val="000000"/>
          <w:kern w:val="0"/>
          <w:sz w:val="28"/>
          <w:szCs w:val="28"/>
          <w:lang w:val="uk-UA" w:eastAsia="ru-RU"/>
        </w:rPr>
        <w:t xml:space="preserve"> </w:t>
      </w:r>
      <w:r w:rsidRPr="00452AB0">
        <w:rPr>
          <w:rFonts w:ascii="Times New Roman" w:eastAsia="Times New Roman" w:hAnsi="Times New Roman" w:cs="Times New Roman"/>
          <w:color w:val="000000"/>
          <w:kern w:val="0"/>
          <w:sz w:val="28"/>
          <w:szCs w:val="28"/>
          <w:lang w:eastAsia="ru-RU"/>
        </w:rPr>
        <w:t>Запорожье (1999, 2000, 2001, 2002, 2003, 2004гг.).</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bCs/>
          <w:i/>
          <w:iCs/>
          <w:color w:val="000000"/>
          <w:spacing w:val="30"/>
          <w:kern w:val="0"/>
          <w:sz w:val="28"/>
          <w:szCs w:val="28"/>
          <w:lang w:eastAsia="ru-RU"/>
        </w:rPr>
        <w:t>Опубликованность результатов</w:t>
      </w:r>
      <w:r w:rsidRPr="00452AB0">
        <w:rPr>
          <w:rFonts w:ascii="Times New Roman" w:eastAsia="Times New Roman" w:hAnsi="Times New Roman" w:cs="Times New Roman"/>
          <w:b/>
          <w:bCs/>
          <w:i/>
          <w:iCs/>
          <w:color w:val="000000"/>
          <w:spacing w:val="20"/>
          <w:kern w:val="0"/>
          <w:sz w:val="28"/>
          <w:szCs w:val="28"/>
          <w:lang w:eastAsia="ru-RU"/>
        </w:rPr>
        <w:t xml:space="preserve">. </w:t>
      </w:r>
      <w:r w:rsidRPr="00452AB0">
        <w:rPr>
          <w:rFonts w:ascii="Times New Roman" w:eastAsia="Times New Roman" w:hAnsi="Times New Roman" w:cs="Times New Roman"/>
          <w:bCs/>
          <w:color w:val="000000"/>
          <w:kern w:val="0"/>
          <w:sz w:val="28"/>
          <w:szCs w:val="28"/>
          <w:lang w:eastAsia="ru-RU"/>
        </w:rPr>
        <w:t xml:space="preserve">Основные положения работы </w:t>
      </w:r>
      <w:r w:rsidRPr="00452AB0">
        <w:rPr>
          <w:rFonts w:ascii="Times New Roman" w:eastAsia="Times New Roman" w:hAnsi="Times New Roman" w:cs="Times New Roman"/>
          <w:color w:val="000000"/>
          <w:kern w:val="0"/>
          <w:sz w:val="28"/>
          <w:szCs w:val="28"/>
          <w:lang w:eastAsia="ru-RU"/>
        </w:rPr>
        <w:t>отражены в 37 научных печатных работах с общим количеством страниц -284. 31 статей в изданиях ВАК Украины, 30 моностатей, 5 описаний изобретений, получено два Декларационных патента Украины на изобретение, на 2 получены положительные решения государственной экспертизы на его получение, сделано 2 рационализаторских предложений.</w:t>
      </w:r>
    </w:p>
    <w:p w:rsidR="00452AB0" w:rsidRPr="00452AB0" w:rsidRDefault="00452AB0" w:rsidP="00452AB0">
      <w:pPr>
        <w:shd w:val="clear" w:color="auto" w:fill="FFFFFF"/>
        <w:tabs>
          <w:tab w:val="clear" w:pos="709"/>
        </w:tabs>
        <w:suppressAutoHyphens w:val="0"/>
        <w:spacing w:after="0" w:line="360" w:lineRule="auto"/>
        <w:ind w:left="5"/>
        <w:rPr>
          <w:rFonts w:ascii="Times New Roman" w:eastAsia="Times New Roman" w:hAnsi="Times New Roman" w:cs="Times New Roman"/>
          <w:color w:val="000000"/>
          <w:kern w:val="0"/>
          <w:sz w:val="28"/>
          <w:szCs w:val="28"/>
          <w:lang w:val="uk-UA" w:eastAsia="ru-RU"/>
        </w:rPr>
      </w:pPr>
      <w:r w:rsidRPr="00452AB0">
        <w:rPr>
          <w:rFonts w:ascii="Times New Roman" w:eastAsia="Times New Roman" w:hAnsi="Times New Roman" w:cs="Times New Roman"/>
          <w:bCs/>
          <w:i/>
          <w:iCs/>
          <w:color w:val="000000"/>
          <w:spacing w:val="30"/>
          <w:kern w:val="0"/>
          <w:sz w:val="28"/>
          <w:szCs w:val="28"/>
          <w:lang w:eastAsia="ru-RU"/>
        </w:rPr>
        <w:t>Структура и объем диссертации</w:t>
      </w:r>
      <w:r w:rsidRPr="00452AB0">
        <w:rPr>
          <w:rFonts w:ascii="Times New Roman" w:eastAsia="Times New Roman" w:hAnsi="Times New Roman" w:cs="Times New Roman"/>
          <w:b/>
          <w:bCs/>
          <w:i/>
          <w:iCs/>
          <w:color w:val="000000"/>
          <w:kern w:val="0"/>
          <w:sz w:val="28"/>
          <w:szCs w:val="28"/>
          <w:lang w:eastAsia="ru-RU"/>
        </w:rPr>
        <w:t>.</w:t>
      </w:r>
      <w:r w:rsidRPr="00452AB0">
        <w:rPr>
          <w:rFonts w:ascii="Times New Roman" w:eastAsia="Times New Roman" w:hAnsi="Times New Roman" w:cs="Times New Roman"/>
          <w:b/>
          <w:bCs/>
          <w:i/>
          <w:iCs/>
          <w:color w:val="000000"/>
          <w:spacing w:val="-4"/>
          <w:kern w:val="0"/>
          <w:sz w:val="28"/>
          <w:szCs w:val="28"/>
          <w:lang w:eastAsia="ru-RU"/>
        </w:rPr>
        <w:t xml:space="preserve"> </w:t>
      </w:r>
      <w:r w:rsidRPr="00452AB0">
        <w:rPr>
          <w:rFonts w:ascii="Times New Roman" w:eastAsia="Times New Roman" w:hAnsi="Times New Roman" w:cs="Times New Roman"/>
          <w:color w:val="000000"/>
          <w:kern w:val="0"/>
          <w:sz w:val="28"/>
          <w:szCs w:val="28"/>
          <w:lang w:eastAsia="ru-RU"/>
        </w:rPr>
        <w:t>Диссертация изложена на 465 страницах машинописного текста. Состоит из введения, обзора литературы (6 разделов), собственного исследования (7 разделов), заключения, выводов и указателя литературы. Работа иллюстрирована 126 рисунками, содержит 104 таблиц, 3 схемы. Список использованной литературы содержит 703 источников, из которых 499 отечественных и 204 зарубежных автора.</w:t>
      </w:r>
    </w:p>
    <w:p w:rsidR="00E82AF4" w:rsidRDefault="00E82AF4" w:rsidP="00452AB0"/>
    <w:p w:rsidR="00452AB0" w:rsidRDefault="00452AB0" w:rsidP="00452AB0"/>
    <w:p w:rsidR="00452AB0" w:rsidRDefault="00452AB0" w:rsidP="00452AB0"/>
    <w:p w:rsidR="00452AB0" w:rsidRDefault="00452AB0" w:rsidP="00452AB0"/>
    <w:p w:rsidR="00452AB0" w:rsidRPr="00452AB0" w:rsidRDefault="00452AB0" w:rsidP="00452AB0">
      <w:pPr>
        <w:keepNext/>
        <w:widowControl/>
        <w:numPr>
          <w:ilvl w:val="0"/>
          <w:numId w:val="19"/>
        </w:numPr>
        <w:tabs>
          <w:tab w:val="clear" w:pos="709"/>
        </w:tabs>
        <w:suppressAutoHyphens w:val="0"/>
        <w:spacing w:after="0" w:line="360" w:lineRule="auto"/>
        <w:ind w:left="0" w:firstLine="0"/>
        <w:jc w:val="center"/>
        <w:outlineLvl w:val="0"/>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ВЫВОДЫ</w:t>
      </w:r>
    </w:p>
    <w:p w:rsidR="00452AB0" w:rsidRPr="00452AB0" w:rsidRDefault="00452AB0" w:rsidP="00452AB0">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В диссертационной работе представлено и научно обосновано новое направление неотложной хирургии – тактика комплексного лечения пептических и медикаментозных гастродуоденальных язв, осложненных желудочно-кишечным кровотечением.</w:t>
      </w:r>
    </w:p>
    <w:p w:rsidR="00452AB0" w:rsidRPr="00452AB0" w:rsidRDefault="00452AB0" w:rsidP="00452AB0">
      <w:pPr>
        <w:widowControl/>
        <w:numPr>
          <w:ilvl w:val="0"/>
          <w:numId w:val="19"/>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8"/>
          <w:lang w:eastAsia="ru-RU"/>
        </w:rPr>
      </w:pPr>
      <w:r w:rsidRPr="00452AB0">
        <w:rPr>
          <w:rFonts w:ascii="Times New Roman" w:eastAsia="Times New Roman" w:hAnsi="Times New Roman" w:cs="Times New Roman"/>
          <w:spacing w:val="-4"/>
          <w:kern w:val="0"/>
          <w:sz w:val="28"/>
          <w:szCs w:val="28"/>
          <w:lang w:eastAsia="ru-RU"/>
        </w:rPr>
        <w:t xml:space="preserve">Консервативная терапия с применением антацидных, противохеликобактерных препаратов не обеспечила значительное снижение частоты осложнений язвенной болезни. Количество оперативных вмешательств, выполняемых по поводу осложнений язвенной болезни желудка и ДПК, в Запорожской области в последние годы имеет возрастающую </w:t>
      </w:r>
      <w:r w:rsidRPr="00452AB0">
        <w:rPr>
          <w:rFonts w:ascii="Times New Roman" w:eastAsia="Times New Roman" w:hAnsi="Times New Roman" w:cs="Times New Roman"/>
          <w:kern w:val="0"/>
          <w:sz w:val="28"/>
          <w:szCs w:val="28"/>
          <w:lang w:eastAsia="ru-RU"/>
        </w:rPr>
        <w:t>тенденцию к увеличению в 1993г. – 230 операций, в 2002г. – 1148.</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В структуре пептических язв гастродуоденальной зоны 20% составляют хронические медикаментозные язвы, возникающие вследствие применения преимущественно нестероидных противовоспалительных препаратов при различных заболеваниях, характеризующиеся морфологическими признаками хронической язвы с образованием широкой зоны фибриноидного некроза в дне язвы, сегментарным либо тотальным некрозом стенки сосудов и окружающей соединительной ткани, отсутствием регенераторных процессов в краевых отделах, дне язвы и выраженного отека подслизистой основы, распространяющегося более чем на 2см.</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Внедрение разработанной программы рационального хирургического лечения пациентов с язвенной болезнью, осложненной кровотечением, в основу которой положен принцип быстрого реагирования, может быть эффективным при условии синхронной работы хирургического и эндоскопического отделений, лабораторной и диагностической служб, а также отделений интенсивной терапии и реанимации, организационно объединенных в единый центр хирургии желудочно-кишечного кровотечения, функционирующий круглосуточно.</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Применение разработанного алгоритма тактики лечения больных с гастродуоденальными и хроническими медикаментозными язвами, осложненными кровотечением, направленного на оптимизацию всех звеньев центра по оказанию помощи больным с желудочно-кишечным кровотечением, позволяет снизить послеоперационную летальность при остром желудочно-кишечном кровотечении с 10,5 до 1,7%.</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Динамический эндоскопический мониторинг при условии прецизионного технического исполнения процедуры  позволяет определить источник кровотечения и его локализацию, характер язвенного субстрата, осуществить биопсию, окончательный или временный гемостаз, не отягощает состояние больных и дает возможность оценить целесообразность дальнейшего наблюдения или принятия решения о необходимости выполнения неотложного хирургического вмешательства.</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Комбинированный эндоскопический гемостаз с применением разработанной методики, включающий криокоагуляцию, диатермокоагуляцию и аппликацию пленкообразующих растворов с последующим активным клинико-эндоскопическим наблюдением является эффективным способом гемостаза и профилактики рецидива кровотечения, особенно при наличии кровоточащих медикаментозных язв, позволяет у 86% больных избежать выполнения неотложного оперативного вмешательства.</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Операция по поводу кровоточащей язвы желудка и ДПК, а также хронических медикаментозных язв должна быть радикальной, малотравматичной, адекватной состоянию больного. Этим принципам соответствуют разработанные модификации существующих операций, которые применяют в плановой хирургии, и предложенные способы органосохраняющих операций, адаптированных к неотложной хирургии, которые обеспечивают благоприятный исход у 98% больных.</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Хирургическую тактику и сроки выполнения оперативных вмешательств у больных с острым гастродуоденальным кровотечением язвенной этиологии выбирают на основе использования лечебно-диагностического алгоритма, критериями которого являются: определение степени операционного риска с учетом состояния иммунной системы, состояние гемостаза в кратере язвы, вероятность возникновения рецидива кровотечения, достижение надежного эндоскопического гемостаза.</w:t>
      </w:r>
    </w:p>
    <w:p w:rsidR="00452AB0" w:rsidRPr="00452AB0" w:rsidRDefault="00452AB0" w:rsidP="00452AB0">
      <w:pPr>
        <w:widowControl/>
        <w:numPr>
          <w:ilvl w:val="0"/>
          <w:numId w:val="19"/>
        </w:numPr>
        <w:tabs>
          <w:tab w:val="clear" w:pos="709"/>
          <w:tab w:val="num" w:pos="0"/>
          <w:tab w:val="left" w:pos="144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Оперативное лечение больных с пилородуоденальной язвой, осложненной кровотечением, предусматривает приоритетность органосохраняющих принципов, обязательное удаление язвенного субстрата, адекватную ваготомию и хирургическую коррекцию нарушений проходимости дуоденоеюнального перехода.</w:t>
      </w:r>
    </w:p>
    <w:p w:rsidR="00452AB0" w:rsidRPr="00452AB0" w:rsidRDefault="00452AB0" w:rsidP="00452AB0">
      <w:pPr>
        <w:widowControl/>
        <w:numPr>
          <w:ilvl w:val="0"/>
          <w:numId w:val="19"/>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Массивная кровопотеря обусловливает снижение основных показателей иммунитета, особенно его гуморального звена и фагоцитоза, наиболее медленно восстанавливаются показатели иммунной защиты организма, после проффузного кровотечения. Наиболее быстрое восстановление иммунореактивности отмечено после выполнения органосохраняющих операций по сравнению с таковым после применения резекционных методов.</w:t>
      </w:r>
    </w:p>
    <w:p w:rsidR="00452AB0" w:rsidRPr="00452AB0" w:rsidRDefault="00452AB0" w:rsidP="00452AB0">
      <w:pPr>
        <w:widowControl/>
        <w:numPr>
          <w:ilvl w:val="0"/>
          <w:numId w:val="19"/>
        </w:numPr>
        <w:tabs>
          <w:tab w:val="clear" w:pos="709"/>
          <w:tab w:val="num" w:pos="0"/>
          <w:tab w:val="left" w:pos="90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Применение клеточно-тканевой терапии в пред- и послеоперационном периодах, оказывающей иммуномодулирующее, противовоспалительное и репаративное действие, способствует нормализации клинических и биохимических показателей крови, что позволяет в 8 раз снизить частоту осложнений, в 3 раза – послеоперационную летальность и продолжительность лечения пациента в стационаре.</w:t>
      </w:r>
    </w:p>
    <w:p w:rsidR="00452AB0" w:rsidRPr="00452AB0" w:rsidRDefault="00452AB0" w:rsidP="00452AB0">
      <w:pPr>
        <w:widowControl/>
        <w:numPr>
          <w:ilvl w:val="0"/>
          <w:numId w:val="19"/>
        </w:numPr>
        <w:tabs>
          <w:tab w:val="clear" w:pos="709"/>
          <w:tab w:val="num" w:pos="0"/>
          <w:tab w:val="left" w:pos="90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Индивидуализация хирургического лечения и медицинской реабилитации с участием хирурга и терапевта-гастроэнтеролога, обеспечивает улучшение как ближайших, так и отдаленных результатов оперативного вмешательства по поводу язвенной болезни желудка и ДПК, а также хронических медикаментозных язв, осложненных кровотечением, снижение в 1,5-2 раза числа больных с диспептическими явлениями, которым показана врачебная помощь. Применение разработанной системы тактики быстрого адекватного реагирования лечения и целенаправленной гастроэнтерологической, общесоматической и психологической реабилитации способствует восстановлению основных показателей гомеостаза и функционального состояния оперированного желудка, улучшая качество жизни пациентов.</w:t>
      </w:r>
    </w:p>
    <w:p w:rsidR="00452AB0" w:rsidRPr="00452AB0" w:rsidRDefault="00452AB0" w:rsidP="00452AB0">
      <w:pPr>
        <w:widowControl/>
        <w:numPr>
          <w:ilvl w:val="0"/>
          <w:numId w:val="19"/>
        </w:numPr>
        <w:tabs>
          <w:tab w:val="clear" w:pos="709"/>
          <w:tab w:val="num" w:pos="0"/>
          <w:tab w:val="left" w:pos="900"/>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452AB0">
        <w:rPr>
          <w:rFonts w:ascii="Times New Roman" w:eastAsia="Times New Roman" w:hAnsi="Times New Roman" w:cs="Times New Roman"/>
          <w:kern w:val="0"/>
          <w:sz w:val="28"/>
          <w:szCs w:val="24"/>
          <w:lang w:eastAsia="ru-RU"/>
        </w:rPr>
        <w:t>Внедрение разработанного подхода к лечению пациентов с язвенной болезнью желудка и ДПК, осложненной кровотечением, основанного на органосохраняющем принципе с учетом коррекции нарушений иммунного статуса, применения противохеликобактерной терапии способствовало улучшению ближайших и отдаленных результатов, послеоперационная летальность снизилась с 10,5 до 1,7%, частота послеоперационных осложнений – с 21,8 до 5,3%, неблагоприятных результатов в отдаленном (1-6 лет) периоде – с 29,5 до 5,2%, частота рецидивов – с 5,7 до 0,8%.</w:t>
      </w:r>
    </w:p>
    <w:p w:rsidR="00452AB0" w:rsidRPr="00452AB0" w:rsidRDefault="00452AB0" w:rsidP="00452AB0"/>
    <w:sectPr w:rsidR="00452AB0" w:rsidRPr="00452A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452AB0" w:rsidRPr="00452AB0">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00E82AF4" w:rsidRPr="00E82AF4">
                      <w:rPr>
                        <w:rStyle w:val="afffff9"/>
                        <w:b w:val="0"/>
                        <w:bCs w:val="0"/>
                        <w:noProof/>
                      </w:rPr>
                      <w:t>23</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00E82AF4" w:rsidRPr="00E82AF4">
                      <w:rPr>
                        <w:rStyle w:val="3b"/>
                        <w:noProof/>
                      </w:rPr>
                      <w:t>23</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CA3BB8"/>
    <w:multiLevelType w:val="multilevel"/>
    <w:tmpl w:val="67386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DC5F25"/>
    <w:multiLevelType w:val="multilevel"/>
    <w:tmpl w:val="A3D260D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ED73EC"/>
    <w:multiLevelType w:val="multilevel"/>
    <w:tmpl w:val="E0942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6225EC"/>
    <w:multiLevelType w:val="multilevel"/>
    <w:tmpl w:val="2AE2AE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487957"/>
    <w:multiLevelType w:val="multilevel"/>
    <w:tmpl w:val="AF0CC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CB0E73"/>
    <w:multiLevelType w:val="multilevel"/>
    <w:tmpl w:val="06DA2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A3E44B5"/>
    <w:multiLevelType w:val="multilevel"/>
    <w:tmpl w:val="1646B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E907954"/>
    <w:multiLevelType w:val="multilevel"/>
    <w:tmpl w:val="B846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4860AB"/>
    <w:multiLevelType w:val="singleLevel"/>
    <w:tmpl w:val="47B45718"/>
    <w:lvl w:ilvl="0">
      <w:start w:val="1"/>
      <w:numFmt w:val="decimal"/>
      <w:lvlText w:val="%1."/>
      <w:legacy w:legacy="1" w:legacySpace="0" w:legacyIndent="585"/>
      <w:lvlJc w:val="left"/>
      <w:rPr>
        <w:rFonts w:ascii="Times New Roman" w:hAnsi="Times New Roman" w:cs="Times New Roman" w:hint="default"/>
      </w:rPr>
    </w:lvl>
  </w:abstractNum>
  <w:abstractNum w:abstractNumId="90">
    <w:nsid w:val="39EA17CA"/>
    <w:multiLevelType w:val="multilevel"/>
    <w:tmpl w:val="86DA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2">
    <w:nsid w:val="6B032497"/>
    <w:multiLevelType w:val="hybridMultilevel"/>
    <w:tmpl w:val="7F2E7B56"/>
    <w:lvl w:ilvl="0" w:tplc="F6D6135E">
      <w:start w:val="1"/>
      <w:numFmt w:val="decimal"/>
      <w:lvlText w:val="%1."/>
      <w:lvlJc w:val="left"/>
      <w:pPr>
        <w:tabs>
          <w:tab w:val="num" w:pos="1785"/>
        </w:tabs>
        <w:ind w:left="1785" w:hanging="12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4">
    <w:nsid w:val="7609084F"/>
    <w:multiLevelType w:val="singleLevel"/>
    <w:tmpl w:val="E99EEB64"/>
    <w:lvl w:ilvl="0">
      <w:start w:val="1"/>
      <w:numFmt w:val="decimal"/>
      <w:lvlText w:val="%1."/>
      <w:legacy w:legacy="1" w:legacySpace="0" w:legacyIndent="590"/>
      <w:lvlJc w:val="left"/>
      <w:rPr>
        <w:rFonts w:ascii="Times New Roman" w:hAnsi="Times New Roman" w:cs="Times New Roman" w:hint="default"/>
      </w:rPr>
    </w:lvl>
  </w:abstractNum>
  <w:abstractNum w:abstractNumId="95">
    <w:nsid w:val="7AAC7832"/>
    <w:multiLevelType w:val="multilevel"/>
    <w:tmpl w:val="DC52F6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215BD3"/>
    <w:multiLevelType w:val="singleLevel"/>
    <w:tmpl w:val="E04C5276"/>
    <w:lvl w:ilvl="0">
      <w:start w:val="6"/>
      <w:numFmt w:val="decimal"/>
      <w:lvlText w:val="%1."/>
      <w:legacy w:legacy="1" w:legacySpace="0" w:legacyIndent="58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5"/>
  </w:num>
  <w:num w:numId="8">
    <w:abstractNumId w:val="76"/>
  </w:num>
  <w:num w:numId="9">
    <w:abstractNumId w:val="85"/>
  </w:num>
  <w:num w:numId="10">
    <w:abstractNumId w:val="78"/>
  </w:num>
  <w:num w:numId="11">
    <w:abstractNumId w:val="90"/>
  </w:num>
  <w:num w:numId="12">
    <w:abstractNumId w:val="88"/>
  </w:num>
  <w:num w:numId="13">
    <w:abstractNumId w:val="77"/>
  </w:num>
  <w:num w:numId="14">
    <w:abstractNumId w:val="84"/>
  </w:num>
  <w:num w:numId="15">
    <w:abstractNumId w:val="87"/>
  </w:num>
  <w:num w:numId="16">
    <w:abstractNumId w:val="89"/>
  </w:num>
  <w:num w:numId="17">
    <w:abstractNumId w:val="94"/>
  </w:num>
  <w:num w:numId="18">
    <w:abstractNumId w:val="96"/>
  </w:num>
  <w:num w:numId="19">
    <w:abstractNumId w:val="9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1F25A-FF37-4972-9CC6-3B6AC9CF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27</Pages>
  <Words>6024</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2021-08-07T15:41:00Z</dcterms:created>
  <dcterms:modified xsi:type="dcterms:W3CDTF">2021-08-07T18:29:00Z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