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51A1D" w:rsidRDefault="00D51A1D" w:rsidP="00BE467E">
      <w:pPr>
        <w:jc w:val="center"/>
      </w:pPr>
    </w:p>
    <w:p w:rsidR="00CA6264" w:rsidRDefault="00CA6264" w:rsidP="00CA626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приватизации земельных участков в поселениях</w:t>
      </w:r>
    </w:p>
    <w:p w:rsidR="00CA6264" w:rsidRDefault="00CA6264" w:rsidP="00EB1D35">
      <w:pPr>
        <w:rPr>
          <w:color w:val="FF0000"/>
        </w:rPr>
      </w:pPr>
    </w:p>
    <w:p w:rsidR="00CA6264" w:rsidRDefault="00CA6264" w:rsidP="00CA6264">
      <w:pPr>
        <w:spacing w:line="270" w:lineRule="atLeast"/>
        <w:rPr>
          <w:rFonts w:ascii="Verdana" w:hAnsi="Verdana"/>
          <w:b/>
          <w:bCs/>
          <w:color w:val="000000"/>
          <w:sz w:val="18"/>
          <w:szCs w:val="18"/>
        </w:rPr>
      </w:pPr>
      <w:r>
        <w:rPr>
          <w:rFonts w:ascii="Verdana" w:hAnsi="Verdana"/>
          <w:b/>
          <w:bCs/>
          <w:color w:val="000000"/>
          <w:sz w:val="18"/>
          <w:szCs w:val="18"/>
        </w:rPr>
        <w:t>Год: </w:t>
      </w:r>
    </w:p>
    <w:p w:rsidR="00CA6264" w:rsidRDefault="00CA6264" w:rsidP="00CA6264">
      <w:pPr>
        <w:spacing w:line="270" w:lineRule="atLeast"/>
        <w:rPr>
          <w:rFonts w:ascii="Verdana" w:hAnsi="Verdana"/>
          <w:color w:val="000000"/>
          <w:sz w:val="18"/>
          <w:szCs w:val="18"/>
        </w:rPr>
      </w:pPr>
      <w:r>
        <w:rPr>
          <w:rFonts w:ascii="Verdana" w:hAnsi="Verdana"/>
          <w:color w:val="000000"/>
          <w:sz w:val="18"/>
          <w:szCs w:val="18"/>
        </w:rPr>
        <w:t>2006</w:t>
      </w:r>
    </w:p>
    <w:p w:rsidR="00CA6264" w:rsidRDefault="00CA6264" w:rsidP="00CA626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A6264" w:rsidRDefault="00CA6264" w:rsidP="00CA6264">
      <w:pPr>
        <w:spacing w:line="270" w:lineRule="atLeast"/>
        <w:rPr>
          <w:rFonts w:ascii="Verdana" w:hAnsi="Verdana"/>
          <w:color w:val="000000"/>
          <w:sz w:val="18"/>
          <w:szCs w:val="18"/>
        </w:rPr>
      </w:pPr>
      <w:r>
        <w:rPr>
          <w:rFonts w:ascii="Verdana" w:hAnsi="Verdana"/>
          <w:color w:val="000000"/>
          <w:sz w:val="18"/>
          <w:szCs w:val="18"/>
        </w:rPr>
        <w:t>Шатрова, Ольга Викторовна</w:t>
      </w:r>
    </w:p>
    <w:p w:rsidR="00CA6264" w:rsidRDefault="00CA6264" w:rsidP="00CA626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A6264" w:rsidRDefault="00CA6264" w:rsidP="00CA626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A6264" w:rsidRDefault="00CA6264" w:rsidP="00CA626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A6264" w:rsidRDefault="00CA6264" w:rsidP="00CA6264">
      <w:pPr>
        <w:spacing w:line="270" w:lineRule="atLeast"/>
        <w:rPr>
          <w:rFonts w:ascii="Verdana" w:hAnsi="Verdana"/>
          <w:color w:val="000000"/>
          <w:sz w:val="18"/>
          <w:szCs w:val="18"/>
        </w:rPr>
      </w:pPr>
      <w:r>
        <w:rPr>
          <w:rFonts w:ascii="Verdana" w:hAnsi="Verdana"/>
          <w:color w:val="000000"/>
          <w:sz w:val="18"/>
          <w:szCs w:val="18"/>
        </w:rPr>
        <w:t>Москва</w:t>
      </w:r>
    </w:p>
    <w:p w:rsidR="00CA6264" w:rsidRDefault="00CA6264" w:rsidP="00CA626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A6264" w:rsidRDefault="00CA6264" w:rsidP="00CA6264">
      <w:pPr>
        <w:spacing w:line="270" w:lineRule="atLeast"/>
        <w:rPr>
          <w:rFonts w:ascii="Verdana" w:hAnsi="Verdana"/>
          <w:color w:val="000000"/>
          <w:sz w:val="18"/>
          <w:szCs w:val="18"/>
        </w:rPr>
      </w:pPr>
      <w:r>
        <w:rPr>
          <w:rFonts w:ascii="Verdana" w:hAnsi="Verdana"/>
          <w:color w:val="000000"/>
          <w:sz w:val="18"/>
          <w:szCs w:val="18"/>
        </w:rPr>
        <w:t>12.00.06</w:t>
      </w:r>
    </w:p>
    <w:p w:rsidR="00CA6264" w:rsidRDefault="00CA6264" w:rsidP="00CA626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A6264" w:rsidRDefault="00CA6264" w:rsidP="00CA6264">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CA6264" w:rsidRDefault="00CA6264" w:rsidP="00CA626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A6264" w:rsidRDefault="00CA6264" w:rsidP="00CA6264">
      <w:pPr>
        <w:spacing w:line="270" w:lineRule="atLeast"/>
        <w:rPr>
          <w:rFonts w:ascii="Verdana" w:hAnsi="Verdana"/>
          <w:color w:val="000000"/>
          <w:sz w:val="18"/>
          <w:szCs w:val="18"/>
        </w:rPr>
      </w:pPr>
      <w:r>
        <w:rPr>
          <w:rFonts w:ascii="Verdana" w:hAnsi="Verdana"/>
          <w:color w:val="000000"/>
          <w:sz w:val="18"/>
          <w:szCs w:val="18"/>
        </w:rPr>
        <w:t>215</w:t>
      </w:r>
    </w:p>
    <w:p w:rsidR="00CA6264" w:rsidRDefault="00CA6264" w:rsidP="00CA626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Шатрова, Ольга Викторовна</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особенности, ограничения и принципы</w:t>
      </w:r>
      <w:r>
        <w:rPr>
          <w:rStyle w:val="WW8Num3z0"/>
          <w:rFonts w:ascii="Verdana" w:hAnsi="Verdana"/>
          <w:color w:val="000000"/>
          <w:sz w:val="18"/>
          <w:szCs w:val="18"/>
        </w:rPr>
        <w:t> </w:t>
      </w:r>
      <w:r>
        <w:rPr>
          <w:rStyle w:val="WW8Num4z0"/>
          <w:rFonts w:ascii="Verdana" w:hAnsi="Verdana"/>
          <w:color w:val="4682B4"/>
          <w:sz w:val="18"/>
          <w:szCs w:val="18"/>
        </w:rPr>
        <w:t>приватизации</w:t>
      </w:r>
      <w:r>
        <w:rPr>
          <w:rStyle w:val="WW8Num3z0"/>
          <w:rFonts w:ascii="Verdana" w:hAnsi="Verdana"/>
          <w:color w:val="000000"/>
          <w:sz w:val="18"/>
          <w:szCs w:val="18"/>
        </w:rPr>
        <w:t> </w:t>
      </w:r>
      <w:r>
        <w:rPr>
          <w:rFonts w:ascii="Verdana" w:hAnsi="Verdana"/>
          <w:color w:val="000000"/>
          <w:sz w:val="18"/>
          <w:szCs w:val="18"/>
        </w:rPr>
        <w:t>земельных участков в поселениях</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Приватизация</w:t>
      </w:r>
      <w:r>
        <w:rPr>
          <w:rStyle w:val="WW8Num3z0"/>
          <w:rFonts w:ascii="Verdana" w:hAnsi="Verdana"/>
          <w:color w:val="000000"/>
          <w:sz w:val="18"/>
          <w:szCs w:val="18"/>
        </w:rPr>
        <w:t> </w:t>
      </w:r>
      <w:r>
        <w:rPr>
          <w:rStyle w:val="WW8Num4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участков на землях поселений: понятие, особенности правового регулирования, ограничения.</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Принципы приватизации земельных</w:t>
      </w:r>
      <w:r>
        <w:rPr>
          <w:rStyle w:val="WW8Num3z0"/>
          <w:rFonts w:ascii="Verdana" w:hAnsi="Verdana"/>
          <w:color w:val="000000"/>
          <w:sz w:val="18"/>
          <w:szCs w:val="18"/>
        </w:rPr>
        <w:t> </w:t>
      </w:r>
      <w:r>
        <w:rPr>
          <w:rStyle w:val="WW8Num4z0"/>
          <w:rFonts w:ascii="Verdana" w:hAnsi="Verdana"/>
          <w:color w:val="4682B4"/>
          <w:sz w:val="18"/>
          <w:szCs w:val="18"/>
        </w:rPr>
        <w:t>участков</w:t>
      </w:r>
      <w:r>
        <w:rPr>
          <w:rStyle w:val="WW8Num3z0"/>
          <w:rFonts w:ascii="Verdana" w:hAnsi="Verdana"/>
          <w:color w:val="000000"/>
          <w:sz w:val="18"/>
          <w:szCs w:val="18"/>
        </w:rPr>
        <w:t> </w:t>
      </w:r>
      <w:r>
        <w:rPr>
          <w:rFonts w:ascii="Verdana" w:hAnsi="Verdana"/>
          <w:color w:val="000000"/>
          <w:sz w:val="18"/>
          <w:szCs w:val="18"/>
        </w:rPr>
        <w:t>в поселениях.</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Приватизация застроенных земельных участков в</w:t>
      </w:r>
      <w:r>
        <w:rPr>
          <w:rStyle w:val="WW8Num3z0"/>
          <w:rFonts w:ascii="Verdana" w:hAnsi="Verdana"/>
          <w:color w:val="000000"/>
          <w:sz w:val="18"/>
          <w:szCs w:val="18"/>
        </w:rPr>
        <w:t> </w:t>
      </w:r>
      <w:r>
        <w:rPr>
          <w:rStyle w:val="WW8Num4z0"/>
          <w:rFonts w:ascii="Verdana" w:hAnsi="Verdana"/>
          <w:color w:val="4682B4"/>
          <w:sz w:val="18"/>
          <w:szCs w:val="18"/>
        </w:rPr>
        <w:t>поселениях</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приватизации застроенных земельных участков в поселениях путем выкупа.</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приватизации застроенных земельных участков в поселениях путем бесплатного приобретения.</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Приватизация незастроенных земельных участков в поселениях</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 регулирование приватизации незастроенных земельных участков в поселениях для целей, не связанных со строительством.</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приватизации незастроенных земельных участков в поселениях для целей строительства.</w:t>
      </w:r>
    </w:p>
    <w:p w:rsidR="00CA6264" w:rsidRDefault="00CA6264" w:rsidP="00CA626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приватизации земельных участков в поселениях"</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Пятнадцать лет назад было положено начало земельной реформе в России. Земельные преобразования осуществлялись одновременно с изменением структуры всех экономических связей. Одной из основных целей государственной политики с начала 90-х годов XX века в сфере земельных отношений являлось эффективное использование земель, обеспечить которое предполагалось посредством введения частной собственности на землю и создания рынка земли. В связи с этим центральным звеном земельной реформы стало появление права частной собственности на землю, его закрепление и гарантирование. До настоящего времени процесс приватизации не завешен, и вероятно, будет продолжаться еще длительное время. Рынок земли как один из основных элементов рыночной экономики развивается медленно, находясь пока на начальном этапе становления. В полной мере это касается земель поселений, являющихся объектом внимания в данном исследовании.</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w:t>
      </w:r>
      <w:r>
        <w:rPr>
          <w:rStyle w:val="WW8Num4z0"/>
          <w:rFonts w:ascii="Verdana" w:hAnsi="Verdana"/>
          <w:color w:val="4682B4"/>
          <w:sz w:val="18"/>
          <w:szCs w:val="18"/>
        </w:rPr>
        <w:t>землями поселений</w:t>
      </w:r>
      <w:r>
        <w:rPr>
          <w:rFonts w:ascii="Verdana" w:hAnsi="Verdana"/>
          <w:color w:val="000000"/>
          <w:sz w:val="18"/>
          <w:szCs w:val="18"/>
        </w:rPr>
        <w:t>» в настоящей работе понимаются земли, отделенные от земель других категорий чертой поселения, расположенные внутри нее. Под «</w:t>
      </w:r>
      <w:r>
        <w:rPr>
          <w:rStyle w:val="WW8Num4z0"/>
          <w:rFonts w:ascii="Verdana" w:hAnsi="Verdana"/>
          <w:color w:val="4682B4"/>
          <w:sz w:val="18"/>
          <w:szCs w:val="18"/>
        </w:rPr>
        <w:t>поселением</w:t>
      </w:r>
      <w:r>
        <w:rPr>
          <w:rFonts w:ascii="Verdana" w:hAnsi="Verdana"/>
          <w:color w:val="000000"/>
          <w:sz w:val="18"/>
          <w:szCs w:val="18"/>
        </w:rPr>
        <w:t xml:space="preserve">» в настоящей работе понимаются городские и сельские поселения в контексте земельного законодательства и </w:t>
      </w:r>
      <w:r>
        <w:rPr>
          <w:rFonts w:ascii="Verdana" w:hAnsi="Verdana"/>
          <w:color w:val="000000"/>
          <w:sz w:val="18"/>
          <w:szCs w:val="18"/>
        </w:rPr>
        <w:lastRenderedPageBreak/>
        <w:t>населенные пункты в контексте нового градостроительного законодательства и законодательства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Земли поселений занимают небольшой процент площади от всей территории Российской Федерации (около 1,1%), однако, представляют огромную ценность для государства, будучи пространственной базой роста городов и размещения всех видов строительства и производства, местом проживания основной массы его</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Целевое назначение земель поселений - это обеспечение развития поселений, длительное и эффективное их функционирование как единого сложного организма при соблюдении государственных, общественных и частных интересов, прав собственников и пользователей объектов недвижимости, а также интересов всего населения в целом. От эффективности использования каждого земельного участка зависит успех экономического развития всего поселения. Приватизация земельных участков, будучи способом приобретения права частной собственности, создает необходимые к тому предпосылки.</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происходят два параллельных процесса, связанных с правовым регулированием приватизации земельных участков в поселения. Первый представляет собой развитие земельного законодательства, как на федеральном, так и на региональном уровнях, а также расширяется круг нормативных актов органов местного</w:t>
      </w:r>
      <w:r>
        <w:rPr>
          <w:rStyle w:val="WW8Num4z0"/>
          <w:rFonts w:ascii="Verdana" w:hAnsi="Verdana"/>
          <w:color w:val="4682B4"/>
          <w:sz w:val="18"/>
          <w:szCs w:val="18"/>
        </w:rPr>
        <w:t>самоуправления</w:t>
      </w:r>
      <w:r>
        <w:rPr>
          <w:rFonts w:ascii="Verdana" w:hAnsi="Verdana"/>
          <w:color w:val="000000"/>
          <w:sz w:val="18"/>
          <w:szCs w:val="18"/>
        </w:rPr>
        <w:t>, направленных на создание благоприятных условий для становления конкурентных, рыночных отношений в сфере землепользования. Другой процесс заключается в том, что постепенно формируется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по рассмотрению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Значительное число таких споров затрагивает в той или иной степени отношения, связанные с приватизацией земельных участков в поселениях.</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Проводимое исследование актуально не только с точки зрения своевременности, требования момента дальнейшего развития экономики, но и с точки зрения большого числа заинтересованных в нем субъектов.</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этому служит повышенный интерес к вопросам приватизации земли в периодических издания и выступлениях политиков.</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исследованности темы. Теоретические вопросы правового регулирования приватизации освещались в работах И.Ю.Аккуратова,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А.К.Голиченкова, Г.А. Волкова, С.И.</w:t>
      </w:r>
      <w:r>
        <w:rPr>
          <w:rStyle w:val="WW8Num3z0"/>
          <w:rFonts w:ascii="Verdana" w:hAnsi="Verdana"/>
          <w:color w:val="000000"/>
          <w:sz w:val="18"/>
          <w:szCs w:val="18"/>
        </w:rPr>
        <w:t> </w:t>
      </w:r>
      <w:r>
        <w:rPr>
          <w:rStyle w:val="WW8Num4z0"/>
          <w:rFonts w:ascii="Verdana" w:hAnsi="Verdana"/>
          <w:color w:val="4682B4"/>
          <w:sz w:val="18"/>
          <w:szCs w:val="18"/>
        </w:rPr>
        <w:t>Комарицкого</w:t>
      </w:r>
      <w:r>
        <w:rPr>
          <w:rFonts w:ascii="Verdana" w:hAnsi="Verdana"/>
          <w:color w:val="000000"/>
          <w:sz w:val="18"/>
          <w:szCs w:val="18"/>
        </w:rPr>
        <w:t>, Н.М.Коршунова, О.И.Крассова, Ю.Л.Мареева, А.Д.</w:t>
      </w:r>
      <w:r>
        <w:rPr>
          <w:rStyle w:val="WW8Num3z0"/>
          <w:rFonts w:ascii="Verdana" w:hAnsi="Verdana"/>
          <w:color w:val="000000"/>
          <w:sz w:val="18"/>
          <w:szCs w:val="18"/>
        </w:rPr>
        <w:t> </w:t>
      </w:r>
      <w:r>
        <w:rPr>
          <w:rStyle w:val="WW8Num4z0"/>
          <w:rFonts w:ascii="Verdana" w:hAnsi="Verdana"/>
          <w:color w:val="4682B4"/>
          <w:sz w:val="18"/>
          <w:szCs w:val="18"/>
        </w:rPr>
        <w:t>Радыгина</w:t>
      </w:r>
      <w:r>
        <w:rPr>
          <w:rFonts w:ascii="Verdana" w:hAnsi="Verdana"/>
          <w:color w:val="000000"/>
          <w:sz w:val="18"/>
          <w:szCs w:val="18"/>
        </w:rPr>
        <w:t>, О.Ю. Скворцова. Теоретические вопросы возникновения права частной собственности на землю рассмотрены в работах А.К.Голиченкова, Г.А.Волкова,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Н.В.Карловой, О.И. Крассова.</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научной литературе вопросы, связанные с правовым регулированием режима земель поселений, в том числе городов, становились предметом многих исследований в период существования Советского Союза. Теоретические вопросы правового режима земель поселений рассмотрены в трудах известных ученых Г.А.Аксененка, И.И.Евтихиева, В.П.</w:t>
      </w:r>
      <w:r>
        <w:rPr>
          <w:rStyle w:val="WW8Num3z0"/>
          <w:rFonts w:ascii="Verdana" w:hAnsi="Verdana"/>
          <w:color w:val="000000"/>
          <w:sz w:val="18"/>
          <w:szCs w:val="18"/>
        </w:rPr>
        <w:t> </w:t>
      </w:r>
      <w:r>
        <w:rPr>
          <w:rStyle w:val="WW8Num4z0"/>
          <w:rFonts w:ascii="Verdana" w:hAnsi="Verdana"/>
          <w:color w:val="4682B4"/>
          <w:sz w:val="18"/>
          <w:szCs w:val="18"/>
        </w:rPr>
        <w:t>Балезина</w:t>
      </w:r>
      <w:r>
        <w:rPr>
          <w:rFonts w:ascii="Verdana" w:hAnsi="Verdana"/>
          <w:color w:val="000000"/>
          <w:sz w:val="18"/>
          <w:szCs w:val="18"/>
        </w:rPr>
        <w:t>, Б.В.Ерофеева, Ю.Г. Жарикова, Н.И.Краснова.</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вопросы правового регулирования режима земель поселений также активно исследовалась в работах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О.И.Крассова и H.JI. Лисиной.</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большее внимание ученые уделяли анализу правового регулирования планирования развития и использования таких земель. Это связано с интенсивным развитием градостроительного законодательства и появлением новых для России институтов в данной отрасли.</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правовые проблемы, связанные с приватизацией земельных участков, рассматриваются в рамках практических рекомендаций, содержащихся в научно-практических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Однако системного анализа правового регулирования оснований и процедур приватизации земельных участков в поселениях в имеющихся научных трудах не проведено. Отсутствуют комплексные теоретические разработки в данной области, имеющиеся исследования носят обзорный, информативный характер или освещают лишь ряд вопросов, касающихся исследуемой темы.</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Несмотря на большое значение приватизации земельных участков, отнесенных к землям поселений, в создании рыночных земельных отношений, становлении института права частной собственности на землю, в структуре функций государственного управления земельными ресурсами, тема правового регулирования приватизации земельных участков в поселениях разработана </w:t>
      </w:r>
      <w:r>
        <w:rPr>
          <w:rFonts w:ascii="Verdana" w:hAnsi="Verdana"/>
          <w:color w:val="000000"/>
          <w:sz w:val="18"/>
          <w:szCs w:val="18"/>
        </w:rPr>
        <w:lastRenderedPageBreak/>
        <w:t>недостаточно. Она еще не получила комплексного анализа и не была глубоко изучена ни в трудах ученых земельно-правовой дисциплины, ни в работах ученых-цивилистов.</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обусловили выбор темы диссертационного исследования.</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Целыо исследования является: разработка теоретических положений о понятии и способах приватизации земельных участков в поселениях и соответствующих им практических рекомендаций по совершенствованию правового регулирования общественных отношений в сфере приватизации земельных участков в поселениях, исследование условий и порядка приватизации земельных участков в поселениях.</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поставленными целями была предпринята попытка решить следующие задачи:</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отличительные признаки и сформулировать определение приватизации земельных участков в поселениях;</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классифицировать способы приватизации земельных участков в поселениях;</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юридические и фактические действия, составляющие содержание процесса приватизации земельных участков в поселениях;</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тенденции в развитии правового регулирования приватизации земельных участков в поселениях и выработать конкретные предложения и практические рекомендации по совершенствованию законодательства, призванного регулировать отношения в сфере правового регулирования земельных участков в поселениях.</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Поставленные цели и задачи предопределили предмет исследования.</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совокупность общественных отношений, складывающихся в сфере правового регулирования приватизации земельных участков в поселениях; правовые нормы, устанавливающие условия и порядок приватизации земельных участков в поселениях;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содержащих указанные нормы; правоприменительная практика данных норм; проекты законов и иных нормативных правовых актов; научные исследования по обозначенной проблеме.</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две группы методов: общенаучные методы, такие как метод системного анализа, логический, прогностический, диалектический и исторический методы, и специальные методы, такие как формально-юридический, сравнительно-правовой, метод правового моделирования, обобщения и установления закономерностей.</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ученых - представителей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М.Н. Марченко, В.С.Нерсесянца,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теории земельного права - Г.А.</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Аксененка</w:t>
      </w:r>
      <w:r>
        <w:rPr>
          <w:rFonts w:ascii="Verdana" w:hAnsi="Verdana"/>
          <w:color w:val="000000"/>
          <w:sz w:val="18"/>
          <w:szCs w:val="18"/>
        </w:rPr>
        <w:t>, С.А.Боголюбова, А.К. Голиченкова,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И.О.</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Красновой</w:t>
      </w:r>
      <w:r>
        <w:rPr>
          <w:rStyle w:val="WW8Num3z0"/>
          <w:rFonts w:ascii="Verdana" w:hAnsi="Verdana"/>
          <w:color w:val="000000"/>
          <w:sz w:val="18"/>
          <w:szCs w:val="18"/>
        </w:rPr>
        <w:t> </w:t>
      </w:r>
      <w:r>
        <w:rPr>
          <w:rFonts w:ascii="Verdana" w:hAnsi="Verdana"/>
          <w:color w:val="000000"/>
          <w:sz w:val="18"/>
          <w:szCs w:val="18"/>
        </w:rPr>
        <w:t>О.И. Крассова, Н.А.Сыродоева; ученых-цивилистов - О.С.</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Иоффе</w:t>
      </w:r>
      <w:r>
        <w:rPr>
          <w:rFonts w:ascii="Verdana" w:hAnsi="Verdana"/>
          <w:color w:val="000000"/>
          <w:sz w:val="18"/>
          <w:szCs w:val="18"/>
        </w:rPr>
        <w:t>, А.П. Сергеева, Е.А. Суханова и других.</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изучены научные работы по отдельным аспектам правового регулирования приватизации земель сельскохозяйственного назначения, авторами которых являются Г.Е.</w:t>
      </w:r>
      <w:r>
        <w:rPr>
          <w:rStyle w:val="WW8Num3z0"/>
          <w:rFonts w:ascii="Verdana" w:hAnsi="Verdana"/>
          <w:color w:val="000000"/>
          <w:sz w:val="18"/>
          <w:szCs w:val="18"/>
        </w:rPr>
        <w:t> </w:t>
      </w:r>
      <w:r>
        <w:rPr>
          <w:rStyle w:val="WW8Num4z0"/>
          <w:rFonts w:ascii="Verdana" w:hAnsi="Verdana"/>
          <w:color w:val="4682B4"/>
          <w:sz w:val="18"/>
          <w:szCs w:val="18"/>
        </w:rPr>
        <w:t>Быстрое</w:t>
      </w:r>
      <w:r>
        <w:rPr>
          <w:rFonts w:ascii="Verdana" w:hAnsi="Verdana"/>
          <w:color w:val="000000"/>
          <w:sz w:val="18"/>
          <w:szCs w:val="18"/>
        </w:rPr>
        <w:t>, М.Р. Габитов, Е.А. Галиновская.</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широко применялось законодательство Российской Федерации, субъектов Российской Федерации, нормативно-правовые акты органов местного самоуправления. В диссертации использованы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государственной статистики, научных и практических конференций.</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впервые на современном этапе развития земельной реформы проведено комплексное исследование отношений, складывающихся в сфере приватизации земельных участков, отнесенных к землям поселений.</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проведен анализ ряда правовых категорий и проблем, направленный на установление природы приватизации земельных участков, расположенных на землях поселений.</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диссертационном исследовании предложено определение приватизации земельных участков в поселениях, выделяются принципы правового регулирования приватизации земельных участков, </w:t>
      </w:r>
      <w:r>
        <w:rPr>
          <w:rFonts w:ascii="Verdana" w:hAnsi="Verdana"/>
          <w:color w:val="000000"/>
          <w:sz w:val="18"/>
          <w:szCs w:val="18"/>
        </w:rPr>
        <w:lastRenderedPageBreak/>
        <w:t>способы и особенности ее осуществления в поселениях. В работе предложена новая классификация способов приватизации земельных участков в поселениях.</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Ранее в области земельного права не проводилось исследований, в которых были бы комплексно рассмотрены вопросы такого рода отношений. Имеющиеся работы и публикации представляют собой, как правило, исследования лишь по отдельным проблемам правового регулирования приватизации земельных участков. Они не содержат в себе концептуального анализа правовой природы приватизации земельных участков в поселениях, не раскрывают тех особенностей приватизации, которые существуют в условиях поселений. Направленность таких работ связана, как правило, с позицией совершенствования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а не с научным построением взглядов в отношении приватизации земельных участков.</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выносятся предложения по совершенствованию законодательства РФ в области регулирования приватизации земельных участков.</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 ряд обладающих новизной теоретических выводов, а также даны конкретные предложения и рекомендации по совершенствованию законодательства, призванного регулировать отношения в сфере правового регулирования приватизации земельных участков в поселениях.</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выводы и положения, обладающие научной новизной:</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Приватизация земельного участка является сложным правовым институтом, представляющим собой совокупность правовых норм, которые регулируют общественные отношения, направленные, с одной стороны,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права государственной или муниципальной собственности на определенный земельный участок, с другой стороны, на возникновение права частной собственности на этот же земельный участок.</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работе предлагается классификация способов приватизации земельных участков в поселениях, критерием которой является признак застроенности земельного участка. На основании этого критерия земельные участки делятся на застроенные, то есть те, на которых расположены объекты недвижимости, или не застроенные. При приватизации застроенных земельных участков может быть применен один из двух способов приобретения в частную собственность земельного участка, определяемый в зависимости от того, на</w:t>
      </w:r>
      <w:r>
        <w:rPr>
          <w:rStyle w:val="WW8Num3z0"/>
          <w:rFonts w:ascii="Verdana" w:hAnsi="Verdana"/>
          <w:color w:val="000000"/>
          <w:sz w:val="18"/>
          <w:szCs w:val="18"/>
        </w:rPr>
        <w:t> </w:t>
      </w:r>
      <w:r>
        <w:rPr>
          <w:rStyle w:val="WW8Num4z0"/>
          <w:rFonts w:ascii="Verdana" w:hAnsi="Verdana"/>
          <w:color w:val="4682B4"/>
          <w:sz w:val="18"/>
          <w:szCs w:val="18"/>
        </w:rPr>
        <w:t>возмездной</w:t>
      </w:r>
      <w:r>
        <w:rPr>
          <w:rStyle w:val="WW8Num3z0"/>
          <w:rFonts w:ascii="Verdana" w:hAnsi="Verdana"/>
          <w:color w:val="000000"/>
          <w:sz w:val="18"/>
          <w:szCs w:val="18"/>
        </w:rPr>
        <w:t> </w:t>
      </w:r>
      <w:r>
        <w:rPr>
          <w:rFonts w:ascii="Verdana" w:hAnsi="Verdana"/>
          <w:color w:val="000000"/>
          <w:sz w:val="18"/>
          <w:szCs w:val="18"/>
        </w:rPr>
        <w:t>или безвозмездной основе осуществляется приобретение. Способы приватизации незастроенных земельных участков подразделяются на два вида в зависимости от того, предназначен ли приватизируемый земельный участок для строительства или он предоставляется в собственность для целей, не связанных со строительством.</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Приватизация застроенных земельных участков является средством создания «</w:t>
      </w:r>
      <w:r>
        <w:rPr>
          <w:rStyle w:val="WW8Num4z0"/>
          <w:rFonts w:ascii="Verdana" w:hAnsi="Verdana"/>
          <w:color w:val="4682B4"/>
          <w:sz w:val="18"/>
          <w:szCs w:val="18"/>
        </w:rPr>
        <w:t>единых объектов недвижимости</w:t>
      </w:r>
      <w:r>
        <w:rPr>
          <w:rFonts w:ascii="Verdana" w:hAnsi="Verdana"/>
          <w:color w:val="000000"/>
          <w:sz w:val="18"/>
          <w:szCs w:val="18"/>
        </w:rPr>
        <w:t>». Завершение процесса приватизации земельного участка означает появление такого «</w:t>
      </w:r>
      <w:r>
        <w:rPr>
          <w:rStyle w:val="WW8Num4z0"/>
          <w:rFonts w:ascii="Verdana" w:hAnsi="Verdana"/>
          <w:color w:val="4682B4"/>
          <w:sz w:val="18"/>
          <w:szCs w:val="18"/>
        </w:rPr>
        <w:t>единого объекта недвижимости</w:t>
      </w:r>
      <w:r>
        <w:rPr>
          <w:rFonts w:ascii="Verdana" w:hAnsi="Verdana"/>
          <w:color w:val="000000"/>
          <w:sz w:val="18"/>
          <w:szCs w:val="18"/>
        </w:rPr>
        <w:t>», в отношении которого действует принцип единства судьбы земельных участков и прочно связанных с ними объектов. Ограничение</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права собственников зданий, строений, сооружений на приватизацию земельных участков, на которых расположены принадлежащие им объекты недвижимости, недопустимо, за исключением прямо предусмотренных законодательством случаев, в том числе недопустимо ограничение исключительного права на приватизацию земельного участка на основании того, что ранее он был предоставлен на праве аренды.</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 бесплатной приватизации застроенных земельных участков является исключением из общего принципа</w:t>
      </w:r>
      <w:r>
        <w:rPr>
          <w:rStyle w:val="WW8Num3z0"/>
          <w:rFonts w:ascii="Verdana" w:hAnsi="Verdana"/>
          <w:color w:val="000000"/>
          <w:sz w:val="18"/>
          <w:szCs w:val="18"/>
        </w:rPr>
        <w:t> </w:t>
      </w:r>
      <w:r>
        <w:rPr>
          <w:rStyle w:val="WW8Num4z0"/>
          <w:rFonts w:ascii="Verdana" w:hAnsi="Verdana"/>
          <w:color w:val="4682B4"/>
          <w:sz w:val="18"/>
          <w:szCs w:val="18"/>
        </w:rPr>
        <w:t>возмездности</w:t>
      </w:r>
      <w:r>
        <w:rPr>
          <w:rStyle w:val="WW8Num3z0"/>
          <w:rFonts w:ascii="Verdana" w:hAnsi="Verdana"/>
          <w:color w:val="000000"/>
          <w:sz w:val="18"/>
          <w:szCs w:val="18"/>
        </w:rPr>
        <w:t> </w:t>
      </w:r>
      <w:r>
        <w:rPr>
          <w:rFonts w:ascii="Verdana" w:hAnsi="Verdana"/>
          <w:color w:val="000000"/>
          <w:sz w:val="18"/>
          <w:szCs w:val="18"/>
        </w:rPr>
        <w:t>приватизации земли и имеет природу льготы. Для безвозмездных способов приватизации застроенных земельных участков характерно сокращение ограничений на приватизацию, которые применяются в случаях приватизации земельных участков на возмездной основе.</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Некоторые способы приватизации земельных участков применимы только на землях поселений. К ним относится:</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переоформление на право собственности ранее предоставленных прав на земельный участок под жилым домом, приобретенным по</w:t>
      </w:r>
      <w:r>
        <w:rPr>
          <w:rStyle w:val="WW8Num3z0"/>
          <w:rFonts w:ascii="Verdana" w:hAnsi="Verdana"/>
          <w:color w:val="000000"/>
          <w:sz w:val="18"/>
          <w:szCs w:val="18"/>
        </w:rPr>
        <w:t> </w:t>
      </w:r>
      <w:r>
        <w:rPr>
          <w:rStyle w:val="WW8Num4z0"/>
          <w:rFonts w:ascii="Verdana" w:hAnsi="Verdana"/>
          <w:color w:val="4682B4"/>
          <w:sz w:val="18"/>
          <w:szCs w:val="18"/>
        </w:rPr>
        <w:t>сделке</w:t>
      </w:r>
      <w:r>
        <w:rPr>
          <w:rStyle w:val="WW8Num3z0"/>
          <w:rFonts w:ascii="Verdana" w:hAnsi="Verdana"/>
          <w:color w:val="000000"/>
          <w:sz w:val="18"/>
          <w:szCs w:val="18"/>
        </w:rPr>
        <w:t> </w:t>
      </w:r>
      <w:r>
        <w:rPr>
          <w:rFonts w:ascii="Verdana" w:hAnsi="Verdana"/>
          <w:color w:val="000000"/>
          <w:sz w:val="18"/>
          <w:szCs w:val="18"/>
        </w:rPr>
        <w:t>до вступления в силу Закона «О собственности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приватизация домовладельцами земельных участков под</w:t>
      </w:r>
      <w:r>
        <w:rPr>
          <w:rStyle w:val="WW8Num3z0"/>
          <w:rFonts w:ascii="Verdana" w:hAnsi="Verdana"/>
          <w:color w:val="000000"/>
          <w:sz w:val="18"/>
          <w:szCs w:val="18"/>
        </w:rPr>
        <w:t> </w:t>
      </w:r>
      <w:r>
        <w:rPr>
          <w:rStyle w:val="WW8Num4z0"/>
          <w:rFonts w:ascii="Verdana" w:hAnsi="Verdana"/>
          <w:color w:val="4682B4"/>
          <w:sz w:val="18"/>
          <w:szCs w:val="18"/>
        </w:rPr>
        <w:t>многоквартирными</w:t>
      </w:r>
      <w:r>
        <w:rPr>
          <w:rStyle w:val="WW8Num3z0"/>
          <w:rFonts w:ascii="Verdana" w:hAnsi="Verdana"/>
          <w:color w:val="000000"/>
          <w:sz w:val="18"/>
          <w:szCs w:val="18"/>
        </w:rPr>
        <w:t> </w:t>
      </w:r>
      <w:r>
        <w:rPr>
          <w:rFonts w:ascii="Verdana" w:hAnsi="Verdana"/>
          <w:color w:val="000000"/>
          <w:sz w:val="18"/>
          <w:szCs w:val="18"/>
        </w:rPr>
        <w:t>жилыми домами;</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приватизация дачных земельных участков;</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приватизация земельных участков, предназначенных для жилищного строительства.</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Выделение данных способов обусловлено тем, что жилые здания могут быть расположены только в пределах черты поселения.</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Характерной особенностью правового регулирования приватизации земельных участков в поселениях является значительное влияние норм градостроительного законодательства. При приватизации земельных участков учет требований, содержащихся в документах территориального планирования и градостроительного зонирования земель поселений, является обязательным.</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Градостроительное зонирование во многом определяет индивидуализацию земельного участка как объекта приватизации, а также определяет способ приватизации незастроенного земельного участка. При отсутствии градостроительного зонирования в поселении определяющим фактором для выбора способа приватизации незастроенного земельного участка является его разрешенное использование.</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 приватизации незастроенных земельных участков для целей строительства в поселениях актуальной является проблема</w:t>
      </w:r>
      <w:r>
        <w:rPr>
          <w:rStyle w:val="WW8Num3z0"/>
          <w:rFonts w:ascii="Verdana" w:hAnsi="Verdana"/>
          <w:color w:val="000000"/>
          <w:sz w:val="18"/>
          <w:szCs w:val="18"/>
        </w:rPr>
        <w:t> </w:t>
      </w:r>
      <w:r>
        <w:rPr>
          <w:rStyle w:val="WW8Num4z0"/>
          <w:rFonts w:ascii="Verdana" w:hAnsi="Verdana"/>
          <w:color w:val="4682B4"/>
          <w:sz w:val="18"/>
          <w:szCs w:val="18"/>
        </w:rPr>
        <w:t>изъятия</w:t>
      </w:r>
      <w:r>
        <w:rPr>
          <w:rFonts w:ascii="Verdana" w:hAnsi="Verdana"/>
          <w:color w:val="000000"/>
          <w:sz w:val="18"/>
          <w:szCs w:val="18"/>
        </w:rPr>
        <w:t>, в том числе путем выкупа, земельных участков у их собственников, землепользователей, землевладельцев или арендаторов. Установлению баланса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Fonts w:ascii="Verdana" w:hAnsi="Verdana"/>
          <w:color w:val="000000"/>
          <w:sz w:val="18"/>
          <w:szCs w:val="18"/>
        </w:rPr>
        <w:t>земельных участков для государственных и муниципальных нужд для строительства служит требование об обязательном соблюдении трех условий:</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строительство должно соответствовать генеральному плану поселения и правилам землепользования и застройки;</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строительство должно осуществляться с целью обеспечения государственных или муниципальных нужд, перечень которых установлен</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49 Земельного кодекса РФ или законом субъекта РФ, принятом с соответствии с данной статьей;</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отсутствуют иные варианты размещения объектов, для строительства которых изымается земельный участок.</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состоит в том, что выводы и предложения, сформулированные в результате исследования могут быть использованы: во-первых,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процессе поиска путей совершенствования правового регулирования приватизации как земельных участков вообще, так и земельных участков, расположенных на землях поселений, в частности; во-вторых, в дальнейших научных исследованиях; в-третьих, в учебном процессе при преподавании курса «</w:t>
      </w:r>
      <w:r>
        <w:rPr>
          <w:rStyle w:val="WW8Num4z0"/>
          <w:rFonts w:ascii="Verdana" w:hAnsi="Verdana"/>
          <w:color w:val="4682B4"/>
          <w:sz w:val="18"/>
          <w:szCs w:val="18"/>
        </w:rPr>
        <w:t>Земельное право</w:t>
      </w:r>
      <w:r>
        <w:rPr>
          <w:rFonts w:ascii="Verdana" w:hAnsi="Verdana"/>
          <w:color w:val="000000"/>
          <w:sz w:val="18"/>
          <w:szCs w:val="18"/>
        </w:rPr>
        <w:t>» студентам по специальностям «</w:t>
      </w:r>
      <w:r>
        <w:rPr>
          <w:rStyle w:val="WW8Num4z0"/>
          <w:rFonts w:ascii="Verdana" w:hAnsi="Verdana"/>
          <w:color w:val="4682B4"/>
          <w:sz w:val="18"/>
          <w:szCs w:val="18"/>
        </w:rPr>
        <w:t>Юриспруденция</w:t>
      </w:r>
      <w:r>
        <w:rPr>
          <w:rFonts w:ascii="Verdana" w:hAnsi="Verdana"/>
          <w:color w:val="000000"/>
          <w:sz w:val="18"/>
          <w:szCs w:val="18"/>
        </w:rPr>
        <w:t>», а также на экономических факультетах; в-четвертых, при разработке</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высших судебных органов по проблемам практики применения законодательства о приватизации земельных участков. Исследование вносит значительную определенность в понимание существующего, но недостаточно систематизированного законодательства о приватизации земельных участков.</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сформулированы конкретные предложения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некоторых аспектов приватизации земельных участков в поселениях. Среди них:</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рекомендации отказаться от использования «</w:t>
      </w:r>
      <w:r>
        <w:rPr>
          <w:rStyle w:val="WW8Num4z0"/>
          <w:rFonts w:ascii="Verdana" w:hAnsi="Verdana"/>
          <w:color w:val="4682B4"/>
          <w:sz w:val="18"/>
          <w:szCs w:val="18"/>
        </w:rPr>
        <w:t>размера фактического землепользования</w:t>
      </w:r>
      <w:r>
        <w:rPr>
          <w:rFonts w:ascii="Verdana" w:hAnsi="Verdana"/>
          <w:color w:val="000000"/>
          <w:sz w:val="18"/>
          <w:szCs w:val="18"/>
        </w:rPr>
        <w:t>» как одного из критериев определения границ и площади приватизируемого земельного участка;</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предложения о целесообразности возвращения в земельное законодательство термина «</w:t>
      </w:r>
      <w:r>
        <w:rPr>
          <w:rStyle w:val="WW8Num4z0"/>
          <w:rFonts w:ascii="Verdana" w:hAnsi="Verdana"/>
          <w:color w:val="4682B4"/>
          <w:sz w:val="18"/>
          <w:szCs w:val="18"/>
        </w:rPr>
        <w:t>земли населенных пунктов</w:t>
      </w:r>
      <w:r>
        <w:rPr>
          <w:rFonts w:ascii="Verdana" w:hAnsi="Verdana"/>
          <w:color w:val="000000"/>
          <w:sz w:val="18"/>
          <w:szCs w:val="18"/>
        </w:rPr>
        <w:t>», и замена им ныне существующего термина «</w:t>
      </w:r>
      <w:r>
        <w:rPr>
          <w:rStyle w:val="WW8Num4z0"/>
          <w:rFonts w:ascii="Verdana" w:hAnsi="Verdana"/>
          <w:color w:val="4682B4"/>
          <w:sz w:val="18"/>
          <w:szCs w:val="18"/>
        </w:rPr>
        <w:t>земли поселений</w:t>
      </w:r>
      <w:r>
        <w:rPr>
          <w:rFonts w:ascii="Verdana" w:hAnsi="Verdana"/>
          <w:color w:val="000000"/>
          <w:sz w:val="18"/>
          <w:szCs w:val="18"/>
        </w:rPr>
        <w:t>»;</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рекомендации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на законодательном уровне принцип приоритета экологических требований и принцип учета градостроительных требований при приватизации земельных участков, в первую очередь, расположенных в пределах черты поселения;</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предложения о целесообразности проведения «</w:t>
      </w:r>
      <w:r>
        <w:rPr>
          <w:rStyle w:val="WW8Num4z0"/>
          <w:rFonts w:ascii="Verdana" w:hAnsi="Verdana"/>
          <w:color w:val="4682B4"/>
          <w:sz w:val="18"/>
          <w:szCs w:val="18"/>
        </w:rPr>
        <w:t>централизованного межевания</w:t>
      </w:r>
      <w:r>
        <w:rPr>
          <w:rFonts w:ascii="Verdana" w:hAnsi="Verdana"/>
          <w:color w:val="000000"/>
          <w:sz w:val="18"/>
          <w:szCs w:val="18"/>
        </w:rPr>
        <w:t>» земель поселений, то есть такого, при котором органы местного самоуправления вне зависимости от наличия со стороны граждан и юридических лиц</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намерении приватизировать земельный участок, определяют его границы и площадь.</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выводы и положения исследования, а также практические рекомендации были обсуждены и одобрены на заседаниях кафедры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Разработанные в настоящем диссертационном исследовании материалы использовались автором при ведении практических семинарских занятий по курсу «</w:t>
      </w:r>
      <w:r>
        <w:rPr>
          <w:rStyle w:val="WW8Num4z0"/>
          <w:rFonts w:ascii="Verdana" w:hAnsi="Verdana"/>
          <w:color w:val="4682B4"/>
          <w:sz w:val="18"/>
          <w:szCs w:val="18"/>
        </w:rPr>
        <w:t>Земельное право</w:t>
      </w:r>
      <w:r>
        <w:rPr>
          <w:rFonts w:ascii="Verdana" w:hAnsi="Verdana"/>
          <w:color w:val="000000"/>
          <w:sz w:val="18"/>
          <w:szCs w:val="18"/>
        </w:rPr>
        <w:t>» на 4-м курсе дневного отделения и 5-м курсе вечернего отделения юридического факультета МГУ им. М.В.Ломоносова.</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нашли отражение в четырех опубликованных работах.</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характером исследования и логикой описания ее результатов. Работа состоит из введения, трех глав, в каждой из которых содержится по два параграфа, заключения, перечня использованной литературы и списка нормативно-правовых актов и материалов судебной практики.</w:t>
      </w:r>
    </w:p>
    <w:p w:rsidR="00CA6264" w:rsidRDefault="00CA6264" w:rsidP="00CA626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Шатрова, Ольга Викторовна</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настоящего исследования, отметим, что приватизация земельного участка является сложным правовым институтом, представляющим собой совокупность правовых норм, которые регулируют общественные отношения, направленные, с одной стороны,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права государственной или муниципальной собственности на определенный земельный участок, с другой стороны, на возникновение права частной собственности на этот же земельный участок.</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Земля, согласно</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является основой жизни и деятельности народов России, поэтому сочетание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при приватизации земельных участков должно регулироваться четкими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положениями.</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приватизации земельных участков осуществляется совокупностью норм земельного, гражданского законодательства и законодательства о приватизации. В случае регулирования приватизации земельных участков в поселениях особое значение приобретают нормы градостроительного законодательства, касающиеся, в частности, требования разработки и принятия в городах и иных поселениях генеральных планов и правил землепользования и застройки.</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процесс приватизации земельных участков в Российской Федерации начался более пятнадцати лет назад и всегда занимал одно из центральных мест в системе экономических преобразований, точку в развитии правового регулирования приватизации земельных участков ставить рано. Земельная реформа в России пока не завершена, и некоторые ее механизмы и институты только начинают широко применяться на практике.</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реализация положений законодательства связана со многими сложностями. Обобщения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являются способом «</w:t>
      </w:r>
      <w:r>
        <w:rPr>
          <w:rStyle w:val="WW8Num4z0"/>
          <w:rFonts w:ascii="Verdana" w:hAnsi="Verdana"/>
          <w:color w:val="4682B4"/>
          <w:sz w:val="18"/>
          <w:szCs w:val="18"/>
        </w:rPr>
        <w:t>исправления</w:t>
      </w:r>
      <w:r>
        <w:rPr>
          <w:rFonts w:ascii="Verdana" w:hAnsi="Verdana"/>
          <w:color w:val="000000"/>
          <w:sz w:val="18"/>
          <w:szCs w:val="18"/>
        </w:rPr>
        <w:t>» недостатков законодательства, однако, такие обобщения не должны вносить изменения в суть нормативно-правовых актов.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позволяет выявить «</w:t>
      </w:r>
      <w:r>
        <w:rPr>
          <w:rStyle w:val="WW8Num4z0"/>
          <w:rFonts w:ascii="Verdana" w:hAnsi="Verdana"/>
          <w:color w:val="4682B4"/>
          <w:sz w:val="18"/>
          <w:szCs w:val="18"/>
        </w:rPr>
        <w:t>болевые точки</w:t>
      </w:r>
      <w:r>
        <w:rPr>
          <w:rFonts w:ascii="Verdana" w:hAnsi="Verdana"/>
          <w:color w:val="000000"/>
          <w:sz w:val="18"/>
          <w:szCs w:val="18"/>
        </w:rPr>
        <w:t>» правового регулирования, устранение которых должно осуществляться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Сложности практического применения законодательства о приватизации земельных участков решаются путем внесения изменений в законодательство, прежде всего земельное. В настоящий момент готовятся к рассмотрению Государственной Думой</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в части уточнения условий и порядка приватизации, кадастрового учета, регистрации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земельные участки, предоставленные в целях ведения личного подсобного и дачного хозяйства, огородничества и садоводства, индивидуального жилищного строительства. Кроме того, разработаны законопроекты о резервировании 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 xml:space="preserve">земель для </w:t>
      </w:r>
      <w:r>
        <w:rPr>
          <w:rFonts w:ascii="Verdana" w:hAnsi="Verdana"/>
          <w:color w:val="000000"/>
          <w:sz w:val="18"/>
          <w:szCs w:val="18"/>
        </w:rPr>
        <w:lastRenderedPageBreak/>
        <w:t>государственных нужд, об отмене Федерального закона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острым вопросом является правовое регулирование выкупа застроенного земельного участка как</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права собственника объекта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В связи с этим подготовлен и внесен в Государственную думу проект закона «О внесении изменений и дополнений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 на которых расположены здания, строения и сооружения».</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текущее законодательство о приватизации земельных участков развивается интенсивно и постоянно. Однако неизменными должны оставаться понимание того, что каким целям призвано служить правовое регулирование приватизации земельных участков, каковы задачи и принципы такого процесса.</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закреплены принцип государственного регулирования приватизации земельных участков, принцип «</w:t>
      </w:r>
      <w:r>
        <w:rPr>
          <w:rStyle w:val="WW8Num4z0"/>
          <w:rFonts w:ascii="Verdana" w:hAnsi="Verdana"/>
          <w:color w:val="4682B4"/>
          <w:sz w:val="18"/>
          <w:szCs w:val="18"/>
        </w:rPr>
        <w:t>единства судьбы</w:t>
      </w:r>
      <w:r>
        <w:rPr>
          <w:rFonts w:ascii="Verdana" w:hAnsi="Verdana"/>
          <w:color w:val="000000"/>
          <w:sz w:val="18"/>
          <w:szCs w:val="18"/>
        </w:rPr>
        <w:t>» земельного участка и расположенных на нем объектов недвижимости, принцип</w:t>
      </w:r>
      <w:r>
        <w:rPr>
          <w:rStyle w:val="WW8Num3z0"/>
          <w:rFonts w:ascii="Verdana" w:hAnsi="Verdana"/>
          <w:color w:val="000000"/>
          <w:sz w:val="18"/>
          <w:szCs w:val="18"/>
        </w:rPr>
        <w:t> </w:t>
      </w:r>
      <w:r>
        <w:rPr>
          <w:rStyle w:val="WW8Num4z0"/>
          <w:rFonts w:ascii="Verdana" w:hAnsi="Verdana"/>
          <w:color w:val="4682B4"/>
          <w:sz w:val="18"/>
          <w:szCs w:val="18"/>
        </w:rPr>
        <w:t>возмездности</w:t>
      </w:r>
      <w:r>
        <w:rPr>
          <w:rStyle w:val="WW8Num3z0"/>
          <w:rFonts w:ascii="Verdana" w:hAnsi="Verdana"/>
          <w:color w:val="000000"/>
          <w:sz w:val="18"/>
          <w:szCs w:val="18"/>
        </w:rPr>
        <w:t> </w:t>
      </w:r>
      <w:r>
        <w:rPr>
          <w:rFonts w:ascii="Verdana" w:hAnsi="Verdana"/>
          <w:color w:val="000000"/>
          <w:sz w:val="18"/>
          <w:szCs w:val="18"/>
        </w:rPr>
        <w:t>приобретения земельных участков в собственности. Однако некоторые важные положения остались за рамками закона. Законодательством не выделены принцип приоритета экологических требований и норм и принцип учета градостроительных требований при приватизации земельных участков. Именно эти принципы играют особую роль в условиях поселений, поскольку направлены на защиту интересов их жителей, позволяя соблюсти баланс публичных и частных интересов при приобретении права частной собственности на земельные участки.</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Предложенная в настоящей работе классификация способов приватизации земельных участков, охватывая все известные способы приватизации земельных участков в поселениях, служит целям познания этого явления. Способы приватизации земельных участков в поселениях целесообразно классифицировать на две группы в зависимости от того, какой земельный участок приватизируется: застроенный или не застроенный. При приватизации застроенных земельных участков может быть применен один из двух способов приобретения в частную собственность земельного участка, находящегося в государственной или муниципальной собственности, определяемый в зависимости от того, на</w:t>
      </w:r>
      <w:r>
        <w:rPr>
          <w:rStyle w:val="WW8Num3z0"/>
          <w:rFonts w:ascii="Verdana" w:hAnsi="Verdana"/>
          <w:color w:val="000000"/>
          <w:sz w:val="18"/>
          <w:szCs w:val="18"/>
        </w:rPr>
        <w:t> </w:t>
      </w:r>
      <w:r>
        <w:rPr>
          <w:rStyle w:val="WW8Num4z0"/>
          <w:rFonts w:ascii="Verdana" w:hAnsi="Verdana"/>
          <w:color w:val="4682B4"/>
          <w:sz w:val="18"/>
          <w:szCs w:val="18"/>
        </w:rPr>
        <w:t>возмездной</w:t>
      </w:r>
      <w:r>
        <w:rPr>
          <w:rStyle w:val="WW8Num3z0"/>
          <w:rFonts w:ascii="Verdana" w:hAnsi="Verdana"/>
          <w:color w:val="000000"/>
          <w:sz w:val="18"/>
          <w:szCs w:val="18"/>
        </w:rPr>
        <w:t> </w:t>
      </w:r>
      <w:r>
        <w:rPr>
          <w:rFonts w:ascii="Verdana" w:hAnsi="Verdana"/>
          <w:color w:val="000000"/>
          <w:sz w:val="18"/>
          <w:szCs w:val="18"/>
        </w:rPr>
        <w:t>или безвозмездной основе осуществляется приобретение.</w:t>
      </w:r>
    </w:p>
    <w:p w:rsidR="00CA6264" w:rsidRDefault="00CA6264" w:rsidP="00CA62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Возмездной формой приватизации земельных участков является выкуп, безвозмездной - однократное переоформление</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ранее предоставлявшихся земельных участков, а также предоставление земельных участков некоторым категориям юридических и физических лиц.</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Способы приватизации незастроенных земельных участков можно также подразделить на два вида в зависимости от того, предназначен ли приватизируемый земельный участок для строительства или он предоставляется в частную собственность для целей, не связанных со строительством.</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использовании любого способа приватизации земельных участков должны быть соблюдены требования земельного законодательства о сохранении целевого назначения и разрешенного использования земельных участков, о приоритете требования экологических и градостроительных требований.</w:t>
      </w:r>
    </w:p>
    <w:p w:rsidR="00CA6264" w:rsidRDefault="00CA6264" w:rsidP="00CA62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осуществлении, как правового регулирования приватизации, так и практического применения соответствующих нормативно-правовых актов, следует помнить, что от правомерности и эффективности использования каждого земельного участка в поселениях зависит успех экономического развития всего поселения.</w:t>
      </w:r>
    </w:p>
    <w:p w:rsidR="00CA6264" w:rsidRDefault="00CA6264" w:rsidP="00CA626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Шатрова, Ольга Викторовна, 2006 год</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Аккуратов</w:t>
      </w:r>
      <w:r>
        <w:rPr>
          <w:rStyle w:val="WW8Num3z0"/>
          <w:rFonts w:ascii="Verdana" w:hAnsi="Verdana"/>
          <w:color w:val="000000"/>
          <w:sz w:val="18"/>
          <w:szCs w:val="18"/>
        </w:rPr>
        <w:t> </w:t>
      </w:r>
      <w:r>
        <w:rPr>
          <w:rFonts w:ascii="Verdana" w:hAnsi="Verdana"/>
          <w:color w:val="000000"/>
          <w:sz w:val="18"/>
          <w:szCs w:val="18"/>
        </w:rPr>
        <w:t>И.Ю. Общетеоретические и гражданско-правовые проблемы приватизации муниципальной собственности: Дисс. кан-та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Госюриздат, 1957.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Правовой режим земель в СССР. М., 1984.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Алферова</w:t>
      </w:r>
      <w:r>
        <w:rPr>
          <w:rStyle w:val="WW8Num3z0"/>
          <w:rFonts w:ascii="Verdana" w:hAnsi="Verdana"/>
          <w:color w:val="000000"/>
          <w:sz w:val="18"/>
          <w:szCs w:val="18"/>
        </w:rPr>
        <w:t> </w:t>
      </w:r>
      <w:r>
        <w:rPr>
          <w:rFonts w:ascii="Verdana" w:hAnsi="Verdana"/>
          <w:color w:val="000000"/>
          <w:sz w:val="18"/>
          <w:szCs w:val="18"/>
        </w:rPr>
        <w:t>Г.В. Кормчая книга как ценнейший источник древнерусского градостроительного законодательства. // Визанийский временник. 1973. № 35.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Алферова</w:t>
      </w:r>
      <w:r>
        <w:rPr>
          <w:rStyle w:val="WW8Num3z0"/>
          <w:rFonts w:ascii="Verdana" w:hAnsi="Verdana"/>
          <w:color w:val="000000"/>
          <w:sz w:val="18"/>
          <w:szCs w:val="18"/>
        </w:rPr>
        <w:t> </w:t>
      </w:r>
      <w:r>
        <w:rPr>
          <w:rFonts w:ascii="Verdana" w:hAnsi="Verdana"/>
          <w:color w:val="000000"/>
          <w:sz w:val="18"/>
          <w:szCs w:val="18"/>
        </w:rPr>
        <w:t>Г.В. О «</w:t>
      </w:r>
      <w:r>
        <w:rPr>
          <w:rStyle w:val="WW8Num4z0"/>
          <w:rFonts w:ascii="Verdana" w:hAnsi="Verdana"/>
          <w:color w:val="4682B4"/>
          <w:sz w:val="18"/>
          <w:szCs w:val="18"/>
        </w:rPr>
        <w:t>Законе Градском</w:t>
      </w:r>
      <w:r>
        <w:rPr>
          <w:rFonts w:ascii="Verdana" w:hAnsi="Verdana"/>
          <w:color w:val="000000"/>
          <w:sz w:val="18"/>
          <w:szCs w:val="18"/>
        </w:rPr>
        <w:t>». Русские города XVI-XV1I веков. М., 1989.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Анализ процессов приватизации государственной собственности в Российской Федерации за период 1993-2003 годы (экспертно-аналитическое мероприятие) / Руководитель рабочей группы Председатель Счетной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РФ С.В. Степашин. М„ 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Проблема сочетания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при использовании земель поселений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№1 Другая статья</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Об объекте права землепользования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1966.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населенных пунктов. М., 1980,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сельских населенных пунктов. М.,1972.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J1.E, Центральное звено жилищной реформы // Закон. 2005. № 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Батлер С,,</w:t>
      </w:r>
      <w:r>
        <w:rPr>
          <w:rStyle w:val="WW8Num3z0"/>
          <w:rFonts w:ascii="Verdana" w:hAnsi="Verdana"/>
          <w:color w:val="000000"/>
          <w:sz w:val="18"/>
          <w:szCs w:val="18"/>
        </w:rPr>
        <w:t> </w:t>
      </w:r>
      <w:r>
        <w:rPr>
          <w:rStyle w:val="WW8Num4z0"/>
          <w:rFonts w:ascii="Verdana" w:hAnsi="Verdana"/>
          <w:color w:val="4682B4"/>
          <w:sz w:val="18"/>
          <w:szCs w:val="18"/>
        </w:rPr>
        <w:t>Хахалин</w:t>
      </w:r>
      <w:r>
        <w:rPr>
          <w:rStyle w:val="WW8Num3z0"/>
          <w:rFonts w:ascii="Verdana" w:hAnsi="Verdana"/>
          <w:color w:val="000000"/>
          <w:sz w:val="18"/>
          <w:szCs w:val="18"/>
        </w:rPr>
        <w:t> </w:t>
      </w:r>
      <w:r>
        <w:rPr>
          <w:rFonts w:ascii="Verdana" w:hAnsi="Verdana"/>
          <w:color w:val="000000"/>
          <w:sz w:val="18"/>
          <w:szCs w:val="18"/>
        </w:rPr>
        <w:t>А.В. Административные барьеры на пути инвестиций в субъектах Российской Федерации. Пермская область. М.:Институт экономики города, 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Приватизация государственных и муниципальных предприятий в Российской Федерации: экономико-правовые вопросы // Государство и право. 1996. № 10.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Блейхман</w:t>
      </w:r>
      <w:r>
        <w:rPr>
          <w:rStyle w:val="WW8Num3z0"/>
          <w:rFonts w:ascii="Verdana" w:hAnsi="Verdana"/>
          <w:color w:val="000000"/>
          <w:sz w:val="18"/>
          <w:szCs w:val="18"/>
        </w:rPr>
        <w:t> </w:t>
      </w:r>
      <w:r>
        <w:rPr>
          <w:rFonts w:ascii="Verdana" w:hAnsi="Verdana"/>
          <w:color w:val="000000"/>
          <w:sz w:val="18"/>
          <w:szCs w:val="18"/>
        </w:rPr>
        <w:t>А.Б. Правовое обеспечение рационального использования земель при планировке населенных пунктов//Правоведение. 1982.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Кичигин Н.В. Предоставление религиозной организации земельного участка для строительства// Право и экономика. 2003. № 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Концептуальные положения и проблемы применения нового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 // Экологическое право. 2003.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//Государство и право. 2000. № 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Варламов</w:t>
      </w:r>
      <w:r>
        <w:rPr>
          <w:rStyle w:val="WW8Num3z0"/>
          <w:rFonts w:ascii="Verdana" w:hAnsi="Verdana"/>
          <w:color w:val="000000"/>
          <w:sz w:val="18"/>
          <w:szCs w:val="18"/>
        </w:rPr>
        <w:t> </w:t>
      </w:r>
      <w:r>
        <w:rPr>
          <w:rFonts w:ascii="Verdana" w:hAnsi="Verdana"/>
          <w:color w:val="000000"/>
          <w:sz w:val="18"/>
          <w:szCs w:val="18"/>
        </w:rPr>
        <w:t>А.А., Шаманаев B.C. Государственное регулирование земельных отношений. М.,1999.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 2000.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Государственная социалистическая собственность. М., 1948.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Венецианов</w:t>
      </w:r>
      <w:r>
        <w:rPr>
          <w:rStyle w:val="WW8Num3z0"/>
          <w:rFonts w:ascii="Verdana" w:hAnsi="Verdana"/>
          <w:color w:val="000000"/>
          <w:sz w:val="18"/>
          <w:szCs w:val="18"/>
        </w:rPr>
        <w:t> </w:t>
      </w:r>
      <w:r>
        <w:rPr>
          <w:rFonts w:ascii="Verdana" w:hAnsi="Verdana"/>
          <w:color w:val="000000"/>
          <w:sz w:val="18"/>
          <w:szCs w:val="18"/>
        </w:rPr>
        <w:t>М.В. Экспроприация с точки зрения гражданского права. Казань, 1891.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Виноградов В.А, Веселовский С .Я. Приватизация в глобальном контексте.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1998.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Воинов В., Митюшев В. Приватизация земель // «ЭЖ-ЮРИСТ». 2003. №35.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Законодательное регулирование права государственной собственности на природные ресурсы // Государство и право. 1996. №6.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Переоформление прав на землю по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Экологическое право. 2003.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Правовые проблемы разграничения земель на категории по целевому назначению // Экологическое право. 2005. № 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России. М., 2005.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Комментарий</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гарантирующих</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граждан и юридических лиц на землю (1991 1996 гг.)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К вопросу об оформлении прав на земельные участки //Право и экономика. 2003.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Право собственности на землю в России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Юридический журнал. 2003. № 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Зонирование способ правового регулирования земельных отношений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Правоведение, 1983. № 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Комментарий к Земельному кодексу РФ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Новый Земельный кодекс Российской Федерации: история, отличительные черты, значение// Экологическое право. 2003.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Проблемы формирования нового земельного законодательства России //Вестник Московского университета. Сер. 11, Право. 1995. № 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развития земельного законодательства России //Вестник Московского университета. Сер. 11, Право. 1995. №4.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Правовое регулирование сделок с земельными участками. Автореф. к.ю.н. М. 1998. С.9.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1996.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Гражданское право. Том 1. / Под ред.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 К. Толстого. М., 2001.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Гражданское право. Учебник. Том 1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1998.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О.В. Границы муниципальных образований и закрепление их на местности (на примере Московской области) //Журнал российского права. 2005. №7.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 Право собственности на землю и его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и историческое развитие // Юрист. 2003. № 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А.Н. Реформирование территориальных основ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Актуальные проблемы реформы местного самоуправления. Аналитический вестник Совета Федерации ФС РФ. 2004. № 26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Добрачев</w:t>
      </w:r>
      <w:r>
        <w:rPr>
          <w:rStyle w:val="WW8Num3z0"/>
          <w:rFonts w:ascii="Verdana" w:hAnsi="Verdana"/>
          <w:color w:val="000000"/>
          <w:sz w:val="18"/>
          <w:szCs w:val="18"/>
        </w:rPr>
        <w:t> </w:t>
      </w:r>
      <w:r>
        <w:rPr>
          <w:rFonts w:ascii="Verdana" w:hAnsi="Verdana"/>
          <w:color w:val="000000"/>
          <w:sz w:val="18"/>
          <w:szCs w:val="18"/>
        </w:rPr>
        <w:t>Д.В. Споры, связанные с приватизацией земельных участков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2005. № 07.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принципы и формы федеративных отношений в России: Проблемно-тематический сборник/Отв. ред. И.А.</w:t>
      </w:r>
      <w:r>
        <w:rPr>
          <w:rStyle w:val="WW8Num3z0"/>
          <w:rFonts w:ascii="Verdana" w:hAnsi="Verdana"/>
          <w:color w:val="000000"/>
          <w:sz w:val="18"/>
          <w:szCs w:val="18"/>
        </w:rPr>
        <w:t> </w:t>
      </w:r>
      <w:r>
        <w:rPr>
          <w:rStyle w:val="WW8Num4z0"/>
          <w:rFonts w:ascii="Verdana" w:hAnsi="Verdana"/>
          <w:color w:val="4682B4"/>
          <w:sz w:val="18"/>
          <w:szCs w:val="18"/>
        </w:rPr>
        <w:t>Умнова</w:t>
      </w:r>
      <w:r>
        <w:rPr>
          <w:rFonts w:ascii="Verdana" w:hAnsi="Verdana"/>
          <w:color w:val="000000"/>
          <w:sz w:val="18"/>
          <w:szCs w:val="18"/>
        </w:rPr>
        <w:t>. М., 1999.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О мерах по развитию рынка интеллектуальных продуктов // Законодательство и экономика. 1998. № 7, 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Доронин</w:t>
      </w:r>
      <w:r>
        <w:rPr>
          <w:rStyle w:val="WW8Num3z0"/>
          <w:rFonts w:ascii="Verdana" w:hAnsi="Verdana"/>
          <w:color w:val="000000"/>
          <w:sz w:val="18"/>
          <w:szCs w:val="18"/>
        </w:rPr>
        <w:t> </w:t>
      </w:r>
      <w:r>
        <w:rPr>
          <w:rFonts w:ascii="Verdana" w:hAnsi="Verdana"/>
          <w:color w:val="000000"/>
          <w:sz w:val="18"/>
          <w:szCs w:val="18"/>
        </w:rPr>
        <w:t>А.О. Государственно-правовое регулирование приватизации государственной собственности: Дисс. кан-таюрид. наук. М., 1999.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Регулирование земельных отношений в городах. Горки. 1929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М., 1998.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Правовой режим земель городов. М., 1976.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Липецкер М.С. Землепользование в городах, рабочих, дачных и курортных поселках. М. 1959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Охрана права землепользования. М., 1974.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граждан на землю для жилищного, дачного, гаражного строительства, ведения личного подсобного и крестьянского (фермерского) хозяйства // Законодательство и экономика. 2005. № 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w:t>
      </w:r>
      <w:r>
        <w:rPr>
          <w:rStyle w:val="WW8Num3z0"/>
          <w:rFonts w:ascii="Verdana" w:hAnsi="Verdana"/>
          <w:color w:val="000000"/>
          <w:sz w:val="18"/>
          <w:szCs w:val="18"/>
        </w:rPr>
        <w:t> </w:t>
      </w:r>
      <w:r>
        <w:rPr>
          <w:rStyle w:val="WW8Num4z0"/>
          <w:rFonts w:ascii="Verdana" w:hAnsi="Verdana"/>
          <w:color w:val="4682B4"/>
          <w:sz w:val="18"/>
          <w:szCs w:val="18"/>
        </w:rPr>
        <w:t>законодательсва</w:t>
      </w:r>
      <w:r>
        <w:rPr>
          <w:rStyle w:val="WW8Num3z0"/>
          <w:rFonts w:ascii="Verdana" w:hAnsi="Verdana"/>
          <w:color w:val="000000"/>
          <w:sz w:val="18"/>
          <w:szCs w:val="18"/>
        </w:rPr>
        <w:t> </w:t>
      </w:r>
      <w:r>
        <w:rPr>
          <w:rFonts w:ascii="Verdana" w:hAnsi="Verdana"/>
          <w:color w:val="000000"/>
          <w:sz w:val="18"/>
          <w:szCs w:val="18"/>
        </w:rPr>
        <w:t>при регулировании земельных отношений // Государство и право. 1996. № 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Улюкаев В.Х., Чуркин В.Э. Земельное право. Учебник. М., 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Земельное право в вопросах и ответах: Учеб. пособие/ Под ред.</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М., 2004г.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Земельное право России. Учебник / Под ред.</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М.,1995.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Земельное право. Учебник, «</w:t>
      </w:r>
      <w:r>
        <w:rPr>
          <w:rStyle w:val="WW8Num4z0"/>
          <w:rFonts w:ascii="Verdana" w:hAnsi="Verdana"/>
          <w:color w:val="4682B4"/>
          <w:sz w:val="18"/>
          <w:szCs w:val="18"/>
        </w:rPr>
        <w:t>Новый юрист</w:t>
      </w:r>
      <w:r>
        <w:rPr>
          <w:rFonts w:ascii="Verdana" w:hAnsi="Verdana"/>
          <w:color w:val="000000"/>
          <w:sz w:val="18"/>
          <w:szCs w:val="18"/>
        </w:rPr>
        <w:t>», М. 1998г.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Земельное право: Учебник /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Земельный кодекс РФ.</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профессора МГУ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доцентов МГУ Г.А. Волкова и О.М. Козырь. М., 2002. С. 145.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Иванова Т., Ермолова Г. А есть ли в России земля? // Экономика и жизнь. 2000. №28.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Т.Г. Фактическое землепользование: проблемы правового регулирования и практики оформления прав на земельные участки // Юридическая практика, 2003.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В.М. Приватизация государственной собственности в Российской Федерации: Проблемы правового регулирования : Дис.канд. юрид. Наук. 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Земельная реформа и право. // Общественные науки и современность. 1996. № 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теория и тенденции развития. М., 1999г.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РФ. Учебник для вузов. М., 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 собственности на землю в Российской Федерации. М., 1993.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Из истории</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мысли. Гражданское правоотношение. Критика теории «</w:t>
      </w:r>
      <w:r>
        <w:rPr>
          <w:rStyle w:val="WW8Num4z0"/>
          <w:rFonts w:ascii="Verdana" w:hAnsi="Verdana"/>
          <w:color w:val="4682B4"/>
          <w:sz w:val="18"/>
          <w:szCs w:val="18"/>
        </w:rPr>
        <w:t>хозяйственного права</w:t>
      </w:r>
      <w:r>
        <w:rPr>
          <w:rFonts w:ascii="Verdana" w:hAnsi="Verdana"/>
          <w:color w:val="000000"/>
          <w:sz w:val="18"/>
          <w:szCs w:val="18"/>
        </w:rPr>
        <w:t>». М., 2000.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Кайшева</w:t>
      </w:r>
      <w:r>
        <w:rPr>
          <w:rStyle w:val="WW8Num3z0"/>
          <w:rFonts w:ascii="Verdana" w:hAnsi="Verdana"/>
          <w:color w:val="000000"/>
          <w:sz w:val="18"/>
          <w:szCs w:val="18"/>
        </w:rPr>
        <w:t> </w:t>
      </w:r>
      <w:r>
        <w:rPr>
          <w:rFonts w:ascii="Verdana" w:hAnsi="Verdana"/>
          <w:color w:val="000000"/>
          <w:sz w:val="18"/>
          <w:szCs w:val="18"/>
        </w:rPr>
        <w:t>Е.В. Совершенствование законодательства, регулирующего оборот</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имущества//Журнал российского права. 2004.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Кашанин</w:t>
      </w:r>
      <w:r>
        <w:rPr>
          <w:rStyle w:val="WW8Num3z0"/>
          <w:rFonts w:ascii="Verdana" w:hAnsi="Verdana"/>
          <w:color w:val="000000"/>
          <w:sz w:val="18"/>
          <w:szCs w:val="18"/>
        </w:rPr>
        <w:t> </w:t>
      </w:r>
      <w:r>
        <w:rPr>
          <w:rFonts w:ascii="Verdana" w:hAnsi="Verdana"/>
          <w:color w:val="000000"/>
          <w:sz w:val="18"/>
          <w:szCs w:val="18"/>
        </w:rPr>
        <w:t>А.В. Понятие и правовая природа приватизации // Правоведение. 1997. № 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С.В. Земля и строение как единый объект недвижимости (на примере европейских стран) // Недвижимость и инвестиции. Правовое регулирование. 2001. № 1 (6).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Проблемы развития экологического, аграрного, земельного законодательства в субъектах РФ //Государство и право. 1997. № 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Правовые аспекты территориального развития городов // Правоведение. 1984. № 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Земельное законодательство России: состояние и проблемы развития // Сборник материалов научно-практических конференций «</w:t>
      </w:r>
      <w:r>
        <w:rPr>
          <w:rStyle w:val="WW8Num4z0"/>
          <w:rFonts w:ascii="Verdana" w:hAnsi="Verdana"/>
          <w:color w:val="4682B4"/>
          <w:sz w:val="18"/>
          <w:szCs w:val="18"/>
        </w:rPr>
        <w:t>Экологическое право России</w:t>
      </w:r>
      <w:r>
        <w:rPr>
          <w:rFonts w:ascii="Verdana" w:hAnsi="Verdana"/>
          <w:color w:val="000000"/>
          <w:sz w:val="18"/>
          <w:szCs w:val="18"/>
        </w:rPr>
        <w:t>», 1999.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Особенности регулирования сделок с землей земельным законодательством. // Экологическое право. 2003. № 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Территориальное зонирование //Экологическое право России: Сборник материалов научно-практических конференций. Выпуск второй. 19992000 гг. /под ред. проф. А.К. Голиченкова. М., 2001.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Козырь Ок. М.,</w:t>
      </w:r>
      <w:r>
        <w:rPr>
          <w:rStyle w:val="WW8Num3z0"/>
          <w:rFonts w:ascii="Verdana" w:hAnsi="Verdana"/>
          <w:color w:val="000000"/>
          <w:sz w:val="18"/>
          <w:szCs w:val="18"/>
        </w:rPr>
        <w:t> </w:t>
      </w:r>
      <w:r>
        <w:rPr>
          <w:rStyle w:val="WW8Num4z0"/>
          <w:rFonts w:ascii="Verdana" w:hAnsi="Verdana"/>
          <w:color w:val="4682B4"/>
          <w:sz w:val="18"/>
          <w:szCs w:val="18"/>
        </w:rPr>
        <w:t>Маковская</w:t>
      </w:r>
      <w:r>
        <w:rPr>
          <w:rStyle w:val="WW8Num3z0"/>
          <w:rFonts w:ascii="Verdana" w:hAnsi="Verdana"/>
          <w:color w:val="000000"/>
          <w:sz w:val="18"/>
          <w:szCs w:val="18"/>
        </w:rPr>
        <w:t> </w:t>
      </w:r>
      <w:r>
        <w:rPr>
          <w:rFonts w:ascii="Verdana" w:hAnsi="Verdana"/>
          <w:color w:val="000000"/>
          <w:sz w:val="18"/>
          <w:szCs w:val="18"/>
        </w:rPr>
        <w:t>А.А. «</w:t>
      </w:r>
      <w:r>
        <w:rPr>
          <w:rStyle w:val="WW8Num4z0"/>
          <w:rFonts w:ascii="Verdana" w:hAnsi="Verdana"/>
          <w:color w:val="4682B4"/>
          <w:sz w:val="18"/>
          <w:szCs w:val="18"/>
        </w:rPr>
        <w:t>Единая судьба</w:t>
      </w:r>
      <w:r>
        <w:rPr>
          <w:rFonts w:ascii="Verdana" w:hAnsi="Verdana"/>
          <w:color w:val="000000"/>
          <w:sz w:val="18"/>
          <w:szCs w:val="18"/>
        </w:rPr>
        <w:t>» земельного участка и расположенных на нем иных объектов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(реальность и перспективы)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2003. № 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Комарицкий</w:t>
      </w:r>
      <w:r>
        <w:rPr>
          <w:rStyle w:val="WW8Num3z0"/>
          <w:rFonts w:ascii="Verdana" w:hAnsi="Verdana"/>
          <w:color w:val="000000"/>
          <w:sz w:val="18"/>
          <w:szCs w:val="18"/>
        </w:rPr>
        <w:t> </w:t>
      </w:r>
      <w:r>
        <w:rPr>
          <w:rFonts w:ascii="Verdana" w:hAnsi="Verdana"/>
          <w:color w:val="000000"/>
          <w:sz w:val="18"/>
          <w:szCs w:val="18"/>
        </w:rPr>
        <w:t>С.И. Приватизация: правовые проблемы. Курс лекций. М., 2000.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Земельному кодексу Российской Федерации /Под ред. С.А. Боголюбова. М., 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Приватизационный процесс Российской Федерации. Методология правового регулирования: Автореф. д. д-ра юрид.наук. 1998.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соотношении земельного и гражданского права при переходе к рыночной экономике // Государство и право. 1994. № 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Земельное право: элементарный курс. М., 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Градостроительному кодексу РФ. М., 2001.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Крассов О.И Комментарий к Земельному кодексу РФ. М., 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Конституционные основы изъятия земельных участков, находящихся в частной собственности // Экологическое право России на рубеже XXI века. М., 2000г.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Понятие и содержание правового режима земель // Экологическое право. 2003.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2000.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Крылов Б.С 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Российской Федерации: поиск оптимальных путей //Журнал российского права. 1997г.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Проблема разграничения предметов ведения Российской Федерации и ее субъектов. М., 1995г.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Кузнецов Д. Понятие приватизации земельных участков в российском законодательстве // Хозяйство и право. 2005. № 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Курс экономики / Под ред. Б.А. Райзберга. М., 1997.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Кушнарева Е. Существенное изменение обстоятельств 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и судебной практике //</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2005. № 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Лазаревский А. Собственник с комплексом неполноценности //Экономическая газета. №15. 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 собственности на земельные участки в составе земель городов и иных поселений // Экологическое право России. Сборник материалов научно-практических конференций. Выпуск четвертый, 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М.2004.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Литвак</w:t>
      </w:r>
      <w:r>
        <w:rPr>
          <w:rStyle w:val="WW8Num3z0"/>
          <w:rFonts w:ascii="Verdana" w:hAnsi="Verdana"/>
          <w:color w:val="000000"/>
          <w:sz w:val="18"/>
          <w:szCs w:val="18"/>
        </w:rPr>
        <w:t> </w:t>
      </w:r>
      <w:r>
        <w:rPr>
          <w:rFonts w:ascii="Verdana" w:hAnsi="Verdana"/>
          <w:color w:val="000000"/>
          <w:sz w:val="18"/>
          <w:szCs w:val="18"/>
        </w:rPr>
        <w:t>Е.Г., Харченко В.А. Анализ состояния в области нормативно- правового регулирования земельных отношений в Российской Федерации и предложения по его совершенствованию. М. 2005.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А.Л. Гражданской законодательство в советской плановой экономике и в рыночной экономике России // Журнал российского права. 2005. № 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Максудова</w:t>
      </w:r>
      <w:r>
        <w:rPr>
          <w:rStyle w:val="WW8Num3z0"/>
          <w:rFonts w:ascii="Verdana" w:hAnsi="Verdana"/>
          <w:color w:val="000000"/>
          <w:sz w:val="18"/>
          <w:szCs w:val="18"/>
        </w:rPr>
        <w:t> </w:t>
      </w:r>
      <w:r>
        <w:rPr>
          <w:rFonts w:ascii="Verdana" w:hAnsi="Verdana"/>
          <w:color w:val="000000"/>
          <w:sz w:val="18"/>
          <w:szCs w:val="18"/>
        </w:rPr>
        <w:t>Л.Р. Понятие, сущность и значение приватизации // Вестник Тисби. №4. 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Морозова И.С.Привилегии как специфическая разновидность правовых льгот // Правоведение. 1999. № 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Мареев</w:t>
      </w:r>
      <w:r>
        <w:rPr>
          <w:rStyle w:val="WW8Num3z0"/>
          <w:rFonts w:ascii="Verdana" w:hAnsi="Verdana"/>
          <w:color w:val="000000"/>
          <w:sz w:val="18"/>
          <w:szCs w:val="18"/>
        </w:rPr>
        <w:t> </w:t>
      </w:r>
      <w:r>
        <w:rPr>
          <w:rFonts w:ascii="Verdana" w:hAnsi="Verdana"/>
          <w:color w:val="000000"/>
          <w:sz w:val="18"/>
          <w:szCs w:val="18"/>
        </w:rPr>
        <w:t>Ю.Л. Приватизационные сделки: Автореф. на канд. юрид. наук. М., 1997.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 И. Русское гражданское право. М., 1997.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Минервин</w:t>
      </w:r>
      <w:r>
        <w:rPr>
          <w:rStyle w:val="WW8Num3z0"/>
          <w:rFonts w:ascii="Verdana" w:hAnsi="Verdana"/>
          <w:color w:val="000000"/>
          <w:sz w:val="18"/>
          <w:szCs w:val="18"/>
        </w:rPr>
        <w:t> </w:t>
      </w:r>
      <w:r>
        <w:rPr>
          <w:rFonts w:ascii="Verdana" w:hAnsi="Verdana"/>
          <w:color w:val="000000"/>
          <w:sz w:val="18"/>
          <w:szCs w:val="18"/>
        </w:rPr>
        <w:t>И.Г. Зарубежные исследователи о путях трансформации российской экономики: многообразие подходов, сходство выводов // Россия и современный мир. 2001. №4.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Мягков</w:t>
      </w:r>
      <w:r>
        <w:rPr>
          <w:rStyle w:val="WW8Num3z0"/>
          <w:rFonts w:ascii="Verdana" w:hAnsi="Verdana"/>
          <w:color w:val="000000"/>
          <w:sz w:val="18"/>
          <w:szCs w:val="18"/>
        </w:rPr>
        <w:t> </w:t>
      </w:r>
      <w:r>
        <w:rPr>
          <w:rFonts w:ascii="Verdana" w:hAnsi="Verdana"/>
          <w:color w:val="000000"/>
          <w:sz w:val="18"/>
          <w:szCs w:val="18"/>
        </w:rPr>
        <w:t>В.Н. «Сравнительный анализ процессов приватизации городских земель в России 1994-2000 гг.» Доклад «</w:t>
      </w:r>
      <w:r>
        <w:rPr>
          <w:rStyle w:val="WW8Num4z0"/>
          <w:rFonts w:ascii="Verdana" w:hAnsi="Verdana"/>
          <w:color w:val="4682B4"/>
          <w:sz w:val="18"/>
          <w:szCs w:val="18"/>
        </w:rPr>
        <w:t>Земельная реформа и развитие рынков недвижимости в России</w:t>
      </w:r>
      <w:r>
        <w:rPr>
          <w:rFonts w:ascii="Verdana" w:hAnsi="Verdana"/>
          <w:color w:val="000000"/>
          <w:sz w:val="18"/>
          <w:szCs w:val="18"/>
        </w:rPr>
        <w:t>» Санкт-Петербург, 29-30 мая 2001г.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Нгуен Таун Ань Правовое регулирование приватизации государственных предприятий во Вьетнаме: Дисс. к.ю.н. М., 2001.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П.Н. Градостроительство под метлой межевания. Петербургский опыт//</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2003. №12.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Общая теория советского земельного права / Под. ред. Н.А.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М., 1983.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Огарков</w:t>
      </w:r>
      <w:r>
        <w:rPr>
          <w:rStyle w:val="WW8Num3z0"/>
          <w:rFonts w:ascii="Verdana" w:hAnsi="Verdana"/>
          <w:color w:val="000000"/>
          <w:sz w:val="18"/>
          <w:szCs w:val="18"/>
        </w:rPr>
        <w:t> </w:t>
      </w:r>
      <w:r>
        <w:rPr>
          <w:rFonts w:ascii="Verdana" w:hAnsi="Verdana"/>
          <w:color w:val="000000"/>
          <w:sz w:val="18"/>
          <w:szCs w:val="18"/>
        </w:rPr>
        <w:t>А.П., Самсонов Н.В. Роль земель городов в современных условиях// Земельный вестник России. 2004. № 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К вопросу о разграничении природных ресурсов на федеральные и ресурсы субъектов РФ// Вестник Московского Университета. 1995. №6.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П.Н. Государственная и муниципальная собственность на землю. // Недвижимость и инвестиции. Правовое регулирование. № 1-2 (14-15) Июнь 2003 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Пацев</w:t>
      </w:r>
      <w:r>
        <w:rPr>
          <w:rStyle w:val="WW8Num3z0"/>
          <w:rFonts w:ascii="Verdana" w:hAnsi="Verdana"/>
          <w:color w:val="000000"/>
          <w:sz w:val="18"/>
          <w:szCs w:val="18"/>
        </w:rPr>
        <w:t> </w:t>
      </w:r>
      <w:r>
        <w:rPr>
          <w:rFonts w:ascii="Verdana" w:hAnsi="Verdana"/>
          <w:color w:val="000000"/>
          <w:sz w:val="18"/>
          <w:szCs w:val="18"/>
        </w:rPr>
        <w:t>А.А. О переходе прав на землю в Москве при переходе права собственности на здания // Закон и право. 2000. № 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Г.Г. Льготы в праве социального обеспечения: Автореф. дис. канд. юрид. наук. Томск, 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Техническое регулирование как часть системы правового регулирования отношений в сфере охраны окружающей среды // Экологическое право. 2005.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Пискунова</w:t>
      </w:r>
      <w:r>
        <w:rPr>
          <w:rStyle w:val="WW8Num3z0"/>
          <w:rFonts w:ascii="Verdana" w:hAnsi="Verdana"/>
          <w:color w:val="000000"/>
          <w:sz w:val="18"/>
          <w:szCs w:val="18"/>
        </w:rPr>
        <w:t> </w:t>
      </w:r>
      <w:r>
        <w:rPr>
          <w:rFonts w:ascii="Verdana" w:hAnsi="Verdana"/>
          <w:color w:val="000000"/>
          <w:sz w:val="18"/>
          <w:szCs w:val="18"/>
        </w:rPr>
        <w:t>М.Г. Делимость земельных участков //Бизнес-адвокат. 2003. № 10.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Полич</w:t>
      </w:r>
      <w:r>
        <w:rPr>
          <w:rStyle w:val="WW8Num3z0"/>
          <w:rFonts w:ascii="Verdana" w:hAnsi="Verdana"/>
          <w:color w:val="000000"/>
          <w:sz w:val="18"/>
          <w:szCs w:val="18"/>
        </w:rPr>
        <w:t> </w:t>
      </w:r>
      <w:r>
        <w:rPr>
          <w:rFonts w:ascii="Verdana" w:hAnsi="Verdana"/>
          <w:color w:val="000000"/>
          <w:sz w:val="18"/>
          <w:szCs w:val="18"/>
        </w:rPr>
        <w:t>С.Б. Правовое регулирование отношений, связанных с приватизацией жилья: Автореф. Дис. канд. юрид. наук. Екатеринбург, 2001г.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Продажа земельных участков при приватизации государственных и муниципальных предприятий // Журнал российского права. 2000.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Почем вам, директор, родная земля? // Российская газета, 29 окт. 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Правовой режим земель в СССР / Отв. ред. Г.А. Аксененок. М., 1984.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Проблемы развития экологического, аграрного, земельного законодательства в субъектах РФ// Государство и право. 1997. №7.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Пчелинцев О. Приватизация: доктрина, реальность, альтернатива. // Мир России. 1998. №3.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Б.М., Федосеев И.А., Игнатьев А.Е. Земельная реформа в России: принципы и методы осуществления. М. 1995.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Радыгин</w:t>
      </w:r>
      <w:r>
        <w:rPr>
          <w:rStyle w:val="WW8Num3z0"/>
          <w:rFonts w:ascii="Verdana" w:hAnsi="Verdana"/>
          <w:color w:val="000000"/>
          <w:sz w:val="18"/>
          <w:szCs w:val="18"/>
        </w:rPr>
        <w:t> </w:t>
      </w:r>
      <w:r>
        <w:rPr>
          <w:rFonts w:ascii="Verdana" w:hAnsi="Verdana"/>
          <w:color w:val="000000"/>
          <w:sz w:val="18"/>
          <w:szCs w:val="18"/>
        </w:rPr>
        <w:t>А.Д. К теории приватизации в переходной экономике // Вопросы экономики. 1995. № 12.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Радыгин</w:t>
      </w:r>
      <w:r>
        <w:rPr>
          <w:rStyle w:val="WW8Num3z0"/>
          <w:rFonts w:ascii="Verdana" w:hAnsi="Verdana"/>
          <w:color w:val="000000"/>
          <w:sz w:val="18"/>
          <w:szCs w:val="18"/>
        </w:rPr>
        <w:t> </w:t>
      </w:r>
      <w:r>
        <w:rPr>
          <w:rFonts w:ascii="Verdana" w:hAnsi="Verdana"/>
          <w:color w:val="000000"/>
          <w:sz w:val="18"/>
          <w:szCs w:val="18"/>
        </w:rPr>
        <w:t>А.Д. Реформа собственности в России: на пути из прошлого в будущее. М., 1994.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Радыгин</w:t>
      </w:r>
      <w:r>
        <w:rPr>
          <w:rStyle w:val="WW8Num3z0"/>
          <w:rFonts w:ascii="Verdana" w:hAnsi="Verdana"/>
          <w:color w:val="000000"/>
          <w:sz w:val="18"/>
          <w:szCs w:val="18"/>
        </w:rPr>
        <w:t> </w:t>
      </w:r>
      <w:r>
        <w:rPr>
          <w:rFonts w:ascii="Verdana" w:hAnsi="Verdana"/>
          <w:color w:val="000000"/>
          <w:sz w:val="18"/>
          <w:szCs w:val="18"/>
        </w:rPr>
        <w:t>А. Д. Российская приватизация: национальная трагедия или институциональная база постсоветских реформ? // Серия: Мир России. 1998. № 3, Том VII.</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Розанова</w:t>
      </w:r>
      <w:r>
        <w:rPr>
          <w:rStyle w:val="WW8Num3z0"/>
          <w:rFonts w:ascii="Verdana" w:hAnsi="Verdana"/>
          <w:color w:val="000000"/>
          <w:sz w:val="18"/>
          <w:szCs w:val="18"/>
        </w:rPr>
        <w:t> </w:t>
      </w:r>
      <w:r>
        <w:rPr>
          <w:rFonts w:ascii="Verdana" w:hAnsi="Verdana"/>
          <w:color w:val="000000"/>
          <w:sz w:val="18"/>
          <w:szCs w:val="18"/>
        </w:rPr>
        <w:t>Т.М. Стимулы и ограничения архитектурно-пространственного развития центра Москвы в последней трети XIX в. (на примере строительства торговых и банковских зданий) // Городское управление. 1999. № 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Российское законодательство. Законодательство периода расцвета абсолютизма. / Отв.ред. Е.И. Индова. М., 1987. Т.5.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Рынок недвижимости в России: анализ некоторых процессов реформирования. Аналитический доклад. М.: Фонд «</w:t>
      </w:r>
      <w:r>
        <w:rPr>
          <w:rStyle w:val="WW8Num4z0"/>
          <w:rFonts w:ascii="Verdana" w:hAnsi="Verdana"/>
          <w:color w:val="4682B4"/>
          <w:sz w:val="18"/>
          <w:szCs w:val="18"/>
        </w:rPr>
        <w:t>Институт экономики города</w:t>
      </w:r>
      <w:r>
        <w:rPr>
          <w:rFonts w:ascii="Verdana" w:hAnsi="Verdana"/>
          <w:color w:val="000000"/>
          <w:sz w:val="18"/>
          <w:szCs w:val="18"/>
        </w:rPr>
        <w:t>», 2004г.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Савас Э. Приватизация: ключ к рынку / Перевод с английского. М., 1992.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OA. Некоторые теоретические проблемы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земельные правонарушения // Экологическое право России. Сборник материалов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1995-2004г. М. 2004г. Том.1.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Сегединов</w:t>
      </w:r>
      <w:r>
        <w:rPr>
          <w:rStyle w:val="WW8Num3z0"/>
          <w:rFonts w:ascii="Verdana" w:hAnsi="Verdana"/>
          <w:color w:val="000000"/>
          <w:sz w:val="18"/>
          <w:szCs w:val="18"/>
        </w:rPr>
        <w:t> </w:t>
      </w:r>
      <w:r>
        <w:rPr>
          <w:rFonts w:ascii="Verdana" w:hAnsi="Verdana"/>
          <w:color w:val="000000"/>
          <w:sz w:val="18"/>
          <w:szCs w:val="18"/>
        </w:rPr>
        <w:t>А. А., Кабакова С.И. Экономно использовать земли при строительстве//Экономика строительства. 1976. № 10.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Приватизационное право. М., 1999г.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Некоторые вопросы применения земельного законодательства, регулирующего предоставление земельных участков в городе. Хозяйство и право. 2004. №10.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Применение гражданского законодательства о собственности и владении. Практические вопросы. М., 2004г.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О концепции общественного достояния // Государство и право. 1996. №2.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Некоторые проблемы правотворчества субъектов РФ // Журнал российского права. 1997.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Стучка</w:t>
      </w:r>
      <w:r>
        <w:rPr>
          <w:rStyle w:val="WW8Num3z0"/>
          <w:rFonts w:ascii="Verdana" w:hAnsi="Verdana"/>
          <w:color w:val="000000"/>
          <w:sz w:val="18"/>
          <w:szCs w:val="18"/>
        </w:rPr>
        <w:t> </w:t>
      </w:r>
      <w:r>
        <w:rPr>
          <w:rFonts w:ascii="Verdana" w:hAnsi="Verdana"/>
          <w:color w:val="000000"/>
          <w:sz w:val="18"/>
          <w:szCs w:val="18"/>
        </w:rPr>
        <w:t>П.И. Курс советского гражданского права. Т.З.М-Л., 1931.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Вещные права в новом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//Экологическое право. 2003. №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Земля как объект гражданского права //Вестник Московского университета. Сер. 11., Право. 1992. № 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Лекции о праве собственности. М.: Юрид. лит., 1991.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Матеи У. Основные положения права собственности. М. 1999.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Общие положения о праве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правах //Хозяйство и право. 1995. № 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Земля как объект гражданского оборота // Государство и право. 2003. № 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Правовое регулирование оборота земельных участков // Государство и право. 1999. № 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Тарасюк И. Правовое регулирование приватизации земельных участков: Судебно-арбитражная практика // Юрист и бухгалтер. 2004. № 16, Спец. выпуск.</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Тесля</w:t>
      </w:r>
      <w:r>
        <w:rPr>
          <w:rStyle w:val="WW8Num3z0"/>
          <w:rFonts w:ascii="Verdana" w:hAnsi="Verdana"/>
          <w:color w:val="000000"/>
          <w:sz w:val="18"/>
          <w:szCs w:val="18"/>
        </w:rPr>
        <w:t> </w:t>
      </w:r>
      <w:r>
        <w:rPr>
          <w:rFonts w:ascii="Verdana" w:hAnsi="Verdana"/>
          <w:color w:val="000000"/>
          <w:sz w:val="18"/>
          <w:szCs w:val="18"/>
        </w:rPr>
        <w:t>А.А. Экспроприация и иные способы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изъятия недвижимости у собственника в России.</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B.C. Реализация правоотношений и концепции объекта // Советское государство и право. 1957. № 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Трутнев</w:t>
      </w:r>
      <w:r>
        <w:rPr>
          <w:rStyle w:val="WW8Num3z0"/>
          <w:rFonts w:ascii="Verdana" w:hAnsi="Verdana"/>
          <w:color w:val="000000"/>
          <w:sz w:val="18"/>
          <w:szCs w:val="18"/>
        </w:rPr>
        <w:t> </w:t>
      </w:r>
      <w:r>
        <w:rPr>
          <w:rFonts w:ascii="Verdana" w:hAnsi="Verdana"/>
          <w:color w:val="000000"/>
          <w:sz w:val="18"/>
          <w:szCs w:val="18"/>
        </w:rPr>
        <w:t>Э.К., Афанасьева Т.В., Т.В.Гудзь Т.В., М.Д.Сафарова М.Д. Правовое зонирование города. Введение в проблемы градорегулирования в рыночных условиях. М., 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Тяпкина</w:t>
      </w:r>
      <w:r>
        <w:rPr>
          <w:rStyle w:val="WW8Num3z0"/>
          <w:rFonts w:ascii="Verdana" w:hAnsi="Verdana"/>
          <w:color w:val="000000"/>
          <w:sz w:val="18"/>
          <w:szCs w:val="18"/>
        </w:rPr>
        <w:t> </w:t>
      </w:r>
      <w:r>
        <w:rPr>
          <w:rFonts w:ascii="Verdana" w:hAnsi="Verdana"/>
          <w:color w:val="000000"/>
          <w:sz w:val="18"/>
          <w:szCs w:val="18"/>
        </w:rPr>
        <w:t>Е.А. Правовые проблемы приватизации государственных предприятий.: Дис. канд. юрид. наук. М.2003.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 А. Конституционные основы современного Российского федерализма. М. 1998г.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Уткин Б. «Комментарий к</w:t>
      </w:r>
      <w:r>
        <w:rPr>
          <w:rStyle w:val="WW8Num3z0"/>
          <w:rFonts w:ascii="Verdana" w:hAnsi="Verdana"/>
          <w:color w:val="000000"/>
          <w:sz w:val="18"/>
          <w:szCs w:val="18"/>
        </w:rPr>
        <w:t> </w:t>
      </w:r>
      <w:r>
        <w:rPr>
          <w:rStyle w:val="WW8Num4z0"/>
          <w:rFonts w:ascii="Verdana" w:hAnsi="Verdana"/>
          <w:color w:val="4682B4"/>
          <w:sz w:val="18"/>
          <w:szCs w:val="18"/>
        </w:rPr>
        <w:t>комментарию</w:t>
      </w:r>
      <w:r>
        <w:rPr>
          <w:rFonts w:ascii="Verdana" w:hAnsi="Verdana"/>
          <w:color w:val="000000"/>
          <w:sz w:val="18"/>
          <w:szCs w:val="18"/>
        </w:rPr>
        <w:t>: Пленум ВАС РФ запретил выкуп участков»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И.А. Правовой режим сельских поселений // Правоведение. 1989. №2.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И.А. Предоставление земельных участков для строительства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землепользователям // Хозяйство и право. 2000. №6.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реализация Конституции РФ. М., 1995г.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Фомин JI. П. Земельная реформа и государственная собственность на землю // Государство и право. 1997. №8.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Организационно-правовое обеспечение рационального использования и охраны земель на уровне субъекта Российской Федерации.: Дис. кандид. юрид. наук , М. 1998г. с.24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Хачатуров</w:t>
      </w:r>
      <w:r>
        <w:rPr>
          <w:rStyle w:val="WW8Num3z0"/>
          <w:rFonts w:ascii="Verdana" w:hAnsi="Verdana"/>
          <w:color w:val="000000"/>
          <w:sz w:val="18"/>
          <w:szCs w:val="18"/>
        </w:rPr>
        <w:t> </w:t>
      </w:r>
      <w:r>
        <w:rPr>
          <w:rFonts w:ascii="Verdana" w:hAnsi="Verdana"/>
          <w:color w:val="000000"/>
          <w:sz w:val="18"/>
          <w:szCs w:val="18"/>
        </w:rPr>
        <w:t>В. А. К вопросу о регулировании приватизации земель предприятий. Экологическое право России. Сборник Том 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Целевые программы развития регионов: рекомендации по совершенствованию разработки, финансирования и реализации. Авт. коллектив: Любовный В .Я., Зайцев И.Ф, и др. М. 2000г.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Тула. 2001.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Шупыро</w:t>
      </w:r>
      <w:r>
        <w:rPr>
          <w:rStyle w:val="WW8Num3z0"/>
          <w:rFonts w:ascii="Verdana" w:hAnsi="Verdana"/>
          <w:color w:val="000000"/>
          <w:sz w:val="18"/>
          <w:szCs w:val="18"/>
        </w:rPr>
        <w:t> </w:t>
      </w:r>
      <w:r>
        <w:rPr>
          <w:rFonts w:ascii="Verdana" w:hAnsi="Verdana"/>
          <w:color w:val="000000"/>
          <w:sz w:val="18"/>
          <w:szCs w:val="18"/>
        </w:rPr>
        <w:t>В.М. Преобразование государственной собственности в период экономических реформ. М., 1997г.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Л.В. Категория собственности в российском гражданском праве и русской</w:t>
      </w:r>
      <w:r>
        <w:rPr>
          <w:rStyle w:val="WW8Num3z0"/>
          <w:rFonts w:ascii="Verdana" w:hAnsi="Verdana"/>
          <w:color w:val="000000"/>
          <w:sz w:val="18"/>
          <w:szCs w:val="18"/>
        </w:rPr>
        <w:t> </w:t>
      </w:r>
      <w:r>
        <w:rPr>
          <w:rStyle w:val="WW8Num4z0"/>
          <w:rFonts w:ascii="Verdana" w:hAnsi="Verdana"/>
          <w:color w:val="4682B4"/>
          <w:sz w:val="18"/>
          <w:szCs w:val="18"/>
        </w:rPr>
        <w:t>цивилистике</w:t>
      </w:r>
      <w:r>
        <w:rPr>
          <w:rStyle w:val="WW8Num3z0"/>
          <w:rFonts w:ascii="Verdana" w:hAnsi="Verdana"/>
          <w:color w:val="000000"/>
          <w:sz w:val="18"/>
          <w:szCs w:val="18"/>
        </w:rPr>
        <w:t> </w:t>
      </w:r>
      <w:r>
        <w:rPr>
          <w:rFonts w:ascii="Verdana" w:hAnsi="Verdana"/>
          <w:color w:val="000000"/>
          <w:sz w:val="18"/>
          <w:szCs w:val="18"/>
        </w:rPr>
        <w:t>// Государство и право. 1995. № 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Экологическое право России на рубеже XXI века: Сборник научных статей преподавателей и аспирантов кафедры экологического и земельного права, посвященный памяти профессора В.В. Петрова /Под ред. А.К. Голиченкова. М., 2000.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Югов</w:t>
      </w:r>
      <w:r>
        <w:rPr>
          <w:rStyle w:val="WW8Num3z0"/>
          <w:rFonts w:ascii="Verdana" w:hAnsi="Verdana"/>
          <w:color w:val="000000"/>
          <w:sz w:val="18"/>
          <w:szCs w:val="18"/>
        </w:rPr>
        <w:t> </w:t>
      </w:r>
      <w:r>
        <w:rPr>
          <w:rFonts w:ascii="Verdana" w:hAnsi="Verdana"/>
          <w:color w:val="000000"/>
          <w:sz w:val="18"/>
          <w:szCs w:val="18"/>
        </w:rPr>
        <w:t>А.А. Правовой режим местности // Правоведение. 1969. № 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 Юридические аспекты создания и функционирования торговых центров // Поиск. От проекта до ключа. 2005. №1.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О понятии правового института // Правоведение. 1970. № 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The privatization Manual. The State Committee of Russian Federation for Management of State Property. Published by Central European Euromoney publication. 1993.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Reserve Bank Australian Bulletin, (Перевод с английского). 1997.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Список нормативно-правовых актов</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1993г.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Fonts w:ascii="Verdana" w:hAnsi="Verdana"/>
          <w:color w:val="000000"/>
          <w:sz w:val="18"/>
          <w:szCs w:val="18"/>
        </w:rPr>
        <w:t>)// Российская газета, 25 декабря 1993г. № 237.1.</w:t>
      </w:r>
      <w:r>
        <w:rPr>
          <w:rStyle w:val="WW8Num3z0"/>
          <w:rFonts w:ascii="Verdana" w:hAnsi="Verdana"/>
          <w:color w:val="000000"/>
          <w:sz w:val="18"/>
          <w:szCs w:val="18"/>
        </w:rPr>
        <w:t> </w:t>
      </w:r>
      <w:r>
        <w:rPr>
          <w:rStyle w:val="WW8Num4z0"/>
          <w:rFonts w:ascii="Verdana" w:hAnsi="Verdana"/>
          <w:color w:val="4682B4"/>
          <w:sz w:val="18"/>
          <w:szCs w:val="18"/>
        </w:rPr>
        <w:t>Кодексы</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Налоговый кодекс Российской Федерации (Часть 2) от 5 августа 2000 N 117-ФЗ (в ред. от 06.12.2005 N 158-ФЗ)//Парламентская газета, N 151-152, 10.08.2000.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Градостроительный кодекс Российской Федерации от 29.12.2004 N 190-ФЗ (в ред. от 22.07.2005г. 117-ФЗ) // Российская газета, N 290, 30.12.2004.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Жилищный кодекс Российской Федерации от 29.12.2004 N 188-ФЗ // СЗ РФ, 03.01.2005, N 1 (часть 1), ст. 14.1. Федеральные законы</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Федеральный закон от 21 июля 2005г. № 109-ФЗ «О внесении изменения в статью 181 части первой Гражданского кодекса РФ» // СЗ РФ, от 25. 07.2005г., № 30 (часть 2), ст.3120.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Федеральный закон от 23 декабря 2004 N 173-Ф3 (ред. от 05.07.2005) «О федеральном бюджете на 2005 год» // Российская газета, N 288, 28.12.2004 (начало), Российская газета, N 289, 29.12.2004 (окончание).</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Федеральный закон от 21 декабря 2004 N 172-ФЗ (ред. от 21.07.2005)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СЗ РФ, 27.12.2004, N 52 (часть 1), ст. 5276.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Федеральный закон от 29.12.2004 N 191-ФЗ (ред. от 21.07.2005) «</w:t>
      </w:r>
      <w:r>
        <w:rPr>
          <w:rStyle w:val="WW8Num4z0"/>
          <w:rFonts w:ascii="Verdana" w:hAnsi="Verdana"/>
          <w:color w:val="4682B4"/>
          <w:sz w:val="18"/>
          <w:szCs w:val="18"/>
        </w:rPr>
        <w:t>О введении в действие Градостроительного кодекса Российской Федерации</w:t>
      </w:r>
      <w:r>
        <w:rPr>
          <w:rFonts w:ascii="Verdana" w:hAnsi="Verdana"/>
          <w:color w:val="000000"/>
          <w:sz w:val="18"/>
          <w:szCs w:val="18"/>
        </w:rPr>
        <w:t>» // Российская газета, N 290, 30.12.2004.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Федеральный закон от 29 декабря 2004 N 189-ФЗ «</w:t>
      </w:r>
      <w:r>
        <w:rPr>
          <w:rStyle w:val="WW8Num4z0"/>
          <w:rFonts w:ascii="Verdana" w:hAnsi="Verdana"/>
          <w:color w:val="4682B4"/>
          <w:sz w:val="18"/>
          <w:szCs w:val="18"/>
        </w:rPr>
        <w:t>О введении в действие Жилищного кодекса Российской Федерации</w:t>
      </w:r>
      <w:r>
        <w:rPr>
          <w:rFonts w:ascii="Verdana" w:hAnsi="Verdana"/>
          <w:color w:val="000000"/>
          <w:sz w:val="18"/>
          <w:szCs w:val="18"/>
        </w:rPr>
        <w:t>» // СЗ РФ , 03.01.2005, N 1 (часть 1), ст. 15.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Федеральный закон от 6 октября 2003 года N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ред. 12.10.2005) // СЗ РФ, 2003, N 40, ст. 3822; 2004, N 33, ст. 3368.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Федеральный закон от 07 июля 2003 N 112-ФЗ «</w:t>
      </w:r>
      <w:r>
        <w:rPr>
          <w:rStyle w:val="WW8Num4z0"/>
          <w:rFonts w:ascii="Verdana" w:hAnsi="Verdana"/>
          <w:color w:val="4682B4"/>
          <w:sz w:val="18"/>
          <w:szCs w:val="18"/>
        </w:rPr>
        <w:t>О личном подсобном хозяйстве</w:t>
      </w:r>
      <w:r>
        <w:rPr>
          <w:rFonts w:ascii="Verdana" w:hAnsi="Verdana"/>
          <w:color w:val="000000"/>
          <w:sz w:val="18"/>
          <w:szCs w:val="18"/>
        </w:rPr>
        <w:t>» // Российская газета, N 135, 10.07.2003.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Федеральный закон от 27 декабря 2002 N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(ред. от 09.05.2005)// «</w:t>
      </w:r>
      <w:r>
        <w:rPr>
          <w:rStyle w:val="WW8Num4z0"/>
          <w:rFonts w:ascii="Verdana" w:hAnsi="Verdana"/>
          <w:color w:val="4682B4"/>
          <w:sz w:val="18"/>
          <w:szCs w:val="18"/>
        </w:rPr>
        <w:t>Парламентская газета</w:t>
      </w:r>
      <w:r>
        <w:rPr>
          <w:rFonts w:ascii="Verdana" w:hAnsi="Verdana"/>
          <w:color w:val="000000"/>
          <w:sz w:val="18"/>
          <w:szCs w:val="18"/>
        </w:rPr>
        <w:t>», N 1-2, 05.01.2003.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Федеральный закон от 14 ноября 2002 года N 161-ФЗ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(в ред. 08.12.2003) // СЗ РФ, 02.12.2002, № 48, ст.4746.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Федеральный закон от 21 декабря 2001г. N 178-ФЗ «</w:t>
      </w:r>
      <w:r>
        <w:rPr>
          <w:rStyle w:val="WW8Num4z0"/>
          <w:rFonts w:ascii="Verdana" w:hAnsi="Verdana"/>
          <w:color w:val="4682B4"/>
          <w:sz w:val="18"/>
          <w:szCs w:val="18"/>
        </w:rPr>
        <w:t>О приватизации государственного и муниципального имущества</w:t>
      </w:r>
      <w:r>
        <w:rPr>
          <w:rFonts w:ascii="Verdana" w:hAnsi="Verdana"/>
          <w:color w:val="000000"/>
          <w:sz w:val="18"/>
          <w:szCs w:val="18"/>
        </w:rPr>
        <w:t>» (ред. от 18.07.2005) // Российская газета, N 16, 26.01.2002.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Федеральный закон от 25 октября 2001г. № 137-Ф3 (ред. от 18.06.2005) «</w:t>
      </w:r>
      <w:r>
        <w:rPr>
          <w:rStyle w:val="WW8Num4z0"/>
          <w:rFonts w:ascii="Verdana" w:hAnsi="Verdana"/>
          <w:color w:val="4682B4"/>
          <w:sz w:val="18"/>
          <w:szCs w:val="18"/>
        </w:rPr>
        <w:t>О введении в действие Земельного кодекса Российской Федерации</w:t>
      </w:r>
      <w:r>
        <w:rPr>
          <w:rFonts w:ascii="Verdana" w:hAnsi="Verdana"/>
          <w:color w:val="000000"/>
          <w:sz w:val="18"/>
          <w:szCs w:val="18"/>
        </w:rPr>
        <w:t>» // СЗ РФ, 29.10.2001, N44, ст. 4148.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Федеральный закон от 17 июля 2001 года N 101-ФЗ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Российская газета, N 137, 20.07.2001.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Федеральный закон от 18 июня 2001г. №78-ФЗ. «</w:t>
      </w:r>
      <w:r>
        <w:rPr>
          <w:rStyle w:val="WW8Num4z0"/>
          <w:rFonts w:ascii="Verdana" w:hAnsi="Verdana"/>
          <w:color w:val="4682B4"/>
          <w:sz w:val="18"/>
          <w:szCs w:val="18"/>
        </w:rPr>
        <w:t>О землеустройстве</w:t>
      </w:r>
      <w:r>
        <w:rPr>
          <w:rFonts w:ascii="Verdana" w:hAnsi="Verdana"/>
          <w:color w:val="000000"/>
          <w:sz w:val="18"/>
          <w:szCs w:val="18"/>
        </w:rPr>
        <w:t>» (ред. от 18.07.2005)//Российская газета, N 118-119, 23.06.2001.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Федеральный закон от 2 января 2000г.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(в ред. 22.08.2004) // СЗ РФ, 10.01.2000, N 2, ст. 149.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Федеральный закон от 15 апреля 1998г. № 66-ФЗ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ред. от 02.11.2004) // СЗ РФ, 20.04.1998, N 16, ст. 1801.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Федеральный закон от 29 июля 1998 N 135-Ф3 (ред. от 22.08.2004) «</w:t>
      </w:r>
      <w:r>
        <w:rPr>
          <w:rStyle w:val="WW8Num4z0"/>
          <w:rFonts w:ascii="Verdana" w:hAnsi="Verdana"/>
          <w:color w:val="4682B4"/>
          <w:sz w:val="18"/>
          <w:szCs w:val="18"/>
        </w:rPr>
        <w:t>Об оценочной деятельности в Российской Федерации</w:t>
      </w:r>
      <w:r>
        <w:rPr>
          <w:rFonts w:ascii="Verdana" w:hAnsi="Verdana"/>
          <w:color w:val="000000"/>
          <w:sz w:val="18"/>
          <w:szCs w:val="18"/>
        </w:rPr>
        <w:t>» // СЗ РФ, 03.08.1998, N 31, ст. 3813.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Федеральный закон от 21 июля 1997 N 122-ФЗ (ред. от 05.12.2005)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СЗ РФ", 28.07.1997, N30, ст. 3594.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 Федеральный закон от 4 декабря 1996г. N 159-ФЗ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по социальной защите детей сирот и детей, оставшихся без попечения родителей» (ред. от 07.08.2000) // СЗ РФ. 23.12.96 № 52. 5880.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28.04.1995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(в ред. 25.03.2004) // СЗ РФ, 01.05.1995, N 18, ст. 1589.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Закон РФ от 15 января 1993 N 4301-1 (ред. от 23.07.2005) «О статусе Героев Советского Союза, Героев Российской Федерации и полных кавалеров ордена Славы» // Российская газета, N 27, 10.02.1993.1.</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от 9 марта 2004г.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ред. 15.03.2005) //СЗ РФ, 15.03.2004, № И, ст. 945.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29 марта 1996 N 431 «О новом этапе реализации государственной целевой программы «</w:t>
      </w:r>
      <w:r>
        <w:rPr>
          <w:rStyle w:val="WW8Num4z0"/>
          <w:rFonts w:ascii="Verdana" w:hAnsi="Verdana"/>
          <w:color w:val="4682B4"/>
          <w:sz w:val="18"/>
          <w:szCs w:val="18"/>
        </w:rPr>
        <w:t>Жилище</w:t>
      </w:r>
      <w:r>
        <w:rPr>
          <w:rFonts w:ascii="Verdana" w:hAnsi="Verdana"/>
          <w:color w:val="000000"/>
          <w:sz w:val="18"/>
          <w:szCs w:val="18"/>
        </w:rPr>
        <w:t>» // СЗ РФ, 01.04.1996, N 14, ст. 1431.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Указ Президента РФ от 16.12.1993 N 2144 «</w:t>
      </w:r>
      <w:r>
        <w:rPr>
          <w:rStyle w:val="WW8Num4z0"/>
          <w:rFonts w:ascii="Verdana" w:hAnsi="Verdana"/>
          <w:color w:val="4682B4"/>
          <w:sz w:val="18"/>
          <w:szCs w:val="18"/>
        </w:rPr>
        <w:t>О федеральных природных ресурсах</w:t>
      </w:r>
      <w:r>
        <w:rPr>
          <w:rFonts w:ascii="Verdana" w:hAnsi="Verdana"/>
          <w:color w:val="000000"/>
          <w:sz w:val="18"/>
          <w:szCs w:val="18"/>
        </w:rPr>
        <w:t>» // Собрание актов Президента и Правительства РФ», 20.12.1993, N 51, ст. 4932.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25 декабря 2002 N 925 «</w:t>
      </w:r>
      <w:r>
        <w:rPr>
          <w:rStyle w:val="WW8Num4z0"/>
          <w:rFonts w:ascii="Verdana" w:hAnsi="Verdana"/>
          <w:color w:val="4682B4"/>
          <w:sz w:val="18"/>
          <w:szCs w:val="18"/>
        </w:rPr>
        <w:t>О Российском фонде федерального имущества</w:t>
      </w:r>
      <w:r>
        <w:rPr>
          <w:rFonts w:ascii="Verdana" w:hAnsi="Verdana"/>
          <w:color w:val="000000"/>
          <w:sz w:val="18"/>
          <w:szCs w:val="18"/>
        </w:rPr>
        <w:t>» // СЗ РФ, 30.12.2002, N 52 (2 ч.), ст. 5229.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Правительства РФ от 07.06.2002г. № 396 «</w:t>
      </w:r>
      <w:r>
        <w:rPr>
          <w:rStyle w:val="WW8Num4z0"/>
          <w:rFonts w:ascii="Verdana" w:hAnsi="Verdana"/>
          <w:color w:val="4682B4"/>
          <w:sz w:val="18"/>
          <w:szCs w:val="18"/>
        </w:rPr>
        <w:t>Об утверждении Положения о проведении территориального землеустройства</w:t>
      </w:r>
      <w:r>
        <w:rPr>
          <w:rFonts w:ascii="Verdana" w:hAnsi="Verdana"/>
          <w:color w:val="000000"/>
          <w:sz w:val="18"/>
          <w:szCs w:val="18"/>
        </w:rPr>
        <w:t>» // СЗ РФ, N 23, 10.06.2002.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Правительства РФ от 9 сентября 1999г. N 1024 (ред. от 29.11.2000) «О концепции управления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и приватизации в Российской Федерации» // СЗ РФ, 27.09.1999, N 39, ст. 4626.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Правительства РФ от 2 февраля 1996г. № 105 (ред. от 21.08.2000) «Об утверждении положения о порядке установления границ землепользовании в застройке городов и других поселений» // СЗ РФ, 05.02.1996, N 6, ст. 592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Нормативные акты федеральных органов исполнительной власти</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Письмо Министерства по налогам и сборам РФ от 19 февраля 2003 № ВГ-9-03/40 «Об исчислении</w:t>
      </w:r>
      <w:r>
        <w:rPr>
          <w:rStyle w:val="WW8Num3z0"/>
          <w:rFonts w:ascii="Verdana" w:hAnsi="Verdana"/>
          <w:color w:val="000000"/>
          <w:sz w:val="18"/>
          <w:szCs w:val="18"/>
        </w:rPr>
        <w:t> </w:t>
      </w:r>
      <w:r>
        <w:rPr>
          <w:rStyle w:val="WW8Num4z0"/>
          <w:rFonts w:ascii="Verdana" w:hAnsi="Verdana"/>
          <w:color w:val="4682B4"/>
          <w:sz w:val="18"/>
          <w:szCs w:val="18"/>
        </w:rPr>
        <w:t>НДС</w:t>
      </w:r>
      <w:r>
        <w:rPr>
          <w:rStyle w:val="WW8Num3z0"/>
          <w:rFonts w:ascii="Verdana" w:hAnsi="Verdana"/>
          <w:color w:val="000000"/>
          <w:sz w:val="18"/>
          <w:szCs w:val="18"/>
        </w:rPr>
        <w:t> </w:t>
      </w:r>
      <w:r>
        <w:rPr>
          <w:rFonts w:ascii="Verdana" w:hAnsi="Verdana"/>
          <w:color w:val="000000"/>
          <w:sz w:val="18"/>
          <w:szCs w:val="18"/>
        </w:rPr>
        <w:t>при выкупе земельных участков» // Налоговый вестник», N 5, 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Распоряжение Правительства РФ от 26 июля 2000г. № 1072-р «Об утверждении плана действий Правительства Российской Федерации в области социальной политики и модернизации экономики на 2000-2001гг» // СЗ РФ, 14.08.2000, N33, ст. 3414.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Приказ Госкомзема РФ от 09 июля 1997 г. N 48 «</w:t>
      </w:r>
      <w:r>
        <w:rPr>
          <w:rStyle w:val="WW8Num4z0"/>
          <w:rFonts w:ascii="Verdana" w:hAnsi="Verdana"/>
          <w:color w:val="4682B4"/>
          <w:sz w:val="18"/>
          <w:szCs w:val="18"/>
        </w:rPr>
        <w:t>Об очередных задачах земельной реформы в России</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Приказ Минприроды РФ от 21 ноября 1995 N 469 «Об учете экологического фактора при приватизации государственных и муниципальных предприятий, организаций»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Распоряжение Госкомимущества РФ N 791-р, Минприроды РФ N 1 от 08 июня 1995 «Об учете экологического фактора при приватизации государственных и муниципальных предприятий, организаций» //Российские вести, N 134, 20.07.1995.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Указания Минстроя РФ N ВБ-1/2, Госкомимущества РФ N ПМ-9/4500 от 14 июля 1992г. «</w:t>
      </w:r>
      <w:r>
        <w:rPr>
          <w:rStyle w:val="WW8Num4z0"/>
          <w:rFonts w:ascii="Verdana" w:hAnsi="Verdana"/>
          <w:color w:val="4682B4"/>
          <w:sz w:val="18"/>
          <w:szCs w:val="18"/>
        </w:rPr>
        <w:t>По подготовке материалов для продажи земельных участков в населенных пунктах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N 11-12, 1992г.1.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Информационного письма</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земельного законодательства» от 27 февраля 2001 г. N 61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N 5, 2001.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 11 от 24 марта 2005г. «</w:t>
      </w:r>
      <w:r>
        <w:rPr>
          <w:rStyle w:val="WW8Num4z0"/>
          <w:rFonts w:ascii="Verdana" w:hAnsi="Verdana"/>
          <w:color w:val="4682B4"/>
          <w:sz w:val="18"/>
          <w:szCs w:val="18"/>
        </w:rPr>
        <w:t>О некоторых вопросах, связанных с применением земельного законодательства</w:t>
      </w:r>
      <w:r>
        <w:rPr>
          <w:rFonts w:ascii="Verdana" w:hAnsi="Verdana"/>
          <w:color w:val="000000"/>
          <w:sz w:val="18"/>
          <w:szCs w:val="18"/>
        </w:rPr>
        <w:t>» //Вестник Высшего арбитражного суда РФ, № 5, 2005.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28 декабря 2004 г. N 10000/04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N А27-8499/2003-1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Президиума ВАС РФ от 17 августа 2004 г. N 4345/04 по делу N А41-К2-6580/03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Постановление Президиума ВАС РФ от 20 июля 2004 г. N 3934/04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210. Постановление Президиума ВАС РФ от 9 декабря 2003 г. N 11314/03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11 февраля 2002 г. N КА-А40/334-02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ФАС Поволжского округа от 27 июля 2000 года NA 55947/2000-16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ФАС Северо-Западного округа от 8 мая 2002 г. N А56-835/02//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ФАС Северо-Западного округа от 31 октября 2002 г. N А56-37008/01 // Правовая база данных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 ФАС Северо-Западного округа от 31 октября 2002 г. N А56-37008/01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Постановление ФАС Центрального округа от 23 октября 2003 г. N А48-296/03-5;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 ФАС Центрального округа от 19 сентября 2003 г. N А64-3145/02-17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ФАС Центрального округа от 28 октября 2003 г. N A3 5-2076/03-С25//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Постановление ФАС Центрального округа от 28 октября 2003 г. N A3 5-2076/03-С25//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ФАС Центрального округа от 27 ноября 2003 г. N А14-2643-03/72/32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Постановление ФАС Восточно-Сибирского округа от 14 ноября 2003 г. NA74-1334/03-К 1-Ф02-3917/03-С2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Постановление ФАС Восточно-Сибирского округа от 22 декабря 2003 г. NA74-1499/03-К 1-Ф02-4460/03-С2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ФАС Уральского округа от 16 декабря 2003 г. N Ф09-3649/03ГК//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 ФАС Уральского округа от 28 октября 2004 г. N Ф09-3546/04ГК//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 ФАС Уральского округа от 9 февраля 2004 года по делу N Ф09-76/04-АК//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ФАС Поволжского округа от 18 сентября 2003 г. N А12-3393/03-С13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 ФАС Поволжского округа от 6 мая 2004 г. N А57-10396/0326.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Постановление ФАС Московского округа от 19 июля 2004 г. N КА-А41/575104 // СПС «</w:t>
      </w:r>
      <w:r>
        <w:rPr>
          <w:rStyle w:val="WW8Num4z0"/>
          <w:rFonts w:ascii="Verdana" w:hAnsi="Verdana"/>
          <w:color w:val="4682B4"/>
          <w:sz w:val="18"/>
          <w:szCs w:val="18"/>
        </w:rPr>
        <w:t>Гарант</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Постановление ФАС Московского округа от 7 июня 2005 г. N КГ-А40/456305 по делу N А40-51004/04-22-538// СПС «</w:t>
      </w:r>
      <w:r>
        <w:rPr>
          <w:rStyle w:val="WW8Num4z0"/>
          <w:rFonts w:ascii="Verdana" w:hAnsi="Verdana"/>
          <w:color w:val="4682B4"/>
          <w:sz w:val="18"/>
          <w:szCs w:val="18"/>
        </w:rPr>
        <w:t>Гарант</w:t>
      </w:r>
      <w:r>
        <w:rPr>
          <w:rFonts w:ascii="Verdana" w:hAnsi="Verdana"/>
          <w:color w:val="000000"/>
          <w:sz w:val="18"/>
          <w:szCs w:val="18"/>
        </w:rPr>
        <w:t>».1. Статистические данные</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Доклад о состоянии и использовании земель Российской Федерации за 1999г. М., 2000г.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Государственный (национальный) доклад «О состоянии и использовании земель в Российской Федерации в 2003 году». М., 2004г.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Государственный (национальный) доклад о состоянии и использовании земель Российской Федерации в 2001 году. М., 2002г.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Законы и иные нормативно-правовые акты субъектов Российской Федерации и органов местного самоуправления</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Закон города Москвы от 14 мая 2003 №27 «</w:t>
      </w:r>
      <w:r>
        <w:rPr>
          <w:rStyle w:val="WW8Num4z0"/>
          <w:rFonts w:ascii="Verdana" w:hAnsi="Verdana"/>
          <w:color w:val="4682B4"/>
          <w:sz w:val="18"/>
          <w:szCs w:val="18"/>
        </w:rPr>
        <w:t>О землепользовании и застройке в городе Москве</w:t>
      </w:r>
      <w:r>
        <w:rPr>
          <w:rFonts w:ascii="Verdana" w:hAnsi="Verdana"/>
          <w:color w:val="000000"/>
          <w:sz w:val="18"/>
          <w:szCs w:val="18"/>
        </w:rPr>
        <w:t>» (в ред. 14.04.2004) // Вестник Мэра и Правительства г. Москвы № 34 от 16.06.2003г.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Закон Ивановской области от 31 декабря 2002 года N 111 03 «О бесплатном предоставлении земельных участков в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Российской Федерации» (с изменениями на 21 декабря 2004 года) //Ивановская газета, N 9 (2870), 17.01.2003.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Закон Липецкой области от 4 декабря 2003г. № 81-03 «О правовом регулировании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Липецкой области» (в ред. Законов от 02.07.2004 N 117-03, от 05.08.2005 N 204-03) // Липецкая газета, 11.12.2003, N 240.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237. Закон Московской области от 7 июня 1996 N 23/96-03 (ред. от 20.04.2005) «</w:t>
      </w:r>
      <w:r>
        <w:rPr>
          <w:rStyle w:val="WW8Num4z0"/>
          <w:rFonts w:ascii="Verdana" w:hAnsi="Verdana"/>
          <w:color w:val="4682B4"/>
          <w:sz w:val="18"/>
          <w:szCs w:val="18"/>
        </w:rPr>
        <w:t>О регулировании земельных отношений в Московской области</w:t>
      </w:r>
      <w:r>
        <w:rPr>
          <w:rFonts w:ascii="Verdana" w:hAnsi="Verdana"/>
          <w:color w:val="000000"/>
          <w:sz w:val="18"/>
          <w:szCs w:val="18"/>
        </w:rPr>
        <w:t>» // Народная газета Московского региона, N 126, 09.07.1996.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Закон Республики Алтай от 1 августа 2003 N 13-1 «О бесплатном предоставлении земельных участков в собственность граждан в Республике Алтай» (в ред. Закона Республики Алтай от 07.06.2005 N 49-РЗ) // СЗ Республики Алтай, , № 11(17), 2003 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Закон Республики Башкортостан от 5 января 2004 N 59-з (ред. от 28.12.2005) «</w:t>
      </w:r>
      <w:r>
        <w:rPr>
          <w:rStyle w:val="WW8Num4z0"/>
          <w:rFonts w:ascii="Verdana" w:hAnsi="Verdana"/>
          <w:color w:val="4682B4"/>
          <w:sz w:val="18"/>
          <w:szCs w:val="18"/>
        </w:rPr>
        <w:t>О регулировании земельных отношений в республике Башкортостан</w:t>
      </w:r>
      <w:r>
        <w:rPr>
          <w:rFonts w:ascii="Verdana" w:hAnsi="Verdana"/>
          <w:color w:val="000000"/>
          <w:sz w:val="18"/>
          <w:szCs w:val="18"/>
        </w:rPr>
        <w:t>» //Республика Башкортостан, N 29 (25512), 13.02.2004.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Закон Республики Калмыкия от 09 июля 2003г. N 343-II-3 «</w:t>
      </w:r>
      <w:r>
        <w:rPr>
          <w:rStyle w:val="WW8Num4z0"/>
          <w:rFonts w:ascii="Verdana" w:hAnsi="Verdana"/>
          <w:color w:val="4682B4"/>
          <w:sz w:val="18"/>
          <w:szCs w:val="18"/>
        </w:rPr>
        <w:t>О приватизации государственного имущества Республики Калмыкия</w:t>
      </w:r>
      <w:r>
        <w:rPr>
          <w:rFonts w:ascii="Verdana" w:hAnsi="Verdana"/>
          <w:color w:val="000000"/>
          <w:sz w:val="18"/>
          <w:szCs w:val="18"/>
        </w:rPr>
        <w:t>»// Хальмг Унн 19.07.2003.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Закон Санкт-Петербурга от 19 июля 2005 года N 397-64 «О предоставлении земельных участков для индивидуального жилищного строительства в г.Санкт-Петербург» // Санкт-Петербургские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 136 от 27.07.2005.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Закон Санкт-Петербурга от 30 декабря 2003 N 778-116 «О регулировании градостроительной деятельности в Санкт-Петербурге» (в ред. Закона Санкт-Петербурга от 30.12.2004 N 721-102)// Новое в законодательстве Санкт-Петербурга, №1. 03.01.2004.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Закон Ставропольского края от 1 августа 2003 N 28-кз (ред. от 28.12.2005) «</w:t>
      </w:r>
      <w:r>
        <w:rPr>
          <w:rStyle w:val="WW8Num4z0"/>
          <w:rFonts w:ascii="Verdana" w:hAnsi="Verdana"/>
          <w:color w:val="4682B4"/>
          <w:sz w:val="18"/>
          <w:szCs w:val="18"/>
        </w:rPr>
        <w:t>Об управлении и распоряжении землями в Ставропольском крае</w:t>
      </w:r>
      <w:r>
        <w:rPr>
          <w:rFonts w:ascii="Verdana" w:hAnsi="Verdana"/>
          <w:color w:val="000000"/>
          <w:sz w:val="18"/>
          <w:szCs w:val="18"/>
        </w:rPr>
        <w:t>» // Ставропольская правда, N 169 (23017), 05.08.2003.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Закон Тамбовской области от 18 марта 1997 года N 101-3 «</w:t>
      </w:r>
      <w:r>
        <w:rPr>
          <w:rStyle w:val="WW8Num4z0"/>
          <w:rFonts w:ascii="Verdana" w:hAnsi="Verdana"/>
          <w:color w:val="4682B4"/>
          <w:sz w:val="18"/>
          <w:szCs w:val="18"/>
        </w:rPr>
        <w:t>О регулировании земельных отношений в Тамбовской области</w:t>
      </w:r>
      <w:r>
        <w:rPr>
          <w:rFonts w:ascii="Verdana" w:hAnsi="Verdana"/>
          <w:color w:val="000000"/>
          <w:sz w:val="18"/>
          <w:szCs w:val="18"/>
        </w:rPr>
        <w:t>» (в ред. Законов от 23.12.2003 N 187-3, от 20.07.2005 N 346-3) // Тамбовская жизнь, N 4-5 (22948-22949), 10.01.2004.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Закон Ямало-Ненецкого автономного округа от 24 июня 2004 года N 35-3AO «О приватизации государственного имущества Ямало-Ненецкого автономного округа» //Красный север, Спецвыпуск №33, 19.07.2004.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Постановление Администрации г. Волгограда от 8 сентября 2003 № 1102 «Об утверждении примерных форм договоров купли-продажи земельного участка, аренды земельного участка» // СПС «Гарант-Максимум».</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Постановление Администрации города Боровичи и Боровичского района от 1 октября 2002 N 622 «</w:t>
      </w:r>
      <w:r>
        <w:rPr>
          <w:rStyle w:val="WW8Num4z0"/>
          <w:rFonts w:ascii="Verdana" w:hAnsi="Verdana"/>
          <w:color w:val="4682B4"/>
          <w:sz w:val="18"/>
          <w:szCs w:val="18"/>
        </w:rPr>
        <w:t>Об утверждении основных видов документов при оформлении земельных отношений</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Постановление Брянского городского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от 26 ноября 2001 г. N 154 о «О принятии «</w:t>
      </w:r>
      <w:r>
        <w:rPr>
          <w:rStyle w:val="WW8Num4z0"/>
          <w:rFonts w:ascii="Verdana" w:hAnsi="Verdana"/>
          <w:color w:val="4682B4"/>
          <w:sz w:val="18"/>
          <w:szCs w:val="18"/>
        </w:rPr>
        <w:t>Положения о муниципальных землях в городе Брянске</w:t>
      </w:r>
      <w:r>
        <w:rPr>
          <w:rFonts w:ascii="Verdana" w:hAnsi="Verdana"/>
          <w:color w:val="000000"/>
          <w:sz w:val="18"/>
          <w:szCs w:val="18"/>
        </w:rPr>
        <w:t>» (в ред. от06.10.2005 N 176-п)//Брянск, №48, 28.11.2001 -04.12.2001.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Постановление главы Угличского муниципального округа от 9 июня 2005 №526 «Об утверждении Положения о предоставлении земельных участков для целей, не связанных со строительством» // Угличская газета, № 54, 16.06.2005.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Постановление Октябрьской городской думы от 24 июня 2005 N 132 «Об утверждении положения о порядке предоставления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на территории города Октябрьска» // Документ опубликован не был.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Постановление Орловского городского Совета народных депутатов от 30 октября 2003 г. N 44/481-ГС «</w:t>
      </w:r>
      <w:r>
        <w:rPr>
          <w:rStyle w:val="WW8Num4z0"/>
          <w:rFonts w:ascii="Verdana" w:hAnsi="Verdana"/>
          <w:color w:val="4682B4"/>
          <w:sz w:val="18"/>
          <w:szCs w:val="18"/>
        </w:rPr>
        <w:t>О земельных участках, ограниченных в обороте</w:t>
      </w:r>
      <w:r>
        <w:rPr>
          <w:rFonts w:ascii="Verdana" w:hAnsi="Verdana"/>
          <w:color w:val="000000"/>
          <w:sz w:val="18"/>
          <w:szCs w:val="18"/>
        </w:rPr>
        <w:t>» // Орловская правда, 11.12.2003.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Постановление Орловского городского Совета народных депутатов от 20 декабря 2005 N 79/847-ГС «Об утверждении перечня земельных участков, подлежащих резервированию для муниципальных нужд»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Постановление Юргинского городского Совета от 25 октября 2000 г. N 89 «</w:t>
      </w:r>
      <w:r>
        <w:rPr>
          <w:rStyle w:val="WW8Num4z0"/>
          <w:rFonts w:ascii="Verdana" w:hAnsi="Verdana"/>
          <w:color w:val="4682B4"/>
          <w:sz w:val="18"/>
          <w:szCs w:val="18"/>
        </w:rPr>
        <w:t>О правилах землепользования на территории города Юрги</w:t>
      </w:r>
      <w:r>
        <w:rPr>
          <w:rFonts w:ascii="Verdana" w:hAnsi="Verdana"/>
          <w:color w:val="000000"/>
          <w:sz w:val="18"/>
          <w:szCs w:val="18"/>
        </w:rPr>
        <w:t>» // Резонанс, №134, 14.11.2000.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Администрации города Кемерово от 19 марта 2003г. N 23 «Об утверждении Положения о приобретении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прав на земельные участки города Кемерово» утверждено //Кемерово, 28.03.2003г.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255. Распоряжение Комитета по земельным ресурсам и землеустройству Санкт-Петербурга от 20 марта 2005 № 500-рк «О формировании земельного участка, на котором расположен</w:t>
      </w:r>
      <w:r>
        <w:rPr>
          <w:rStyle w:val="WW8Num3z0"/>
          <w:rFonts w:ascii="Verdana" w:hAnsi="Verdana"/>
          <w:color w:val="000000"/>
          <w:sz w:val="18"/>
          <w:szCs w:val="18"/>
        </w:rPr>
        <w:t> </w:t>
      </w:r>
      <w:r>
        <w:rPr>
          <w:rStyle w:val="WW8Num4z0"/>
          <w:rFonts w:ascii="Verdana" w:hAnsi="Verdana"/>
          <w:color w:val="4682B4"/>
          <w:sz w:val="18"/>
          <w:szCs w:val="18"/>
        </w:rPr>
        <w:t>многоквартирный</w:t>
      </w:r>
      <w:r>
        <w:rPr>
          <w:rStyle w:val="WW8Num3z0"/>
          <w:rFonts w:ascii="Verdana" w:hAnsi="Verdana"/>
          <w:color w:val="000000"/>
          <w:sz w:val="18"/>
          <w:szCs w:val="18"/>
        </w:rPr>
        <w:t> </w:t>
      </w:r>
      <w:r>
        <w:rPr>
          <w:rFonts w:ascii="Verdana" w:hAnsi="Verdana"/>
          <w:color w:val="000000"/>
          <w:sz w:val="18"/>
          <w:szCs w:val="18"/>
        </w:rPr>
        <w:t>дом» // Невское время, N 97, 27.05.2005.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Решение Оленегорского городского Совета от 6 октября 2004 г. N 01-50РС «Об утверждении порядка предоставления земельных участков гражданам и юридическим лицам для целей, не связанных со строительством»// Заполярная Руда, N 44, 47, 48,50 51 за 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Решение Барнаульской городской Думы от 23 апреля 2002 N 221 (ред. от 29.04.2005) «О порядке предоставления земельных участков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землю в границах городской черты» // Вечерний Барнаул, N 71-72, от 21.05.2002 и 22.05.2002.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Решение Волгодонской городской Думы от 5 июня 2002 г. № 41 «Об утверждении Положения «О порядке управления и распоряжения земельными участками на территории г. Волгодонска» (в ред. 08.12.2004) // Волгодонская правда, № 78, 09.07.2002.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Решение городского Совета от 09 апреля 2003 N 241 «</w:t>
      </w:r>
      <w:r>
        <w:rPr>
          <w:rStyle w:val="WW8Num4z0"/>
          <w:rFonts w:ascii="Verdana" w:hAnsi="Verdana"/>
          <w:color w:val="4682B4"/>
          <w:sz w:val="18"/>
          <w:szCs w:val="18"/>
        </w:rPr>
        <w:t>О Положении о застройке города Новосибирска</w:t>
      </w:r>
      <w:r>
        <w:rPr>
          <w:rFonts w:ascii="Verdana" w:hAnsi="Verdana"/>
          <w:color w:val="000000"/>
          <w:sz w:val="18"/>
          <w:szCs w:val="18"/>
        </w:rPr>
        <w:t>» // Вечерний Новосибирск, N 91 92, 07.05.2003.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Решение Комсомольской-на-Амуре городской Думы 01 октября 2004 № 73 «О предоставлении гражданам земельных участков на праве аренды для целей, не связанных со строительством» // Дальневосточный Комсомольск, № 81, 19.10.2004.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Решение Мурманского городского Совета от 3 июня 2005 N 9-115 «Об утверждении положения о порядке предоставления земельных участков на территории муниципального образования город Мурманск» // Вечерний Мурманск, N 120, 07.07.2005.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Решение Находкинской городской Думы Приморского края от 29 июня 2005г. № 422 «Об утверждении норм предоставления земельных участков в собственность в Находкинском городском округе» // Находкинский рабочий, N 114-115 (10630- 10631), 16.08.2005.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Решение Оленегорский Городской Совет от 6 октября 2004 г. N 01-50РС «Об утверждении порядка предоставления земельных участков гражданам и юридическим лицам для целей, не связанных со строительством» // Заполярная Руда», №№44, 47, 48, 50 51 за 2004.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Решение Светловского окружного Совета депутатов Калининградской области от 28 мая 2003 г. N60 «О регулировании земельных отношений на территории муниципального образования «</w:t>
      </w:r>
      <w:r>
        <w:rPr>
          <w:rStyle w:val="WW8Num4z0"/>
          <w:rFonts w:ascii="Verdana" w:hAnsi="Verdana"/>
          <w:color w:val="4682B4"/>
          <w:sz w:val="18"/>
          <w:szCs w:val="18"/>
        </w:rPr>
        <w:t>Светловский городской округ</w:t>
      </w:r>
      <w:r>
        <w:rPr>
          <w:rFonts w:ascii="Verdana" w:hAnsi="Verdana"/>
          <w:color w:val="000000"/>
          <w:sz w:val="18"/>
          <w:szCs w:val="18"/>
        </w:rPr>
        <w:t>» // Светловские вести, № 49, 05.07.2003.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Решение Совета депутатов г. Дзержинский МО от 5 ноября 2003 N 2/15 «О рассмотрении проекта положения о порядке предоставления земельных участков дляцелей, не связанных со строительством, в городе Дзержинский»// Угрешские вести, N 47, 20.11.2003.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Решение Совета депутатов г. Советская Гавань с Советско-Гаванским районом от 25 декабря 2002 N 63 «О порядке предоставления (переоформления) и передачи земельных участков на территории Советско-Гаванского района»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Нормативные акты, прекратившие действие</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Градостроительный кодекс РФ от 07.05.1998 года N 73-Ф3 // СЗ РФ от 11 мая 1998 г., N 19, ст. 2069.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15.09.1924 г. «Об утверждении Общего положения о городских и сельских поселениях и поселках»//СУ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1924, № 73, ст. 726.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Закон РСФСР о трудовом землепользовании от 22.05.1922 года //СУ РСФСР, 1922, N36, ст. 426.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Закон РСФСР от 15.12.1990 N 423-1 «Об изменениях и дополнениях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(Основного закона) РСФСР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1990, N 29, ст. 395.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Закон РСФСР от 21.12.1990 N 438-1 «</w:t>
      </w:r>
      <w:r>
        <w:rPr>
          <w:rStyle w:val="WW8Num4z0"/>
          <w:rFonts w:ascii="Verdana" w:hAnsi="Verdana"/>
          <w:color w:val="4682B4"/>
          <w:sz w:val="18"/>
          <w:szCs w:val="18"/>
        </w:rPr>
        <w:t>О социальном развитии села</w:t>
      </w:r>
      <w:r>
        <w:rPr>
          <w:rFonts w:ascii="Verdana" w:hAnsi="Verdana"/>
          <w:color w:val="000000"/>
          <w:sz w:val="18"/>
          <w:szCs w:val="18"/>
        </w:rPr>
        <w:t>» // Ведомости СНД и ВС РСФСР, 1990, N 30, ст. 411.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Закон РСФСР от 22.11.1990 N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Ведомости СНД и ВС РСФСР, 1990, N 26, ст. 324.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Закон РСФСР от 23.11.1990 N 374-1 «</w:t>
      </w:r>
      <w:r>
        <w:rPr>
          <w:rStyle w:val="WW8Num4z0"/>
          <w:rFonts w:ascii="Verdana" w:hAnsi="Verdana"/>
          <w:color w:val="4682B4"/>
          <w:sz w:val="18"/>
          <w:szCs w:val="18"/>
        </w:rPr>
        <w:t>О земельной реформе</w:t>
      </w:r>
      <w:r>
        <w:rPr>
          <w:rFonts w:ascii="Verdana" w:hAnsi="Verdana"/>
          <w:color w:val="000000"/>
          <w:sz w:val="18"/>
          <w:szCs w:val="18"/>
        </w:rPr>
        <w:t>»// Ведомости СНД и ВС РСФСР, 1990, N 26, ст. 327.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Закон РСФСР от 24.12.1990 N 443-1 (ред. от 24.06.1992, с изм. от 01.07.1994) «</w:t>
      </w:r>
      <w:r>
        <w:rPr>
          <w:rStyle w:val="WW8Num4z0"/>
          <w:rFonts w:ascii="Verdana" w:hAnsi="Verdana"/>
          <w:color w:val="4682B4"/>
          <w:sz w:val="18"/>
          <w:szCs w:val="18"/>
        </w:rPr>
        <w:t>О собственности в РСФСР</w:t>
      </w:r>
      <w:r>
        <w:rPr>
          <w:rFonts w:ascii="Verdana" w:hAnsi="Verdana"/>
          <w:color w:val="000000"/>
          <w:sz w:val="18"/>
          <w:szCs w:val="18"/>
        </w:rPr>
        <w:t>» //«</w:t>
      </w:r>
      <w:r>
        <w:rPr>
          <w:rStyle w:val="WW8Num4z0"/>
          <w:rFonts w:ascii="Verdana" w:hAnsi="Verdana"/>
          <w:color w:val="4682B4"/>
          <w:sz w:val="18"/>
          <w:szCs w:val="18"/>
        </w:rPr>
        <w:t>Ведомости СНД РСФСР и ВС РСФСР</w:t>
      </w:r>
      <w:r>
        <w:rPr>
          <w:rFonts w:ascii="Verdana" w:hAnsi="Verdana"/>
          <w:color w:val="000000"/>
          <w:sz w:val="18"/>
          <w:szCs w:val="18"/>
        </w:rPr>
        <w:t>», 1990, N 30, ст. 416.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276. Закон РФ от 04.07.1991 N 1541-1 «</w:t>
      </w:r>
      <w:r>
        <w:rPr>
          <w:rStyle w:val="WW8Num4z0"/>
          <w:rFonts w:ascii="Verdana" w:hAnsi="Verdana"/>
          <w:color w:val="4682B4"/>
          <w:sz w:val="18"/>
          <w:szCs w:val="18"/>
        </w:rPr>
        <w:t>О приватизации жилищного фонда в Российской Федерации</w:t>
      </w:r>
      <w:r>
        <w:rPr>
          <w:rFonts w:ascii="Verdana" w:hAnsi="Verdana"/>
          <w:color w:val="000000"/>
          <w:sz w:val="18"/>
          <w:szCs w:val="18"/>
        </w:rPr>
        <w:t>» (ред. от 29.12.2004) (с изм. и доп., вступающими в силу с 01,03.2005)//»Ведомости СНД и ВС РСФСР», 11.07.1991, N 28, ст. 959.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Закон РФ от 14.07.1992 N 3295-1 «</w:t>
      </w:r>
      <w:r>
        <w:rPr>
          <w:rStyle w:val="WW8Num4z0"/>
          <w:rFonts w:ascii="Verdana" w:hAnsi="Verdana"/>
          <w:color w:val="4682B4"/>
          <w:sz w:val="18"/>
          <w:szCs w:val="18"/>
        </w:rPr>
        <w:t>Об основах градостроительства в Российской Федерации</w:t>
      </w:r>
      <w:r>
        <w:rPr>
          <w:rFonts w:ascii="Verdana" w:hAnsi="Verdana"/>
          <w:color w:val="000000"/>
          <w:sz w:val="18"/>
          <w:szCs w:val="18"/>
        </w:rPr>
        <w:t>»// Ведомости СНД РФ и ВС РФ, 13.08.1992, N 32, ст. 1877.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Закон РФ от 24.12.1992 N 4218-1 «</w:t>
      </w:r>
      <w:r>
        <w:rPr>
          <w:rStyle w:val="WW8Num4z0"/>
          <w:rFonts w:ascii="Verdana" w:hAnsi="Verdana"/>
          <w:color w:val="4682B4"/>
          <w:sz w:val="18"/>
          <w:szCs w:val="18"/>
        </w:rPr>
        <w:t>Об основах федеральной жилищной политики</w:t>
      </w:r>
      <w:r>
        <w:rPr>
          <w:rFonts w:ascii="Verdana" w:hAnsi="Verdana"/>
          <w:color w:val="000000"/>
          <w:sz w:val="18"/>
          <w:szCs w:val="18"/>
        </w:rPr>
        <w:t>» // Ведомости СНД и ВС РФ, 21.01.1993, N 3, ст. 99.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Закон СССР от 14.03.1990 N 1360-1 «Об учреждении поста Президента СССР и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(Основной закон) СССР»// «</w:t>
      </w:r>
      <w:r>
        <w:rPr>
          <w:rStyle w:val="WW8Num4z0"/>
          <w:rFonts w:ascii="Verdana" w:hAnsi="Verdana"/>
          <w:color w:val="4682B4"/>
          <w:sz w:val="18"/>
          <w:szCs w:val="18"/>
        </w:rPr>
        <w:t>Ведомости СНД и ВС СССР</w:t>
      </w:r>
      <w:r>
        <w:rPr>
          <w:rFonts w:ascii="Verdana" w:hAnsi="Verdana"/>
          <w:color w:val="000000"/>
          <w:sz w:val="18"/>
          <w:szCs w:val="18"/>
        </w:rPr>
        <w:t>», 1990, N 12, ст. 189.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Закона РФ от 03.07.1991 N 1531-1 «О приватизации государственных и муниципальных предприятий в Российской Федерации»// Ведомости СНД и ВС РСФСР, 04.07.1991, N 27, ст. 927.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Земельный кодекс РСФСР от 01.07.1970 // Ведомости ВС РСФСР», 1970, N 28, ст. 581.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Земельный кодекс РСФСР от 25.04.1991 N 1103-1 (вступил в силу с момента</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Fonts w:ascii="Verdana" w:hAnsi="Verdana"/>
          <w:color w:val="000000"/>
          <w:sz w:val="18"/>
          <w:szCs w:val="18"/>
        </w:rPr>
        <w:t>) // Ведомости СНД и ВС РСФСР, 30.05.1991, N 22, ст. 768.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Конституции (Основной закон)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Советский Республики. Утверждена Постановлением XII Всероссийского Съезда Советов от 11.05.1925 // СУ РСФСР, 1925, N 30, ст. 218.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Конституция (Основной закон) Российской Социалистической Федеративной Советской Республики (принята V Всероссийским съездом Советов 10.07.1918)// «</w:t>
      </w:r>
      <w:r>
        <w:rPr>
          <w:rStyle w:val="WW8Num4z0"/>
          <w:rFonts w:ascii="Verdana" w:hAnsi="Verdana"/>
          <w:color w:val="4682B4"/>
          <w:sz w:val="18"/>
          <w:szCs w:val="18"/>
        </w:rPr>
        <w:t>СУ РСФСР</w:t>
      </w:r>
      <w:r>
        <w:rPr>
          <w:rFonts w:ascii="Verdana" w:hAnsi="Verdana"/>
          <w:color w:val="000000"/>
          <w:sz w:val="18"/>
          <w:szCs w:val="18"/>
        </w:rPr>
        <w:t>», 1918, N51, ст. 582.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Общие начала землепользования и землеустройства, утверждены Постановлением</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от 15 декабря 1928 г.// «</w:t>
      </w:r>
      <w:r>
        <w:rPr>
          <w:rStyle w:val="WW8Num4z0"/>
          <w:rFonts w:ascii="Verdana" w:hAnsi="Verdana"/>
          <w:color w:val="4682B4"/>
          <w:sz w:val="18"/>
          <w:szCs w:val="18"/>
        </w:rPr>
        <w:t>Известия ЦИК СССР</w:t>
      </w:r>
      <w:r>
        <w:rPr>
          <w:rFonts w:ascii="Verdana" w:hAnsi="Verdana"/>
          <w:color w:val="000000"/>
          <w:sz w:val="18"/>
          <w:szCs w:val="18"/>
        </w:rPr>
        <w:t>», N 292, 16.12.1928.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земле от 28.02.1990г. (приняты ВС СССР 28.02.1990, вступили в силу 14.03.1990) // «</w:t>
      </w:r>
      <w:r>
        <w:rPr>
          <w:rStyle w:val="WW8Num4z0"/>
          <w:rFonts w:ascii="Verdana" w:hAnsi="Verdana"/>
          <w:color w:val="4682B4"/>
          <w:sz w:val="18"/>
          <w:szCs w:val="18"/>
        </w:rPr>
        <w:t>Ведомости СНД и ВС СССР</w:t>
      </w:r>
      <w:r>
        <w:rPr>
          <w:rFonts w:ascii="Verdana" w:hAnsi="Verdana"/>
          <w:color w:val="000000"/>
          <w:sz w:val="18"/>
          <w:szCs w:val="18"/>
        </w:rPr>
        <w:t>», 1990, N 10, ст. 129.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Основы земельного законодательства Союза ССР и союзных республик от 13.12.1968 г. N 3401 -VII (введены в действие с 1 июля 1969 г.)// «</w:t>
      </w:r>
      <w:r>
        <w:rPr>
          <w:rStyle w:val="WW8Num4z0"/>
          <w:rFonts w:ascii="Verdana" w:hAnsi="Verdana"/>
          <w:color w:val="4682B4"/>
          <w:sz w:val="18"/>
          <w:szCs w:val="18"/>
        </w:rPr>
        <w:t>Ведомости ВС СССР</w:t>
      </w:r>
      <w:r>
        <w:rPr>
          <w:rFonts w:ascii="Verdana" w:hAnsi="Verdana"/>
          <w:color w:val="000000"/>
          <w:sz w:val="18"/>
          <w:szCs w:val="18"/>
        </w:rPr>
        <w:t>», 1968, N51, ст. 485.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Положение о земельных распорядках в городах РСФСР 1925г. от 13.05.1925г. //СУ РСФСР. 1925. №27. ст. 188.</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Положение о порядке решения вопросов административно-территориального устройства РСФСР//Ведомости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1982, №34, Ст. 1271.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Постановление Верховного совета РСФСР от 31.10.90 «О порядке введения в действие закона РСФСР об обеспечении экономической основы</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РСФСР»// Ведомости СНД и ВС РСФСР, 1990, N 22, ст. 261.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Постановление ВС РФ от 11.06.1992 N 2980-1 «О введении в действие государственной программы приватизации государственных и муниципальных предприятий в Российской Федерации на 1992 год»// Ведомости СНД и ВС РФ, 16.07.1992, N28, ст. 1617.</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Постановление ВС СССР от 19.10.1990 N 1733-1 «Об основных направлениях стабилизации народного хозяйства и перехода к рыночной экономике»// Ведомости СНД и ВС СССР, 1990, N 44, ст. 906.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Постановление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14.06.1927 «</w:t>
      </w:r>
      <w:r>
        <w:rPr>
          <w:rStyle w:val="WW8Num4z0"/>
          <w:rFonts w:ascii="Verdana" w:hAnsi="Verdana"/>
          <w:color w:val="4682B4"/>
          <w:sz w:val="18"/>
          <w:szCs w:val="18"/>
        </w:rPr>
        <w:t>О дачных поселках</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Постановление ВЦИК от 30.10.1922 «О введении в действие Земельного кодекса, принятого на 4 сессии IX Созыва» //»СУ РСФСР», 1922, N 68, ст. 901.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Постановление Народного Комиссариата Земледелия РСФСР,</w:t>
      </w:r>
      <w:r>
        <w:rPr>
          <w:rStyle w:val="WW8Num3z0"/>
          <w:rFonts w:ascii="Verdana" w:hAnsi="Verdana"/>
          <w:color w:val="000000"/>
          <w:sz w:val="18"/>
          <w:szCs w:val="18"/>
        </w:rPr>
        <w:t> </w:t>
      </w:r>
      <w:r>
        <w:rPr>
          <w:rStyle w:val="WW8Num4z0"/>
          <w:rFonts w:ascii="Verdana" w:hAnsi="Verdana"/>
          <w:color w:val="4682B4"/>
          <w:sz w:val="18"/>
          <w:szCs w:val="18"/>
        </w:rPr>
        <w:t>НКВД</w:t>
      </w:r>
      <w:r>
        <w:rPr>
          <w:rStyle w:val="WW8Num3z0"/>
          <w:rFonts w:ascii="Verdana" w:hAnsi="Verdana"/>
          <w:color w:val="000000"/>
          <w:sz w:val="18"/>
          <w:szCs w:val="18"/>
        </w:rPr>
        <w:t> </w:t>
      </w:r>
      <w:r>
        <w:rPr>
          <w:rFonts w:ascii="Verdana" w:hAnsi="Verdana"/>
          <w:color w:val="000000"/>
          <w:sz w:val="18"/>
          <w:szCs w:val="18"/>
        </w:rPr>
        <w:t>РСФСР от 18.07.1923 «</w:t>
      </w:r>
      <w:r>
        <w:rPr>
          <w:rStyle w:val="WW8Num4z0"/>
          <w:rFonts w:ascii="Verdana" w:hAnsi="Verdana"/>
          <w:color w:val="4682B4"/>
          <w:sz w:val="18"/>
          <w:szCs w:val="18"/>
        </w:rPr>
        <w:t>Инструкция по применению постановления Земельного кодекса о городских землях</w:t>
      </w:r>
      <w:r>
        <w:rPr>
          <w:rFonts w:ascii="Verdana" w:hAnsi="Verdana"/>
          <w:color w:val="000000"/>
          <w:sz w:val="18"/>
          <w:szCs w:val="18"/>
        </w:rPr>
        <w:t>»// СУ РСФСР, 1923, N 77, ст. 746.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Постановление Правительства РФ от 03.11.1994 N 1204 «</w:t>
      </w:r>
      <w:r>
        <w:rPr>
          <w:rStyle w:val="WW8Num4z0"/>
          <w:rFonts w:ascii="Verdana" w:hAnsi="Verdana"/>
          <w:color w:val="4682B4"/>
          <w:sz w:val="18"/>
          <w:szCs w:val="18"/>
        </w:rPr>
        <w:t>О порядке определения нормативной цены земли</w:t>
      </w:r>
      <w:r>
        <w:rPr>
          <w:rFonts w:ascii="Verdana" w:hAnsi="Verdana"/>
          <w:color w:val="000000"/>
          <w:sz w:val="18"/>
          <w:szCs w:val="18"/>
        </w:rPr>
        <w:t>»// Российская газета, N 219 220, 12.11.1994;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Постановление Правительства РФ от 04.09.1992 N 708 «О порядке приватизации и реорганизации предприятий и организаций агропромышленного комплекса» //Собрание актов Президента и Правительства РФ, 21.09.1992, N 12, ст. 931.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298. Постановление Правительства РФ от 29.12.1991 N 86 «</w:t>
      </w:r>
      <w:r>
        <w:rPr>
          <w:rStyle w:val="WW8Num4z0"/>
          <w:rFonts w:ascii="Verdana" w:hAnsi="Verdana"/>
          <w:color w:val="4682B4"/>
          <w:sz w:val="18"/>
          <w:szCs w:val="18"/>
        </w:rPr>
        <w:t>О порядке реорганизации колхозов и совхозов</w:t>
      </w:r>
      <w:r>
        <w:rPr>
          <w:rFonts w:ascii="Verdana" w:hAnsi="Verdana"/>
          <w:color w:val="000000"/>
          <w:sz w:val="18"/>
          <w:szCs w:val="18"/>
        </w:rPr>
        <w:t>» //СП РФ, 1992, N 1-2, ст. 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Постановление СНД РСФСР от 07.12.1990 «О мерах по стабилизации экономики и переходу к рыночным отношениям в РСФСР»//Ведомости СНД и ВС РСФСР, 1990, N28, ст. 371.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Совета Министров СССР от 12.09.1968 № 728 «</w:t>
      </w:r>
      <w:r>
        <w:rPr>
          <w:rStyle w:val="WW8Num4z0"/>
          <w:rFonts w:ascii="Verdana" w:hAnsi="Verdana"/>
          <w:color w:val="4682B4"/>
          <w:sz w:val="18"/>
          <w:szCs w:val="18"/>
        </w:rPr>
        <w:t>Об упорядочении строительства на селе</w:t>
      </w:r>
      <w:r>
        <w:rPr>
          <w:rFonts w:ascii="Verdana" w:hAnsi="Verdana"/>
          <w:color w:val="000000"/>
          <w:sz w:val="18"/>
          <w:szCs w:val="18"/>
        </w:rPr>
        <w:t>» // СП СССР, 1968, N 18, ст. 121.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Постановлением ВЦИК и СНК РСФСР «</w:t>
      </w:r>
      <w:r>
        <w:rPr>
          <w:rStyle w:val="WW8Num4z0"/>
          <w:rFonts w:ascii="Verdana" w:hAnsi="Verdana"/>
          <w:color w:val="4682B4"/>
          <w:sz w:val="18"/>
          <w:szCs w:val="18"/>
        </w:rPr>
        <w:t>О рабочих поселках</w:t>
      </w:r>
      <w:r>
        <w:rPr>
          <w:rFonts w:ascii="Verdana" w:hAnsi="Verdana"/>
          <w:color w:val="000000"/>
          <w:sz w:val="18"/>
          <w:szCs w:val="18"/>
        </w:rPr>
        <w:t>» // СУ РСФСР, 1926, №65, ст. 509.</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Постановлением ВЦИК и СНК РСФСР от 6.06.1927 «</w:t>
      </w:r>
      <w:r>
        <w:rPr>
          <w:rStyle w:val="WW8Num4z0"/>
          <w:rFonts w:ascii="Verdana" w:hAnsi="Verdana"/>
          <w:color w:val="4682B4"/>
          <w:sz w:val="18"/>
          <w:szCs w:val="18"/>
        </w:rPr>
        <w:t>О курортных поселках</w:t>
      </w:r>
      <w:r>
        <w:rPr>
          <w:rFonts w:ascii="Verdana" w:hAnsi="Verdana"/>
          <w:color w:val="000000"/>
          <w:sz w:val="18"/>
          <w:szCs w:val="18"/>
        </w:rPr>
        <w:t>».</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Советом Министров Правительством РФ 30 мая 1993 г. было принято Постановление №503 «Об утверждении порядка купли-продажи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земельных участков»// Собрание актов Президента и Правительства РФ, 07.06.1993, N 23, ст. 2114</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Строительный</w:t>
      </w:r>
      <w:r>
        <w:rPr>
          <w:rStyle w:val="WW8Num3z0"/>
          <w:rFonts w:ascii="Verdana" w:hAnsi="Verdana"/>
          <w:color w:val="000000"/>
          <w:sz w:val="18"/>
          <w:szCs w:val="18"/>
        </w:rPr>
        <w:t> </w:t>
      </w:r>
      <w:r>
        <w:rPr>
          <w:rStyle w:val="WW8Num4z0"/>
          <w:rFonts w:ascii="Verdana" w:hAnsi="Verdana"/>
          <w:color w:val="4682B4"/>
          <w:sz w:val="18"/>
          <w:szCs w:val="18"/>
        </w:rPr>
        <w:t>устав</w:t>
      </w:r>
      <w:r>
        <w:rPr>
          <w:rFonts w:ascii="Verdana" w:hAnsi="Verdana"/>
          <w:color w:val="000000"/>
          <w:sz w:val="18"/>
          <w:szCs w:val="18"/>
        </w:rPr>
        <w:t>, издания 1857 г. с продолжениями 1876 и 1879 гг.-СПб.,б/г.</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Указ Президента Российской Федерации от 25.03.1992 г. № 301 «О продаже земельных участков гражданам и юридическим лицам при приватизации государственных и муниципальных предприятий».</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Указ Президента РФ N 485 от 16.05.1997 (в ред. от 03.11.1999) «О гарантиях собственникам объектов недвижимости в приобретении в собственность земельных участков под этими объектами» //СЗ РФ, 19.05.1997, N 20, ст. 2240.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Указ Президента РФ от 07.03.1996 N 337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СЗ РФ, 11.03.1996, N 11, ст. 1026.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Указ Президента РФ от 11.05.1995 N 478 (ред. от 16.05.1997)»0 мерах по обеспечению гарантированного поступления в федеральный бюджет доходов от приватизации»// СЗ РФ, 15.05.1995, N 20, ст. 1776.</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Указ Президента РФ от 14.02.1996 N 198 «О праве собственности граждан и юридических лиц на земельные участки под объектами недвижимости в сельской местности»// СЗ РФ, 19.02.1996, N 8, ст. 40.</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Указ Президента РФ от 14.10.1992 N 1228 «О продаже за приватизационные чеки жилищного фонда, земельных участков и муниципальной собственности» //Собрание актов Президента и Правительства РФ, 19.10.1992, N 16, ст. 1235.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Указ Президента РФ от 23.04.1993 N 480 «О дополнительных мерах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граждан земельными участками»//Собрание актов Президента и Правительства РФ, 26.04.1993, N 17, ст. 1452.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Указ Президента РФ от 24.12.1993 N 2284 (ред. от 03.04.2002) «О государственной программе приватизации государственных и муниципальных предприятий в Российской Федерации» //Собрание актов Президента и Правительства РФ», 03.01.1994, N 1, ст. 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Указ Президента РФ от 24.12.1993 N 2287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//Собрание актов Президента и Правительства РФ, 27.12.1993, N 52, ст. 5085.</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Указ Президента РФ от 25.03.1992 N 301 «О продаже земельных участков гражданам и юридическим лицам при приватизации государственных и муниципальных предприятий»//Ведомости СНД и ВС РФ, N 14, 02.04.1992, ст. 761.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Указ Президента РФ от 27.10.1993 N 1767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//Собрание актов Президента и Правительства РФ, 01.11.1993, N 44, ст. 4191.</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Указ Президента РФ от 27.12.1991 N 323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 Ведомости СНД и ВС РСФСР, 02.01.1992, N 1, ст. 53.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Указ Президента РФ от 29.01.1992 N 66 «</w:t>
      </w:r>
      <w:r>
        <w:rPr>
          <w:rStyle w:val="WW8Num4z0"/>
          <w:rFonts w:ascii="Verdana" w:hAnsi="Verdana"/>
          <w:color w:val="4682B4"/>
          <w:sz w:val="18"/>
          <w:szCs w:val="18"/>
        </w:rPr>
        <w:t>Об ускорении приватизации государственных и муниципальных предприятий</w:t>
      </w:r>
      <w:r>
        <w:rPr>
          <w:rFonts w:ascii="Verdana" w:hAnsi="Verdana"/>
          <w:color w:val="000000"/>
          <w:sz w:val="18"/>
          <w:szCs w:val="18"/>
        </w:rPr>
        <w:t>»// Ведомости СНД РФ и ВС РФ, 13.02.1992, N7, ст. 312.</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Указ Президента РФ от 29.12.1991 N 341 «</w:t>
      </w:r>
      <w:r>
        <w:rPr>
          <w:rStyle w:val="WW8Num4z0"/>
          <w:rFonts w:ascii="Verdana" w:hAnsi="Verdana"/>
          <w:color w:val="4682B4"/>
          <w:sz w:val="18"/>
          <w:szCs w:val="18"/>
        </w:rPr>
        <w:t>Об ускорении приватизации государственных и муниципальных предприятий</w:t>
      </w:r>
      <w:r>
        <w:rPr>
          <w:rFonts w:ascii="Verdana" w:hAnsi="Verdana"/>
          <w:color w:val="000000"/>
          <w:sz w:val="18"/>
          <w:szCs w:val="18"/>
        </w:rPr>
        <w:t>» // Ведомости СНД и ВС РСФСР, 16.01.1992, N3, ст. 93.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Указ Президиума Верховного Совета РСФСР от 12.09.1957 г. «О порядке отнесения населенных пунктов к категории городов, рабочих и курортных поселков»// Ведомости ВС РСФСР, 1957, N 1, ст. 3.</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320. Федеральный закон от 15.06.1996 N 72-ФЗ (ред. от 21.03.2002) «</w:t>
      </w:r>
      <w:r>
        <w:rPr>
          <w:rStyle w:val="WW8Num4z0"/>
          <w:rFonts w:ascii="Verdana" w:hAnsi="Verdana"/>
          <w:color w:val="4682B4"/>
          <w:sz w:val="18"/>
          <w:szCs w:val="18"/>
        </w:rPr>
        <w:t>О товариществах собственников жилья</w:t>
      </w:r>
      <w:r>
        <w:rPr>
          <w:rFonts w:ascii="Verdana" w:hAnsi="Verdana"/>
          <w:color w:val="000000"/>
          <w:sz w:val="18"/>
          <w:szCs w:val="18"/>
        </w:rPr>
        <w:t>» // СЗ РФ, 17.06.1996, N 25, ст. 2963. Утратил силу с 1 марта 2005 года в связи с принятием Федерального закона от 29.12.2004 N 189-ФЗ.</w:t>
      </w:r>
    </w:p>
    <w:p w:rsidR="00CA6264" w:rsidRDefault="00CA6264" w:rsidP="00CA62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Федеральный закон от 21.07.1997 № 123-Ф3 (ред. от 05.08.2000) «О приватизации государственного имущества и об основах приватизации муниципального имущества в Российской Федерации» //СЗ РФ, 28.07.1997, № 30, ст. 3595.</w:t>
      </w:r>
    </w:p>
    <w:p w:rsidR="0068362D" w:rsidRPr="00031E5A" w:rsidRDefault="00CA6264" w:rsidP="00CA6264">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3E" w:rsidRDefault="0022163E">
      <w:r>
        <w:separator/>
      </w:r>
    </w:p>
  </w:endnote>
  <w:endnote w:type="continuationSeparator" w:id="0">
    <w:p w:rsidR="0022163E" w:rsidRDefault="0022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3E" w:rsidRDefault="0022163E">
      <w:r>
        <w:separator/>
      </w:r>
    </w:p>
  </w:footnote>
  <w:footnote w:type="continuationSeparator" w:id="0">
    <w:p w:rsidR="0022163E" w:rsidRDefault="00221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163E"/>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8F1F-C6F2-4B79-BF53-2B9198E8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7555</TotalTime>
  <Pages>20</Pages>
  <Words>10597</Words>
  <Characters>60404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70860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1827</cp:revision>
  <cp:lastPrinted>2009-02-06T08:36:00Z</cp:lastPrinted>
  <dcterms:created xsi:type="dcterms:W3CDTF">2015-03-22T11:10:00Z</dcterms:created>
  <dcterms:modified xsi:type="dcterms:W3CDTF">2015-09-17T10:55:00Z</dcterms:modified>
</cp:coreProperties>
</file>