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AC05" w14:textId="77777777" w:rsidR="007923D0" w:rsidRPr="007923D0" w:rsidRDefault="007923D0" w:rsidP="007923D0">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Управленческий учет в коммерческих организациях железнодорожного транспорта</w:t>
      </w:r>
    </w:p>
    <w:p w14:paraId="0C519D86" w14:textId="77777777" w:rsidR="007923D0" w:rsidRPr="007923D0" w:rsidRDefault="007923D0" w:rsidP="007923D0">
      <w:pPr>
        <w:pStyle w:val="1"/>
        <w:spacing w:before="0" w:after="0" w:line="288" w:lineRule="atLeast"/>
        <w:rPr>
          <w:rFonts w:ascii="Tahoma" w:hAnsi="Tahoma" w:cs="Tahoma"/>
          <w:b w:val="0"/>
          <w:bCs w:val="0"/>
          <w:color w:val="535353"/>
          <w:kern w:val="36"/>
          <w:sz w:val="29"/>
          <w:szCs w:val="29"/>
          <w:lang w:eastAsia="ru-RU"/>
        </w:rPr>
      </w:pPr>
    </w:p>
    <w:p w14:paraId="3214DE0B" w14:textId="77777777" w:rsidR="007923D0" w:rsidRPr="007923D0" w:rsidRDefault="007923D0" w:rsidP="007923D0">
      <w:pPr>
        <w:pStyle w:val="1"/>
        <w:spacing w:before="0" w:after="0" w:line="288" w:lineRule="atLeast"/>
        <w:rPr>
          <w:rFonts w:ascii="Tahoma" w:hAnsi="Tahoma" w:cs="Tahoma"/>
          <w:b w:val="0"/>
          <w:bCs w:val="0"/>
          <w:color w:val="535353"/>
          <w:kern w:val="36"/>
          <w:sz w:val="29"/>
          <w:szCs w:val="29"/>
          <w:lang w:eastAsia="ru-RU"/>
        </w:rPr>
      </w:pPr>
    </w:p>
    <w:p w14:paraId="7958CF58" w14:textId="42B3F1D7" w:rsidR="007923D0" w:rsidRDefault="007923D0" w:rsidP="007923D0">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Шафранская, Марина Николаевна</w:t>
      </w:r>
    </w:p>
    <w:p w14:paraId="18226E89" w14:textId="77777777" w:rsidR="007923D0" w:rsidRDefault="007923D0" w:rsidP="007923D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7BF732BE" w14:textId="77777777" w:rsidR="007923D0" w:rsidRDefault="007923D0" w:rsidP="007923D0">
      <w:pPr>
        <w:spacing w:line="270" w:lineRule="atLeast"/>
        <w:rPr>
          <w:rFonts w:ascii="Verdana" w:hAnsi="Verdana"/>
          <w:color w:val="000000"/>
          <w:sz w:val="18"/>
          <w:szCs w:val="18"/>
        </w:rPr>
      </w:pPr>
      <w:r>
        <w:rPr>
          <w:rFonts w:ascii="Verdana" w:hAnsi="Verdana"/>
          <w:color w:val="000000"/>
          <w:sz w:val="18"/>
          <w:szCs w:val="18"/>
        </w:rPr>
        <w:t>2004</w:t>
      </w:r>
    </w:p>
    <w:p w14:paraId="55628CF9" w14:textId="77777777" w:rsidR="007923D0" w:rsidRDefault="007923D0" w:rsidP="007923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0C7004D" w14:textId="77777777" w:rsidR="007923D0" w:rsidRDefault="007923D0" w:rsidP="007923D0">
      <w:pPr>
        <w:spacing w:line="270" w:lineRule="atLeast"/>
        <w:rPr>
          <w:rFonts w:ascii="Verdana" w:hAnsi="Verdana"/>
          <w:color w:val="000000"/>
          <w:sz w:val="18"/>
          <w:szCs w:val="18"/>
        </w:rPr>
      </w:pPr>
      <w:r>
        <w:rPr>
          <w:rFonts w:ascii="Verdana" w:hAnsi="Verdana"/>
          <w:color w:val="000000"/>
          <w:sz w:val="18"/>
          <w:szCs w:val="18"/>
        </w:rPr>
        <w:t>Шафранская, Марина Николаевна</w:t>
      </w:r>
    </w:p>
    <w:p w14:paraId="2D636DA1" w14:textId="77777777" w:rsidR="007923D0" w:rsidRDefault="007923D0" w:rsidP="007923D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A71834B" w14:textId="77777777" w:rsidR="007923D0" w:rsidRDefault="007923D0" w:rsidP="007923D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C6AADD" w14:textId="77777777" w:rsidR="007923D0" w:rsidRDefault="007923D0" w:rsidP="007923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95B93A" w14:textId="77777777" w:rsidR="007923D0" w:rsidRDefault="007923D0" w:rsidP="007923D0">
      <w:pPr>
        <w:spacing w:line="270" w:lineRule="atLeast"/>
        <w:rPr>
          <w:rFonts w:ascii="Verdana" w:hAnsi="Verdana"/>
          <w:color w:val="000000"/>
          <w:sz w:val="18"/>
          <w:szCs w:val="18"/>
        </w:rPr>
      </w:pPr>
      <w:r>
        <w:rPr>
          <w:rFonts w:ascii="Verdana" w:hAnsi="Verdana"/>
          <w:color w:val="000000"/>
          <w:sz w:val="18"/>
          <w:szCs w:val="18"/>
        </w:rPr>
        <w:t>Москва</w:t>
      </w:r>
    </w:p>
    <w:p w14:paraId="71EFB0D9" w14:textId="77777777" w:rsidR="007923D0" w:rsidRDefault="007923D0" w:rsidP="007923D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605950" w14:textId="77777777" w:rsidR="007923D0" w:rsidRDefault="007923D0" w:rsidP="007923D0">
      <w:pPr>
        <w:spacing w:line="270" w:lineRule="atLeast"/>
        <w:rPr>
          <w:rFonts w:ascii="Verdana" w:hAnsi="Verdana"/>
          <w:color w:val="000000"/>
          <w:sz w:val="18"/>
          <w:szCs w:val="18"/>
        </w:rPr>
      </w:pPr>
      <w:r>
        <w:rPr>
          <w:rFonts w:ascii="Verdana" w:hAnsi="Verdana"/>
          <w:color w:val="000000"/>
          <w:sz w:val="18"/>
          <w:szCs w:val="18"/>
        </w:rPr>
        <w:t>08.00.12</w:t>
      </w:r>
    </w:p>
    <w:p w14:paraId="724F1BDD" w14:textId="77777777" w:rsidR="007923D0" w:rsidRDefault="007923D0" w:rsidP="007923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FECEA44" w14:textId="77777777" w:rsidR="007923D0" w:rsidRDefault="007923D0" w:rsidP="007923D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EE40BA5" w14:textId="77777777" w:rsidR="007923D0" w:rsidRDefault="007923D0" w:rsidP="007923D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D9F83B9" w14:textId="77777777" w:rsidR="007923D0" w:rsidRDefault="007923D0" w:rsidP="007923D0">
      <w:pPr>
        <w:spacing w:line="270" w:lineRule="atLeast"/>
        <w:rPr>
          <w:rFonts w:ascii="Verdana" w:hAnsi="Verdana"/>
          <w:color w:val="000000"/>
          <w:sz w:val="18"/>
          <w:szCs w:val="18"/>
        </w:rPr>
      </w:pPr>
      <w:r>
        <w:rPr>
          <w:rFonts w:ascii="Verdana" w:hAnsi="Verdana"/>
          <w:color w:val="000000"/>
          <w:sz w:val="18"/>
          <w:szCs w:val="18"/>
        </w:rPr>
        <w:t>173</w:t>
      </w:r>
    </w:p>
    <w:p w14:paraId="5B8D0E52" w14:textId="77777777" w:rsidR="007923D0" w:rsidRDefault="007923D0" w:rsidP="007923D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Шафранская, Марина Николаевна</w:t>
      </w:r>
    </w:p>
    <w:p w14:paraId="4D6B4FE2"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8E460C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инструмент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рыночной экономики</w:t>
      </w:r>
    </w:p>
    <w:p w14:paraId="5C6082CF"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управления.</w:t>
      </w:r>
    </w:p>
    <w:p w14:paraId="7D872FF6"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Элементы системы управленческого учета.</w:t>
      </w:r>
    </w:p>
    <w:p w14:paraId="4647FEBB"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Этапы построения системы управленческого учета.</w:t>
      </w:r>
    </w:p>
    <w:p w14:paraId="53042A44"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Организация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железнодорожного транспорта</w:t>
      </w:r>
    </w:p>
    <w:p w14:paraId="61D666D7"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системы учета затрат для коммерческой организации</w:t>
      </w:r>
      <w:r>
        <w:rPr>
          <w:rStyle w:val="WW8Num2z0"/>
          <w:rFonts w:ascii="Verdana" w:hAnsi="Verdana"/>
          <w:color w:val="000000"/>
          <w:sz w:val="18"/>
          <w:szCs w:val="18"/>
        </w:rPr>
        <w:t> </w:t>
      </w:r>
      <w:r>
        <w:rPr>
          <w:rStyle w:val="WW8Num3z0"/>
          <w:rFonts w:ascii="Verdana" w:hAnsi="Verdana"/>
          <w:color w:val="4682B4"/>
          <w:sz w:val="18"/>
          <w:szCs w:val="18"/>
        </w:rPr>
        <w:t>железнодорожного</w:t>
      </w:r>
      <w:r>
        <w:rPr>
          <w:rStyle w:val="WW8Num2z0"/>
          <w:rFonts w:ascii="Verdana" w:hAnsi="Verdana"/>
          <w:color w:val="000000"/>
          <w:sz w:val="18"/>
          <w:szCs w:val="18"/>
        </w:rPr>
        <w:t> </w:t>
      </w:r>
      <w:r>
        <w:rPr>
          <w:rFonts w:ascii="Verdana" w:hAnsi="Verdana"/>
          <w:color w:val="000000"/>
          <w:sz w:val="18"/>
          <w:szCs w:val="18"/>
        </w:rPr>
        <w:t>транспорта.</w:t>
      </w:r>
    </w:p>
    <w:p w14:paraId="793434C5"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Производственное и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коммерческой организации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62D974A2"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Методы решения задач управленческого учета в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железнодорожного транспорта</w:t>
      </w:r>
    </w:p>
    <w:p w14:paraId="4B5C497C"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как метод принятия решений в системе управленческого учета железнодорожного транспорта.</w:t>
      </w:r>
    </w:p>
    <w:p w14:paraId="2E7C03B2"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и контроль выполнения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6A6A1D9" w14:textId="77777777" w:rsidR="007923D0" w:rsidRDefault="007923D0" w:rsidP="007923D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коммерческих организациях железнодорожного транспорта"</w:t>
      </w:r>
    </w:p>
    <w:p w14:paraId="219BE80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 xml:space="preserve">- структурообразующая отрасль российской экономики. </w:t>
      </w:r>
      <w:r>
        <w:rPr>
          <w:rFonts w:ascii="Verdana" w:hAnsi="Verdana"/>
          <w:color w:val="000000"/>
          <w:sz w:val="18"/>
          <w:szCs w:val="18"/>
        </w:rPr>
        <w:lastRenderedPageBreak/>
        <w:t>Железнодорожный транспорт остается основным средством перемещения грузов и массовых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населения. Он влияет на другие стороны жизни государства, участвуя в</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связях в области культуры, социальных преобразований, в международном</w:t>
      </w:r>
      <w:r>
        <w:rPr>
          <w:rStyle w:val="WW8Num2z0"/>
          <w:rFonts w:ascii="Verdana" w:hAnsi="Verdana"/>
          <w:color w:val="000000"/>
          <w:sz w:val="18"/>
          <w:szCs w:val="18"/>
        </w:rPr>
        <w:t> </w:t>
      </w:r>
      <w:r>
        <w:rPr>
          <w:rStyle w:val="WW8Num3z0"/>
          <w:rFonts w:ascii="Verdana" w:hAnsi="Verdana"/>
          <w:color w:val="4682B4"/>
          <w:sz w:val="18"/>
          <w:szCs w:val="18"/>
        </w:rPr>
        <w:t>туристическом</w:t>
      </w:r>
      <w:r>
        <w:rPr>
          <w:rStyle w:val="WW8Num2z0"/>
          <w:rFonts w:ascii="Verdana" w:hAnsi="Verdana"/>
          <w:color w:val="000000"/>
          <w:sz w:val="18"/>
          <w:szCs w:val="18"/>
        </w:rPr>
        <w:t> </w:t>
      </w:r>
      <w:r>
        <w:rPr>
          <w:rFonts w:ascii="Verdana" w:hAnsi="Verdana"/>
          <w:color w:val="000000"/>
          <w:sz w:val="18"/>
          <w:szCs w:val="18"/>
        </w:rPr>
        <w:t>сотрудничестве.</w:t>
      </w:r>
    </w:p>
    <w:p w14:paraId="752171D1"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управления железнодорожным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Style w:val="WW8Num2z0"/>
          <w:rFonts w:ascii="Verdana" w:hAnsi="Verdana"/>
          <w:color w:val="000000"/>
          <w:sz w:val="18"/>
          <w:szCs w:val="18"/>
        </w:rPr>
        <w:t> </w:t>
      </w:r>
      <w:r>
        <w:rPr>
          <w:rFonts w:ascii="Verdana" w:hAnsi="Verdana"/>
          <w:color w:val="000000"/>
          <w:sz w:val="18"/>
          <w:szCs w:val="18"/>
        </w:rPr>
        <w:t>в настоящее время не полностью отвечает существующим экономическим реалиям и находится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Целями структурной реформы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являются повышение качества работы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формирование единой гармоничной транспортной системы страны,</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растущего спроса на услуги отрасли. В частности (как одно из направлений реформирования железнодорожного транспорта), на железных дорогах созданы или создаются</w:t>
      </w:r>
      <w:r>
        <w:rPr>
          <w:rStyle w:val="WW8Num2z0"/>
          <w:rFonts w:ascii="Verdana" w:hAnsi="Verdana"/>
          <w:color w:val="000000"/>
          <w:sz w:val="18"/>
          <w:szCs w:val="18"/>
        </w:rPr>
        <w:t> </w:t>
      </w:r>
      <w:r>
        <w:rPr>
          <w:rStyle w:val="WW8Num3z0"/>
          <w:rFonts w:ascii="Verdana" w:hAnsi="Verdana"/>
          <w:color w:val="4682B4"/>
          <w:sz w:val="18"/>
          <w:szCs w:val="18"/>
        </w:rPr>
        <w:t>пассажирские</w:t>
      </w:r>
      <w:r>
        <w:rPr>
          <w:rStyle w:val="WW8Num2z0"/>
          <w:rFonts w:ascii="Verdana" w:hAnsi="Verdana"/>
          <w:color w:val="000000"/>
          <w:sz w:val="18"/>
          <w:szCs w:val="18"/>
        </w:rPr>
        <w:t> </w:t>
      </w:r>
      <w:r>
        <w:rPr>
          <w:rFonts w:ascii="Verdana" w:hAnsi="Verdana"/>
          <w:color w:val="000000"/>
          <w:sz w:val="18"/>
          <w:szCs w:val="18"/>
        </w:rPr>
        <w:t>компании, развиваются грузовые компании.</w:t>
      </w:r>
    </w:p>
    <w:p w14:paraId="1F1842E2"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 из особенностей системы управления железнодорожным транспортом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МПС</w:t>
      </w:r>
      <w:r>
        <w:rPr>
          <w:rStyle w:val="WW8Num2z0"/>
          <w:rFonts w:ascii="Verdana" w:hAnsi="Verdana"/>
          <w:color w:val="000000"/>
          <w:sz w:val="18"/>
          <w:szCs w:val="18"/>
        </w:rPr>
        <w:t> </w:t>
      </w:r>
      <w:r>
        <w:rPr>
          <w:rFonts w:ascii="Verdana" w:hAnsi="Verdana"/>
          <w:color w:val="000000"/>
          <w:sz w:val="18"/>
          <w:szCs w:val="18"/>
        </w:rPr>
        <w:t>России отчасти совмещает государственные и</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функции. В процессе реформирования отрасли предусмотрено разделение функций государственного управления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 железнодорожном транспорте с одновременным выделением из</w:t>
      </w:r>
      <w:r>
        <w:rPr>
          <w:rStyle w:val="WW8Num2z0"/>
          <w:rFonts w:ascii="Verdana" w:hAnsi="Verdana"/>
          <w:color w:val="000000"/>
          <w:sz w:val="18"/>
          <w:szCs w:val="18"/>
        </w:rPr>
        <w:t> </w:t>
      </w:r>
      <w:r>
        <w:rPr>
          <w:rStyle w:val="WW8Num3z0"/>
          <w:rFonts w:ascii="Verdana" w:hAnsi="Verdana"/>
          <w:color w:val="4682B4"/>
          <w:sz w:val="18"/>
          <w:szCs w:val="18"/>
        </w:rPr>
        <w:t>монопольной</w:t>
      </w:r>
      <w:r>
        <w:rPr>
          <w:rStyle w:val="WW8Num2z0"/>
          <w:rFonts w:ascii="Verdana" w:hAnsi="Verdana"/>
          <w:color w:val="000000"/>
          <w:sz w:val="18"/>
          <w:szCs w:val="18"/>
        </w:rPr>
        <w:t> </w:t>
      </w:r>
      <w:r>
        <w:rPr>
          <w:rFonts w:ascii="Verdana" w:hAnsi="Verdana"/>
          <w:color w:val="000000"/>
          <w:sz w:val="18"/>
          <w:szCs w:val="18"/>
        </w:rPr>
        <w:t>структуры конкурентных видов деятельности.</w:t>
      </w:r>
    </w:p>
    <w:p w14:paraId="00CA9792"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структурной реформы железнодорожного транспорта решаются задачи сохранения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систему железных дорог, обеспечения надежности функционирования железнодорожного транспорта, создания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условий на рынке перевозок, а также совершенствование</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w:t>
      </w:r>
    </w:p>
    <w:p w14:paraId="772569BE"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Законом «</w:t>
      </w:r>
      <w:r>
        <w:rPr>
          <w:rStyle w:val="WW8Num3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и новым</w:t>
      </w:r>
      <w:r>
        <w:rPr>
          <w:rStyle w:val="WW8Num2z0"/>
          <w:rFonts w:ascii="Verdana" w:hAnsi="Verdana"/>
          <w:color w:val="000000"/>
          <w:sz w:val="18"/>
          <w:szCs w:val="18"/>
        </w:rPr>
        <w:t> </w:t>
      </w:r>
      <w:r>
        <w:rPr>
          <w:rStyle w:val="WW8Num3z0"/>
          <w:rFonts w:ascii="Verdana" w:hAnsi="Verdana"/>
          <w:color w:val="4682B4"/>
          <w:sz w:val="18"/>
          <w:szCs w:val="18"/>
        </w:rPr>
        <w:t>Транспортным</w:t>
      </w:r>
      <w:r>
        <w:rPr>
          <w:rStyle w:val="WW8Num2z0"/>
          <w:rFonts w:ascii="Verdana" w:hAnsi="Verdana"/>
          <w:color w:val="000000"/>
          <w:sz w:val="18"/>
          <w:szCs w:val="18"/>
        </w:rPr>
        <w:t> </w:t>
      </w:r>
      <w:r>
        <w:rPr>
          <w:rFonts w:ascii="Verdana" w:hAnsi="Verdana"/>
          <w:color w:val="000000"/>
          <w:sz w:val="18"/>
          <w:szCs w:val="18"/>
        </w:rPr>
        <w:t>уставом услуги перевозок отделены от услуг единой «</w:t>
      </w:r>
      <w:r>
        <w:rPr>
          <w:rStyle w:val="WW8Num3z0"/>
          <w:rFonts w:ascii="Verdana" w:hAnsi="Verdana"/>
          <w:color w:val="4682B4"/>
          <w:sz w:val="18"/>
          <w:szCs w:val="18"/>
        </w:rPr>
        <w:t>государственной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железных дорог, урегулирована деятельность независимых</w:t>
      </w:r>
      <w:r>
        <w:rPr>
          <w:rStyle w:val="WW8Num2z0"/>
          <w:rFonts w:ascii="Verdana" w:hAnsi="Verdana"/>
          <w:color w:val="000000"/>
          <w:sz w:val="18"/>
          <w:szCs w:val="18"/>
        </w:rPr>
        <w:t> </w:t>
      </w:r>
      <w:r>
        <w:rPr>
          <w:rStyle w:val="WW8Num3z0"/>
          <w:rFonts w:ascii="Verdana" w:hAnsi="Verdana"/>
          <w:color w:val="4682B4"/>
          <w:sz w:val="18"/>
          <w:szCs w:val="18"/>
        </w:rPr>
        <w:t>перевозчиков</w:t>
      </w:r>
      <w:r>
        <w:rPr>
          <w:rStyle w:val="WW8Num2z0"/>
          <w:rFonts w:ascii="Verdana" w:hAnsi="Verdana"/>
          <w:color w:val="000000"/>
          <w:sz w:val="18"/>
          <w:szCs w:val="18"/>
        </w:rPr>
        <w:t> </w:t>
      </w:r>
      <w:r>
        <w:rPr>
          <w:rFonts w:ascii="Verdana" w:hAnsi="Verdana"/>
          <w:color w:val="000000"/>
          <w:sz w:val="18"/>
          <w:szCs w:val="18"/>
        </w:rPr>
        <w:t>на железнодорожном транспорте. Ими могут стать юридические или физические лица, получившие</w:t>
      </w:r>
      <w:r>
        <w:rPr>
          <w:rStyle w:val="WW8Num2z0"/>
          <w:rFonts w:ascii="Verdana" w:hAnsi="Verdana"/>
          <w:color w:val="000000"/>
          <w:sz w:val="18"/>
          <w:szCs w:val="18"/>
        </w:rPr>
        <w:t> </w:t>
      </w:r>
      <w:r>
        <w:rPr>
          <w:rStyle w:val="WW8Num3z0"/>
          <w:rFonts w:ascii="Verdana" w:hAnsi="Verdana"/>
          <w:color w:val="4682B4"/>
          <w:sz w:val="18"/>
          <w:szCs w:val="18"/>
        </w:rPr>
        <w:t>лицензию</w:t>
      </w:r>
      <w:r>
        <w:rPr>
          <w:rStyle w:val="WW8Num2z0"/>
          <w:rFonts w:ascii="Verdana" w:hAnsi="Verdana"/>
          <w:color w:val="000000"/>
          <w:sz w:val="18"/>
          <w:szCs w:val="18"/>
        </w:rPr>
        <w:t> </w:t>
      </w:r>
      <w:r>
        <w:rPr>
          <w:rFonts w:ascii="Verdana" w:hAnsi="Verdana"/>
          <w:color w:val="000000"/>
          <w:sz w:val="18"/>
          <w:szCs w:val="18"/>
        </w:rPr>
        <w:t>на осуществление перевозочной деятельности. Их деятельность будет способствовать развитию</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на рынке железнодорожных перевозок. Новыми законами определены три субъекта этого рынка —</w:t>
      </w:r>
      <w:r>
        <w:rPr>
          <w:rStyle w:val="WW8Num2z0"/>
          <w:rFonts w:ascii="Verdana" w:hAnsi="Verdana"/>
          <w:color w:val="000000"/>
          <w:sz w:val="18"/>
          <w:szCs w:val="18"/>
        </w:rPr>
        <w:t> </w:t>
      </w:r>
      <w:r>
        <w:rPr>
          <w:rStyle w:val="WW8Num3z0"/>
          <w:rFonts w:ascii="Verdana" w:hAnsi="Verdana"/>
          <w:color w:val="4682B4"/>
          <w:sz w:val="18"/>
          <w:szCs w:val="18"/>
        </w:rPr>
        <w:t>перевозчик</w:t>
      </w:r>
      <w:r>
        <w:rPr>
          <w:rFonts w:ascii="Verdana" w:hAnsi="Verdana"/>
          <w:color w:val="000000"/>
          <w:sz w:val="18"/>
          <w:szCs w:val="18"/>
        </w:rPr>
        <w:t>, владелец инфраструктуры железнодорожного транспорта общего пользования (государство) и пользователи услуг железнодорожного транспорта (</w:t>
      </w:r>
      <w:r>
        <w:rPr>
          <w:rStyle w:val="WW8Num3z0"/>
          <w:rFonts w:ascii="Verdana" w:hAnsi="Verdana"/>
          <w:color w:val="4682B4"/>
          <w:sz w:val="18"/>
          <w:szCs w:val="18"/>
        </w:rPr>
        <w:t>пассажир</w:t>
      </w:r>
      <w:r>
        <w:rPr>
          <w:rFonts w:ascii="Verdana" w:hAnsi="Verdana"/>
          <w:color w:val="000000"/>
          <w:sz w:val="18"/>
          <w:szCs w:val="18"/>
        </w:rPr>
        <w:t>, грузоотправитель, грузополучатель).</w:t>
      </w:r>
    </w:p>
    <w:p w14:paraId="71569695"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рамках системы железнодорожного транспорта можно выделить два</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деятельности: монопольный и конкурентный. К</w:t>
      </w:r>
      <w:r>
        <w:rPr>
          <w:rStyle w:val="WW8Num2z0"/>
          <w:rFonts w:ascii="Verdana" w:hAnsi="Verdana"/>
          <w:color w:val="000000"/>
          <w:sz w:val="18"/>
          <w:szCs w:val="18"/>
        </w:rPr>
        <w:t> </w:t>
      </w:r>
      <w:r>
        <w:rPr>
          <w:rStyle w:val="WW8Num3z0"/>
          <w:rFonts w:ascii="Verdana" w:hAnsi="Verdana"/>
          <w:color w:val="4682B4"/>
          <w:sz w:val="18"/>
          <w:szCs w:val="18"/>
        </w:rPr>
        <w:t>монопольному</w:t>
      </w:r>
      <w:r>
        <w:rPr>
          <w:rStyle w:val="WW8Num2z0"/>
          <w:rFonts w:ascii="Verdana" w:hAnsi="Verdana"/>
          <w:color w:val="000000"/>
          <w:sz w:val="18"/>
          <w:szCs w:val="18"/>
        </w:rPr>
        <w:t> </w:t>
      </w:r>
      <w:r>
        <w:rPr>
          <w:rFonts w:ascii="Verdana" w:hAnsi="Verdana"/>
          <w:color w:val="000000"/>
          <w:sz w:val="18"/>
          <w:szCs w:val="18"/>
        </w:rPr>
        <w:t>сектору относится инфраструктура железнодорожного транспорта (железнодорожные пути и путевое хозяйство, системы и устройства</w:t>
      </w:r>
      <w:r>
        <w:rPr>
          <w:rStyle w:val="WW8Num2z0"/>
          <w:rFonts w:ascii="Verdana" w:hAnsi="Verdana"/>
          <w:color w:val="000000"/>
          <w:sz w:val="18"/>
          <w:szCs w:val="18"/>
        </w:rPr>
        <w:t> </w:t>
      </w:r>
      <w:r>
        <w:rPr>
          <w:rStyle w:val="WW8Num3z0"/>
          <w:rFonts w:ascii="Verdana" w:hAnsi="Verdana"/>
          <w:color w:val="4682B4"/>
          <w:sz w:val="18"/>
          <w:szCs w:val="18"/>
        </w:rPr>
        <w:t>энергоснабжения</w:t>
      </w:r>
      <w:r>
        <w:rPr>
          <w:rFonts w:ascii="Verdana" w:hAnsi="Verdana"/>
          <w:color w:val="000000"/>
          <w:sz w:val="18"/>
          <w:szCs w:val="18"/>
        </w:rPr>
        <w:t>, сигнализации и связи, станции, пункты</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подвижного состава, депо, локомотивное хозяйство), а также технические и информационные системы, обеспечивающие управление движением поездов и разработку графика движения и расписания поездов в пути следования.</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 включает доставку грузов и</w:t>
      </w:r>
      <w:r>
        <w:rPr>
          <w:rStyle w:val="WW8Num2z0"/>
          <w:rFonts w:ascii="Verdana" w:hAnsi="Verdana"/>
          <w:color w:val="000000"/>
          <w:sz w:val="18"/>
          <w:szCs w:val="18"/>
        </w:rPr>
        <w:t> </w:t>
      </w:r>
      <w:r>
        <w:rPr>
          <w:rStyle w:val="WW8Num3z0"/>
          <w:rFonts w:ascii="Verdana" w:hAnsi="Verdana"/>
          <w:color w:val="4682B4"/>
          <w:sz w:val="18"/>
          <w:szCs w:val="18"/>
        </w:rPr>
        <w:t>пассажиров</w:t>
      </w:r>
      <w:r>
        <w:rPr>
          <w:rFonts w:ascii="Verdana" w:hAnsi="Verdana"/>
          <w:color w:val="000000"/>
          <w:sz w:val="18"/>
          <w:szCs w:val="18"/>
        </w:rPr>
        <w:t>; услуги, оказываемые грузовыми и</w:t>
      </w:r>
      <w:r>
        <w:rPr>
          <w:rStyle w:val="WW8Num2z0"/>
          <w:rFonts w:ascii="Verdana" w:hAnsi="Verdana"/>
          <w:color w:val="000000"/>
          <w:sz w:val="18"/>
          <w:szCs w:val="18"/>
        </w:rPr>
        <w:t> </w:t>
      </w:r>
      <w:r>
        <w:rPr>
          <w:rStyle w:val="WW8Num3z0"/>
          <w:rFonts w:ascii="Verdana" w:hAnsi="Verdana"/>
          <w:color w:val="4682B4"/>
          <w:sz w:val="18"/>
          <w:szCs w:val="18"/>
        </w:rPr>
        <w:t>пассажирскими</w:t>
      </w:r>
      <w:r>
        <w:rPr>
          <w:rStyle w:val="WW8Num2z0"/>
          <w:rFonts w:ascii="Verdana" w:hAnsi="Verdana"/>
          <w:color w:val="000000"/>
          <w:sz w:val="18"/>
          <w:szCs w:val="18"/>
        </w:rPr>
        <w:t> </w:t>
      </w:r>
      <w:r>
        <w:rPr>
          <w:rFonts w:ascii="Verdana" w:hAnsi="Verdana"/>
          <w:color w:val="000000"/>
          <w:sz w:val="18"/>
          <w:szCs w:val="18"/>
        </w:rPr>
        <w:t>компаниями, а также весь комплекс транспортно-экспедиционных услуг.</w:t>
      </w:r>
    </w:p>
    <w:p w14:paraId="21DBC18D"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деятельности независимых перевозчиков (конкурентный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активно расширяется. Предприятия этого сектора и стали объектом проводимого исследования, так как урегулирование деятельности независимых перевозчиков приведет к</w:t>
      </w:r>
      <w:r>
        <w:rPr>
          <w:rStyle w:val="WW8Num2z0"/>
          <w:rFonts w:ascii="Verdana" w:hAnsi="Verdana"/>
          <w:color w:val="000000"/>
          <w:sz w:val="18"/>
          <w:szCs w:val="18"/>
        </w:rPr>
        <w:t> </w:t>
      </w:r>
      <w:r>
        <w:rPr>
          <w:rStyle w:val="WW8Num3z0"/>
          <w:rFonts w:ascii="Verdana" w:hAnsi="Verdana"/>
          <w:color w:val="4682B4"/>
          <w:sz w:val="18"/>
          <w:szCs w:val="18"/>
        </w:rPr>
        <w:t>ужесточению</w:t>
      </w:r>
      <w:r>
        <w:rPr>
          <w:rStyle w:val="WW8Num2z0"/>
          <w:rFonts w:ascii="Verdana" w:hAnsi="Verdana"/>
          <w:color w:val="000000"/>
          <w:sz w:val="18"/>
          <w:szCs w:val="18"/>
        </w:rPr>
        <w:t> </w:t>
      </w:r>
      <w:r>
        <w:rPr>
          <w:rFonts w:ascii="Verdana" w:hAnsi="Verdana"/>
          <w:color w:val="000000"/>
          <w:sz w:val="18"/>
          <w:szCs w:val="18"/>
        </w:rPr>
        <w:t>конкуренции, в связи с чем возрастает значение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отрасли конкурентного сектора железнодорожного транспорта, как</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необходимой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w:t>
      </w:r>
    </w:p>
    <w:p w14:paraId="069CF59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Технологические процессы деятельности предприятия и их особенности I накладывают свой отпечаток на</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предприятий и отрасли в целом, что отражается и на правилах ведения учета. Каждая отрасль</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разрабатывает свои методические указания по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учитывая особенности, присущие именно этой отрасли. Особенностью технологического процесса железнодорожного транспорта является</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услуга, которая потребляется в момент производства, не является объектом хранения и выступает в виде вещи, отделимой от процесса производства. Это оказывает влияние на всю систему сбора и обработки информации,</w:t>
      </w:r>
    </w:p>
    <w:p w14:paraId="4E86AAF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Сбор и анализ информации - начальное звено процесса управления, который заключается в </w:t>
      </w:r>
      <w:r>
        <w:rPr>
          <w:rFonts w:ascii="Verdana" w:hAnsi="Verdana"/>
          <w:color w:val="000000"/>
          <w:sz w:val="18"/>
          <w:szCs w:val="18"/>
        </w:rPr>
        <w:lastRenderedPageBreak/>
        <w:t>принятии решения, реализации и завершается контролем его выполнения на основе соответствующей информации. Под влиянием рыночных процессов</w:t>
      </w:r>
      <w:r>
        <w:rPr>
          <w:rStyle w:val="WW8Num2z0"/>
          <w:rFonts w:ascii="Verdana" w:hAnsi="Verdana"/>
          <w:color w:val="000000"/>
          <w:sz w:val="18"/>
          <w:szCs w:val="18"/>
        </w:rPr>
        <w:t> </w:t>
      </w:r>
      <w:r>
        <w:rPr>
          <w:rStyle w:val="WW8Num3z0"/>
          <w:rFonts w:ascii="Verdana" w:hAnsi="Verdana"/>
          <w:color w:val="4682B4"/>
          <w:sz w:val="18"/>
          <w:szCs w:val="18"/>
        </w:rPr>
        <w:t>ужесточаются</w:t>
      </w:r>
      <w:r>
        <w:rPr>
          <w:rStyle w:val="WW8Num2z0"/>
          <w:rFonts w:ascii="Verdana" w:hAnsi="Verdana"/>
          <w:color w:val="000000"/>
          <w:sz w:val="18"/>
          <w:szCs w:val="18"/>
        </w:rPr>
        <w:t> </w:t>
      </w:r>
      <w:r>
        <w:rPr>
          <w:rFonts w:ascii="Verdana" w:hAnsi="Verdana"/>
          <w:color w:val="000000"/>
          <w:sz w:val="18"/>
          <w:szCs w:val="18"/>
        </w:rPr>
        <w:t>требования, предъявляемые к информации. И здесь на первое место выходит система учета, которая позволяет собрать необходимую информацию для принятия решения и, в дальнейшем, оценки его результата.</w:t>
      </w:r>
    </w:p>
    <w:p w14:paraId="1F59FBBC"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Этим обусловлен выбор темы исследования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коммерческих организациях железнодорожного транспорта». На взгляд автора, управленческий учет представляет собой часть системы управления предприятием,</w:t>
      </w:r>
      <w:r>
        <w:rPr>
          <w:rStyle w:val="WW8Num2z0"/>
          <w:rFonts w:ascii="Verdana" w:hAnsi="Verdana"/>
          <w:color w:val="000000"/>
          <w:sz w:val="18"/>
          <w:szCs w:val="18"/>
        </w:rPr>
        <w:t> </w:t>
      </w:r>
      <w:r>
        <w:rPr>
          <w:rStyle w:val="WW8Num3z0"/>
          <w:rFonts w:ascii="Verdana" w:hAnsi="Verdana"/>
          <w:color w:val="4682B4"/>
          <w:sz w:val="18"/>
          <w:szCs w:val="18"/>
        </w:rPr>
        <w:t>интегрирующую</w:t>
      </w:r>
      <w:r>
        <w:rPr>
          <w:rStyle w:val="WW8Num2z0"/>
          <w:rFonts w:ascii="Verdana" w:hAnsi="Verdana"/>
          <w:color w:val="000000"/>
          <w:sz w:val="18"/>
          <w:szCs w:val="18"/>
        </w:rPr>
        <w:t> </w:t>
      </w:r>
      <w:r>
        <w:rPr>
          <w:rFonts w:ascii="Verdana" w:hAnsi="Verdana"/>
          <w:color w:val="000000"/>
          <w:sz w:val="18"/>
          <w:szCs w:val="18"/>
        </w:rPr>
        <w:t>в себе различные подсистемы и методы управления, которая обеспечивает процесс управления организацией информацией на всех стадиях принятия решения.</w:t>
      </w:r>
    </w:p>
    <w:p w14:paraId="5A1B16A4"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проводимого исследования является исследование специфических особенностей управленческого учета применительно к деятельности железнодорожного транспорта и разработка системы формирования информации о затратах, обеспечивающей принятие наиболее эффективных управленческих решений.</w:t>
      </w:r>
    </w:p>
    <w:p w14:paraId="5C406605"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целей исследования поставлены следующие задачи:</w:t>
      </w:r>
    </w:p>
    <w:p w14:paraId="2D96C2DB"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Выделить элементы системы управленческого учета и этапы ее построения;</w:t>
      </w:r>
    </w:p>
    <w:p w14:paraId="0BBE1AC3"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Проанализировать влияние особенностей технологического процесса на систему управленческого учета предприятия;</w:t>
      </w:r>
    </w:p>
    <w:p w14:paraId="17155E18"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Проанализировать действующую систему учета затрат на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предприятиях железнодорожного транспорта и разработать предложения по ее совершенствованию;</w:t>
      </w:r>
    </w:p>
    <w:p w14:paraId="29C77B7D"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Систематизировать методы решения задач на основе данных управленческого учета и предложить решения возможных задач, стоящих перед</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предприятием сферы железнодорожного транспорта;</w:t>
      </w:r>
    </w:p>
    <w:p w14:paraId="64D929CC"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Предложить систему контроля выполнения управленческих решений.</w:t>
      </w:r>
    </w:p>
    <w:p w14:paraId="7A256A92"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поставленных задач на разных этапах проводилось путем наблюдения, изучения, систематизации и обобщения теоретических и практических материалов. Исследование проводилось с применением системного подхода к изучению круга рассматриваемых проблем, математических методов, логического и сравнительного анализа.</w:t>
      </w:r>
    </w:p>
    <w:p w14:paraId="08765FB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основные законодательные и нормативные акты Правительства РФ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регулированию хозяйственной деятельности железнодорожного транспорта, научные труды ведущих российских и зарубежных специалистов в области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Бахрушиной М.А., Николаевой О.Е.,</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Хорнгрена Ч.Т., Шеремета А.Д.,</w:t>
      </w:r>
      <w:r>
        <w:rPr>
          <w:rStyle w:val="WW8Num2z0"/>
          <w:rFonts w:ascii="Verdana" w:hAnsi="Verdana"/>
          <w:color w:val="000000"/>
          <w:sz w:val="18"/>
          <w:szCs w:val="18"/>
        </w:rPr>
        <w:t> </w:t>
      </w:r>
      <w:r>
        <w:rPr>
          <w:rStyle w:val="WW8Num3z0"/>
          <w:rFonts w:ascii="Verdana" w:hAnsi="Verdana"/>
          <w:color w:val="4682B4"/>
          <w:sz w:val="18"/>
          <w:szCs w:val="18"/>
        </w:rPr>
        <w:t>Шишковой</w:t>
      </w:r>
      <w:r>
        <w:rPr>
          <w:rStyle w:val="WW8Num2z0"/>
          <w:rFonts w:ascii="Verdana" w:hAnsi="Verdana"/>
          <w:color w:val="000000"/>
          <w:sz w:val="18"/>
          <w:szCs w:val="18"/>
        </w:rPr>
        <w:t> </w:t>
      </w:r>
      <w:r>
        <w:rPr>
          <w:rFonts w:ascii="Verdana" w:hAnsi="Verdana"/>
          <w:color w:val="000000"/>
          <w:sz w:val="18"/>
          <w:szCs w:val="18"/>
        </w:rPr>
        <w:t>Т.В., Щиборща К.В., Фостера Дж., работы по применению математических методов в управлении</w:t>
      </w:r>
      <w:r>
        <w:rPr>
          <w:rStyle w:val="WW8Num2z0"/>
          <w:rFonts w:ascii="Verdana" w:hAnsi="Verdana"/>
          <w:color w:val="000000"/>
          <w:sz w:val="18"/>
          <w:szCs w:val="18"/>
        </w:rPr>
        <w:t> </w:t>
      </w:r>
      <w:r>
        <w:rPr>
          <w:rStyle w:val="WW8Num3z0"/>
          <w:rFonts w:ascii="Verdana" w:hAnsi="Verdana"/>
          <w:color w:val="4682B4"/>
          <w:sz w:val="18"/>
          <w:szCs w:val="18"/>
        </w:rPr>
        <w:t>Чхартишвили</w:t>
      </w:r>
      <w:r>
        <w:rPr>
          <w:rStyle w:val="WW8Num2z0"/>
          <w:rFonts w:ascii="Verdana" w:hAnsi="Verdana"/>
          <w:color w:val="000000"/>
          <w:sz w:val="18"/>
          <w:szCs w:val="18"/>
        </w:rPr>
        <w:t> </w:t>
      </w:r>
      <w:r>
        <w:rPr>
          <w:rFonts w:ascii="Verdana" w:hAnsi="Verdana"/>
          <w:color w:val="000000"/>
          <w:sz w:val="18"/>
          <w:szCs w:val="18"/>
        </w:rPr>
        <w:t>А.Г., Шикина Е.В., а также литература о системах управления организацией в условиях рынка. Информационной основой работы явились полученные автором материалы о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железнодорожного транспорта.</w:t>
      </w:r>
    </w:p>
    <w:p w14:paraId="4042F946"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практической реализации возможностей управленческого учета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конкурентного сектора железнодорожного транспорта. В ходе исследования получены следующие результаты:</w:t>
      </w:r>
    </w:p>
    <w:p w14:paraId="6461CDB1"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теоретические основы построения системы управленческого учета и предложен порядок выделения бизнес-процессов коммерческого предприятия железнодорожного транспорта (независимых перевозчиков) с учетом их технологических особенностей;</w:t>
      </w:r>
    </w:p>
    <w:p w14:paraId="171CE24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возможности применения различных методов учета затрат</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коммерческого предприятия железнодорожного транспорта;</w:t>
      </w:r>
    </w:p>
    <w:p w14:paraId="4A21BBF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совершенствованию методики формирования сокращенной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системе директ-костинг с отражением на счетах бухгалтерского учета для коммерческих предприятий железнодорожного транспорта;</w:t>
      </w:r>
    </w:p>
    <w:p w14:paraId="0B3514CE"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центры ответственности для предприятий</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сектора железнодорожного транспорта и взаимосвязи применяемых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xml:space="preserve">с моделированием </w:t>
      </w:r>
      <w:r>
        <w:rPr>
          <w:rFonts w:ascii="Verdana" w:hAnsi="Verdana"/>
          <w:color w:val="000000"/>
          <w:sz w:val="18"/>
          <w:szCs w:val="18"/>
        </w:rPr>
        <w:lastRenderedPageBreak/>
        <w:t>результатов хозяйственной деятельности;</w:t>
      </w:r>
    </w:p>
    <w:p w14:paraId="0E6BD20B"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контроля выполнения управленческих решений и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5965B41B"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Система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коммерческой организацией</w:t>
      </w:r>
    </w:p>
    <w:p w14:paraId="2DBB4DEC" w14:textId="77777777" w:rsidR="007923D0" w:rsidRDefault="007923D0" w:rsidP="007923D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Шафранская, Марина Николаевна</w:t>
      </w:r>
    </w:p>
    <w:p w14:paraId="05A90F9C"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C881FA"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структуры железнодорожного транспорта привело к еще более четкому разделению</w:t>
      </w:r>
      <w:r>
        <w:rPr>
          <w:rStyle w:val="WW8Num2z0"/>
          <w:rFonts w:ascii="Verdana" w:hAnsi="Verdana"/>
          <w:color w:val="000000"/>
          <w:sz w:val="18"/>
          <w:szCs w:val="18"/>
        </w:rPr>
        <w:t> </w:t>
      </w:r>
      <w:r>
        <w:rPr>
          <w:rStyle w:val="WW8Num3z0"/>
          <w:rFonts w:ascii="Verdana" w:hAnsi="Verdana"/>
          <w:color w:val="4682B4"/>
          <w:sz w:val="18"/>
          <w:szCs w:val="18"/>
        </w:rPr>
        <w:t>монопольного</w:t>
      </w:r>
      <w:r>
        <w:rPr>
          <w:rStyle w:val="WW8Num2z0"/>
          <w:rFonts w:ascii="Verdana" w:hAnsi="Verdana"/>
          <w:color w:val="000000"/>
          <w:sz w:val="18"/>
          <w:szCs w:val="18"/>
        </w:rPr>
        <w:t> </w:t>
      </w:r>
      <w:r>
        <w:rPr>
          <w:rFonts w:ascii="Verdana" w:hAnsi="Verdana"/>
          <w:color w:val="000000"/>
          <w:sz w:val="18"/>
          <w:szCs w:val="18"/>
        </w:rPr>
        <w:t>и конкурентного секторов деятельности этой отрасли. В рамках сохранения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систему железных дорог и ее</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развиваются конкурентные условия на рынке</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 Расширение рынка деятельности независимых</w:t>
      </w:r>
      <w:r>
        <w:rPr>
          <w:rStyle w:val="WW8Num2z0"/>
          <w:rFonts w:ascii="Verdana" w:hAnsi="Verdana"/>
          <w:color w:val="000000"/>
          <w:sz w:val="18"/>
          <w:szCs w:val="18"/>
        </w:rPr>
        <w:t> </w:t>
      </w:r>
      <w:r>
        <w:rPr>
          <w:rStyle w:val="WW8Num3z0"/>
          <w:rFonts w:ascii="Verdana" w:hAnsi="Verdana"/>
          <w:color w:val="4682B4"/>
          <w:sz w:val="18"/>
          <w:szCs w:val="18"/>
        </w:rPr>
        <w:t>перевозчиков</w:t>
      </w:r>
      <w:r>
        <w:rPr>
          <w:rStyle w:val="WW8Num2z0"/>
          <w:rFonts w:ascii="Verdana" w:hAnsi="Verdana"/>
          <w:color w:val="000000"/>
          <w:sz w:val="18"/>
          <w:szCs w:val="18"/>
        </w:rPr>
        <w:t> </w:t>
      </w:r>
      <w:r>
        <w:rPr>
          <w:rFonts w:ascii="Verdana" w:hAnsi="Verdana"/>
          <w:color w:val="000000"/>
          <w:sz w:val="18"/>
          <w:szCs w:val="18"/>
        </w:rPr>
        <w:t>и, как следствие, ужесточившаяся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в этом секторе стали причиной возросшего интереса</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коммерческих организаций железнодорожного транспорта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как поставщику информации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42F3766"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работе</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рассматривается как часть системы управления предприятием,</w:t>
      </w:r>
      <w:r>
        <w:rPr>
          <w:rStyle w:val="WW8Num2z0"/>
          <w:rFonts w:ascii="Verdana" w:hAnsi="Verdana"/>
          <w:color w:val="000000"/>
          <w:sz w:val="18"/>
          <w:szCs w:val="18"/>
        </w:rPr>
        <w:t> </w:t>
      </w:r>
      <w:r>
        <w:rPr>
          <w:rStyle w:val="WW8Num3z0"/>
          <w:rFonts w:ascii="Verdana" w:hAnsi="Verdana"/>
          <w:color w:val="4682B4"/>
          <w:sz w:val="18"/>
          <w:szCs w:val="18"/>
        </w:rPr>
        <w:t>интегрирующая</w:t>
      </w:r>
      <w:r>
        <w:rPr>
          <w:rStyle w:val="WW8Num2z0"/>
          <w:rFonts w:ascii="Verdana" w:hAnsi="Verdana"/>
          <w:color w:val="000000"/>
          <w:sz w:val="18"/>
          <w:szCs w:val="18"/>
        </w:rPr>
        <w:t> </w:t>
      </w:r>
      <w:r>
        <w:rPr>
          <w:rFonts w:ascii="Verdana" w:hAnsi="Verdana"/>
          <w:color w:val="000000"/>
          <w:sz w:val="18"/>
          <w:szCs w:val="18"/>
        </w:rPr>
        <w:t>различные подсистемы и методы для получения необходимой в управлении информации. Целью создания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предприятии является обеспечение процесса управления организацией необходимой для принятия управленческих решений информацией. Это достигается путем использования всех возможных методов получения информации и решения управленческих задач.</w:t>
      </w:r>
    </w:p>
    <w:p w14:paraId="626D2D41"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целей построения системы управленческого учета на предприятии методы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математического моделирования синтезируются в единую систему, в рамках которой выделяются три подсистемы: подсистема сбора информации, обработки информации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Одним из определяющих параметров системы управленческого учета на предприятии является формулирование целей и задач, которые предстоит решить с помощью управленческого учета. Именно от этого зависит содержание основных подсистем. В зависимости от типа решаемых задач различают</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и тактически ориентированные системы управленческого учета.</w:t>
      </w:r>
    </w:p>
    <w:p w14:paraId="116DF15B"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поскольку процесс принятия управленческих решений нацелен на получение оптимального результата, в системе должен быть принят критерий выбора решения. В качестве критерия оптимальности решения чаще всего используется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установка, по отклонениям от которой судят о возникновении или решении проблемы. Критерий оптимальности будет заложен в систему сбора информации в виде нормы (стандарта), которая и будет использована для оперативного выявления отклонений в ходе выполнения управленческого решения.</w:t>
      </w:r>
    </w:p>
    <w:p w14:paraId="41D0E243"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определение критерия оптимальности - следующий этап построения системы управленческого учета на предприятии. В качестве критерия принятия управленческого решения обычно служит величина конечного финансового результата предприятия: абсолютный или относительный показатель</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0584F2A5"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формулирования задач, которые будут решаться на базе данных управленческого учета и определения основных критериев логично перейти к формированию подсистемы сбора информации. Формирование данной подсистемы включает несколько стадий:</w:t>
      </w:r>
    </w:p>
    <w:p w14:paraId="585D504C"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структуры предприятия и функциональных связей между его</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0EDE61D5"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выделение центров ответственности и определение типов центров ответственности;</w:t>
      </w:r>
    </w:p>
    <w:p w14:paraId="045BE347"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системы ведения управленческого учета;</w:t>
      </w:r>
    </w:p>
    <w:p w14:paraId="542AC56D"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этапе построения подсистемы обработки информации выбирается метод решения поставленной задачи, формируется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Результаты проведенной работы закрепляются внутренними регламентными документами, где помимо</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описываются применяемые формы отчетности и</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Эта часть системы управленческого учета позволяет управляющему оценивать ситуацию и своевременно выявлять проблемные зоны.</w:t>
      </w:r>
    </w:p>
    <w:p w14:paraId="07E4CE01"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для построения системы управленческого учета широкое развитие получил </w:t>
      </w:r>
      <w:r>
        <w:rPr>
          <w:rFonts w:ascii="Verdana" w:hAnsi="Verdana"/>
          <w:color w:val="000000"/>
          <w:sz w:val="18"/>
          <w:szCs w:val="18"/>
        </w:rPr>
        <w:lastRenderedPageBreak/>
        <w:t>метод выделения бизнес-процессов предприятия. Рассмотрение бизнес-процессов на предприятии идет с позиций особенностей технологического процесса предприятия и требуемого уровня детализации информации.</w:t>
      </w:r>
    </w:p>
    <w:p w14:paraId="6FBFA2F3"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конечный продукт железной дороги в целом -</w:t>
      </w:r>
      <w:r>
        <w:rPr>
          <w:rStyle w:val="WW8Num2z0"/>
          <w:rFonts w:ascii="Verdana" w:hAnsi="Verdana"/>
          <w:color w:val="000000"/>
          <w:sz w:val="18"/>
          <w:szCs w:val="18"/>
        </w:rPr>
        <w:t> </w:t>
      </w:r>
      <w:r>
        <w:rPr>
          <w:rStyle w:val="WW8Num3z0"/>
          <w:rFonts w:ascii="Verdana" w:hAnsi="Verdana"/>
          <w:color w:val="4682B4"/>
          <w:sz w:val="18"/>
          <w:szCs w:val="18"/>
        </w:rPr>
        <w:t>перевозку</w:t>
      </w:r>
      <w:r>
        <w:rPr>
          <w:rStyle w:val="WW8Num2z0"/>
          <w:rFonts w:ascii="Verdana" w:hAnsi="Verdana"/>
          <w:color w:val="000000"/>
          <w:sz w:val="18"/>
          <w:szCs w:val="18"/>
        </w:rPr>
        <w:t> </w:t>
      </w:r>
      <w:r>
        <w:rPr>
          <w:rFonts w:ascii="Verdana" w:hAnsi="Verdana"/>
          <w:color w:val="000000"/>
          <w:sz w:val="18"/>
          <w:szCs w:val="18"/>
        </w:rPr>
        <w:t>- как общий производственный процесс, выделяют его части - технологические процессы, которыми являются отдельные виды работ или их совокупности, представляющие собой заранее спланированные</w:t>
      </w:r>
      <w:r>
        <w:rPr>
          <w:rStyle w:val="WW8Num2z0"/>
          <w:rFonts w:ascii="Verdana" w:hAnsi="Verdana"/>
          <w:color w:val="000000"/>
          <w:sz w:val="18"/>
          <w:szCs w:val="18"/>
        </w:rPr>
        <w:t> </w:t>
      </w:r>
      <w:r>
        <w:rPr>
          <w:rStyle w:val="WW8Num3z0"/>
          <w:rFonts w:ascii="Verdana" w:hAnsi="Verdana"/>
          <w:color w:val="4682B4"/>
          <w:sz w:val="18"/>
          <w:szCs w:val="18"/>
        </w:rPr>
        <w:t>движенческие</w:t>
      </w:r>
      <w:r>
        <w:rPr>
          <w:rStyle w:val="WW8Num2z0"/>
          <w:rFonts w:ascii="Verdana" w:hAnsi="Verdana"/>
          <w:color w:val="000000"/>
          <w:sz w:val="18"/>
          <w:szCs w:val="18"/>
        </w:rPr>
        <w:t> </w:t>
      </w:r>
      <w:r>
        <w:rPr>
          <w:rFonts w:ascii="Verdana" w:hAnsi="Verdana"/>
          <w:color w:val="000000"/>
          <w:sz w:val="18"/>
          <w:szCs w:val="18"/>
        </w:rPr>
        <w:t>операции или операции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содержанию технических средств. Одни из этих процессов осуществляются одновременно, другие последовательно, но результатом их взаимодействия является</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услуга.</w:t>
      </w:r>
    </w:p>
    <w:p w14:paraId="25DB3306"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оказания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услуги автором выделяются такие технологические процессы как прием груза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отправителя, доставка до станции отправления, погрузка/выгрузка, сопровождение, информирование</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о местонахождении и времени прибытия груза на станцию назначения,</w:t>
      </w:r>
      <w:r>
        <w:rPr>
          <w:rStyle w:val="WW8Num2z0"/>
          <w:rFonts w:ascii="Verdana" w:hAnsi="Verdana"/>
          <w:color w:val="000000"/>
          <w:sz w:val="18"/>
          <w:szCs w:val="18"/>
        </w:rPr>
        <w:t> </w:t>
      </w:r>
      <w:r>
        <w:rPr>
          <w:rStyle w:val="WW8Num3z0"/>
          <w:rFonts w:ascii="Verdana" w:hAnsi="Verdana"/>
          <w:color w:val="4682B4"/>
          <w:sz w:val="18"/>
          <w:szCs w:val="18"/>
        </w:rPr>
        <w:t>доставка</w:t>
      </w:r>
      <w:r>
        <w:rPr>
          <w:rStyle w:val="WW8Num2z0"/>
          <w:rFonts w:ascii="Verdana" w:hAnsi="Verdana"/>
          <w:color w:val="000000"/>
          <w:sz w:val="18"/>
          <w:szCs w:val="18"/>
        </w:rPr>
        <w:t> </w:t>
      </w:r>
      <w:r>
        <w:rPr>
          <w:rFonts w:ascii="Verdana" w:hAnsi="Verdana"/>
          <w:color w:val="000000"/>
          <w:sz w:val="18"/>
          <w:szCs w:val="18"/>
        </w:rPr>
        <w:t>груза до склада получателя, оформление</w:t>
      </w:r>
      <w:r>
        <w:rPr>
          <w:rStyle w:val="WW8Num2z0"/>
          <w:rFonts w:ascii="Verdana" w:hAnsi="Verdana"/>
          <w:color w:val="000000"/>
          <w:sz w:val="18"/>
          <w:szCs w:val="18"/>
        </w:rPr>
        <w:t> </w:t>
      </w:r>
      <w:r>
        <w:rPr>
          <w:rStyle w:val="WW8Num3z0"/>
          <w:rFonts w:ascii="Verdana" w:hAnsi="Verdana"/>
          <w:color w:val="4682B4"/>
          <w:sz w:val="18"/>
          <w:szCs w:val="18"/>
        </w:rPr>
        <w:t>перевозочных</w:t>
      </w:r>
      <w:r>
        <w:rPr>
          <w:rStyle w:val="WW8Num2z0"/>
          <w:rFonts w:ascii="Verdana" w:hAnsi="Verdana"/>
          <w:color w:val="000000"/>
          <w:sz w:val="18"/>
          <w:szCs w:val="18"/>
        </w:rPr>
        <w:t> </w:t>
      </w:r>
      <w:r>
        <w:rPr>
          <w:rFonts w:ascii="Verdana" w:hAnsi="Verdana"/>
          <w:color w:val="000000"/>
          <w:sz w:val="18"/>
          <w:szCs w:val="18"/>
        </w:rPr>
        <w:t>документов и другие.</w:t>
      </w:r>
    </w:p>
    <w:p w14:paraId="654132A3"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работе эти технологические процессы рассматриваются как самостоятельные бизнес-процессы и выделяются в составе вспомогательной деятельности, поскольку оказание данного комплекса услуг напрямую не связано с движением груза между пунктом отправления и назначения и может быть осуществлено силами грузоотправителя, грузополучателя или</w:t>
      </w:r>
      <w:r>
        <w:rPr>
          <w:rStyle w:val="WW8Num2z0"/>
          <w:rFonts w:ascii="Verdana" w:hAnsi="Verdana"/>
          <w:color w:val="000000"/>
          <w:sz w:val="18"/>
          <w:szCs w:val="18"/>
        </w:rPr>
        <w:t> </w:t>
      </w:r>
      <w:r>
        <w:rPr>
          <w:rStyle w:val="WW8Num3z0"/>
          <w:rFonts w:ascii="Verdana" w:hAnsi="Verdana"/>
          <w:color w:val="4682B4"/>
          <w:sz w:val="18"/>
          <w:szCs w:val="18"/>
        </w:rPr>
        <w:t>сторонней</w:t>
      </w:r>
      <w:r>
        <w:rPr>
          <w:rStyle w:val="WW8Num2z0"/>
          <w:rFonts w:ascii="Verdana" w:hAnsi="Verdana"/>
          <w:color w:val="000000"/>
          <w:sz w:val="18"/>
          <w:szCs w:val="18"/>
        </w:rPr>
        <w:t> </w:t>
      </w:r>
      <w:r>
        <w:rPr>
          <w:rFonts w:ascii="Verdana" w:hAnsi="Verdana"/>
          <w:color w:val="000000"/>
          <w:sz w:val="18"/>
          <w:szCs w:val="18"/>
        </w:rPr>
        <w:t>организации.</w:t>
      </w:r>
    </w:p>
    <w:p w14:paraId="11407FAB"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Технологические особенности производственного процесса на</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и порядок формирования затрат служат основанием для применения в сфере основной деятельности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попроцессного метода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перевозок. Условиями его применения являются наличие нескольких взаимосвязанных между собой технологических процессов и использование продуктов отдельных технологических процессов для получения конечного продукта.</w:t>
      </w:r>
    </w:p>
    <w:p w14:paraId="726E7E8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метод в железнодорожной отрасли обычно применяется в отношении продукции вспомогательных производств (например, ремонтных мастерских).</w:t>
      </w:r>
    </w:p>
    <w:p w14:paraId="13F94F8C"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предприятиях железнодорожного транспорта, в отличие от монопольного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может быть организован по методу директ-костинг, согласно которому в расчете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участвуют только переменные производственные расходы. Формирование сокращенной себестоимости позволяет</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провести CVP-анализ и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w:t>
      </w:r>
    </w:p>
    <w:p w14:paraId="5E6D786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работы описаны постоянные и переменные расходы, присущие</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предприятиям железнодорожного транспорта, а также рассмотрено формирование сокращенной себестоимости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в рамках автономной 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учета. Предложена система кодировки дополнительных аналитических признаков для использования их в рамках бухгалтерских счетов.</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ведения управленческого учета, на взгляд автора, является менее трудоемкой и более практичной по сравнению с автономной. Современный уровень автоматизации ведения учета позволяет достичь желаемого уровня детализации в рамках действующих бухгалтерских счетов.</w:t>
      </w:r>
    </w:p>
    <w:p w14:paraId="28B14A15"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достигается при помощи различных методов решения управленческих задач. Разработка плановых показателей начинается с разработки модели предприятия, которая позволяет оценивать его</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хозяйственную деятельность, принимать управленческие решения,</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будущие результаты. Все более широкое распространение получает идея имитационного моделирования. Под имитационной моделью понимают вычислительную процедуру, формализовано описывающую изучаемый объект и имитирующую его поведение.</w:t>
      </w:r>
    </w:p>
    <w:p w14:paraId="3473DDB9"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предприятий, развивающих несколько направлений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каким и является коммерческое предприятие железнодорожного транспорта, можно построить разные модели, описывающие существующие в организации бизнес-процессы. Поэтому модель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такого субъекта, должна охватывать весь спектр направлений деятельности многопрофильного предприятия.</w:t>
      </w:r>
    </w:p>
    <w:p w14:paraId="5C0DD0BB"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Примером такой универсальной модели служит</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xml:space="preserve">, как система универсальных </w:t>
      </w:r>
      <w:r>
        <w:rPr>
          <w:rFonts w:ascii="Verdana" w:hAnsi="Verdana"/>
          <w:color w:val="000000"/>
          <w:sz w:val="18"/>
          <w:szCs w:val="18"/>
        </w:rPr>
        <w:lastRenderedPageBreak/>
        <w:t>показателей, характеризующих финансово-хозяйственную деятельность предприятия и позволяющая проводить</w:t>
      </w:r>
      <w:r>
        <w:rPr>
          <w:rStyle w:val="WW8Num2z0"/>
          <w:rFonts w:ascii="Verdana" w:hAnsi="Verdana"/>
          <w:color w:val="000000"/>
          <w:sz w:val="18"/>
          <w:szCs w:val="18"/>
        </w:rPr>
        <w:t> </w:t>
      </w:r>
      <w:r>
        <w:rPr>
          <w:rStyle w:val="WW8Num3z0"/>
          <w:rFonts w:ascii="Verdana" w:hAnsi="Verdana"/>
          <w:color w:val="4682B4"/>
          <w:sz w:val="18"/>
          <w:szCs w:val="18"/>
        </w:rPr>
        <w:t>сценарный</w:t>
      </w:r>
      <w:r>
        <w:rPr>
          <w:rStyle w:val="WW8Num2z0"/>
          <w:rFonts w:ascii="Verdana" w:hAnsi="Verdana"/>
          <w:color w:val="000000"/>
          <w:sz w:val="18"/>
          <w:szCs w:val="18"/>
        </w:rPr>
        <w:t> </w:t>
      </w:r>
      <w:r>
        <w:rPr>
          <w:rFonts w:ascii="Verdana" w:hAnsi="Verdana"/>
          <w:color w:val="000000"/>
          <w:sz w:val="18"/>
          <w:szCs w:val="18"/>
        </w:rPr>
        <w:t>анализ «Что будет, если.?»</w:t>
      </w:r>
    </w:p>
    <w:p w14:paraId="190D7D90"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бюджетирования является предприятие в целом, представляющее собой сложную экономическую систему, которая характеризуется наличием множества факторов системы (параметров хозяйственной деятельности), объединенных функциональными взаимосвязями.</w:t>
      </w:r>
    </w:p>
    <w:p w14:paraId="3596B8CE"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главного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предприятия характерна иерархическая структура, отражающая и объединяющая все функциональные связи внутри предприятия. Построение бюджета начинается с определения функциональных связей и выделения центров ответственности.</w:t>
      </w:r>
    </w:p>
    <w:p w14:paraId="723C9937"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центров ответственности необходимо для определения персональной ответственности руководителей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за выполнение тех или иных показателей деятельности. Результаты анализа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коммерческого предприятия железнодорожного транспорта позволили выделить</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(головная организация, филиал), ЦФУ (пункт загрузки) и МВЗ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юридическая службы, диспетчерский отдел, отдел перевозок), определить сферы полномочий и ответственности их руководителей.</w:t>
      </w:r>
    </w:p>
    <w:p w14:paraId="19CEBFC7"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рассмотрены варианты и возможные виды</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составляемых различными центрами ответственности в рамках</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железнодорожного транспорта.</w:t>
      </w:r>
    </w:p>
    <w:p w14:paraId="2BA0053E"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отдельных подразделений предприятия или направлений его деятельности прежде может быть смоделирована при помощи других моделей. Так, например, составление бюджета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базируется на результатах моделирования</w:t>
      </w:r>
      <w:r>
        <w:rPr>
          <w:rStyle w:val="WW8Num2z0"/>
          <w:rFonts w:ascii="Verdana" w:hAnsi="Verdana"/>
          <w:color w:val="000000"/>
          <w:sz w:val="18"/>
          <w:szCs w:val="18"/>
        </w:rPr>
        <w:t> </w:t>
      </w:r>
      <w:r>
        <w:rPr>
          <w:rStyle w:val="WW8Num3z0"/>
          <w:rFonts w:ascii="Verdana" w:hAnsi="Verdana"/>
          <w:color w:val="4682B4"/>
          <w:sz w:val="18"/>
          <w:szCs w:val="18"/>
        </w:rPr>
        <w:t>материалопотока</w:t>
      </w:r>
      <w:r>
        <w:rPr>
          <w:rFonts w:ascii="Verdana" w:hAnsi="Verdana"/>
          <w:color w:val="000000"/>
          <w:sz w:val="18"/>
          <w:szCs w:val="18"/>
        </w:rPr>
        <w:t>. Результаты такого моделирования вносятся в качестве «</w:t>
      </w:r>
      <w:r>
        <w:rPr>
          <w:rStyle w:val="WW8Num3z0"/>
          <w:rFonts w:ascii="Verdana" w:hAnsi="Verdana"/>
          <w:color w:val="4682B4"/>
          <w:sz w:val="18"/>
          <w:szCs w:val="18"/>
        </w:rPr>
        <w:t>входных</w:t>
      </w:r>
      <w:r>
        <w:rPr>
          <w:rFonts w:ascii="Verdana" w:hAnsi="Verdana"/>
          <w:color w:val="000000"/>
          <w:sz w:val="18"/>
          <w:szCs w:val="18"/>
        </w:rPr>
        <w:t>» сигналов в общую модель предприятия.</w:t>
      </w:r>
    </w:p>
    <w:p w14:paraId="34F5EE18" w14:textId="77777777" w:rsidR="007923D0" w:rsidRDefault="007923D0" w:rsidP="007923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общая имитационная модель в соответствии с функциональной структурой предприятия может быть представлена в виде взаимосвязанного комплекса локальных моделей (блоков). Такая совокупность моделей образует имитационную систему. Блочное построение моделей позволяет преодолевать недостаточную гибкость и трудность отражения в модели динамики многоуровневой системы управления. В сущности, идея существования локальных моделей заложена в структуре основного бюджета предприятия и реализуется в учете посредством выделения центров ответственности.</w:t>
      </w:r>
    </w:p>
    <w:p w14:paraId="59BBEF00"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Локальное моделирование позволяет решать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тактические задачи управления. В1 сфере железнодорожного транспорта, например, моделирование материалопотока, выбор типа приобретаемого вагона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решение задачи оптимальной загрузки вагона с учетом физических параметров. Такие решения служат для разработки плановых показателей хозяйственной деятельности предприятия.</w:t>
      </w:r>
    </w:p>
    <w:p w14:paraId="19CCBC80"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разрезе центров ответственности, закрепленных в Положении о финансовой структуре организации, строится система контроля в организации.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передачи учетной информации к</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является управленческая отчетность, которая акцентирует внимание на отклонениях. Наличие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об отклонениях позволяет реализовывать принцип управления по отклонениям.</w:t>
      </w:r>
    </w:p>
    <w:p w14:paraId="5E684ABF"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отклонений осуществляется различными методами финансового анализа. Их выбор зависит от уровня управления и объекта контроля. Центры стратегического управления определяют и контролируют деятельность предприятия в целом.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результатов деятельности используется перспективный анализ. В рамках проведения этого анализа осуществляется предварительный контроль основных допущений хозяйственной деятельности предприятия, обусловленных внешней средой, которые оказывают влияние на результаты деятельности предприятия в целом. Центры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управления используют для оценки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плановых вертикальный и горизонтальный анализ, анализ относительных показателей, осуществляя</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последующий контроль в местах возникновения затрат и доходов с целью оперативного вмешательства для устранения неблагоприятных отклонений.</w:t>
      </w:r>
    </w:p>
    <w:p w14:paraId="62086FD4" w14:textId="77777777" w:rsidR="007923D0" w:rsidRDefault="007923D0" w:rsidP="007923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исполнения бюджета ведется как со стороны управляющего органа, так и самими структурными подразделениями, что обеспечивает оперативное решение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 xml:space="preserve">вопросов. Контроль выполнения управленческих решений осуществляется в разрезе оперативных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управленческих решений, посредством выявления и анализа отклонений фактических показателей от плановых (</w:t>
      </w:r>
      <w:r>
        <w:rPr>
          <w:rStyle w:val="WW8Num3z0"/>
          <w:rFonts w:ascii="Verdana" w:hAnsi="Verdana"/>
          <w:color w:val="4682B4"/>
          <w:sz w:val="18"/>
          <w:szCs w:val="18"/>
        </w:rPr>
        <w:t>бюджетных</w:t>
      </w:r>
      <w:r>
        <w:rPr>
          <w:rFonts w:ascii="Verdana" w:hAnsi="Verdana"/>
          <w:color w:val="000000"/>
          <w:sz w:val="18"/>
          <w:szCs w:val="18"/>
        </w:rPr>
        <w:t>).</w:t>
      </w:r>
    </w:p>
    <w:p w14:paraId="78B70E2D" w14:textId="77777777" w:rsidR="007923D0" w:rsidRDefault="007923D0" w:rsidP="007923D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Шафранская, Марина Николаевна, 2004 год</w:t>
      </w:r>
    </w:p>
    <w:p w14:paraId="21A7BF59"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№129-ФЗ (с изм. и доп. от 23.07.98).</w:t>
      </w:r>
    </w:p>
    <w:p w14:paraId="3B647B7F"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от 10.01.2003 №18-ФЗ «Устав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18E27987"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(утв.</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Госпланом СССР, Госкомцен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Минфином СССР 20 июля 1970 г. N АБ-21-Д)</w:t>
      </w:r>
    </w:p>
    <w:p w14:paraId="435CE0F9"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3 сентября 1998 г. №1029 «О Правилах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ставок платы за пользование вагонами, контейнерами и</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сборов на федеральном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(с изм. и доп. от 2 августа 1999 г.)</w:t>
      </w:r>
    </w:p>
    <w:p w14:paraId="5D2F7B62"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Правила</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пассажиров и багажа по железным дорогам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(Тарифное руководство № 5) (в редакции по состоянию на 1 июня 1997 г.) (с изм. и доп. от 4 сентября, 2 октября, 25 декабря 1997 г., 20 января, 10 ноября 1998 г.), §184.</w:t>
      </w:r>
    </w:p>
    <w:p w14:paraId="019D5105"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№33н от 06.05.99г.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0B39EE4F"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31 октября 2000 г.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4877F6BC"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МФ РФ №32н от 06.05.99т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w:t>
      </w:r>
    </w:p>
    <w:p w14:paraId="3D416BD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МФ РФ №60н от 09.12.98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11D20719"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МФ РФ №34н от 29.07.98г (в ред. Приказов от 30.12.1999 №107н, от 27.03.2000 №31н).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4166F936"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МПС</w:t>
      </w:r>
      <w:r>
        <w:rPr>
          <w:rStyle w:val="WW8Num2z0"/>
          <w:rFonts w:ascii="Verdana" w:hAnsi="Verdana"/>
          <w:color w:val="000000"/>
          <w:sz w:val="18"/>
          <w:szCs w:val="18"/>
        </w:rPr>
        <w:t> </w:t>
      </w:r>
      <w:r>
        <w:rPr>
          <w:rFonts w:ascii="Verdana" w:hAnsi="Verdana"/>
          <w:color w:val="000000"/>
          <w:sz w:val="18"/>
          <w:szCs w:val="18"/>
        </w:rPr>
        <w:t>РФ от 29.09.2003 № 68 «Об утверждении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расходов основных видов хозяйственной деятельности железнодорожного транспорта».</w:t>
      </w:r>
    </w:p>
    <w:p w14:paraId="26737020"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Распоряжение Правительства РФ от 10 июля 2001 г. № 910-р «О программе социально 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(2002 — 2004 годы).</w:t>
      </w:r>
    </w:p>
    <w:p w14:paraId="35A1377E"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устав железных дорог Российской Федерации. Москва: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Контракт</w:t>
      </w:r>
      <w:r>
        <w:rPr>
          <w:rFonts w:ascii="Verdana" w:hAnsi="Verdana"/>
          <w:color w:val="000000"/>
          <w:sz w:val="18"/>
          <w:szCs w:val="18"/>
        </w:rPr>
        <w:t>», 1999.</w:t>
      </w:r>
    </w:p>
    <w:p w14:paraId="04DABBA3"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А.П., Васильева Г.А., Вольфсон А.Л.,</w:t>
      </w:r>
      <w:r>
        <w:rPr>
          <w:rStyle w:val="WW8Num2z0"/>
          <w:rFonts w:ascii="Verdana" w:hAnsi="Verdana"/>
          <w:color w:val="000000"/>
          <w:sz w:val="18"/>
          <w:szCs w:val="18"/>
        </w:rPr>
        <w:t> </w:t>
      </w:r>
      <w:r>
        <w:rPr>
          <w:rStyle w:val="WW8Num3z0"/>
          <w:rFonts w:ascii="Verdana" w:hAnsi="Verdana"/>
          <w:color w:val="4682B4"/>
          <w:sz w:val="18"/>
          <w:szCs w:val="18"/>
        </w:rPr>
        <w:t>Михель</w:t>
      </w:r>
      <w:r>
        <w:rPr>
          <w:rStyle w:val="WW8Num2z0"/>
          <w:rFonts w:ascii="Verdana" w:hAnsi="Verdana"/>
          <w:color w:val="000000"/>
          <w:sz w:val="18"/>
          <w:szCs w:val="18"/>
        </w:rPr>
        <w:t> </w:t>
      </w:r>
      <w:r>
        <w:rPr>
          <w:rFonts w:ascii="Verdana" w:hAnsi="Verdana"/>
          <w:color w:val="000000"/>
          <w:sz w:val="18"/>
          <w:szCs w:val="18"/>
        </w:rPr>
        <w:t>Н.В. Научно-методические основы построения номенклатуры расходов железнодорожного транспорта. // Вестник</w:t>
      </w:r>
      <w:r>
        <w:rPr>
          <w:rStyle w:val="WW8Num2z0"/>
          <w:rFonts w:ascii="Verdana" w:hAnsi="Verdana"/>
          <w:color w:val="000000"/>
          <w:sz w:val="18"/>
          <w:szCs w:val="18"/>
        </w:rPr>
        <w:t> </w:t>
      </w:r>
      <w:r>
        <w:rPr>
          <w:rStyle w:val="WW8Num3z0"/>
          <w:rFonts w:ascii="Verdana" w:hAnsi="Verdana"/>
          <w:color w:val="4682B4"/>
          <w:sz w:val="18"/>
          <w:szCs w:val="18"/>
        </w:rPr>
        <w:t>ВНИИЖТ</w:t>
      </w:r>
      <w:r>
        <w:rPr>
          <w:rFonts w:ascii="Verdana" w:hAnsi="Verdana"/>
          <w:color w:val="000000"/>
          <w:sz w:val="18"/>
          <w:szCs w:val="18"/>
        </w:rPr>
        <w:t>, 2003, №3.</w:t>
      </w:r>
    </w:p>
    <w:p w14:paraId="565D0E0B"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Москва: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1999.-391 с.</w:t>
      </w:r>
    </w:p>
    <w:p w14:paraId="4AF08DD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Божко П.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российских предприятиях. // Финансовый директор, 2003, № 2. С. 12-21.</w:t>
      </w:r>
    </w:p>
    <w:p w14:paraId="097D724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Москва: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2C94ED99"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Ю.М. Новые методы управленческого учета. www.gaap.ru</w:t>
      </w:r>
    </w:p>
    <w:p w14:paraId="686BD315"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 Глущенко И.И. Исследование систем управления: социологические, экономические,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Fonts w:ascii="Verdana" w:hAnsi="Verdana"/>
          <w:color w:val="000000"/>
          <w:sz w:val="18"/>
          <w:szCs w:val="18"/>
        </w:rPr>
        <w:t>, плановые, экспериментальные исследования. г.Железнодорожный, Моск. Область.: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2000. -416с.</w:t>
      </w:r>
    </w:p>
    <w:p w14:paraId="0B8DB7EE"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Дронченко</w:t>
      </w:r>
      <w:r>
        <w:rPr>
          <w:rStyle w:val="WW8Num2z0"/>
          <w:rFonts w:ascii="Verdana" w:hAnsi="Verdana"/>
          <w:color w:val="000000"/>
          <w:sz w:val="18"/>
          <w:szCs w:val="18"/>
        </w:rPr>
        <w:t> </w:t>
      </w:r>
      <w:r>
        <w:rPr>
          <w:rFonts w:ascii="Verdana" w:hAnsi="Verdana"/>
          <w:color w:val="000000"/>
          <w:sz w:val="18"/>
          <w:szCs w:val="18"/>
        </w:rPr>
        <w:t>О. Финансовая структура: первый шаг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 Финансовый директор, 2002, №6. С. 12-19.</w:t>
      </w:r>
    </w:p>
    <w:p w14:paraId="56D5DD22"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Питер Ф. Задачи менеджмента в XXI веке. Перевод с английского. Москва: Издательский дом «</w:t>
      </w:r>
      <w:r>
        <w:rPr>
          <w:rStyle w:val="WW8Num3z0"/>
          <w:rFonts w:ascii="Verdana" w:hAnsi="Verdana"/>
          <w:color w:val="4682B4"/>
          <w:sz w:val="18"/>
          <w:szCs w:val="18"/>
        </w:rPr>
        <w:t>Вильяме</w:t>
      </w:r>
      <w:r>
        <w:rPr>
          <w:rFonts w:ascii="Verdana" w:hAnsi="Verdana"/>
          <w:color w:val="000000"/>
          <w:sz w:val="18"/>
          <w:szCs w:val="18"/>
        </w:rPr>
        <w:t>», 2002. - 272 с.</w:t>
      </w:r>
    </w:p>
    <w:p w14:paraId="6591399D"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 xml:space="preserve">К. Введение в управленческий и производственный учет. Перевод с английского // </w:t>
      </w:r>
      <w:r>
        <w:rPr>
          <w:rFonts w:ascii="Verdana" w:hAnsi="Verdana"/>
          <w:color w:val="000000"/>
          <w:sz w:val="18"/>
          <w:szCs w:val="18"/>
        </w:rPr>
        <w:lastRenderedPageBreak/>
        <w:t>Под редакцией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Style w:val="WW8Num2z0"/>
          <w:rFonts w:ascii="Verdana" w:hAnsi="Verdana"/>
          <w:color w:val="000000"/>
          <w:sz w:val="18"/>
          <w:szCs w:val="18"/>
        </w:rPr>
        <w:t> </w:t>
      </w:r>
      <w:r>
        <w:rPr>
          <w:rFonts w:ascii="Verdana" w:hAnsi="Verdana"/>
          <w:color w:val="000000"/>
          <w:sz w:val="18"/>
          <w:szCs w:val="18"/>
        </w:rPr>
        <w:t>Москва: Аудит, ЮНИТИ, 1997.</w:t>
      </w:r>
    </w:p>
    <w:p w14:paraId="0F5C3B3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Москва: Издательство «ДЕЛО», 2003. 432 с.</w:t>
      </w:r>
    </w:p>
    <w:p w14:paraId="605783A4"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1862174D"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организациях железнодорожного транспорта.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1999, № 3-С. 3-23.</w:t>
      </w:r>
    </w:p>
    <w:p w14:paraId="0624ADF5"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К.В. Особенности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на транспорте. Тюмень, 1983.</w:t>
      </w:r>
    </w:p>
    <w:p w14:paraId="48324055"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М., 2000. -№3. С. 56-59.</w:t>
      </w:r>
    </w:p>
    <w:p w14:paraId="4ADADCC9"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М., 1999. №4. - С.99-102</w:t>
      </w:r>
    </w:p>
    <w:p w14:paraId="4954F80A"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А.В., Максимцов М.М. Исследование систем управления. — Москва: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w:t>
      </w:r>
    </w:p>
    <w:p w14:paraId="5BBC7C7C"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«100% практического бюджетирования». Книга 1. «</w:t>
      </w:r>
      <w:r>
        <w:rPr>
          <w:rStyle w:val="WW8Num3z0"/>
          <w:rFonts w:ascii="Verdana" w:hAnsi="Verdana"/>
          <w:color w:val="4682B4"/>
          <w:sz w:val="18"/>
          <w:szCs w:val="18"/>
        </w:rPr>
        <w:t>Бюджетирование</w:t>
      </w:r>
      <w:r>
        <w:rPr>
          <w:rFonts w:ascii="Verdana" w:hAnsi="Verdana"/>
          <w:color w:val="000000"/>
          <w:sz w:val="18"/>
          <w:szCs w:val="18"/>
        </w:rPr>
        <w:t>, как инструмент управления». Москва: Результат и качество, 2003г.-392 с.</w:t>
      </w:r>
    </w:p>
    <w:p w14:paraId="69008D9E"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Москва: Аудит, ЮНИТИ, 1998.</w:t>
      </w:r>
    </w:p>
    <w:p w14:paraId="5545C7CE"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Издательско-консультационная компания «Статус-Кво 97», 1999.</w:t>
      </w:r>
    </w:p>
    <w:p w14:paraId="710F08C4"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 управленческого учета на производственных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 — 328 с.</w:t>
      </w:r>
    </w:p>
    <w:p w14:paraId="68D04CB9"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 416 с.</w:t>
      </w:r>
    </w:p>
    <w:p w14:paraId="1A1C496C"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Иерархия систем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w:t>
      </w:r>
    </w:p>
    <w:p w14:paraId="4A398382"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Колокольский А.</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предприятия железнодорожного транспорта. Особенности бухгалтерского учета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М., 2000. - №№37, 43.</w:t>
      </w:r>
    </w:p>
    <w:p w14:paraId="1B76F2D0"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w:t>
      </w:r>
    </w:p>
    <w:p w14:paraId="3D4DCE35"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Коноков</w:t>
      </w:r>
      <w:r>
        <w:rPr>
          <w:rStyle w:val="WW8Num2z0"/>
          <w:rFonts w:ascii="Verdana" w:hAnsi="Verdana"/>
          <w:color w:val="000000"/>
          <w:sz w:val="18"/>
          <w:szCs w:val="18"/>
        </w:rPr>
        <w:t> </w:t>
      </w:r>
      <w:r>
        <w:rPr>
          <w:rFonts w:ascii="Verdana" w:hAnsi="Verdana"/>
          <w:color w:val="000000"/>
          <w:sz w:val="18"/>
          <w:szCs w:val="18"/>
        </w:rPr>
        <w:t>Д.Г., Рожков М.А., Смирнов А.О.,</w:t>
      </w:r>
      <w:r>
        <w:rPr>
          <w:rStyle w:val="WW8Num2z0"/>
          <w:rFonts w:ascii="Verdana" w:hAnsi="Verdana"/>
          <w:color w:val="000000"/>
          <w:sz w:val="18"/>
          <w:szCs w:val="18"/>
        </w:rPr>
        <w:t> </w:t>
      </w:r>
      <w:r>
        <w:rPr>
          <w:rStyle w:val="WW8Num3z0"/>
          <w:rFonts w:ascii="Verdana" w:hAnsi="Verdana"/>
          <w:color w:val="4682B4"/>
          <w:sz w:val="18"/>
          <w:szCs w:val="18"/>
        </w:rPr>
        <w:t>Яниковская</w:t>
      </w:r>
      <w:r>
        <w:rPr>
          <w:rStyle w:val="WW8Num2z0"/>
          <w:rFonts w:ascii="Verdana" w:hAnsi="Verdana"/>
          <w:color w:val="000000"/>
          <w:sz w:val="18"/>
          <w:szCs w:val="18"/>
        </w:rPr>
        <w:t> </w:t>
      </w:r>
      <w:r>
        <w:rPr>
          <w:rFonts w:ascii="Verdana" w:hAnsi="Verdana"/>
          <w:color w:val="000000"/>
          <w:sz w:val="18"/>
          <w:szCs w:val="18"/>
        </w:rPr>
        <w:t>О.Н. Организационная структура предприятий (издание второе). М.:</w:t>
      </w:r>
      <w:r>
        <w:rPr>
          <w:rStyle w:val="WW8Num2z0"/>
          <w:rFonts w:ascii="Verdana" w:hAnsi="Verdana"/>
          <w:color w:val="000000"/>
          <w:sz w:val="18"/>
          <w:szCs w:val="18"/>
        </w:rPr>
        <w:t> </w:t>
      </w:r>
      <w:r>
        <w:rPr>
          <w:rStyle w:val="WW8Num3z0"/>
          <w:rFonts w:ascii="Verdana" w:hAnsi="Verdana"/>
          <w:color w:val="4682B4"/>
          <w:sz w:val="18"/>
          <w:szCs w:val="18"/>
        </w:rPr>
        <w:t>ИСАРП</w:t>
      </w:r>
      <w:r>
        <w:rPr>
          <w:rFonts w:ascii="Verdana" w:hAnsi="Verdana"/>
          <w:color w:val="000000"/>
          <w:sz w:val="18"/>
          <w:szCs w:val="18"/>
        </w:rPr>
        <w:t>, 1999. 176 с. (серия «Бизнес-Тезаурус»)</w:t>
      </w:r>
    </w:p>
    <w:p w14:paraId="6CECAD6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Кутузов</w:t>
      </w:r>
      <w:r>
        <w:rPr>
          <w:rStyle w:val="WW8Num2z0"/>
          <w:rFonts w:ascii="Verdana" w:hAnsi="Verdana"/>
          <w:color w:val="000000"/>
          <w:sz w:val="18"/>
          <w:szCs w:val="18"/>
        </w:rPr>
        <w:t> </w:t>
      </w:r>
      <w:r>
        <w:rPr>
          <w:rFonts w:ascii="Verdana" w:hAnsi="Verdana"/>
          <w:color w:val="000000"/>
          <w:sz w:val="18"/>
          <w:szCs w:val="18"/>
        </w:rPr>
        <w:t>В.А. Многофакторный экономический анализ. Методическая разработка. Москва,</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1991.</w:t>
      </w:r>
    </w:p>
    <w:p w14:paraId="4EC4522E"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Документирование хозяйственных операций как основа бухгалтерского учета. // Бухгалтерский учет. М., 1999. - №6. - С. 41-44.</w:t>
      </w:r>
    </w:p>
    <w:p w14:paraId="5C9196EF"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 Пер. с англ. Ю.Г. Жукова и С.Н. Зайцева; Под ред. С.А. Николаевой. М.: Финансы и статистика, 1993.</w:t>
      </w:r>
    </w:p>
    <w:p w14:paraId="58584210"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Москва: Дело и сервис, 2002.</w:t>
      </w:r>
    </w:p>
    <w:p w14:paraId="4CEB4796"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Как разработать и внедрить систему управленческого учета на предприятии. // Финансовый директор, 2003, № 5. — С. 14 — 24.</w:t>
      </w:r>
    </w:p>
    <w:p w14:paraId="79263548"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Неруш</w:t>
      </w:r>
      <w:r>
        <w:rPr>
          <w:rStyle w:val="WW8Num2z0"/>
          <w:rFonts w:ascii="Verdana" w:hAnsi="Verdana"/>
          <w:color w:val="000000"/>
          <w:sz w:val="18"/>
          <w:szCs w:val="18"/>
        </w:rPr>
        <w:t> </w:t>
      </w:r>
      <w:r>
        <w:rPr>
          <w:rFonts w:ascii="Verdana" w:hAnsi="Verdana"/>
          <w:color w:val="000000"/>
          <w:sz w:val="18"/>
          <w:szCs w:val="18"/>
        </w:rPr>
        <w:t>Ю.М. Логистика: Учебник для вузов. М.: ЮНИТИ-ДАНА, 2001.-389 с.</w:t>
      </w:r>
    </w:p>
    <w:p w14:paraId="49D70BA8"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 3-е изд. М.: УРСС, 2001. - 240 с.</w:t>
      </w:r>
    </w:p>
    <w:p w14:paraId="59E719A6"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 Москва: УРСС,2002. 320с.</w:t>
      </w:r>
    </w:p>
    <w:p w14:paraId="11CFEB8B"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w:t>
      </w:r>
    </w:p>
    <w:p w14:paraId="708BFF19"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 Аналитика-Пресс, 1997.</w:t>
      </w:r>
    </w:p>
    <w:p w14:paraId="45C6467C"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М.: Бератор-Пресс,2003.-224 с.</w:t>
      </w:r>
    </w:p>
    <w:p w14:paraId="628AEC2B"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Прыкина J1.B., Эриашвили Н.Д.,</w:t>
      </w:r>
      <w:r>
        <w:rPr>
          <w:rStyle w:val="WW8Num2z0"/>
          <w:rFonts w:ascii="Verdana" w:hAnsi="Verdana"/>
          <w:color w:val="000000"/>
          <w:sz w:val="18"/>
          <w:szCs w:val="18"/>
        </w:rPr>
        <w:t> </w:t>
      </w:r>
      <w:r>
        <w:rPr>
          <w:rStyle w:val="WW8Num3z0"/>
          <w:rFonts w:ascii="Verdana" w:hAnsi="Verdana"/>
          <w:color w:val="4682B4"/>
          <w:sz w:val="18"/>
          <w:szCs w:val="18"/>
        </w:rPr>
        <w:t>Усман</w:t>
      </w:r>
      <w:r>
        <w:rPr>
          <w:rStyle w:val="WW8Num2z0"/>
          <w:rFonts w:ascii="Verdana" w:hAnsi="Verdana"/>
          <w:color w:val="000000"/>
          <w:sz w:val="18"/>
          <w:szCs w:val="18"/>
        </w:rPr>
        <w:t> </w:t>
      </w:r>
      <w:r>
        <w:rPr>
          <w:rFonts w:ascii="Verdana" w:hAnsi="Verdana"/>
          <w:color w:val="000000"/>
          <w:sz w:val="18"/>
          <w:szCs w:val="18"/>
        </w:rPr>
        <w:t>З.А. Общий курс менеджмента.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- 415 с.</w:t>
      </w:r>
    </w:p>
    <w:p w14:paraId="069327C2"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Б.П. Практическое пособие по бухгалтерскому учету на</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транспорте. Москва, Транспорт, 1991. 415 с.</w:t>
      </w:r>
    </w:p>
    <w:p w14:paraId="5668F3CC"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учете. // Бухгалтерский учет. М., 2002. </w:t>
      </w:r>
      <w:r>
        <w:rPr>
          <w:rFonts w:ascii="Verdana" w:hAnsi="Verdana"/>
          <w:color w:val="000000"/>
          <w:sz w:val="18"/>
          <w:szCs w:val="18"/>
        </w:rPr>
        <w:lastRenderedPageBreak/>
        <w:t>№6. - С.50-54.</w:t>
      </w:r>
    </w:p>
    <w:p w14:paraId="135DCD67"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М.: Издательство «</w:t>
      </w:r>
      <w:r>
        <w:rPr>
          <w:rStyle w:val="WW8Num3z0"/>
          <w:rFonts w:ascii="Verdana" w:hAnsi="Verdana"/>
          <w:color w:val="4682B4"/>
          <w:sz w:val="18"/>
          <w:szCs w:val="18"/>
        </w:rPr>
        <w:t>Перспектива</w:t>
      </w:r>
      <w:r>
        <w:rPr>
          <w:rFonts w:ascii="Verdana" w:hAnsi="Verdana"/>
          <w:color w:val="000000"/>
          <w:sz w:val="18"/>
          <w:szCs w:val="18"/>
        </w:rPr>
        <w:t>», 1999. - 214 с.</w:t>
      </w:r>
    </w:p>
    <w:p w14:paraId="109D984D"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Под ред. Шеремета А.Д.</w:t>
      </w:r>
      <w:r>
        <w:rPr>
          <w:rStyle w:val="WW8Num2z0"/>
          <w:rFonts w:ascii="Verdana" w:hAnsi="Verdana"/>
          <w:color w:val="000000"/>
          <w:sz w:val="18"/>
          <w:szCs w:val="18"/>
        </w:rPr>
        <w:t> </w:t>
      </w:r>
      <w:r>
        <w:rPr>
          <w:rStyle w:val="WW8Num3z0"/>
          <w:rFonts w:ascii="Verdana" w:hAnsi="Verdana"/>
          <w:color w:val="4682B4"/>
          <w:sz w:val="18"/>
          <w:szCs w:val="18"/>
        </w:rPr>
        <w:t>Москва</w:t>
      </w:r>
      <w:r>
        <w:rPr>
          <w:rFonts w:ascii="Verdana" w:hAnsi="Verdana"/>
          <w:color w:val="000000"/>
          <w:sz w:val="18"/>
          <w:szCs w:val="18"/>
        </w:rPr>
        <w:t>, ИД ФКБ Пресс, 1999.</w:t>
      </w:r>
    </w:p>
    <w:p w14:paraId="08E87813"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Москва: Финансы и статистика, 2000.</w:t>
      </w:r>
    </w:p>
    <w:p w14:paraId="595329EC"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 М.: Финансы и статистика, 2002. 400 с.</w:t>
      </w:r>
    </w:p>
    <w:p w14:paraId="667C2557"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2001.</w:t>
      </w:r>
    </w:p>
    <w:p w14:paraId="43B155F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 М.: Издательство «ДЕЛО», 2002.-400 с.</w:t>
      </w:r>
    </w:p>
    <w:p w14:paraId="053AE88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 М.: ЗАО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школа «</w:t>
      </w:r>
      <w:r>
        <w:rPr>
          <w:rStyle w:val="WW8Num3z0"/>
          <w:rFonts w:ascii="Verdana" w:hAnsi="Verdana"/>
          <w:color w:val="4682B4"/>
          <w:sz w:val="18"/>
          <w:szCs w:val="18"/>
        </w:rPr>
        <w:t>Интел синтез</w:t>
      </w:r>
      <w:r>
        <w:rPr>
          <w:rFonts w:ascii="Verdana" w:hAnsi="Verdana"/>
          <w:color w:val="000000"/>
          <w:sz w:val="18"/>
          <w:szCs w:val="18"/>
        </w:rPr>
        <w:t>», 2001. - 112 с.</w:t>
      </w:r>
    </w:p>
    <w:p w14:paraId="3FF64A32"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Москва: ИНФРА-М, 1999.</w:t>
      </w:r>
    </w:p>
    <w:p w14:paraId="668935E1"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Шикин</w:t>
      </w:r>
      <w:r>
        <w:rPr>
          <w:rStyle w:val="WW8Num2z0"/>
          <w:rFonts w:ascii="Verdana" w:hAnsi="Verdana"/>
          <w:color w:val="000000"/>
          <w:sz w:val="18"/>
          <w:szCs w:val="18"/>
        </w:rPr>
        <w:t> </w:t>
      </w:r>
      <w:r>
        <w:rPr>
          <w:rFonts w:ascii="Verdana" w:hAnsi="Verdana"/>
          <w:color w:val="000000"/>
          <w:sz w:val="18"/>
          <w:szCs w:val="18"/>
        </w:rPr>
        <w:t>Е.В., Чхартишвили А.Г. Математические методы и модели в управлении. — Москва: ДЕЛО, 2000.</w:t>
      </w:r>
    </w:p>
    <w:p w14:paraId="38E4F126" w14:textId="77777777" w:rsidR="007923D0" w:rsidRDefault="007923D0" w:rsidP="007923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Москва: Дело и сервис, 2001. — 554 с.</w:t>
      </w:r>
    </w:p>
    <w:p w14:paraId="0034EF1D" w14:textId="3199EA78" w:rsidR="001B138C" w:rsidRPr="007923D0" w:rsidRDefault="007923D0" w:rsidP="007923D0">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7923D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0F1D1" w14:textId="77777777" w:rsidR="00F2406E" w:rsidRDefault="00F2406E">
      <w:pPr>
        <w:spacing w:after="0" w:line="240" w:lineRule="auto"/>
      </w:pPr>
      <w:r>
        <w:separator/>
      </w:r>
    </w:p>
  </w:endnote>
  <w:endnote w:type="continuationSeparator" w:id="0">
    <w:p w14:paraId="04AA8949" w14:textId="77777777" w:rsidR="00F2406E" w:rsidRDefault="00F2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BC046" w14:textId="77777777" w:rsidR="00F2406E" w:rsidRDefault="00F2406E">
      <w:pPr>
        <w:spacing w:after="0" w:line="240" w:lineRule="auto"/>
      </w:pPr>
      <w:r>
        <w:separator/>
      </w:r>
    </w:p>
  </w:footnote>
  <w:footnote w:type="continuationSeparator" w:id="0">
    <w:p w14:paraId="4621587E" w14:textId="77777777" w:rsidR="00F2406E" w:rsidRDefault="00F24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06E"/>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60DE1-BAF3-4A9D-8D24-43488286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13369</TotalTime>
  <Pages>9</Pages>
  <Words>4410</Words>
  <Characters>25140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1600</cp:revision>
  <cp:lastPrinted>2009-02-06T05:36:00Z</cp:lastPrinted>
  <dcterms:created xsi:type="dcterms:W3CDTF">2016-05-04T14:28:00Z</dcterms:created>
  <dcterms:modified xsi:type="dcterms:W3CDTF">2016-08-28T13:55:00Z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