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E4149B" w:rsidRDefault="00E4149B" w:rsidP="00A42EFE">
      <w:pPr>
        <w:widowControl w:val="0"/>
        <w:tabs>
          <w:tab w:val="left" w:pos="0"/>
          <w:tab w:val="left" w:pos="9070"/>
        </w:tabs>
        <w:ind w:right="-144"/>
        <w:jc w:val="center"/>
        <w:rPr>
          <w:b/>
          <w:lang w:val="uk-UA"/>
        </w:rPr>
      </w:pPr>
    </w:p>
    <w:p w:rsidR="00D1222A" w:rsidRPr="00093854" w:rsidRDefault="00D1222A" w:rsidP="00D1222A">
      <w:pPr>
        <w:pStyle w:val="affffffff1"/>
        <w:spacing w:line="240" w:lineRule="auto"/>
        <w:jc w:val="left"/>
      </w:pPr>
    </w:p>
    <w:tbl>
      <w:tblPr>
        <w:tblW w:w="0" w:type="auto"/>
        <w:tblLayout w:type="fixed"/>
        <w:tblLook w:val="0000" w:firstRow="0" w:lastRow="0" w:firstColumn="0" w:lastColumn="0" w:noHBand="0" w:noVBand="0"/>
      </w:tblPr>
      <w:tblGrid>
        <w:gridCol w:w="4952"/>
        <w:gridCol w:w="4952"/>
      </w:tblGrid>
      <w:tr w:rsidR="00857A6A" w:rsidTr="00A716CC">
        <w:tblPrEx>
          <w:tblCellMar>
            <w:top w:w="0" w:type="dxa"/>
            <w:bottom w:w="0" w:type="dxa"/>
          </w:tblCellMar>
        </w:tblPrEx>
        <w:trPr>
          <w:cantSplit/>
          <w:trHeight w:val="982"/>
        </w:trPr>
        <w:tc>
          <w:tcPr>
            <w:tcW w:w="9904" w:type="dxa"/>
            <w:gridSpan w:val="2"/>
          </w:tcPr>
          <w:p w:rsidR="00857A6A" w:rsidRDefault="00857A6A" w:rsidP="00A716CC">
            <w:pPr>
              <w:pStyle w:val="affffffff1"/>
              <w:rPr>
                <w:b/>
                <w:caps w:val="0"/>
              </w:rPr>
            </w:pPr>
            <w:r>
              <w:rPr>
                <w:b/>
                <w:caps w:val="0"/>
              </w:rPr>
              <w:t>Національний аграрний університет</w:t>
            </w:r>
          </w:p>
        </w:tc>
      </w:tr>
      <w:tr w:rsidR="00857A6A" w:rsidTr="00A716CC">
        <w:tblPrEx>
          <w:tblCellMar>
            <w:top w:w="0" w:type="dxa"/>
            <w:bottom w:w="0" w:type="dxa"/>
          </w:tblCellMar>
        </w:tblPrEx>
        <w:trPr>
          <w:trHeight w:val="1059"/>
        </w:trPr>
        <w:tc>
          <w:tcPr>
            <w:tcW w:w="4952" w:type="dxa"/>
          </w:tcPr>
          <w:p w:rsidR="00857A6A" w:rsidRDefault="00857A6A" w:rsidP="00A716CC">
            <w:pPr>
              <w:pStyle w:val="affffffff1"/>
              <w:rPr>
                <w:lang w:val="en-US"/>
              </w:rPr>
            </w:pPr>
          </w:p>
        </w:tc>
        <w:tc>
          <w:tcPr>
            <w:tcW w:w="4952" w:type="dxa"/>
          </w:tcPr>
          <w:p w:rsidR="00857A6A" w:rsidRDefault="00857A6A" w:rsidP="00A716CC">
            <w:pPr>
              <w:pStyle w:val="affffffff1"/>
              <w:jc w:val="right"/>
              <w:rPr>
                <w:lang w:val="en-US"/>
              </w:rPr>
            </w:pPr>
            <w:r>
              <w:rPr>
                <w:lang w:val="en-US"/>
              </w:rPr>
              <w:t>На правах рукопису</w:t>
            </w:r>
          </w:p>
        </w:tc>
      </w:tr>
      <w:tr w:rsidR="00857A6A" w:rsidTr="00A716CC">
        <w:tblPrEx>
          <w:tblCellMar>
            <w:top w:w="0" w:type="dxa"/>
            <w:bottom w:w="0" w:type="dxa"/>
          </w:tblCellMar>
        </w:tblPrEx>
        <w:trPr>
          <w:cantSplit/>
          <w:trHeight w:val="1151"/>
        </w:trPr>
        <w:tc>
          <w:tcPr>
            <w:tcW w:w="9904" w:type="dxa"/>
            <w:gridSpan w:val="2"/>
            <w:vAlign w:val="center"/>
          </w:tcPr>
          <w:p w:rsidR="00857A6A" w:rsidRDefault="00857A6A" w:rsidP="00A716CC">
            <w:pPr>
              <w:pStyle w:val="affffffff1"/>
              <w:rPr>
                <w:caps w:val="0"/>
                <w:lang w:val="en-US"/>
              </w:rPr>
            </w:pPr>
            <w:r>
              <w:rPr>
                <w:caps w:val="0"/>
                <w:lang w:val="en-US"/>
              </w:rPr>
              <w:t>Шестяєва Наталія Іванівна</w:t>
            </w:r>
          </w:p>
        </w:tc>
      </w:tr>
      <w:tr w:rsidR="00857A6A" w:rsidTr="00A716CC">
        <w:tblPrEx>
          <w:tblCellMar>
            <w:top w:w="0" w:type="dxa"/>
            <w:bottom w:w="0" w:type="dxa"/>
          </w:tblCellMar>
        </w:tblPrEx>
        <w:trPr>
          <w:trHeight w:val="1313"/>
        </w:trPr>
        <w:tc>
          <w:tcPr>
            <w:tcW w:w="4952" w:type="dxa"/>
          </w:tcPr>
          <w:p w:rsidR="00857A6A" w:rsidRDefault="00857A6A" w:rsidP="00A716CC">
            <w:pPr>
              <w:pStyle w:val="affffffff1"/>
              <w:rPr>
                <w:lang w:val="en-US"/>
              </w:rPr>
            </w:pPr>
          </w:p>
        </w:tc>
        <w:tc>
          <w:tcPr>
            <w:tcW w:w="4952" w:type="dxa"/>
          </w:tcPr>
          <w:p w:rsidR="00857A6A" w:rsidRDefault="00857A6A" w:rsidP="00A716CC">
            <w:pPr>
              <w:pStyle w:val="affffffff1"/>
              <w:jc w:val="right"/>
              <w:rPr>
                <w:lang w:val="en-US"/>
              </w:rPr>
            </w:pPr>
            <w:r>
              <w:rPr>
                <w:lang w:val="en-US"/>
              </w:rPr>
              <w:t>УДК 619.:616-091:591.165:636.7</w:t>
            </w:r>
          </w:p>
        </w:tc>
      </w:tr>
      <w:tr w:rsidR="00857A6A" w:rsidRPr="00F03653" w:rsidTr="00A716CC">
        <w:tblPrEx>
          <w:tblCellMar>
            <w:top w:w="0" w:type="dxa"/>
            <w:bottom w:w="0" w:type="dxa"/>
          </w:tblCellMar>
        </w:tblPrEx>
        <w:trPr>
          <w:cantSplit/>
          <w:trHeight w:val="1230"/>
        </w:trPr>
        <w:tc>
          <w:tcPr>
            <w:tcW w:w="9904" w:type="dxa"/>
            <w:gridSpan w:val="2"/>
            <w:vAlign w:val="center"/>
          </w:tcPr>
          <w:p w:rsidR="00857A6A" w:rsidRPr="00F03653" w:rsidRDefault="00857A6A" w:rsidP="00A716CC">
            <w:pPr>
              <w:pStyle w:val="affffffff1"/>
            </w:pPr>
            <w:bookmarkStart w:id="0" w:name="_GoBack"/>
            <w:r>
              <w:rPr>
                <w:b/>
                <w:caps w:val="0"/>
              </w:rPr>
              <w:t>Патоморфологічні особливості та фрагментація ДНК у н</w:t>
            </w:r>
            <w:r>
              <w:rPr>
                <w:b/>
                <w:caps w:val="0"/>
              </w:rPr>
              <w:t>о</w:t>
            </w:r>
            <w:r>
              <w:rPr>
                <w:b/>
                <w:caps w:val="0"/>
              </w:rPr>
              <w:t>воутвореннях молочних залоз собак</w:t>
            </w:r>
            <w:bookmarkEnd w:id="0"/>
          </w:p>
        </w:tc>
      </w:tr>
      <w:tr w:rsidR="00857A6A" w:rsidRPr="00F03653" w:rsidTr="00A716CC">
        <w:tblPrEx>
          <w:tblCellMar>
            <w:top w:w="0" w:type="dxa"/>
            <w:bottom w:w="0" w:type="dxa"/>
          </w:tblCellMar>
        </w:tblPrEx>
        <w:trPr>
          <w:cantSplit/>
          <w:trHeight w:val="1130"/>
        </w:trPr>
        <w:tc>
          <w:tcPr>
            <w:tcW w:w="9904" w:type="dxa"/>
            <w:gridSpan w:val="2"/>
          </w:tcPr>
          <w:p w:rsidR="00857A6A" w:rsidRPr="00F03653" w:rsidRDefault="00857A6A" w:rsidP="00A716CC">
            <w:pPr>
              <w:pStyle w:val="affffffff1"/>
            </w:pPr>
            <w:r w:rsidRPr="00F03653">
              <w:t>16.00.02 – патологія, онкологія і морфологія тварин</w:t>
            </w:r>
          </w:p>
        </w:tc>
      </w:tr>
      <w:tr w:rsidR="00857A6A" w:rsidRPr="00F03653" w:rsidTr="00A716CC">
        <w:tblPrEx>
          <w:tblCellMar>
            <w:top w:w="0" w:type="dxa"/>
            <w:bottom w:w="0" w:type="dxa"/>
          </w:tblCellMar>
        </w:tblPrEx>
        <w:trPr>
          <w:cantSplit/>
          <w:trHeight w:val="2094"/>
        </w:trPr>
        <w:tc>
          <w:tcPr>
            <w:tcW w:w="9904" w:type="dxa"/>
            <w:gridSpan w:val="2"/>
            <w:vAlign w:val="center"/>
          </w:tcPr>
          <w:p w:rsidR="00857A6A" w:rsidRPr="00F03653" w:rsidRDefault="00857A6A" w:rsidP="00A716CC">
            <w:pPr>
              <w:pStyle w:val="affffffff1"/>
            </w:pPr>
            <w:r w:rsidRPr="00F03653">
              <w:t>Дисертація на здобуття наукового ступеня</w:t>
            </w:r>
          </w:p>
          <w:p w:rsidR="00857A6A" w:rsidRPr="00F03653" w:rsidRDefault="00857A6A" w:rsidP="00A716CC">
            <w:pPr>
              <w:pStyle w:val="affffffff1"/>
            </w:pPr>
            <w:r w:rsidRPr="00F03653">
              <w:t>кандидата ветеринарних наук</w:t>
            </w:r>
          </w:p>
        </w:tc>
      </w:tr>
      <w:tr w:rsidR="00857A6A" w:rsidTr="00A716CC">
        <w:tblPrEx>
          <w:tblCellMar>
            <w:top w:w="0" w:type="dxa"/>
            <w:bottom w:w="0" w:type="dxa"/>
          </w:tblCellMar>
        </w:tblPrEx>
        <w:trPr>
          <w:trHeight w:val="3252"/>
        </w:trPr>
        <w:tc>
          <w:tcPr>
            <w:tcW w:w="4952" w:type="dxa"/>
          </w:tcPr>
          <w:p w:rsidR="00857A6A" w:rsidRPr="00F03653" w:rsidRDefault="00857A6A" w:rsidP="00A716CC">
            <w:pPr>
              <w:pStyle w:val="affffffff1"/>
            </w:pPr>
          </w:p>
        </w:tc>
        <w:tc>
          <w:tcPr>
            <w:tcW w:w="4952" w:type="dxa"/>
            <w:vAlign w:val="center"/>
          </w:tcPr>
          <w:p w:rsidR="00857A6A" w:rsidRPr="00F03653" w:rsidRDefault="00857A6A" w:rsidP="00A716CC">
            <w:pPr>
              <w:pStyle w:val="affffffff1"/>
              <w:jc w:val="both"/>
            </w:pPr>
            <w:r w:rsidRPr="00F03653">
              <w:t>Науковий керівник:</w:t>
            </w:r>
          </w:p>
          <w:p w:rsidR="00857A6A" w:rsidRPr="00F03653" w:rsidRDefault="00857A6A" w:rsidP="00A716CC">
            <w:pPr>
              <w:spacing w:line="360" w:lineRule="auto"/>
              <w:jc w:val="both"/>
              <w:rPr>
                <w:sz w:val="28"/>
              </w:rPr>
            </w:pPr>
            <w:r w:rsidRPr="00F03653">
              <w:rPr>
                <w:sz w:val="28"/>
              </w:rPr>
              <w:t>кандидат ветеринарних наук, доцент</w:t>
            </w:r>
          </w:p>
          <w:p w:rsidR="00857A6A" w:rsidRDefault="00857A6A" w:rsidP="00A716CC">
            <w:pPr>
              <w:pStyle w:val="4"/>
              <w:jc w:val="both"/>
            </w:pPr>
            <w:r>
              <w:t>Потоцький Микола Кирилович</w:t>
            </w:r>
          </w:p>
          <w:p w:rsidR="00857A6A" w:rsidRDefault="00857A6A" w:rsidP="00A716CC">
            <w:pPr>
              <w:pStyle w:val="affffffff1"/>
              <w:jc w:val="both"/>
              <w:rPr>
                <w:lang w:val="en-US"/>
              </w:rPr>
            </w:pPr>
          </w:p>
        </w:tc>
      </w:tr>
      <w:tr w:rsidR="00857A6A" w:rsidTr="00A716CC">
        <w:tblPrEx>
          <w:tblCellMar>
            <w:top w:w="0" w:type="dxa"/>
            <w:bottom w:w="0" w:type="dxa"/>
          </w:tblCellMar>
        </w:tblPrEx>
        <w:trPr>
          <w:cantSplit/>
          <w:trHeight w:val="937"/>
        </w:trPr>
        <w:tc>
          <w:tcPr>
            <w:tcW w:w="9904" w:type="dxa"/>
            <w:gridSpan w:val="2"/>
            <w:vAlign w:val="bottom"/>
          </w:tcPr>
          <w:p w:rsidR="00857A6A" w:rsidRDefault="00857A6A" w:rsidP="00A716CC">
            <w:pPr>
              <w:pStyle w:val="affffffff1"/>
              <w:rPr>
                <w:lang w:val="en-US"/>
              </w:rPr>
            </w:pPr>
            <w:r>
              <w:rPr>
                <w:lang w:val="en-US"/>
              </w:rPr>
              <w:t>Київ - 2005</w:t>
            </w:r>
          </w:p>
        </w:tc>
      </w:tr>
    </w:tbl>
    <w:p w:rsidR="00857A6A" w:rsidRDefault="00857A6A" w:rsidP="00857A6A"/>
    <w:p w:rsidR="00857A6A" w:rsidRDefault="00857A6A" w:rsidP="00857A6A"/>
    <w:p w:rsidR="00857A6A" w:rsidRDefault="00857A6A" w:rsidP="00857A6A"/>
    <w:p w:rsidR="00857A6A" w:rsidRDefault="00857A6A" w:rsidP="00857A6A"/>
    <w:p w:rsidR="00857A6A" w:rsidRDefault="00857A6A" w:rsidP="00857A6A"/>
    <w:tbl>
      <w:tblPr>
        <w:tblW w:w="10031" w:type="dxa"/>
        <w:tblLayout w:type="fixed"/>
        <w:tblLook w:val="0000" w:firstRow="0" w:lastRow="0" w:firstColumn="0" w:lastColumn="0" w:noHBand="0" w:noVBand="0"/>
      </w:tblPr>
      <w:tblGrid>
        <w:gridCol w:w="9180"/>
        <w:gridCol w:w="851"/>
      </w:tblGrid>
      <w:tr w:rsidR="00857A6A" w:rsidTr="00A716CC">
        <w:tblPrEx>
          <w:tblCellMar>
            <w:top w:w="0" w:type="dxa"/>
            <w:bottom w:w="0" w:type="dxa"/>
          </w:tblCellMar>
        </w:tblPrEx>
        <w:tc>
          <w:tcPr>
            <w:tcW w:w="9180" w:type="dxa"/>
          </w:tcPr>
          <w:p w:rsidR="00857A6A" w:rsidRDefault="00857A6A" w:rsidP="00A716CC">
            <w:pPr>
              <w:pStyle w:val="affffffff1"/>
              <w:pageBreakBefore/>
              <w:rPr>
                <w:b/>
                <w:caps w:val="0"/>
              </w:rPr>
            </w:pPr>
            <w:r>
              <w:rPr>
                <w:b/>
                <w:caps w:val="0"/>
              </w:rPr>
              <w:lastRenderedPageBreak/>
              <w:t>Зміст</w:t>
            </w:r>
          </w:p>
        </w:tc>
        <w:tc>
          <w:tcPr>
            <w:tcW w:w="851" w:type="dxa"/>
          </w:tcPr>
          <w:p w:rsidR="00857A6A" w:rsidRDefault="00857A6A" w:rsidP="00A716CC">
            <w:pPr>
              <w:pStyle w:val="affffffff1"/>
              <w:rPr>
                <w:lang w:val="en-US"/>
              </w:rPr>
            </w:pPr>
          </w:p>
        </w:tc>
      </w:tr>
      <w:tr w:rsidR="00857A6A" w:rsidTr="00A716CC">
        <w:tblPrEx>
          <w:tblCellMar>
            <w:top w:w="0" w:type="dxa"/>
            <w:bottom w:w="0" w:type="dxa"/>
          </w:tblCellMar>
        </w:tblPrEx>
        <w:tc>
          <w:tcPr>
            <w:tcW w:w="9180" w:type="dxa"/>
          </w:tcPr>
          <w:p w:rsidR="00857A6A" w:rsidRPr="00B7083F" w:rsidRDefault="00857A6A" w:rsidP="00A716CC">
            <w:pPr>
              <w:pStyle w:val="affffffff1"/>
              <w:jc w:val="left"/>
              <w:rPr>
                <w:b/>
                <w:caps w:val="0"/>
              </w:rPr>
            </w:pPr>
          </w:p>
        </w:tc>
        <w:tc>
          <w:tcPr>
            <w:tcW w:w="851" w:type="dxa"/>
          </w:tcPr>
          <w:p w:rsidR="00857A6A" w:rsidRPr="00B7083F" w:rsidRDefault="00857A6A" w:rsidP="00A716CC">
            <w:pPr>
              <w:pStyle w:val="affffffff1"/>
              <w:rPr>
                <w:b/>
              </w:rPr>
            </w:pPr>
            <w:r w:rsidRPr="00B7083F">
              <w:rPr>
                <w:b/>
              </w:rPr>
              <w:t>стор.</w:t>
            </w:r>
          </w:p>
        </w:tc>
      </w:tr>
      <w:tr w:rsidR="00857A6A" w:rsidTr="00A716CC">
        <w:tblPrEx>
          <w:tblCellMar>
            <w:top w:w="0" w:type="dxa"/>
            <w:bottom w:w="0" w:type="dxa"/>
          </w:tblCellMar>
        </w:tblPrEx>
        <w:tc>
          <w:tcPr>
            <w:tcW w:w="9180" w:type="dxa"/>
          </w:tcPr>
          <w:p w:rsidR="00857A6A" w:rsidRPr="00B7083F" w:rsidRDefault="00857A6A" w:rsidP="00A716CC">
            <w:pPr>
              <w:pStyle w:val="affffffff1"/>
              <w:jc w:val="left"/>
              <w:rPr>
                <w:b/>
                <w:caps w:val="0"/>
              </w:rPr>
            </w:pPr>
            <w:r w:rsidRPr="00B7083F">
              <w:rPr>
                <w:b/>
                <w:caps w:val="0"/>
              </w:rPr>
              <w:t>Перелік умовних позначень .............………………………………..</w:t>
            </w:r>
          </w:p>
        </w:tc>
        <w:tc>
          <w:tcPr>
            <w:tcW w:w="851" w:type="dxa"/>
          </w:tcPr>
          <w:p w:rsidR="00857A6A" w:rsidRPr="00B7083F" w:rsidRDefault="00857A6A" w:rsidP="00A716CC">
            <w:pPr>
              <w:pStyle w:val="affffffff1"/>
              <w:rPr>
                <w:b/>
              </w:rPr>
            </w:pPr>
            <w:r w:rsidRPr="00B7083F">
              <w:rPr>
                <w:b/>
              </w:rPr>
              <w:t>5</w:t>
            </w:r>
          </w:p>
        </w:tc>
      </w:tr>
      <w:tr w:rsidR="00857A6A" w:rsidTr="00A716CC">
        <w:tblPrEx>
          <w:tblCellMar>
            <w:top w:w="0" w:type="dxa"/>
            <w:bottom w:w="0" w:type="dxa"/>
          </w:tblCellMar>
        </w:tblPrEx>
        <w:tc>
          <w:tcPr>
            <w:tcW w:w="9180" w:type="dxa"/>
          </w:tcPr>
          <w:p w:rsidR="00857A6A" w:rsidRPr="00B7083F" w:rsidRDefault="00857A6A" w:rsidP="00A716CC">
            <w:pPr>
              <w:pStyle w:val="affffffff1"/>
              <w:jc w:val="left"/>
              <w:rPr>
                <w:b/>
                <w:caps w:val="0"/>
              </w:rPr>
            </w:pPr>
            <w:r w:rsidRPr="00B7083F">
              <w:rPr>
                <w:b/>
                <w:caps w:val="0"/>
              </w:rPr>
              <w:t>Вступ…………………………………………………………………………..</w:t>
            </w:r>
          </w:p>
        </w:tc>
        <w:tc>
          <w:tcPr>
            <w:tcW w:w="851" w:type="dxa"/>
          </w:tcPr>
          <w:p w:rsidR="00857A6A" w:rsidRPr="00B7083F" w:rsidRDefault="00857A6A" w:rsidP="00A716CC">
            <w:pPr>
              <w:pStyle w:val="affffffff1"/>
              <w:rPr>
                <w:b/>
              </w:rPr>
            </w:pPr>
            <w:r w:rsidRPr="00B7083F">
              <w:rPr>
                <w:b/>
              </w:rPr>
              <w:t>6</w:t>
            </w:r>
          </w:p>
        </w:tc>
      </w:tr>
      <w:tr w:rsidR="00857A6A" w:rsidTr="00A716CC">
        <w:tblPrEx>
          <w:tblCellMar>
            <w:top w:w="0" w:type="dxa"/>
            <w:bottom w:w="0" w:type="dxa"/>
          </w:tblCellMar>
        </w:tblPrEx>
        <w:tc>
          <w:tcPr>
            <w:tcW w:w="9180" w:type="dxa"/>
          </w:tcPr>
          <w:p w:rsidR="00857A6A" w:rsidRPr="00B7083F" w:rsidRDefault="00857A6A" w:rsidP="00A716CC">
            <w:pPr>
              <w:pStyle w:val="affffffff1"/>
              <w:jc w:val="left"/>
              <w:rPr>
                <w:b/>
                <w:caps w:val="0"/>
              </w:rPr>
            </w:pPr>
            <w:r w:rsidRPr="00B7083F">
              <w:rPr>
                <w:b/>
                <w:caps w:val="0"/>
              </w:rPr>
              <w:t>Основна част</w:t>
            </w:r>
            <w:r w:rsidRPr="00B7083F">
              <w:rPr>
                <w:b/>
                <w:caps w:val="0"/>
              </w:rPr>
              <w:t>и</w:t>
            </w:r>
            <w:r w:rsidRPr="00B7083F">
              <w:rPr>
                <w:b/>
                <w:caps w:val="0"/>
              </w:rPr>
              <w:t>на…………………………………………………………</w:t>
            </w:r>
          </w:p>
        </w:tc>
        <w:tc>
          <w:tcPr>
            <w:tcW w:w="851" w:type="dxa"/>
          </w:tcPr>
          <w:p w:rsidR="00857A6A" w:rsidRPr="00B7083F" w:rsidRDefault="00857A6A" w:rsidP="00A716CC">
            <w:pPr>
              <w:pStyle w:val="affffffff1"/>
              <w:rPr>
                <w:b/>
                <w:lang w:val="en-US"/>
              </w:rPr>
            </w:pPr>
            <w:r w:rsidRPr="00B7083F">
              <w:rPr>
                <w:b/>
                <w:lang w:val="en-US"/>
              </w:rPr>
              <w:t>12</w:t>
            </w:r>
          </w:p>
        </w:tc>
      </w:tr>
      <w:tr w:rsidR="00857A6A" w:rsidTr="00A716CC">
        <w:tblPrEx>
          <w:tblCellMar>
            <w:top w:w="0" w:type="dxa"/>
            <w:bottom w:w="0" w:type="dxa"/>
          </w:tblCellMar>
        </w:tblPrEx>
        <w:tc>
          <w:tcPr>
            <w:tcW w:w="9180" w:type="dxa"/>
          </w:tcPr>
          <w:p w:rsidR="00857A6A" w:rsidRPr="00B7083F" w:rsidRDefault="00857A6A" w:rsidP="00A716CC">
            <w:pPr>
              <w:pStyle w:val="affffffff1"/>
              <w:jc w:val="left"/>
              <w:rPr>
                <w:b/>
                <w:caps w:val="0"/>
              </w:rPr>
            </w:pPr>
            <w:r w:rsidRPr="00B7083F">
              <w:rPr>
                <w:b/>
                <w:caps w:val="0"/>
              </w:rPr>
              <w:t>Розділ 1 Огляд літерат</w:t>
            </w:r>
            <w:r w:rsidRPr="00B7083F">
              <w:rPr>
                <w:b/>
                <w:caps w:val="0"/>
              </w:rPr>
              <w:t>у</w:t>
            </w:r>
            <w:r w:rsidRPr="00B7083F">
              <w:rPr>
                <w:b/>
                <w:caps w:val="0"/>
              </w:rPr>
              <w:t>ри…….………………………………………..</w:t>
            </w:r>
          </w:p>
        </w:tc>
        <w:tc>
          <w:tcPr>
            <w:tcW w:w="851" w:type="dxa"/>
          </w:tcPr>
          <w:p w:rsidR="00857A6A" w:rsidRPr="00B7083F" w:rsidRDefault="00857A6A" w:rsidP="00A716CC">
            <w:pPr>
              <w:pStyle w:val="affffffff1"/>
              <w:rPr>
                <w:b/>
                <w:lang w:val="en-US"/>
              </w:rPr>
            </w:pPr>
            <w:r w:rsidRPr="00B7083F">
              <w:rPr>
                <w:b/>
                <w:lang w:val="en-US"/>
              </w:rPr>
              <w:t>12</w:t>
            </w:r>
          </w:p>
        </w:tc>
      </w:tr>
      <w:tr w:rsidR="00857A6A" w:rsidTr="00A716CC">
        <w:tblPrEx>
          <w:tblCellMar>
            <w:top w:w="0" w:type="dxa"/>
            <w:bottom w:w="0" w:type="dxa"/>
          </w:tblCellMar>
        </w:tblPrEx>
        <w:tc>
          <w:tcPr>
            <w:tcW w:w="9180" w:type="dxa"/>
          </w:tcPr>
          <w:p w:rsidR="00857A6A" w:rsidRPr="00B7083F" w:rsidRDefault="00857A6A" w:rsidP="00A716CC">
            <w:pPr>
              <w:pStyle w:val="affffffff1"/>
              <w:ind w:left="993"/>
              <w:jc w:val="left"/>
              <w:rPr>
                <w:b/>
              </w:rPr>
            </w:pPr>
            <w:r w:rsidRPr="00B7083F">
              <w:rPr>
                <w:b/>
              </w:rPr>
              <w:t xml:space="preserve">1.1. Пухлини молочних залоз і їх місце у структурі </w:t>
            </w:r>
          </w:p>
          <w:p w:rsidR="00857A6A" w:rsidRPr="00B7083F" w:rsidRDefault="00857A6A" w:rsidP="00A716CC">
            <w:pPr>
              <w:pStyle w:val="affffffff1"/>
              <w:ind w:left="993" w:firstLine="567"/>
              <w:jc w:val="left"/>
              <w:rPr>
                <w:b/>
                <w:caps w:val="0"/>
              </w:rPr>
            </w:pPr>
            <w:r w:rsidRPr="00B7083F">
              <w:rPr>
                <w:b/>
              </w:rPr>
              <w:t>онкопатології у с</w:t>
            </w:r>
            <w:r w:rsidRPr="00B7083F">
              <w:rPr>
                <w:b/>
              </w:rPr>
              <w:t>о</w:t>
            </w:r>
            <w:r w:rsidRPr="00B7083F">
              <w:rPr>
                <w:b/>
              </w:rPr>
              <w:t>бак……………………........……....…………</w:t>
            </w:r>
          </w:p>
        </w:tc>
        <w:tc>
          <w:tcPr>
            <w:tcW w:w="851" w:type="dxa"/>
            <w:vAlign w:val="bottom"/>
          </w:tcPr>
          <w:p w:rsidR="00857A6A" w:rsidRPr="00B7083F" w:rsidRDefault="00857A6A" w:rsidP="00A716CC">
            <w:pPr>
              <w:pStyle w:val="affffffff1"/>
              <w:rPr>
                <w:b/>
                <w:lang w:val="en-US"/>
              </w:rPr>
            </w:pPr>
            <w:r w:rsidRPr="00B7083F">
              <w:rPr>
                <w:b/>
                <w:lang w:val="en-US"/>
              </w:rPr>
              <w:t>12</w:t>
            </w:r>
          </w:p>
        </w:tc>
      </w:tr>
      <w:tr w:rsidR="00857A6A" w:rsidTr="00A716CC">
        <w:tblPrEx>
          <w:tblCellMar>
            <w:top w:w="0" w:type="dxa"/>
            <w:bottom w:w="0" w:type="dxa"/>
          </w:tblCellMar>
        </w:tblPrEx>
        <w:trPr>
          <w:cantSplit/>
          <w:trHeight w:val="970"/>
        </w:trPr>
        <w:tc>
          <w:tcPr>
            <w:tcW w:w="9180" w:type="dxa"/>
          </w:tcPr>
          <w:p w:rsidR="00857A6A" w:rsidRPr="00B7083F" w:rsidRDefault="00857A6A" w:rsidP="00A716CC">
            <w:pPr>
              <w:pStyle w:val="affffffff1"/>
              <w:ind w:left="1560" w:hanging="567"/>
              <w:jc w:val="left"/>
              <w:rPr>
                <w:b/>
              </w:rPr>
            </w:pPr>
            <w:r w:rsidRPr="00B7083F">
              <w:rPr>
                <w:b/>
              </w:rPr>
              <w:t xml:space="preserve">1.2. Класифікація пухлин молочних залоз собак: труднощі та </w:t>
            </w:r>
          </w:p>
          <w:p w:rsidR="00857A6A" w:rsidRPr="00B7083F" w:rsidRDefault="00857A6A" w:rsidP="00A716CC">
            <w:pPr>
              <w:pStyle w:val="affffffff1"/>
              <w:ind w:left="1560"/>
              <w:jc w:val="left"/>
              <w:rPr>
                <w:b/>
              </w:rPr>
            </w:pPr>
            <w:r w:rsidRPr="00B7083F">
              <w:rPr>
                <w:b/>
              </w:rPr>
              <w:t>протирі</w:t>
            </w:r>
            <w:r w:rsidRPr="00B7083F">
              <w:rPr>
                <w:b/>
              </w:rPr>
              <w:t>ч</w:t>
            </w:r>
            <w:r w:rsidRPr="00B7083F">
              <w:rPr>
                <w:b/>
              </w:rPr>
              <w:t>чя…………………………………......………......……..</w:t>
            </w:r>
          </w:p>
        </w:tc>
        <w:tc>
          <w:tcPr>
            <w:tcW w:w="851" w:type="dxa"/>
            <w:vAlign w:val="bottom"/>
          </w:tcPr>
          <w:p w:rsidR="00857A6A" w:rsidRPr="00B7083F" w:rsidRDefault="00857A6A" w:rsidP="00A716CC">
            <w:pPr>
              <w:pStyle w:val="affffffff1"/>
              <w:rPr>
                <w:b/>
                <w:lang w:val="en-US"/>
              </w:rPr>
            </w:pPr>
            <w:r w:rsidRPr="00B7083F">
              <w:rPr>
                <w:b/>
                <w:lang w:val="en-US"/>
              </w:rPr>
              <w:t>24</w:t>
            </w:r>
          </w:p>
        </w:tc>
      </w:tr>
      <w:tr w:rsidR="00857A6A" w:rsidTr="00A716CC">
        <w:tblPrEx>
          <w:tblCellMar>
            <w:top w:w="0" w:type="dxa"/>
            <w:bottom w:w="0" w:type="dxa"/>
          </w:tblCellMar>
        </w:tblPrEx>
        <w:tc>
          <w:tcPr>
            <w:tcW w:w="9180" w:type="dxa"/>
          </w:tcPr>
          <w:p w:rsidR="00857A6A" w:rsidRPr="00B7083F" w:rsidRDefault="00857A6A" w:rsidP="00A716CC">
            <w:pPr>
              <w:pStyle w:val="affffffff1"/>
              <w:ind w:firstLine="993"/>
              <w:jc w:val="left"/>
              <w:rPr>
                <w:b/>
              </w:rPr>
            </w:pPr>
            <w:r w:rsidRPr="00B7083F">
              <w:rPr>
                <w:b/>
              </w:rPr>
              <w:t>1.3. Гісто- та патогенез новоутворень молочних залоз с</w:t>
            </w:r>
            <w:r w:rsidRPr="00B7083F">
              <w:rPr>
                <w:b/>
              </w:rPr>
              <w:t>о</w:t>
            </w:r>
            <w:r w:rsidRPr="00B7083F">
              <w:rPr>
                <w:b/>
              </w:rPr>
              <w:t>бак……...</w:t>
            </w:r>
          </w:p>
        </w:tc>
        <w:tc>
          <w:tcPr>
            <w:tcW w:w="851" w:type="dxa"/>
          </w:tcPr>
          <w:p w:rsidR="00857A6A" w:rsidRPr="00B7083F" w:rsidRDefault="00857A6A" w:rsidP="00A716CC">
            <w:pPr>
              <w:pStyle w:val="affffffff1"/>
              <w:rPr>
                <w:b/>
                <w:lang w:val="en-US"/>
              </w:rPr>
            </w:pPr>
            <w:r w:rsidRPr="00B7083F">
              <w:rPr>
                <w:b/>
                <w:lang w:val="en-US"/>
              </w:rPr>
              <w:t>3</w:t>
            </w:r>
            <w:r w:rsidRPr="00B7083F">
              <w:rPr>
                <w:b/>
              </w:rPr>
              <w:t>2</w:t>
            </w:r>
          </w:p>
        </w:tc>
      </w:tr>
      <w:tr w:rsidR="00857A6A" w:rsidTr="00A716CC">
        <w:tblPrEx>
          <w:tblCellMar>
            <w:top w:w="0" w:type="dxa"/>
            <w:bottom w:w="0" w:type="dxa"/>
          </w:tblCellMar>
        </w:tblPrEx>
        <w:tc>
          <w:tcPr>
            <w:tcW w:w="9180" w:type="dxa"/>
          </w:tcPr>
          <w:p w:rsidR="00857A6A" w:rsidRPr="00B7083F" w:rsidRDefault="00857A6A" w:rsidP="00A716CC">
            <w:pPr>
              <w:pStyle w:val="affffffff1"/>
              <w:jc w:val="left"/>
              <w:rPr>
                <w:b/>
              </w:rPr>
            </w:pPr>
            <w:r w:rsidRPr="00B7083F">
              <w:rPr>
                <w:b/>
                <w:caps w:val="0"/>
              </w:rPr>
              <w:t>Розділ 2 Матеріал та методи досл</w:t>
            </w:r>
            <w:r w:rsidRPr="00B7083F">
              <w:rPr>
                <w:b/>
                <w:caps w:val="0"/>
              </w:rPr>
              <w:t>і</w:t>
            </w:r>
            <w:r w:rsidRPr="00B7083F">
              <w:rPr>
                <w:b/>
                <w:caps w:val="0"/>
              </w:rPr>
              <w:t>джень….…………………….</w:t>
            </w:r>
          </w:p>
        </w:tc>
        <w:tc>
          <w:tcPr>
            <w:tcW w:w="851" w:type="dxa"/>
          </w:tcPr>
          <w:p w:rsidR="00857A6A" w:rsidRPr="00B7083F" w:rsidRDefault="00857A6A" w:rsidP="00A716CC">
            <w:pPr>
              <w:pStyle w:val="affffffff1"/>
              <w:rPr>
                <w:b/>
              </w:rPr>
            </w:pPr>
            <w:r w:rsidRPr="00B7083F">
              <w:rPr>
                <w:b/>
                <w:lang w:val="en-US"/>
              </w:rPr>
              <w:t>4</w:t>
            </w:r>
            <w:r w:rsidRPr="00B7083F">
              <w:rPr>
                <w:b/>
              </w:rPr>
              <w:t>0</w:t>
            </w:r>
          </w:p>
        </w:tc>
      </w:tr>
      <w:tr w:rsidR="00857A6A" w:rsidTr="00A716CC">
        <w:tblPrEx>
          <w:tblCellMar>
            <w:top w:w="0" w:type="dxa"/>
            <w:bottom w:w="0" w:type="dxa"/>
          </w:tblCellMar>
        </w:tblPrEx>
        <w:tc>
          <w:tcPr>
            <w:tcW w:w="9180" w:type="dxa"/>
          </w:tcPr>
          <w:p w:rsidR="00857A6A" w:rsidRPr="00B7083F" w:rsidRDefault="00857A6A" w:rsidP="00A716CC">
            <w:pPr>
              <w:pStyle w:val="affffffff1"/>
              <w:ind w:firstLine="993"/>
              <w:jc w:val="left"/>
              <w:rPr>
                <w:b/>
              </w:rPr>
            </w:pPr>
            <w:r w:rsidRPr="00B7083F">
              <w:rPr>
                <w:b/>
              </w:rPr>
              <w:t>2.1. Матеріал, клінічне обстеження та оперативне втруча</w:t>
            </w:r>
            <w:r w:rsidRPr="00B7083F">
              <w:rPr>
                <w:b/>
              </w:rPr>
              <w:t>н</w:t>
            </w:r>
            <w:r w:rsidRPr="00B7083F">
              <w:rPr>
                <w:b/>
              </w:rPr>
              <w:t>ня……..</w:t>
            </w:r>
          </w:p>
        </w:tc>
        <w:tc>
          <w:tcPr>
            <w:tcW w:w="851" w:type="dxa"/>
          </w:tcPr>
          <w:p w:rsidR="00857A6A" w:rsidRPr="00B7083F" w:rsidRDefault="00857A6A" w:rsidP="00A716CC">
            <w:pPr>
              <w:pStyle w:val="affffffff1"/>
              <w:rPr>
                <w:b/>
              </w:rPr>
            </w:pPr>
            <w:r w:rsidRPr="00B7083F">
              <w:rPr>
                <w:b/>
                <w:lang w:val="en-US"/>
              </w:rPr>
              <w:t>4</w:t>
            </w:r>
            <w:r w:rsidRPr="00B7083F">
              <w:rPr>
                <w:b/>
              </w:rPr>
              <w:t>0</w:t>
            </w:r>
          </w:p>
        </w:tc>
      </w:tr>
      <w:tr w:rsidR="00857A6A" w:rsidTr="00A716CC">
        <w:tblPrEx>
          <w:tblCellMar>
            <w:top w:w="0" w:type="dxa"/>
            <w:bottom w:w="0" w:type="dxa"/>
          </w:tblCellMar>
        </w:tblPrEx>
        <w:tc>
          <w:tcPr>
            <w:tcW w:w="9180" w:type="dxa"/>
          </w:tcPr>
          <w:p w:rsidR="00857A6A" w:rsidRPr="00B7083F" w:rsidRDefault="00857A6A" w:rsidP="00A716CC">
            <w:pPr>
              <w:pStyle w:val="affffffff1"/>
              <w:ind w:firstLine="993"/>
              <w:jc w:val="left"/>
              <w:rPr>
                <w:b/>
              </w:rPr>
            </w:pPr>
            <w:r w:rsidRPr="00B7083F">
              <w:rPr>
                <w:b/>
              </w:rPr>
              <w:t>2.2. Методи досл</w:t>
            </w:r>
            <w:r w:rsidRPr="00B7083F">
              <w:rPr>
                <w:b/>
              </w:rPr>
              <w:t>і</w:t>
            </w:r>
            <w:r w:rsidRPr="00B7083F">
              <w:rPr>
                <w:b/>
              </w:rPr>
              <w:t>джень……………………………………………….</w:t>
            </w:r>
          </w:p>
        </w:tc>
        <w:tc>
          <w:tcPr>
            <w:tcW w:w="851" w:type="dxa"/>
          </w:tcPr>
          <w:p w:rsidR="00857A6A" w:rsidRPr="00B7083F" w:rsidRDefault="00857A6A" w:rsidP="00A716CC">
            <w:pPr>
              <w:pStyle w:val="affffffff1"/>
              <w:rPr>
                <w:b/>
              </w:rPr>
            </w:pPr>
            <w:r w:rsidRPr="00B7083F">
              <w:rPr>
                <w:b/>
                <w:lang w:val="en-US"/>
              </w:rPr>
              <w:t>4</w:t>
            </w:r>
            <w:r w:rsidRPr="00B7083F">
              <w:rPr>
                <w:b/>
              </w:rPr>
              <w:t>2</w:t>
            </w:r>
          </w:p>
        </w:tc>
      </w:tr>
      <w:tr w:rsidR="00857A6A" w:rsidTr="00A716CC">
        <w:tblPrEx>
          <w:tblCellMar>
            <w:top w:w="0" w:type="dxa"/>
            <w:bottom w:w="0" w:type="dxa"/>
          </w:tblCellMar>
        </w:tblPrEx>
        <w:tc>
          <w:tcPr>
            <w:tcW w:w="9180" w:type="dxa"/>
          </w:tcPr>
          <w:p w:rsidR="00857A6A" w:rsidRPr="00B7083F" w:rsidRDefault="00857A6A" w:rsidP="00A716CC">
            <w:pPr>
              <w:pStyle w:val="affffffff1"/>
              <w:ind w:firstLine="1560"/>
              <w:jc w:val="left"/>
              <w:rPr>
                <w:b/>
              </w:rPr>
            </w:pPr>
            <w:r w:rsidRPr="00B7083F">
              <w:rPr>
                <w:b/>
              </w:rPr>
              <w:lastRenderedPageBreak/>
              <w:t>2.2.1. Виготовлення гістологічних препар</w:t>
            </w:r>
            <w:r w:rsidRPr="00B7083F">
              <w:rPr>
                <w:b/>
              </w:rPr>
              <w:t>а</w:t>
            </w:r>
            <w:r w:rsidRPr="00B7083F">
              <w:rPr>
                <w:b/>
              </w:rPr>
              <w:t>тів…………………</w:t>
            </w:r>
          </w:p>
        </w:tc>
        <w:tc>
          <w:tcPr>
            <w:tcW w:w="851" w:type="dxa"/>
          </w:tcPr>
          <w:p w:rsidR="00857A6A" w:rsidRPr="00B7083F" w:rsidRDefault="00857A6A" w:rsidP="00A716CC">
            <w:pPr>
              <w:pStyle w:val="affffffff1"/>
              <w:rPr>
                <w:b/>
                <w:lang w:val="en-US"/>
              </w:rPr>
            </w:pPr>
            <w:r w:rsidRPr="00B7083F">
              <w:rPr>
                <w:b/>
              </w:rPr>
              <w:t>42</w:t>
            </w:r>
          </w:p>
        </w:tc>
      </w:tr>
      <w:tr w:rsidR="00857A6A" w:rsidTr="00A716CC">
        <w:tblPrEx>
          <w:tblCellMar>
            <w:top w:w="0" w:type="dxa"/>
            <w:bottom w:w="0" w:type="dxa"/>
          </w:tblCellMar>
        </w:tblPrEx>
        <w:tc>
          <w:tcPr>
            <w:tcW w:w="9180" w:type="dxa"/>
          </w:tcPr>
          <w:p w:rsidR="00857A6A" w:rsidRPr="00B7083F" w:rsidRDefault="00857A6A" w:rsidP="00A716CC">
            <w:pPr>
              <w:pStyle w:val="affffffff1"/>
              <w:ind w:left="2268" w:hanging="708"/>
              <w:jc w:val="left"/>
              <w:rPr>
                <w:b/>
              </w:rPr>
            </w:pPr>
            <w:r w:rsidRPr="00B7083F">
              <w:rPr>
                <w:b/>
              </w:rPr>
              <w:t>2.2.2. Метод визначення злоякісності епітеліальних пухлин молочних з</w:t>
            </w:r>
            <w:r w:rsidRPr="00B7083F">
              <w:rPr>
                <w:b/>
              </w:rPr>
              <w:t>а</w:t>
            </w:r>
            <w:r w:rsidRPr="00B7083F">
              <w:rPr>
                <w:b/>
              </w:rPr>
              <w:t>лоз…………………………………....………</w:t>
            </w:r>
          </w:p>
        </w:tc>
        <w:tc>
          <w:tcPr>
            <w:tcW w:w="851" w:type="dxa"/>
            <w:vAlign w:val="bottom"/>
          </w:tcPr>
          <w:p w:rsidR="00857A6A" w:rsidRPr="00B7083F" w:rsidRDefault="00857A6A" w:rsidP="00A716CC">
            <w:pPr>
              <w:pStyle w:val="affffffff1"/>
              <w:rPr>
                <w:b/>
              </w:rPr>
            </w:pPr>
            <w:r w:rsidRPr="00B7083F">
              <w:rPr>
                <w:b/>
                <w:lang w:val="en-US"/>
              </w:rPr>
              <w:t>4</w:t>
            </w:r>
            <w:r w:rsidRPr="00B7083F">
              <w:rPr>
                <w:b/>
              </w:rPr>
              <w:t>3</w:t>
            </w:r>
          </w:p>
        </w:tc>
      </w:tr>
      <w:tr w:rsidR="00857A6A" w:rsidTr="00A716CC">
        <w:tblPrEx>
          <w:tblCellMar>
            <w:top w:w="0" w:type="dxa"/>
            <w:bottom w:w="0" w:type="dxa"/>
          </w:tblCellMar>
        </w:tblPrEx>
        <w:tc>
          <w:tcPr>
            <w:tcW w:w="9180" w:type="dxa"/>
          </w:tcPr>
          <w:p w:rsidR="00857A6A" w:rsidRPr="00B7083F" w:rsidRDefault="00857A6A" w:rsidP="00A716CC">
            <w:pPr>
              <w:pStyle w:val="affffffff1"/>
              <w:ind w:firstLine="1560"/>
              <w:jc w:val="left"/>
              <w:rPr>
                <w:b/>
              </w:rPr>
            </w:pPr>
            <w:r w:rsidRPr="00B7083F">
              <w:rPr>
                <w:b/>
              </w:rPr>
              <w:t>2.2.3. Методи морфометричних досл</w:t>
            </w:r>
            <w:r w:rsidRPr="00B7083F">
              <w:rPr>
                <w:b/>
              </w:rPr>
              <w:t>і</w:t>
            </w:r>
            <w:r w:rsidRPr="00B7083F">
              <w:rPr>
                <w:b/>
              </w:rPr>
              <w:t>джень…………………...</w:t>
            </w:r>
          </w:p>
        </w:tc>
        <w:tc>
          <w:tcPr>
            <w:tcW w:w="851" w:type="dxa"/>
          </w:tcPr>
          <w:p w:rsidR="00857A6A" w:rsidRPr="00B7083F" w:rsidRDefault="00857A6A" w:rsidP="00A716CC">
            <w:pPr>
              <w:pStyle w:val="affffffff1"/>
              <w:rPr>
                <w:b/>
              </w:rPr>
            </w:pPr>
            <w:r w:rsidRPr="00B7083F">
              <w:rPr>
                <w:b/>
                <w:lang w:val="en-US"/>
              </w:rPr>
              <w:t>4</w:t>
            </w:r>
            <w:r w:rsidRPr="00B7083F">
              <w:rPr>
                <w:b/>
              </w:rPr>
              <w:t>4</w:t>
            </w:r>
          </w:p>
        </w:tc>
      </w:tr>
      <w:tr w:rsidR="00857A6A" w:rsidTr="00A716CC">
        <w:tblPrEx>
          <w:tblCellMar>
            <w:top w:w="0" w:type="dxa"/>
            <w:bottom w:w="0" w:type="dxa"/>
          </w:tblCellMar>
        </w:tblPrEx>
        <w:tc>
          <w:tcPr>
            <w:tcW w:w="9180" w:type="dxa"/>
          </w:tcPr>
          <w:p w:rsidR="00857A6A" w:rsidRPr="00B7083F" w:rsidRDefault="00857A6A" w:rsidP="00A716CC">
            <w:pPr>
              <w:pStyle w:val="affffffff1"/>
              <w:ind w:left="2268" w:hanging="708"/>
              <w:jc w:val="left"/>
              <w:rPr>
                <w:b/>
              </w:rPr>
            </w:pPr>
            <w:r w:rsidRPr="00B7083F">
              <w:rPr>
                <w:b/>
              </w:rPr>
              <w:t>2.2.4.</w:t>
            </w:r>
            <w:r w:rsidRPr="00F03653">
              <w:rPr>
                <w:b/>
              </w:rPr>
              <w:t xml:space="preserve"> </w:t>
            </w:r>
            <w:r w:rsidRPr="00B7083F">
              <w:rPr>
                <w:b/>
              </w:rPr>
              <w:t>Визначення інтенсивності насиченості кольору при  фарбуванні ДНК за Фелг</w:t>
            </w:r>
            <w:r w:rsidRPr="00B7083F">
              <w:rPr>
                <w:b/>
              </w:rPr>
              <w:t>е</w:t>
            </w:r>
            <w:r w:rsidRPr="00B7083F">
              <w:rPr>
                <w:b/>
              </w:rPr>
              <w:t>ном….....………………….…..</w:t>
            </w:r>
          </w:p>
        </w:tc>
        <w:tc>
          <w:tcPr>
            <w:tcW w:w="851" w:type="dxa"/>
            <w:vAlign w:val="bottom"/>
          </w:tcPr>
          <w:p w:rsidR="00857A6A" w:rsidRPr="00B7083F" w:rsidRDefault="00857A6A" w:rsidP="00A716CC">
            <w:pPr>
              <w:pStyle w:val="affffffff1"/>
              <w:rPr>
                <w:b/>
              </w:rPr>
            </w:pPr>
            <w:r w:rsidRPr="00B7083F">
              <w:rPr>
                <w:b/>
                <w:lang w:val="en-US"/>
              </w:rPr>
              <w:t>4</w:t>
            </w:r>
            <w:r w:rsidRPr="00B7083F">
              <w:rPr>
                <w:b/>
              </w:rPr>
              <w:t>4</w:t>
            </w:r>
          </w:p>
        </w:tc>
      </w:tr>
      <w:tr w:rsidR="00857A6A" w:rsidTr="00A716CC">
        <w:tblPrEx>
          <w:tblCellMar>
            <w:top w:w="0" w:type="dxa"/>
            <w:bottom w:w="0" w:type="dxa"/>
          </w:tblCellMar>
        </w:tblPrEx>
        <w:trPr>
          <w:cantSplit/>
          <w:trHeight w:val="433"/>
        </w:trPr>
        <w:tc>
          <w:tcPr>
            <w:tcW w:w="9180" w:type="dxa"/>
          </w:tcPr>
          <w:p w:rsidR="00857A6A" w:rsidRPr="00B7083F" w:rsidRDefault="00857A6A" w:rsidP="00A716CC">
            <w:pPr>
              <w:pStyle w:val="affffffff1"/>
              <w:ind w:left="2268" w:hanging="708"/>
              <w:jc w:val="left"/>
              <w:rPr>
                <w:b/>
              </w:rPr>
            </w:pPr>
            <w:r w:rsidRPr="00B7083F">
              <w:rPr>
                <w:b/>
              </w:rPr>
              <w:t>2.2.5. Методи досліджень якісних характеристик чинників ризику та клінічних характеристик новоутворень молочних з</w:t>
            </w:r>
            <w:r w:rsidRPr="00B7083F">
              <w:rPr>
                <w:b/>
              </w:rPr>
              <w:t>а</w:t>
            </w:r>
            <w:r w:rsidRPr="00B7083F">
              <w:rPr>
                <w:b/>
              </w:rPr>
              <w:t>лоз…………....……….........…..………….…</w:t>
            </w:r>
          </w:p>
        </w:tc>
        <w:tc>
          <w:tcPr>
            <w:tcW w:w="851" w:type="dxa"/>
            <w:vAlign w:val="bottom"/>
          </w:tcPr>
          <w:p w:rsidR="00857A6A" w:rsidRPr="00B7083F" w:rsidRDefault="00857A6A" w:rsidP="00A716CC">
            <w:pPr>
              <w:pStyle w:val="affffffff1"/>
              <w:rPr>
                <w:b/>
              </w:rPr>
            </w:pPr>
            <w:r w:rsidRPr="00B7083F">
              <w:rPr>
                <w:b/>
                <w:lang w:val="en-US"/>
              </w:rPr>
              <w:t>4</w:t>
            </w:r>
            <w:r w:rsidRPr="00B7083F">
              <w:rPr>
                <w:b/>
              </w:rPr>
              <w:t>5</w:t>
            </w:r>
          </w:p>
        </w:tc>
      </w:tr>
      <w:tr w:rsidR="00857A6A" w:rsidTr="00A716CC">
        <w:tblPrEx>
          <w:tblCellMar>
            <w:top w:w="0" w:type="dxa"/>
            <w:bottom w:w="0" w:type="dxa"/>
          </w:tblCellMar>
        </w:tblPrEx>
        <w:tc>
          <w:tcPr>
            <w:tcW w:w="9180" w:type="dxa"/>
          </w:tcPr>
          <w:p w:rsidR="00857A6A" w:rsidRPr="00B7083F" w:rsidRDefault="00857A6A" w:rsidP="00A716CC">
            <w:pPr>
              <w:pStyle w:val="affffffff1"/>
              <w:ind w:left="2268" w:hanging="708"/>
              <w:jc w:val="left"/>
              <w:rPr>
                <w:b/>
              </w:rPr>
            </w:pPr>
            <w:r w:rsidRPr="00B7083F">
              <w:rPr>
                <w:b/>
              </w:rPr>
              <w:t xml:space="preserve">2.2.6. Метод визначення концентрації низько- та </w:t>
            </w:r>
          </w:p>
          <w:p w:rsidR="00857A6A" w:rsidRPr="00B7083F" w:rsidRDefault="00857A6A" w:rsidP="00A716CC">
            <w:pPr>
              <w:pStyle w:val="affffffff1"/>
              <w:ind w:left="2268"/>
              <w:jc w:val="left"/>
              <w:rPr>
                <w:b/>
              </w:rPr>
            </w:pPr>
            <w:r w:rsidRPr="00B7083F">
              <w:rPr>
                <w:b/>
              </w:rPr>
              <w:t>високом</w:t>
            </w:r>
            <w:r w:rsidRPr="00B7083F">
              <w:rPr>
                <w:b/>
              </w:rPr>
              <w:t>о</w:t>
            </w:r>
            <w:r w:rsidRPr="00B7083F">
              <w:rPr>
                <w:b/>
              </w:rPr>
              <w:t>лекулярної ДНК………………………………...</w:t>
            </w:r>
          </w:p>
        </w:tc>
        <w:tc>
          <w:tcPr>
            <w:tcW w:w="851" w:type="dxa"/>
            <w:vAlign w:val="bottom"/>
          </w:tcPr>
          <w:p w:rsidR="00857A6A" w:rsidRPr="00B7083F" w:rsidRDefault="00857A6A" w:rsidP="00A716CC">
            <w:pPr>
              <w:pStyle w:val="affffffff1"/>
              <w:rPr>
                <w:b/>
              </w:rPr>
            </w:pPr>
            <w:r w:rsidRPr="00B7083F">
              <w:rPr>
                <w:b/>
                <w:lang w:val="en-US"/>
              </w:rPr>
              <w:t>4</w:t>
            </w:r>
            <w:r w:rsidRPr="00B7083F">
              <w:rPr>
                <w:b/>
              </w:rPr>
              <w:t>5</w:t>
            </w:r>
          </w:p>
        </w:tc>
      </w:tr>
      <w:tr w:rsidR="00857A6A" w:rsidTr="00A716CC">
        <w:tblPrEx>
          <w:tblCellMar>
            <w:top w:w="0" w:type="dxa"/>
            <w:bottom w:w="0" w:type="dxa"/>
          </w:tblCellMar>
        </w:tblPrEx>
        <w:tc>
          <w:tcPr>
            <w:tcW w:w="9180" w:type="dxa"/>
          </w:tcPr>
          <w:p w:rsidR="00857A6A" w:rsidRPr="00B7083F" w:rsidRDefault="00857A6A" w:rsidP="00A716CC">
            <w:pPr>
              <w:pStyle w:val="affffffff1"/>
              <w:ind w:firstLine="1560"/>
              <w:jc w:val="left"/>
              <w:rPr>
                <w:b/>
              </w:rPr>
            </w:pPr>
            <w:r w:rsidRPr="00B7083F">
              <w:rPr>
                <w:b/>
              </w:rPr>
              <w:t>2.2.7. Методи виділення ДНК та визначення її концен</w:t>
            </w:r>
            <w:r w:rsidRPr="00B7083F">
              <w:rPr>
                <w:b/>
              </w:rPr>
              <w:t>т</w:t>
            </w:r>
            <w:r w:rsidRPr="00B7083F">
              <w:rPr>
                <w:b/>
              </w:rPr>
              <w:t>рації...</w:t>
            </w:r>
          </w:p>
        </w:tc>
        <w:tc>
          <w:tcPr>
            <w:tcW w:w="851" w:type="dxa"/>
          </w:tcPr>
          <w:p w:rsidR="00857A6A" w:rsidRPr="00B7083F" w:rsidRDefault="00857A6A" w:rsidP="00A716CC">
            <w:pPr>
              <w:pStyle w:val="affffffff1"/>
              <w:rPr>
                <w:b/>
              </w:rPr>
            </w:pPr>
            <w:r w:rsidRPr="00B7083F">
              <w:rPr>
                <w:b/>
                <w:lang w:val="en-US"/>
              </w:rPr>
              <w:t>4</w:t>
            </w:r>
            <w:r w:rsidRPr="00B7083F">
              <w:rPr>
                <w:b/>
              </w:rPr>
              <w:t>6</w:t>
            </w:r>
          </w:p>
        </w:tc>
      </w:tr>
      <w:tr w:rsidR="00857A6A" w:rsidTr="00A716CC">
        <w:tblPrEx>
          <w:tblCellMar>
            <w:top w:w="0" w:type="dxa"/>
            <w:bottom w:w="0" w:type="dxa"/>
          </w:tblCellMar>
        </w:tblPrEx>
        <w:trPr>
          <w:cantSplit/>
          <w:trHeight w:val="970"/>
        </w:trPr>
        <w:tc>
          <w:tcPr>
            <w:tcW w:w="9180" w:type="dxa"/>
          </w:tcPr>
          <w:p w:rsidR="00857A6A" w:rsidRPr="00B7083F" w:rsidRDefault="00857A6A" w:rsidP="00A716CC">
            <w:pPr>
              <w:pStyle w:val="affffffff1"/>
              <w:ind w:left="2268" w:hanging="708"/>
              <w:jc w:val="left"/>
              <w:rPr>
                <w:b/>
              </w:rPr>
            </w:pPr>
            <w:r w:rsidRPr="00B7083F">
              <w:rPr>
                <w:b/>
              </w:rPr>
              <w:t xml:space="preserve">2.2.8. Метод електрофоретичного розділення ДНК в </w:t>
            </w:r>
          </w:p>
          <w:p w:rsidR="00857A6A" w:rsidRPr="00B7083F" w:rsidRDefault="00857A6A" w:rsidP="00A716CC">
            <w:pPr>
              <w:pStyle w:val="affffffff1"/>
              <w:ind w:left="2268"/>
              <w:jc w:val="left"/>
              <w:rPr>
                <w:b/>
              </w:rPr>
            </w:pPr>
            <w:r w:rsidRPr="00B7083F">
              <w:rPr>
                <w:b/>
              </w:rPr>
              <w:t>агаро</w:t>
            </w:r>
            <w:r w:rsidRPr="00B7083F">
              <w:rPr>
                <w:b/>
              </w:rPr>
              <w:t>з</w:t>
            </w:r>
            <w:r w:rsidRPr="00B7083F">
              <w:rPr>
                <w:b/>
              </w:rPr>
              <w:t>ному гелі та аналіз фрагментів ДНК…........……..</w:t>
            </w:r>
          </w:p>
        </w:tc>
        <w:tc>
          <w:tcPr>
            <w:tcW w:w="851" w:type="dxa"/>
            <w:vAlign w:val="bottom"/>
          </w:tcPr>
          <w:p w:rsidR="00857A6A" w:rsidRPr="00B7083F" w:rsidRDefault="00857A6A" w:rsidP="00A716CC">
            <w:pPr>
              <w:pStyle w:val="affffffff1"/>
              <w:rPr>
                <w:b/>
              </w:rPr>
            </w:pPr>
            <w:r w:rsidRPr="00B7083F">
              <w:rPr>
                <w:b/>
                <w:lang w:val="en-US"/>
              </w:rPr>
              <w:t>4</w:t>
            </w:r>
            <w:r w:rsidRPr="00B7083F">
              <w:rPr>
                <w:b/>
              </w:rPr>
              <w:t>7</w:t>
            </w:r>
          </w:p>
        </w:tc>
      </w:tr>
      <w:tr w:rsidR="00857A6A" w:rsidTr="00A716CC">
        <w:tblPrEx>
          <w:tblCellMar>
            <w:top w:w="0" w:type="dxa"/>
            <w:bottom w:w="0" w:type="dxa"/>
          </w:tblCellMar>
        </w:tblPrEx>
        <w:tc>
          <w:tcPr>
            <w:tcW w:w="9180" w:type="dxa"/>
          </w:tcPr>
          <w:p w:rsidR="00857A6A" w:rsidRPr="00B7083F" w:rsidRDefault="00857A6A" w:rsidP="00A716CC">
            <w:pPr>
              <w:pStyle w:val="affffffff1"/>
              <w:ind w:firstLine="1560"/>
              <w:jc w:val="left"/>
              <w:rPr>
                <w:b/>
              </w:rPr>
            </w:pPr>
            <w:r w:rsidRPr="00B7083F">
              <w:rPr>
                <w:b/>
              </w:rPr>
              <w:lastRenderedPageBreak/>
              <w:t>2.2.9. Статистична обробка результ</w:t>
            </w:r>
            <w:r w:rsidRPr="00B7083F">
              <w:rPr>
                <w:b/>
              </w:rPr>
              <w:t>а</w:t>
            </w:r>
            <w:r w:rsidRPr="00B7083F">
              <w:rPr>
                <w:b/>
              </w:rPr>
              <w:t>тів………………………..</w:t>
            </w:r>
          </w:p>
        </w:tc>
        <w:tc>
          <w:tcPr>
            <w:tcW w:w="851" w:type="dxa"/>
          </w:tcPr>
          <w:p w:rsidR="00857A6A" w:rsidRPr="00B7083F" w:rsidRDefault="00857A6A" w:rsidP="00A716CC">
            <w:pPr>
              <w:pStyle w:val="affffffff1"/>
              <w:rPr>
                <w:b/>
                <w:lang w:val="en-US"/>
              </w:rPr>
            </w:pPr>
            <w:r w:rsidRPr="00B7083F">
              <w:rPr>
                <w:b/>
                <w:lang w:val="en-US"/>
              </w:rPr>
              <w:t>49</w:t>
            </w:r>
          </w:p>
        </w:tc>
      </w:tr>
      <w:tr w:rsidR="00857A6A" w:rsidTr="00A716CC">
        <w:tblPrEx>
          <w:tblCellMar>
            <w:top w:w="0" w:type="dxa"/>
            <w:bottom w:w="0" w:type="dxa"/>
          </w:tblCellMar>
        </w:tblPrEx>
        <w:tc>
          <w:tcPr>
            <w:tcW w:w="9180" w:type="dxa"/>
          </w:tcPr>
          <w:p w:rsidR="00857A6A" w:rsidRPr="00B7083F" w:rsidRDefault="00857A6A" w:rsidP="00A716CC">
            <w:pPr>
              <w:pStyle w:val="affffffff1"/>
              <w:jc w:val="left"/>
              <w:rPr>
                <w:b/>
              </w:rPr>
            </w:pPr>
            <w:r w:rsidRPr="00B7083F">
              <w:rPr>
                <w:b/>
                <w:caps w:val="0"/>
              </w:rPr>
              <w:t>Розділ 3 результати власних досл</w:t>
            </w:r>
            <w:r w:rsidRPr="00B7083F">
              <w:rPr>
                <w:b/>
                <w:caps w:val="0"/>
              </w:rPr>
              <w:t>і</w:t>
            </w:r>
            <w:r w:rsidRPr="00B7083F">
              <w:rPr>
                <w:b/>
                <w:caps w:val="0"/>
              </w:rPr>
              <w:t>джень……….………………</w:t>
            </w:r>
          </w:p>
        </w:tc>
        <w:tc>
          <w:tcPr>
            <w:tcW w:w="851" w:type="dxa"/>
          </w:tcPr>
          <w:p w:rsidR="00857A6A" w:rsidRPr="00B7083F" w:rsidRDefault="00857A6A" w:rsidP="00A716CC">
            <w:pPr>
              <w:pStyle w:val="affffffff1"/>
              <w:rPr>
                <w:b/>
              </w:rPr>
            </w:pPr>
            <w:r w:rsidRPr="00B7083F">
              <w:rPr>
                <w:b/>
                <w:lang w:val="en-US"/>
              </w:rPr>
              <w:t>5</w:t>
            </w:r>
            <w:r w:rsidRPr="00B7083F">
              <w:rPr>
                <w:b/>
              </w:rPr>
              <w:t>0</w:t>
            </w:r>
          </w:p>
        </w:tc>
      </w:tr>
      <w:tr w:rsidR="00857A6A" w:rsidTr="00A716CC">
        <w:tblPrEx>
          <w:tblCellMar>
            <w:top w:w="0" w:type="dxa"/>
            <w:bottom w:w="0" w:type="dxa"/>
          </w:tblCellMar>
        </w:tblPrEx>
        <w:trPr>
          <w:cantSplit/>
          <w:trHeight w:val="1450"/>
        </w:trPr>
        <w:tc>
          <w:tcPr>
            <w:tcW w:w="9180" w:type="dxa"/>
            <w:vAlign w:val="bottom"/>
          </w:tcPr>
          <w:p w:rsidR="00857A6A" w:rsidRPr="00B7083F" w:rsidRDefault="00857A6A" w:rsidP="00A716CC">
            <w:pPr>
              <w:pStyle w:val="affffffff1"/>
              <w:ind w:left="1701" w:hanging="567"/>
              <w:jc w:val="left"/>
              <w:rPr>
                <w:b/>
              </w:rPr>
            </w:pPr>
            <w:r w:rsidRPr="00B7083F">
              <w:rPr>
                <w:b/>
              </w:rPr>
              <w:t>3.1. Патоморфологічні характеристики та частота випадків рі</w:t>
            </w:r>
            <w:r w:rsidRPr="00B7083F">
              <w:rPr>
                <w:b/>
              </w:rPr>
              <w:t>з</w:t>
            </w:r>
            <w:r w:rsidRPr="00B7083F">
              <w:rPr>
                <w:b/>
              </w:rPr>
              <w:t xml:space="preserve">них гістологічних типів злоякісних та доброякісних </w:t>
            </w:r>
          </w:p>
          <w:p w:rsidR="00857A6A" w:rsidRPr="00B7083F" w:rsidRDefault="00857A6A" w:rsidP="00A716CC">
            <w:pPr>
              <w:pStyle w:val="affffffff1"/>
              <w:ind w:left="1701"/>
              <w:jc w:val="left"/>
              <w:rPr>
                <w:b/>
              </w:rPr>
            </w:pPr>
            <w:r w:rsidRPr="00B7083F">
              <w:rPr>
                <w:b/>
              </w:rPr>
              <w:t>новоутворень молочних залоз с</w:t>
            </w:r>
            <w:r w:rsidRPr="00B7083F">
              <w:rPr>
                <w:b/>
              </w:rPr>
              <w:t>о</w:t>
            </w:r>
            <w:r w:rsidRPr="00B7083F">
              <w:rPr>
                <w:b/>
              </w:rPr>
              <w:t>бак ………….......…………..</w:t>
            </w:r>
          </w:p>
        </w:tc>
        <w:tc>
          <w:tcPr>
            <w:tcW w:w="851" w:type="dxa"/>
            <w:vAlign w:val="bottom"/>
          </w:tcPr>
          <w:p w:rsidR="00857A6A" w:rsidRPr="00B7083F" w:rsidRDefault="00857A6A" w:rsidP="00A716CC">
            <w:pPr>
              <w:pStyle w:val="affffffff1"/>
              <w:rPr>
                <w:b/>
              </w:rPr>
            </w:pPr>
            <w:r w:rsidRPr="00B7083F">
              <w:rPr>
                <w:b/>
                <w:lang w:val="en-US"/>
              </w:rPr>
              <w:t>5</w:t>
            </w:r>
            <w:r w:rsidRPr="00B7083F">
              <w:rPr>
                <w:b/>
              </w:rPr>
              <w:t>0</w:t>
            </w:r>
          </w:p>
        </w:tc>
      </w:tr>
      <w:tr w:rsidR="00857A6A" w:rsidTr="00A716CC">
        <w:tblPrEx>
          <w:tblCellMar>
            <w:top w:w="0" w:type="dxa"/>
            <w:bottom w:w="0" w:type="dxa"/>
          </w:tblCellMar>
        </w:tblPrEx>
        <w:trPr>
          <w:cantSplit/>
          <w:trHeight w:val="970"/>
        </w:trPr>
        <w:tc>
          <w:tcPr>
            <w:tcW w:w="9180" w:type="dxa"/>
          </w:tcPr>
          <w:p w:rsidR="00857A6A" w:rsidRPr="00B7083F" w:rsidRDefault="00857A6A" w:rsidP="00A716CC">
            <w:pPr>
              <w:pStyle w:val="affffffff1"/>
              <w:ind w:left="2410" w:hanging="709"/>
              <w:jc w:val="left"/>
              <w:rPr>
                <w:b/>
              </w:rPr>
            </w:pPr>
            <w:r w:rsidRPr="00B7083F">
              <w:rPr>
                <w:b/>
              </w:rPr>
              <w:t xml:space="preserve">3.1.1. Патоморфологічні характеристики новоутворень </w:t>
            </w:r>
          </w:p>
          <w:p w:rsidR="00857A6A" w:rsidRPr="00B7083F" w:rsidRDefault="00857A6A" w:rsidP="00A716CC">
            <w:pPr>
              <w:pStyle w:val="affffffff1"/>
              <w:ind w:left="2410"/>
              <w:jc w:val="left"/>
              <w:rPr>
                <w:b/>
              </w:rPr>
            </w:pPr>
            <w:r w:rsidRPr="00B7083F">
              <w:rPr>
                <w:b/>
              </w:rPr>
              <w:t>молочних залоз с</w:t>
            </w:r>
            <w:r w:rsidRPr="00B7083F">
              <w:rPr>
                <w:b/>
              </w:rPr>
              <w:t>о</w:t>
            </w:r>
            <w:r w:rsidRPr="00B7083F">
              <w:rPr>
                <w:b/>
              </w:rPr>
              <w:t>бак…………………........……………</w:t>
            </w:r>
          </w:p>
        </w:tc>
        <w:tc>
          <w:tcPr>
            <w:tcW w:w="851" w:type="dxa"/>
            <w:vAlign w:val="bottom"/>
          </w:tcPr>
          <w:p w:rsidR="00857A6A" w:rsidRPr="00B7083F" w:rsidRDefault="00857A6A" w:rsidP="00A716CC">
            <w:pPr>
              <w:pStyle w:val="affffffff1"/>
              <w:rPr>
                <w:b/>
              </w:rPr>
            </w:pPr>
            <w:r w:rsidRPr="00B7083F">
              <w:rPr>
                <w:b/>
                <w:lang w:val="en-US"/>
              </w:rPr>
              <w:t>5</w:t>
            </w:r>
            <w:r w:rsidRPr="00B7083F">
              <w:rPr>
                <w:b/>
              </w:rPr>
              <w:t>0</w:t>
            </w:r>
          </w:p>
        </w:tc>
      </w:tr>
      <w:tr w:rsidR="00857A6A" w:rsidTr="00A716CC">
        <w:tblPrEx>
          <w:tblCellMar>
            <w:top w:w="0" w:type="dxa"/>
            <w:bottom w:w="0" w:type="dxa"/>
          </w:tblCellMar>
        </w:tblPrEx>
        <w:trPr>
          <w:cantSplit/>
          <w:trHeight w:val="970"/>
        </w:trPr>
        <w:tc>
          <w:tcPr>
            <w:tcW w:w="9180" w:type="dxa"/>
          </w:tcPr>
          <w:p w:rsidR="00857A6A" w:rsidRPr="00B7083F" w:rsidRDefault="00857A6A" w:rsidP="00A716CC">
            <w:pPr>
              <w:pStyle w:val="affffffff1"/>
              <w:ind w:left="2410" w:hanging="709"/>
              <w:jc w:val="left"/>
              <w:rPr>
                <w:b/>
              </w:rPr>
            </w:pPr>
            <w:r w:rsidRPr="00B7083F">
              <w:rPr>
                <w:b/>
              </w:rPr>
              <w:t>3.1.2. Кількісний розподіл випадків різних гістологічних типів новоутворень молочних залоз с</w:t>
            </w:r>
            <w:r w:rsidRPr="00B7083F">
              <w:rPr>
                <w:b/>
              </w:rPr>
              <w:t>о</w:t>
            </w:r>
            <w:r w:rsidRPr="00B7083F">
              <w:rPr>
                <w:b/>
              </w:rPr>
              <w:t>бак…………….</w:t>
            </w:r>
          </w:p>
        </w:tc>
        <w:tc>
          <w:tcPr>
            <w:tcW w:w="851" w:type="dxa"/>
            <w:vAlign w:val="bottom"/>
          </w:tcPr>
          <w:p w:rsidR="00857A6A" w:rsidRPr="00B7083F" w:rsidRDefault="00857A6A" w:rsidP="00A716CC">
            <w:pPr>
              <w:pStyle w:val="affffffff1"/>
              <w:rPr>
                <w:b/>
              </w:rPr>
            </w:pPr>
            <w:r w:rsidRPr="00B7083F">
              <w:rPr>
                <w:b/>
                <w:lang w:val="en-US"/>
              </w:rPr>
              <w:t>7</w:t>
            </w:r>
            <w:r w:rsidRPr="00B7083F">
              <w:rPr>
                <w:b/>
              </w:rPr>
              <w:t>6</w:t>
            </w:r>
          </w:p>
        </w:tc>
      </w:tr>
      <w:tr w:rsidR="00857A6A" w:rsidTr="00A716CC">
        <w:tblPrEx>
          <w:tblCellMar>
            <w:top w:w="0" w:type="dxa"/>
            <w:bottom w:w="0" w:type="dxa"/>
          </w:tblCellMar>
        </w:tblPrEx>
        <w:trPr>
          <w:cantSplit/>
          <w:trHeight w:val="817"/>
        </w:trPr>
        <w:tc>
          <w:tcPr>
            <w:tcW w:w="9180" w:type="dxa"/>
          </w:tcPr>
          <w:p w:rsidR="00857A6A" w:rsidRPr="00B7083F" w:rsidRDefault="00857A6A" w:rsidP="00A716CC">
            <w:pPr>
              <w:pStyle w:val="affffffff1"/>
              <w:ind w:left="2410" w:hanging="709"/>
              <w:jc w:val="left"/>
              <w:rPr>
                <w:b/>
              </w:rPr>
            </w:pPr>
            <w:r w:rsidRPr="00B7083F">
              <w:rPr>
                <w:b/>
              </w:rPr>
              <w:t>3.1.3. Кількісний розподіл гістологічних типів новоутв</w:t>
            </w:r>
            <w:r w:rsidRPr="00B7083F">
              <w:rPr>
                <w:b/>
              </w:rPr>
              <w:t>о</w:t>
            </w:r>
            <w:r w:rsidRPr="00B7083F">
              <w:rPr>
                <w:b/>
              </w:rPr>
              <w:t>рень молочних залоз собак за класифікацією пу</w:t>
            </w:r>
            <w:r w:rsidRPr="00B7083F">
              <w:rPr>
                <w:b/>
              </w:rPr>
              <w:t>х</w:t>
            </w:r>
            <w:r w:rsidRPr="00B7083F">
              <w:rPr>
                <w:b/>
              </w:rPr>
              <w:t xml:space="preserve">лин </w:t>
            </w:r>
          </w:p>
          <w:p w:rsidR="00857A6A" w:rsidRPr="00B7083F" w:rsidRDefault="00857A6A" w:rsidP="00A716CC">
            <w:pPr>
              <w:pStyle w:val="affffffff1"/>
              <w:ind w:left="2410"/>
              <w:jc w:val="left"/>
              <w:rPr>
                <w:b/>
              </w:rPr>
            </w:pPr>
            <w:r w:rsidRPr="00B7083F">
              <w:rPr>
                <w:b/>
              </w:rPr>
              <w:t>мол</w:t>
            </w:r>
            <w:r w:rsidRPr="00B7083F">
              <w:rPr>
                <w:b/>
              </w:rPr>
              <w:t>о</w:t>
            </w:r>
            <w:r w:rsidRPr="00B7083F">
              <w:rPr>
                <w:b/>
              </w:rPr>
              <w:t>чних залоз людини ……….....…...............…….......</w:t>
            </w:r>
          </w:p>
        </w:tc>
        <w:tc>
          <w:tcPr>
            <w:tcW w:w="851" w:type="dxa"/>
            <w:vAlign w:val="bottom"/>
          </w:tcPr>
          <w:p w:rsidR="00857A6A" w:rsidRPr="00B7083F" w:rsidRDefault="00857A6A" w:rsidP="00A716CC">
            <w:pPr>
              <w:pStyle w:val="affffffff1"/>
              <w:rPr>
                <w:b/>
                <w:lang w:val="en-US"/>
              </w:rPr>
            </w:pPr>
            <w:r w:rsidRPr="00B7083F">
              <w:rPr>
                <w:b/>
              </w:rPr>
              <w:t>7</w:t>
            </w:r>
            <w:r w:rsidRPr="00B7083F">
              <w:rPr>
                <w:b/>
                <w:lang w:val="en-US"/>
              </w:rPr>
              <w:t>8</w:t>
            </w:r>
          </w:p>
        </w:tc>
      </w:tr>
      <w:tr w:rsidR="00857A6A" w:rsidTr="00A716CC">
        <w:tblPrEx>
          <w:tblCellMar>
            <w:top w:w="0" w:type="dxa"/>
            <w:bottom w:w="0" w:type="dxa"/>
          </w:tblCellMar>
        </w:tblPrEx>
        <w:trPr>
          <w:cantSplit/>
          <w:trHeight w:val="970"/>
        </w:trPr>
        <w:tc>
          <w:tcPr>
            <w:tcW w:w="9180" w:type="dxa"/>
          </w:tcPr>
          <w:p w:rsidR="00857A6A" w:rsidRPr="00B7083F" w:rsidRDefault="00857A6A" w:rsidP="00A716CC">
            <w:pPr>
              <w:pStyle w:val="affffffff1"/>
              <w:ind w:left="2410" w:hanging="709"/>
              <w:jc w:val="left"/>
              <w:rPr>
                <w:b/>
              </w:rPr>
            </w:pPr>
            <w:r w:rsidRPr="00B7083F">
              <w:rPr>
                <w:b/>
              </w:rPr>
              <w:lastRenderedPageBreak/>
              <w:t>3.1.4. Ступінь злоякісності епітеліальних пухлин моло</w:t>
            </w:r>
            <w:r w:rsidRPr="00B7083F">
              <w:rPr>
                <w:b/>
              </w:rPr>
              <w:t>ч</w:t>
            </w:r>
            <w:r w:rsidRPr="00B7083F">
              <w:rPr>
                <w:b/>
              </w:rPr>
              <w:t>них залоз собак за гістологічними критері</w:t>
            </w:r>
            <w:r w:rsidRPr="00B7083F">
              <w:rPr>
                <w:b/>
              </w:rPr>
              <w:t>я</w:t>
            </w:r>
            <w:r w:rsidRPr="00B7083F">
              <w:rPr>
                <w:b/>
              </w:rPr>
              <w:t>ми…………......</w:t>
            </w:r>
          </w:p>
        </w:tc>
        <w:tc>
          <w:tcPr>
            <w:tcW w:w="851" w:type="dxa"/>
            <w:vAlign w:val="bottom"/>
          </w:tcPr>
          <w:p w:rsidR="00857A6A" w:rsidRPr="00B7083F" w:rsidRDefault="00857A6A" w:rsidP="00A716CC">
            <w:pPr>
              <w:pStyle w:val="affffffff1"/>
              <w:rPr>
                <w:b/>
              </w:rPr>
            </w:pPr>
            <w:r w:rsidRPr="00B7083F">
              <w:rPr>
                <w:b/>
                <w:lang w:val="en-US"/>
              </w:rPr>
              <w:t>8</w:t>
            </w:r>
            <w:r w:rsidRPr="00B7083F">
              <w:rPr>
                <w:b/>
              </w:rPr>
              <w:t>1</w:t>
            </w:r>
          </w:p>
        </w:tc>
      </w:tr>
      <w:tr w:rsidR="00857A6A" w:rsidTr="00A716CC">
        <w:tblPrEx>
          <w:tblCellMar>
            <w:top w:w="0" w:type="dxa"/>
            <w:bottom w:w="0" w:type="dxa"/>
          </w:tblCellMar>
        </w:tblPrEx>
        <w:tc>
          <w:tcPr>
            <w:tcW w:w="9180" w:type="dxa"/>
          </w:tcPr>
          <w:p w:rsidR="00857A6A" w:rsidRPr="00B7083F" w:rsidRDefault="00857A6A" w:rsidP="00A716CC">
            <w:pPr>
              <w:pStyle w:val="affffffff1"/>
              <w:ind w:left="2410" w:hanging="709"/>
              <w:jc w:val="left"/>
              <w:rPr>
                <w:b/>
              </w:rPr>
            </w:pPr>
            <w:r w:rsidRPr="00B7083F">
              <w:rPr>
                <w:b/>
              </w:rPr>
              <w:t>3.1.5. Цито- та каріометричні характеристики епітелі</w:t>
            </w:r>
            <w:r w:rsidRPr="00B7083F">
              <w:rPr>
                <w:b/>
              </w:rPr>
              <w:t>а</w:t>
            </w:r>
            <w:r w:rsidRPr="00B7083F">
              <w:rPr>
                <w:b/>
              </w:rPr>
              <w:t>льної тканини молочних залоз та їх новоутв</w:t>
            </w:r>
            <w:r w:rsidRPr="00B7083F">
              <w:rPr>
                <w:b/>
              </w:rPr>
              <w:t>о</w:t>
            </w:r>
            <w:r w:rsidRPr="00B7083F">
              <w:rPr>
                <w:b/>
              </w:rPr>
              <w:t>рень…....……..</w:t>
            </w:r>
          </w:p>
        </w:tc>
        <w:tc>
          <w:tcPr>
            <w:tcW w:w="851" w:type="dxa"/>
            <w:vAlign w:val="bottom"/>
          </w:tcPr>
          <w:p w:rsidR="00857A6A" w:rsidRPr="00B7083F" w:rsidRDefault="00857A6A" w:rsidP="00A716CC">
            <w:pPr>
              <w:pStyle w:val="affffffff1"/>
              <w:rPr>
                <w:b/>
                <w:lang w:val="en-US"/>
              </w:rPr>
            </w:pPr>
            <w:r w:rsidRPr="00B7083F">
              <w:rPr>
                <w:b/>
                <w:lang w:val="en-US"/>
              </w:rPr>
              <w:t>8</w:t>
            </w:r>
            <w:r w:rsidRPr="00B7083F">
              <w:rPr>
                <w:b/>
              </w:rPr>
              <w:t>3</w:t>
            </w:r>
          </w:p>
        </w:tc>
      </w:tr>
      <w:tr w:rsidR="00857A6A" w:rsidTr="00A716CC">
        <w:tblPrEx>
          <w:tblCellMar>
            <w:top w:w="0" w:type="dxa"/>
            <w:bottom w:w="0" w:type="dxa"/>
          </w:tblCellMar>
        </w:tblPrEx>
        <w:tc>
          <w:tcPr>
            <w:tcW w:w="9180" w:type="dxa"/>
          </w:tcPr>
          <w:p w:rsidR="00857A6A" w:rsidRPr="00B7083F" w:rsidRDefault="00857A6A" w:rsidP="00A716CC">
            <w:pPr>
              <w:pStyle w:val="affffffff1"/>
              <w:ind w:left="3402" w:hanging="992"/>
              <w:jc w:val="left"/>
              <w:rPr>
                <w:b/>
              </w:rPr>
            </w:pPr>
            <w:r w:rsidRPr="00B7083F">
              <w:rPr>
                <w:b/>
              </w:rPr>
              <w:t>3.1.5.1. Морфометричні характеристики клітин та ядер новоутворень молочних залоз с</w:t>
            </w:r>
            <w:r w:rsidRPr="00B7083F">
              <w:rPr>
                <w:b/>
              </w:rPr>
              <w:t>о</w:t>
            </w:r>
            <w:r w:rsidRPr="00B7083F">
              <w:rPr>
                <w:b/>
              </w:rPr>
              <w:t>бак…….</w:t>
            </w:r>
          </w:p>
        </w:tc>
        <w:tc>
          <w:tcPr>
            <w:tcW w:w="851" w:type="dxa"/>
            <w:vAlign w:val="bottom"/>
          </w:tcPr>
          <w:p w:rsidR="00857A6A" w:rsidRPr="00B7083F" w:rsidRDefault="00857A6A" w:rsidP="00A716CC">
            <w:pPr>
              <w:pStyle w:val="affffffff1"/>
              <w:rPr>
                <w:b/>
              </w:rPr>
            </w:pPr>
            <w:r w:rsidRPr="00B7083F">
              <w:rPr>
                <w:b/>
                <w:lang w:val="en-US"/>
              </w:rPr>
              <w:t>8</w:t>
            </w:r>
            <w:r w:rsidRPr="00B7083F">
              <w:rPr>
                <w:b/>
              </w:rPr>
              <w:t>4</w:t>
            </w:r>
          </w:p>
        </w:tc>
      </w:tr>
      <w:tr w:rsidR="00857A6A" w:rsidTr="00A716CC">
        <w:tblPrEx>
          <w:tblCellMar>
            <w:top w:w="0" w:type="dxa"/>
            <w:bottom w:w="0" w:type="dxa"/>
          </w:tblCellMar>
        </w:tblPrEx>
        <w:trPr>
          <w:cantSplit/>
          <w:trHeight w:val="461"/>
        </w:trPr>
        <w:tc>
          <w:tcPr>
            <w:tcW w:w="9180" w:type="dxa"/>
          </w:tcPr>
          <w:p w:rsidR="00857A6A" w:rsidRPr="00B7083F" w:rsidRDefault="00857A6A" w:rsidP="00A716CC">
            <w:pPr>
              <w:pStyle w:val="affffffff1"/>
              <w:ind w:left="3402" w:hanging="992"/>
              <w:jc w:val="left"/>
              <w:rPr>
                <w:b/>
              </w:rPr>
            </w:pPr>
            <w:r w:rsidRPr="00B7083F">
              <w:rPr>
                <w:b/>
              </w:rPr>
              <w:t xml:space="preserve">3.1.5.2. Розподіл за розмірами клітин та їх ядер у </w:t>
            </w:r>
          </w:p>
          <w:p w:rsidR="00857A6A" w:rsidRPr="00B7083F" w:rsidRDefault="00857A6A" w:rsidP="00A716CC">
            <w:pPr>
              <w:pStyle w:val="affffffff1"/>
              <w:ind w:left="3402"/>
              <w:jc w:val="left"/>
              <w:rPr>
                <w:b/>
              </w:rPr>
            </w:pPr>
            <w:r w:rsidRPr="00B7083F">
              <w:rPr>
                <w:b/>
              </w:rPr>
              <w:t>новоутвореннях молочних залоз с</w:t>
            </w:r>
            <w:r w:rsidRPr="00B7083F">
              <w:rPr>
                <w:b/>
              </w:rPr>
              <w:t>о</w:t>
            </w:r>
            <w:r w:rsidRPr="00B7083F">
              <w:rPr>
                <w:b/>
              </w:rPr>
              <w:t>бак.............</w:t>
            </w:r>
          </w:p>
        </w:tc>
        <w:tc>
          <w:tcPr>
            <w:tcW w:w="851" w:type="dxa"/>
            <w:vAlign w:val="bottom"/>
          </w:tcPr>
          <w:p w:rsidR="00857A6A" w:rsidRPr="00B7083F" w:rsidRDefault="00857A6A" w:rsidP="00A716CC">
            <w:pPr>
              <w:pStyle w:val="affffffff1"/>
              <w:rPr>
                <w:b/>
              </w:rPr>
            </w:pPr>
            <w:r w:rsidRPr="00B7083F">
              <w:rPr>
                <w:b/>
                <w:lang w:val="en-US"/>
              </w:rPr>
              <w:t>9</w:t>
            </w:r>
            <w:r w:rsidRPr="00B7083F">
              <w:rPr>
                <w:b/>
              </w:rPr>
              <w:t>2</w:t>
            </w:r>
          </w:p>
        </w:tc>
      </w:tr>
      <w:tr w:rsidR="00857A6A" w:rsidTr="00A716CC">
        <w:tblPrEx>
          <w:tblCellMar>
            <w:top w:w="0" w:type="dxa"/>
            <w:bottom w:w="0" w:type="dxa"/>
          </w:tblCellMar>
        </w:tblPrEx>
        <w:trPr>
          <w:cantSplit/>
          <w:trHeight w:val="970"/>
        </w:trPr>
        <w:tc>
          <w:tcPr>
            <w:tcW w:w="9180" w:type="dxa"/>
          </w:tcPr>
          <w:p w:rsidR="00857A6A" w:rsidRPr="00B7083F" w:rsidRDefault="00857A6A" w:rsidP="00A716CC">
            <w:pPr>
              <w:pStyle w:val="affffffff1"/>
              <w:ind w:left="2410" w:hanging="709"/>
              <w:jc w:val="left"/>
              <w:rPr>
                <w:b/>
              </w:rPr>
            </w:pPr>
            <w:r w:rsidRPr="00B7083F">
              <w:rPr>
                <w:b/>
              </w:rPr>
              <w:t>3.1.6.</w:t>
            </w:r>
            <w:r w:rsidRPr="00F03653">
              <w:rPr>
                <w:b/>
              </w:rPr>
              <w:t xml:space="preserve"> </w:t>
            </w:r>
            <w:r w:rsidRPr="00B7083F">
              <w:rPr>
                <w:b/>
              </w:rPr>
              <w:t>Характеристика вмісту ДНК у ядрах клітин мол</w:t>
            </w:r>
            <w:r w:rsidRPr="00B7083F">
              <w:rPr>
                <w:b/>
              </w:rPr>
              <w:t>о</w:t>
            </w:r>
            <w:r w:rsidRPr="00B7083F">
              <w:rPr>
                <w:b/>
              </w:rPr>
              <w:t>чних залоз та їх новоутв</w:t>
            </w:r>
            <w:r w:rsidRPr="00B7083F">
              <w:rPr>
                <w:b/>
              </w:rPr>
              <w:t>о</w:t>
            </w:r>
            <w:r w:rsidRPr="00B7083F">
              <w:rPr>
                <w:b/>
              </w:rPr>
              <w:t>рень………………………………...</w:t>
            </w:r>
          </w:p>
        </w:tc>
        <w:tc>
          <w:tcPr>
            <w:tcW w:w="851" w:type="dxa"/>
            <w:vAlign w:val="bottom"/>
          </w:tcPr>
          <w:p w:rsidR="00857A6A" w:rsidRPr="00B7083F" w:rsidRDefault="00857A6A" w:rsidP="00A716CC">
            <w:pPr>
              <w:pStyle w:val="affffffff1"/>
              <w:rPr>
                <w:b/>
                <w:lang w:val="en-US"/>
              </w:rPr>
            </w:pPr>
            <w:r w:rsidRPr="00B7083F">
              <w:rPr>
                <w:b/>
                <w:lang w:val="en-US"/>
              </w:rPr>
              <w:t>1</w:t>
            </w:r>
            <w:r w:rsidRPr="00B7083F">
              <w:rPr>
                <w:b/>
              </w:rPr>
              <w:t>08</w:t>
            </w:r>
          </w:p>
        </w:tc>
      </w:tr>
      <w:tr w:rsidR="00857A6A" w:rsidTr="00A716CC">
        <w:tblPrEx>
          <w:tblCellMar>
            <w:top w:w="0" w:type="dxa"/>
            <w:bottom w:w="0" w:type="dxa"/>
          </w:tblCellMar>
        </w:tblPrEx>
        <w:trPr>
          <w:cantSplit/>
          <w:trHeight w:val="970"/>
        </w:trPr>
        <w:tc>
          <w:tcPr>
            <w:tcW w:w="9180" w:type="dxa"/>
          </w:tcPr>
          <w:p w:rsidR="00857A6A" w:rsidRPr="00B7083F" w:rsidRDefault="00857A6A" w:rsidP="00A716CC">
            <w:pPr>
              <w:pStyle w:val="affffffff1"/>
              <w:ind w:left="1701" w:hanging="567"/>
              <w:jc w:val="left"/>
              <w:rPr>
                <w:b/>
              </w:rPr>
            </w:pPr>
            <w:r w:rsidRPr="00B7083F">
              <w:rPr>
                <w:b/>
              </w:rPr>
              <w:t xml:space="preserve">3.2. Клінічні та анамнестичні характеристики новоутворень </w:t>
            </w:r>
          </w:p>
          <w:p w:rsidR="00857A6A" w:rsidRPr="00B7083F" w:rsidRDefault="00857A6A" w:rsidP="00A716CC">
            <w:pPr>
              <w:pStyle w:val="affffffff1"/>
              <w:ind w:left="1701"/>
              <w:jc w:val="left"/>
              <w:rPr>
                <w:b/>
              </w:rPr>
            </w:pPr>
            <w:r w:rsidRPr="00B7083F">
              <w:rPr>
                <w:b/>
              </w:rPr>
              <w:t>молочних залоз с</w:t>
            </w:r>
            <w:r w:rsidRPr="00B7083F">
              <w:rPr>
                <w:b/>
              </w:rPr>
              <w:t>о</w:t>
            </w:r>
            <w:r w:rsidRPr="00B7083F">
              <w:rPr>
                <w:b/>
              </w:rPr>
              <w:t>бак…………………………………………..</w:t>
            </w:r>
          </w:p>
        </w:tc>
        <w:tc>
          <w:tcPr>
            <w:tcW w:w="851" w:type="dxa"/>
            <w:vAlign w:val="bottom"/>
          </w:tcPr>
          <w:p w:rsidR="00857A6A" w:rsidRPr="00B7083F" w:rsidRDefault="00857A6A" w:rsidP="00A716CC">
            <w:pPr>
              <w:pStyle w:val="affffffff1"/>
              <w:rPr>
                <w:b/>
              </w:rPr>
            </w:pPr>
            <w:r w:rsidRPr="00B7083F">
              <w:rPr>
                <w:b/>
                <w:lang w:val="en-US"/>
              </w:rPr>
              <w:t>1</w:t>
            </w:r>
            <w:r w:rsidRPr="00B7083F">
              <w:rPr>
                <w:b/>
              </w:rPr>
              <w:t>19</w:t>
            </w:r>
          </w:p>
        </w:tc>
      </w:tr>
      <w:tr w:rsidR="00857A6A" w:rsidTr="00A716CC">
        <w:tblPrEx>
          <w:tblCellMar>
            <w:top w:w="0" w:type="dxa"/>
            <w:bottom w:w="0" w:type="dxa"/>
          </w:tblCellMar>
        </w:tblPrEx>
        <w:tc>
          <w:tcPr>
            <w:tcW w:w="9180" w:type="dxa"/>
          </w:tcPr>
          <w:p w:rsidR="00857A6A" w:rsidRPr="00B7083F" w:rsidRDefault="00857A6A" w:rsidP="00A716CC">
            <w:pPr>
              <w:pStyle w:val="affffffff1"/>
              <w:ind w:firstLine="1701"/>
              <w:jc w:val="left"/>
              <w:rPr>
                <w:b/>
              </w:rPr>
            </w:pPr>
            <w:r w:rsidRPr="00B7083F">
              <w:rPr>
                <w:b/>
              </w:rPr>
              <w:t xml:space="preserve">3.2.1. Кількість та локалізація </w:t>
            </w:r>
            <w:r w:rsidRPr="00B7083F">
              <w:rPr>
                <w:b/>
              </w:rPr>
              <w:lastRenderedPageBreak/>
              <w:t>новоутворень молочних залоз</w:t>
            </w:r>
          </w:p>
        </w:tc>
        <w:tc>
          <w:tcPr>
            <w:tcW w:w="851" w:type="dxa"/>
          </w:tcPr>
          <w:p w:rsidR="00857A6A" w:rsidRPr="00B7083F" w:rsidRDefault="00857A6A" w:rsidP="00A716CC">
            <w:pPr>
              <w:pStyle w:val="affffffff1"/>
              <w:rPr>
                <w:b/>
                <w:lang w:val="en-US"/>
              </w:rPr>
            </w:pPr>
            <w:r w:rsidRPr="00B7083F">
              <w:rPr>
                <w:b/>
                <w:lang w:val="en-US"/>
              </w:rPr>
              <w:lastRenderedPageBreak/>
              <w:t>1</w:t>
            </w:r>
            <w:r w:rsidRPr="00B7083F">
              <w:rPr>
                <w:b/>
              </w:rPr>
              <w:t>19</w:t>
            </w:r>
          </w:p>
        </w:tc>
      </w:tr>
      <w:tr w:rsidR="00857A6A" w:rsidTr="00A716CC">
        <w:tblPrEx>
          <w:tblCellMar>
            <w:top w:w="0" w:type="dxa"/>
            <w:bottom w:w="0" w:type="dxa"/>
          </w:tblCellMar>
        </w:tblPrEx>
        <w:tc>
          <w:tcPr>
            <w:tcW w:w="9180" w:type="dxa"/>
          </w:tcPr>
          <w:p w:rsidR="00857A6A" w:rsidRPr="00B7083F" w:rsidRDefault="00857A6A" w:rsidP="00A716CC">
            <w:pPr>
              <w:pStyle w:val="affffffff1"/>
              <w:ind w:firstLine="1701"/>
              <w:jc w:val="left"/>
              <w:rPr>
                <w:b/>
              </w:rPr>
            </w:pPr>
            <w:r w:rsidRPr="00B7083F">
              <w:rPr>
                <w:b/>
              </w:rPr>
              <w:lastRenderedPageBreak/>
              <w:t>3.2.2. Пухлини, які мали, або не мали капсули ..................….</w:t>
            </w:r>
          </w:p>
        </w:tc>
        <w:tc>
          <w:tcPr>
            <w:tcW w:w="851" w:type="dxa"/>
          </w:tcPr>
          <w:p w:rsidR="00857A6A" w:rsidRPr="00B7083F" w:rsidRDefault="00857A6A" w:rsidP="00A716CC">
            <w:pPr>
              <w:pStyle w:val="affffffff1"/>
              <w:rPr>
                <w:b/>
                <w:lang w:val="en-US"/>
              </w:rPr>
            </w:pPr>
            <w:r w:rsidRPr="00B7083F">
              <w:rPr>
                <w:b/>
                <w:lang w:val="en-US"/>
              </w:rPr>
              <w:t>12</w:t>
            </w:r>
            <w:r w:rsidRPr="00B7083F">
              <w:rPr>
                <w:b/>
              </w:rPr>
              <w:t>1</w:t>
            </w:r>
          </w:p>
        </w:tc>
      </w:tr>
      <w:tr w:rsidR="00857A6A" w:rsidTr="00A716CC">
        <w:tblPrEx>
          <w:tblCellMar>
            <w:top w:w="0" w:type="dxa"/>
            <w:bottom w:w="0" w:type="dxa"/>
          </w:tblCellMar>
        </w:tblPrEx>
        <w:tc>
          <w:tcPr>
            <w:tcW w:w="9180" w:type="dxa"/>
          </w:tcPr>
          <w:p w:rsidR="00857A6A" w:rsidRPr="00B7083F" w:rsidRDefault="00857A6A" w:rsidP="00A716CC">
            <w:pPr>
              <w:pStyle w:val="affffffff1"/>
              <w:ind w:firstLine="1701"/>
              <w:jc w:val="left"/>
              <w:rPr>
                <w:b/>
              </w:rPr>
            </w:pPr>
            <w:r w:rsidRPr="00B7083F">
              <w:rPr>
                <w:b/>
              </w:rPr>
              <w:t>3.2.3. Розміри новоутворень молочних залоз с</w:t>
            </w:r>
            <w:r w:rsidRPr="00B7083F">
              <w:rPr>
                <w:b/>
              </w:rPr>
              <w:t>о</w:t>
            </w:r>
            <w:r w:rsidRPr="00B7083F">
              <w:rPr>
                <w:b/>
              </w:rPr>
              <w:t>бак………….</w:t>
            </w:r>
          </w:p>
        </w:tc>
        <w:tc>
          <w:tcPr>
            <w:tcW w:w="851" w:type="dxa"/>
          </w:tcPr>
          <w:p w:rsidR="00857A6A" w:rsidRPr="00B7083F" w:rsidRDefault="00857A6A" w:rsidP="00A716CC">
            <w:pPr>
              <w:pStyle w:val="affffffff1"/>
              <w:rPr>
                <w:b/>
              </w:rPr>
            </w:pPr>
            <w:r w:rsidRPr="00B7083F">
              <w:rPr>
                <w:b/>
                <w:lang w:val="en-US"/>
              </w:rPr>
              <w:t>12</w:t>
            </w:r>
            <w:r w:rsidRPr="00B7083F">
              <w:rPr>
                <w:b/>
              </w:rPr>
              <w:t>2</w:t>
            </w:r>
          </w:p>
        </w:tc>
      </w:tr>
      <w:tr w:rsidR="00857A6A" w:rsidTr="00A716CC">
        <w:tblPrEx>
          <w:tblCellMar>
            <w:top w:w="0" w:type="dxa"/>
            <w:bottom w:w="0" w:type="dxa"/>
          </w:tblCellMar>
        </w:tblPrEx>
        <w:trPr>
          <w:cantSplit/>
          <w:trHeight w:val="970"/>
        </w:trPr>
        <w:tc>
          <w:tcPr>
            <w:tcW w:w="9180" w:type="dxa"/>
          </w:tcPr>
          <w:p w:rsidR="00857A6A" w:rsidRPr="00B7083F" w:rsidRDefault="00857A6A" w:rsidP="00A716CC">
            <w:pPr>
              <w:pStyle w:val="affffffff1"/>
              <w:ind w:left="2410" w:hanging="709"/>
              <w:jc w:val="left"/>
              <w:rPr>
                <w:b/>
              </w:rPr>
            </w:pPr>
            <w:r w:rsidRPr="00B7083F">
              <w:rPr>
                <w:b/>
              </w:rPr>
              <w:t xml:space="preserve">3.2.4. </w:t>
            </w:r>
            <w:r w:rsidRPr="00857A6A">
              <w:rPr>
                <w:b/>
              </w:rPr>
              <w:t>З</w:t>
            </w:r>
            <w:r w:rsidRPr="00B7083F">
              <w:rPr>
                <w:b/>
              </w:rPr>
              <w:t xml:space="preserve">лоякісні та доброякісні новоутворення молочних </w:t>
            </w:r>
          </w:p>
          <w:p w:rsidR="00857A6A" w:rsidRPr="00B7083F" w:rsidRDefault="00857A6A" w:rsidP="00A716CC">
            <w:pPr>
              <w:pStyle w:val="affffffff1"/>
              <w:ind w:left="2410"/>
              <w:jc w:val="left"/>
              <w:rPr>
                <w:b/>
              </w:rPr>
            </w:pPr>
            <w:r w:rsidRPr="00B7083F">
              <w:rPr>
                <w:b/>
              </w:rPr>
              <w:t>залоз у собак різних п</w:t>
            </w:r>
            <w:r w:rsidRPr="00B7083F">
              <w:rPr>
                <w:b/>
              </w:rPr>
              <w:t>о</w:t>
            </w:r>
            <w:r w:rsidRPr="00B7083F">
              <w:rPr>
                <w:b/>
              </w:rPr>
              <w:t>рід………………..….….………</w:t>
            </w:r>
          </w:p>
        </w:tc>
        <w:tc>
          <w:tcPr>
            <w:tcW w:w="851" w:type="dxa"/>
            <w:vAlign w:val="bottom"/>
          </w:tcPr>
          <w:p w:rsidR="00857A6A" w:rsidRPr="00B7083F" w:rsidRDefault="00857A6A" w:rsidP="00A716CC">
            <w:pPr>
              <w:pStyle w:val="affffffff1"/>
              <w:rPr>
                <w:b/>
                <w:lang w:val="en-US"/>
              </w:rPr>
            </w:pPr>
            <w:r w:rsidRPr="00B7083F">
              <w:rPr>
                <w:b/>
                <w:lang w:val="en-US"/>
              </w:rPr>
              <w:t>12</w:t>
            </w:r>
            <w:r w:rsidRPr="00B7083F">
              <w:rPr>
                <w:b/>
              </w:rPr>
              <w:t>4</w:t>
            </w:r>
          </w:p>
        </w:tc>
      </w:tr>
      <w:tr w:rsidR="00857A6A" w:rsidTr="00A716CC">
        <w:tblPrEx>
          <w:tblCellMar>
            <w:top w:w="0" w:type="dxa"/>
            <w:bottom w:w="0" w:type="dxa"/>
          </w:tblCellMar>
        </w:tblPrEx>
        <w:tc>
          <w:tcPr>
            <w:tcW w:w="9180" w:type="dxa"/>
          </w:tcPr>
          <w:p w:rsidR="00857A6A" w:rsidRPr="00B7083F" w:rsidRDefault="00857A6A" w:rsidP="00A716CC">
            <w:pPr>
              <w:pStyle w:val="affffffff1"/>
              <w:ind w:left="2410" w:hanging="709"/>
              <w:jc w:val="left"/>
              <w:rPr>
                <w:b/>
              </w:rPr>
            </w:pPr>
            <w:r w:rsidRPr="00B7083F">
              <w:rPr>
                <w:b/>
              </w:rPr>
              <w:t xml:space="preserve">3.2.5. Вік тварин, час виникнення та тривалість </w:t>
            </w:r>
          </w:p>
          <w:p w:rsidR="00857A6A" w:rsidRPr="00B7083F" w:rsidRDefault="00857A6A" w:rsidP="00A716CC">
            <w:pPr>
              <w:pStyle w:val="affffffff1"/>
              <w:ind w:left="2410"/>
              <w:jc w:val="left"/>
              <w:rPr>
                <w:b/>
              </w:rPr>
            </w:pPr>
            <w:r w:rsidRPr="00B7083F">
              <w:rPr>
                <w:b/>
              </w:rPr>
              <w:t>захворюва</w:t>
            </w:r>
            <w:r w:rsidRPr="00B7083F">
              <w:rPr>
                <w:b/>
              </w:rPr>
              <w:t>н</w:t>
            </w:r>
            <w:r w:rsidRPr="00B7083F">
              <w:rPr>
                <w:b/>
              </w:rPr>
              <w:t>ня…………..…………….............….……….</w:t>
            </w:r>
          </w:p>
        </w:tc>
        <w:tc>
          <w:tcPr>
            <w:tcW w:w="851" w:type="dxa"/>
            <w:vAlign w:val="bottom"/>
          </w:tcPr>
          <w:p w:rsidR="00857A6A" w:rsidRPr="00B7083F" w:rsidRDefault="00857A6A" w:rsidP="00A716CC">
            <w:pPr>
              <w:pStyle w:val="affffffff1"/>
              <w:rPr>
                <w:b/>
                <w:lang w:val="en-US"/>
              </w:rPr>
            </w:pPr>
            <w:r w:rsidRPr="00B7083F">
              <w:rPr>
                <w:b/>
                <w:lang w:val="en-US"/>
              </w:rPr>
              <w:t>12</w:t>
            </w:r>
            <w:r w:rsidRPr="00B7083F">
              <w:rPr>
                <w:b/>
              </w:rPr>
              <w:t>6</w:t>
            </w:r>
          </w:p>
        </w:tc>
      </w:tr>
      <w:tr w:rsidR="00857A6A" w:rsidTr="00A716CC">
        <w:tblPrEx>
          <w:tblCellMar>
            <w:top w:w="0" w:type="dxa"/>
            <w:bottom w:w="0" w:type="dxa"/>
          </w:tblCellMar>
        </w:tblPrEx>
        <w:trPr>
          <w:cantSplit/>
          <w:trHeight w:val="1460"/>
        </w:trPr>
        <w:tc>
          <w:tcPr>
            <w:tcW w:w="9180" w:type="dxa"/>
          </w:tcPr>
          <w:p w:rsidR="00857A6A" w:rsidRPr="00B7083F" w:rsidRDefault="00857A6A" w:rsidP="00A716CC">
            <w:pPr>
              <w:pStyle w:val="affffffff1"/>
              <w:ind w:left="2410" w:hanging="709"/>
              <w:jc w:val="left"/>
              <w:rPr>
                <w:b/>
              </w:rPr>
            </w:pPr>
            <w:r w:rsidRPr="00B7083F">
              <w:rPr>
                <w:b/>
              </w:rPr>
              <w:t xml:space="preserve">3.2.6. Репродуктивний анамнез та порушення функції </w:t>
            </w:r>
          </w:p>
          <w:p w:rsidR="00857A6A" w:rsidRPr="00B7083F" w:rsidRDefault="00857A6A" w:rsidP="00A716CC">
            <w:pPr>
              <w:pStyle w:val="affffffff1"/>
              <w:ind w:left="2410"/>
              <w:jc w:val="left"/>
              <w:rPr>
                <w:b/>
              </w:rPr>
            </w:pPr>
            <w:r w:rsidRPr="00B7083F">
              <w:rPr>
                <w:b/>
              </w:rPr>
              <w:t>молочних залоз у собак із новоутвореннями молочних з</w:t>
            </w:r>
            <w:r w:rsidRPr="00B7083F">
              <w:rPr>
                <w:b/>
              </w:rPr>
              <w:t>а</w:t>
            </w:r>
            <w:r w:rsidRPr="00B7083F">
              <w:rPr>
                <w:b/>
              </w:rPr>
              <w:t>лоз………………………….……..…………….………</w:t>
            </w:r>
          </w:p>
        </w:tc>
        <w:tc>
          <w:tcPr>
            <w:tcW w:w="851" w:type="dxa"/>
            <w:vAlign w:val="bottom"/>
          </w:tcPr>
          <w:p w:rsidR="00857A6A" w:rsidRPr="00B7083F" w:rsidRDefault="00857A6A" w:rsidP="00A716CC">
            <w:pPr>
              <w:pStyle w:val="affffffff1"/>
              <w:rPr>
                <w:b/>
                <w:lang w:val="en-US"/>
              </w:rPr>
            </w:pPr>
            <w:r w:rsidRPr="00B7083F">
              <w:rPr>
                <w:b/>
                <w:lang w:val="en-US"/>
              </w:rPr>
              <w:t>1</w:t>
            </w:r>
            <w:r w:rsidRPr="00B7083F">
              <w:rPr>
                <w:b/>
              </w:rPr>
              <w:t>28</w:t>
            </w:r>
          </w:p>
        </w:tc>
      </w:tr>
      <w:tr w:rsidR="00857A6A" w:rsidTr="00A716CC">
        <w:tblPrEx>
          <w:tblCellMar>
            <w:top w:w="0" w:type="dxa"/>
            <w:bottom w:w="0" w:type="dxa"/>
          </w:tblCellMar>
        </w:tblPrEx>
        <w:trPr>
          <w:cantSplit/>
          <w:trHeight w:val="363"/>
        </w:trPr>
        <w:tc>
          <w:tcPr>
            <w:tcW w:w="9180" w:type="dxa"/>
          </w:tcPr>
          <w:p w:rsidR="00857A6A" w:rsidRPr="00B7083F" w:rsidRDefault="00857A6A" w:rsidP="00A716CC">
            <w:pPr>
              <w:pStyle w:val="affffffff1"/>
              <w:ind w:left="2410" w:hanging="709"/>
              <w:jc w:val="left"/>
              <w:rPr>
                <w:b/>
              </w:rPr>
            </w:pPr>
            <w:r w:rsidRPr="00B7083F">
              <w:rPr>
                <w:b/>
              </w:rPr>
              <w:t xml:space="preserve">3.2.7. Деякі клінічні та анамнестичні характеристики </w:t>
            </w:r>
          </w:p>
          <w:p w:rsidR="00857A6A" w:rsidRPr="00B7083F" w:rsidRDefault="00857A6A" w:rsidP="00A716CC">
            <w:pPr>
              <w:pStyle w:val="affffffff1"/>
              <w:ind w:left="2410"/>
              <w:jc w:val="left"/>
              <w:rPr>
                <w:b/>
              </w:rPr>
            </w:pPr>
            <w:r w:rsidRPr="00B7083F">
              <w:rPr>
                <w:b/>
              </w:rPr>
              <w:t xml:space="preserve">злоякісних пухлин молочних залоз собак за умов </w:t>
            </w:r>
          </w:p>
          <w:p w:rsidR="00857A6A" w:rsidRPr="00B7083F" w:rsidRDefault="00857A6A" w:rsidP="00A716CC">
            <w:pPr>
              <w:pStyle w:val="affffffff1"/>
              <w:ind w:left="2410"/>
              <w:jc w:val="left"/>
              <w:rPr>
                <w:b/>
              </w:rPr>
            </w:pPr>
            <w:r w:rsidRPr="00B7083F">
              <w:rPr>
                <w:b/>
              </w:rPr>
              <w:t>присутності або відсутності диспл</w:t>
            </w:r>
            <w:r w:rsidRPr="00B7083F">
              <w:rPr>
                <w:b/>
              </w:rPr>
              <w:t>а</w:t>
            </w:r>
            <w:r w:rsidRPr="00B7083F">
              <w:rPr>
                <w:b/>
              </w:rPr>
              <w:t>зії…................…….</w:t>
            </w:r>
          </w:p>
        </w:tc>
        <w:tc>
          <w:tcPr>
            <w:tcW w:w="851" w:type="dxa"/>
            <w:vAlign w:val="bottom"/>
          </w:tcPr>
          <w:p w:rsidR="00857A6A" w:rsidRPr="00B7083F" w:rsidRDefault="00857A6A" w:rsidP="00A716CC">
            <w:pPr>
              <w:pStyle w:val="affffffff1"/>
              <w:rPr>
                <w:b/>
                <w:lang w:val="en-US"/>
              </w:rPr>
            </w:pPr>
            <w:r w:rsidRPr="00B7083F">
              <w:rPr>
                <w:b/>
                <w:lang w:val="en-US"/>
              </w:rPr>
              <w:t>13</w:t>
            </w:r>
            <w:r w:rsidRPr="00B7083F">
              <w:rPr>
                <w:b/>
              </w:rPr>
              <w:t>3</w:t>
            </w:r>
          </w:p>
        </w:tc>
      </w:tr>
      <w:tr w:rsidR="00857A6A" w:rsidTr="00A716CC">
        <w:tblPrEx>
          <w:tblCellMar>
            <w:top w:w="0" w:type="dxa"/>
            <w:bottom w:w="0" w:type="dxa"/>
          </w:tblCellMar>
        </w:tblPrEx>
        <w:tc>
          <w:tcPr>
            <w:tcW w:w="9180" w:type="dxa"/>
            <w:vAlign w:val="bottom"/>
          </w:tcPr>
          <w:p w:rsidR="00857A6A" w:rsidRPr="00B7083F" w:rsidRDefault="00857A6A" w:rsidP="00A716CC">
            <w:pPr>
              <w:pStyle w:val="affffffff1"/>
              <w:ind w:left="1701" w:hanging="567"/>
              <w:jc w:val="left"/>
              <w:rPr>
                <w:b/>
              </w:rPr>
            </w:pPr>
            <w:r w:rsidRPr="00B7083F">
              <w:rPr>
                <w:b/>
              </w:rPr>
              <w:t xml:space="preserve">3.3. Фрагментація ДНК у клітинах </w:t>
            </w:r>
            <w:r w:rsidRPr="00B7083F">
              <w:rPr>
                <w:b/>
              </w:rPr>
              <w:lastRenderedPageBreak/>
              <w:t xml:space="preserve">молочних залоз та її </w:t>
            </w:r>
          </w:p>
          <w:p w:rsidR="00857A6A" w:rsidRPr="00B7083F" w:rsidRDefault="00857A6A" w:rsidP="00A716CC">
            <w:pPr>
              <w:pStyle w:val="affffffff1"/>
              <w:ind w:left="1701"/>
              <w:jc w:val="left"/>
              <w:rPr>
                <w:b/>
              </w:rPr>
            </w:pPr>
            <w:r w:rsidRPr="00B7083F">
              <w:rPr>
                <w:b/>
              </w:rPr>
              <w:t>новоутв</w:t>
            </w:r>
            <w:r w:rsidRPr="00B7083F">
              <w:rPr>
                <w:b/>
              </w:rPr>
              <w:t>о</w:t>
            </w:r>
            <w:r w:rsidRPr="00B7083F">
              <w:rPr>
                <w:b/>
              </w:rPr>
              <w:t>рень……………………………………………………</w:t>
            </w:r>
          </w:p>
        </w:tc>
        <w:tc>
          <w:tcPr>
            <w:tcW w:w="851" w:type="dxa"/>
          </w:tcPr>
          <w:p w:rsidR="00857A6A" w:rsidRPr="00B7083F" w:rsidRDefault="00857A6A" w:rsidP="00A716CC">
            <w:pPr>
              <w:pStyle w:val="affffffff1"/>
              <w:rPr>
                <w:b/>
                <w:lang w:val="en-US"/>
              </w:rPr>
            </w:pPr>
            <w:r w:rsidRPr="00B7083F">
              <w:rPr>
                <w:b/>
                <w:lang w:val="en-US"/>
              </w:rPr>
              <w:lastRenderedPageBreak/>
              <w:t>13</w:t>
            </w:r>
            <w:r w:rsidRPr="00B7083F">
              <w:rPr>
                <w:b/>
              </w:rPr>
              <w:t>6</w:t>
            </w:r>
          </w:p>
        </w:tc>
      </w:tr>
      <w:tr w:rsidR="00857A6A" w:rsidTr="00A716CC">
        <w:tblPrEx>
          <w:tblCellMar>
            <w:top w:w="0" w:type="dxa"/>
            <w:bottom w:w="0" w:type="dxa"/>
          </w:tblCellMar>
        </w:tblPrEx>
        <w:trPr>
          <w:cantSplit/>
          <w:trHeight w:val="970"/>
        </w:trPr>
        <w:tc>
          <w:tcPr>
            <w:tcW w:w="9180" w:type="dxa"/>
          </w:tcPr>
          <w:p w:rsidR="00857A6A" w:rsidRPr="00B7083F" w:rsidRDefault="00857A6A" w:rsidP="00A716CC">
            <w:pPr>
              <w:pStyle w:val="affffffff1"/>
              <w:ind w:left="1701" w:hanging="567"/>
              <w:jc w:val="left"/>
              <w:rPr>
                <w:b/>
              </w:rPr>
            </w:pPr>
            <w:r w:rsidRPr="00B7083F">
              <w:rPr>
                <w:b/>
              </w:rPr>
              <w:lastRenderedPageBreak/>
              <w:t xml:space="preserve">3.4. Термін виживання собак із новоутвореннями молочних </w:t>
            </w:r>
          </w:p>
          <w:p w:rsidR="00857A6A" w:rsidRPr="00B7083F" w:rsidRDefault="00857A6A" w:rsidP="00A716CC">
            <w:pPr>
              <w:pStyle w:val="affffffff1"/>
              <w:ind w:left="1701"/>
              <w:jc w:val="left"/>
              <w:rPr>
                <w:b/>
              </w:rPr>
            </w:pPr>
            <w:r w:rsidRPr="00B7083F">
              <w:rPr>
                <w:b/>
              </w:rPr>
              <w:t>залоз різних гістологічних т</w:t>
            </w:r>
            <w:r w:rsidRPr="00B7083F">
              <w:rPr>
                <w:b/>
              </w:rPr>
              <w:t>и</w:t>
            </w:r>
            <w:r w:rsidRPr="00B7083F">
              <w:rPr>
                <w:b/>
              </w:rPr>
              <w:t>пів…………………….…...…....</w:t>
            </w:r>
          </w:p>
        </w:tc>
        <w:tc>
          <w:tcPr>
            <w:tcW w:w="851" w:type="dxa"/>
            <w:vAlign w:val="bottom"/>
          </w:tcPr>
          <w:p w:rsidR="00857A6A" w:rsidRPr="00B7083F" w:rsidRDefault="00857A6A" w:rsidP="00A716CC">
            <w:pPr>
              <w:pStyle w:val="affffffff1"/>
              <w:rPr>
                <w:b/>
                <w:lang w:val="en-US"/>
              </w:rPr>
            </w:pPr>
            <w:r w:rsidRPr="00B7083F">
              <w:rPr>
                <w:b/>
                <w:lang w:val="en-US"/>
              </w:rPr>
              <w:t>14</w:t>
            </w:r>
            <w:r w:rsidRPr="00B7083F">
              <w:rPr>
                <w:b/>
              </w:rPr>
              <w:t>3</w:t>
            </w:r>
          </w:p>
        </w:tc>
      </w:tr>
      <w:tr w:rsidR="00857A6A" w:rsidTr="00A716CC">
        <w:tblPrEx>
          <w:tblCellMar>
            <w:top w:w="0" w:type="dxa"/>
            <w:bottom w:w="0" w:type="dxa"/>
          </w:tblCellMar>
        </w:tblPrEx>
        <w:tc>
          <w:tcPr>
            <w:tcW w:w="9180" w:type="dxa"/>
          </w:tcPr>
          <w:p w:rsidR="00857A6A" w:rsidRPr="00B7083F" w:rsidRDefault="00857A6A" w:rsidP="00A716CC">
            <w:pPr>
              <w:pStyle w:val="affffffff1"/>
              <w:jc w:val="left"/>
              <w:rPr>
                <w:b/>
                <w:caps w:val="0"/>
              </w:rPr>
            </w:pPr>
            <w:r w:rsidRPr="00B7083F">
              <w:rPr>
                <w:b/>
                <w:caps w:val="0"/>
              </w:rPr>
              <w:t>Розділ 4 Аналіз та узагальнення результатів досл</w:t>
            </w:r>
            <w:r w:rsidRPr="00B7083F">
              <w:rPr>
                <w:b/>
                <w:caps w:val="0"/>
              </w:rPr>
              <w:t>і</w:t>
            </w:r>
            <w:r w:rsidRPr="00B7083F">
              <w:rPr>
                <w:b/>
                <w:caps w:val="0"/>
              </w:rPr>
              <w:t>джень</w:t>
            </w:r>
          </w:p>
        </w:tc>
        <w:tc>
          <w:tcPr>
            <w:tcW w:w="851" w:type="dxa"/>
          </w:tcPr>
          <w:p w:rsidR="00857A6A" w:rsidRPr="00B7083F" w:rsidRDefault="00857A6A" w:rsidP="00A716CC">
            <w:pPr>
              <w:pStyle w:val="affffffff1"/>
              <w:rPr>
                <w:b/>
                <w:lang w:val="en-US"/>
              </w:rPr>
            </w:pPr>
            <w:r w:rsidRPr="00B7083F">
              <w:rPr>
                <w:b/>
                <w:lang w:val="en-US"/>
              </w:rPr>
              <w:t>1</w:t>
            </w:r>
            <w:r w:rsidRPr="00B7083F">
              <w:rPr>
                <w:b/>
              </w:rPr>
              <w:t>47</w:t>
            </w:r>
          </w:p>
        </w:tc>
      </w:tr>
      <w:tr w:rsidR="00857A6A" w:rsidTr="00A716CC">
        <w:tblPrEx>
          <w:tblCellMar>
            <w:top w:w="0" w:type="dxa"/>
            <w:bottom w:w="0" w:type="dxa"/>
          </w:tblCellMar>
        </w:tblPrEx>
        <w:tc>
          <w:tcPr>
            <w:tcW w:w="9180" w:type="dxa"/>
          </w:tcPr>
          <w:p w:rsidR="00857A6A" w:rsidRPr="00B7083F" w:rsidRDefault="00857A6A" w:rsidP="00A716CC">
            <w:pPr>
              <w:pStyle w:val="affffffff1"/>
              <w:jc w:val="left"/>
              <w:rPr>
                <w:b/>
                <w:caps w:val="0"/>
              </w:rPr>
            </w:pPr>
            <w:r w:rsidRPr="00B7083F">
              <w:rPr>
                <w:b/>
                <w:caps w:val="0"/>
              </w:rPr>
              <w:t>Висно</w:t>
            </w:r>
            <w:r w:rsidRPr="00B7083F">
              <w:rPr>
                <w:b/>
                <w:caps w:val="0"/>
              </w:rPr>
              <w:t>в</w:t>
            </w:r>
            <w:r w:rsidRPr="00B7083F">
              <w:rPr>
                <w:b/>
                <w:caps w:val="0"/>
              </w:rPr>
              <w:t>ки………………………………….…………..…………………….</w:t>
            </w:r>
          </w:p>
        </w:tc>
        <w:tc>
          <w:tcPr>
            <w:tcW w:w="851" w:type="dxa"/>
          </w:tcPr>
          <w:p w:rsidR="00857A6A" w:rsidRPr="00B7083F" w:rsidRDefault="00857A6A" w:rsidP="00A716CC">
            <w:pPr>
              <w:pStyle w:val="affffffff1"/>
              <w:rPr>
                <w:b/>
                <w:lang w:val="en-US"/>
              </w:rPr>
            </w:pPr>
            <w:r w:rsidRPr="00B7083F">
              <w:rPr>
                <w:b/>
                <w:lang w:val="en-US"/>
              </w:rPr>
              <w:t>1</w:t>
            </w:r>
            <w:r w:rsidRPr="00B7083F">
              <w:rPr>
                <w:b/>
              </w:rPr>
              <w:t>67</w:t>
            </w:r>
          </w:p>
        </w:tc>
      </w:tr>
      <w:tr w:rsidR="00857A6A" w:rsidTr="00A716CC">
        <w:tblPrEx>
          <w:tblCellMar>
            <w:top w:w="0" w:type="dxa"/>
            <w:bottom w:w="0" w:type="dxa"/>
          </w:tblCellMar>
        </w:tblPrEx>
        <w:tc>
          <w:tcPr>
            <w:tcW w:w="9180" w:type="dxa"/>
          </w:tcPr>
          <w:p w:rsidR="00857A6A" w:rsidRPr="00B7083F" w:rsidRDefault="00857A6A" w:rsidP="00A716CC">
            <w:pPr>
              <w:pStyle w:val="affffffff1"/>
              <w:jc w:val="left"/>
              <w:rPr>
                <w:b/>
                <w:caps w:val="0"/>
              </w:rPr>
            </w:pPr>
            <w:r w:rsidRPr="00B7083F">
              <w:rPr>
                <w:b/>
                <w:caps w:val="0"/>
              </w:rPr>
              <w:t>рекомендації виробниц</w:t>
            </w:r>
            <w:r w:rsidRPr="00B7083F">
              <w:rPr>
                <w:b/>
                <w:caps w:val="0"/>
              </w:rPr>
              <w:t>т</w:t>
            </w:r>
            <w:r w:rsidRPr="00B7083F">
              <w:rPr>
                <w:b/>
                <w:caps w:val="0"/>
              </w:rPr>
              <w:t>ву.………………………………………….</w:t>
            </w:r>
          </w:p>
        </w:tc>
        <w:tc>
          <w:tcPr>
            <w:tcW w:w="851" w:type="dxa"/>
          </w:tcPr>
          <w:p w:rsidR="00857A6A" w:rsidRPr="00B7083F" w:rsidRDefault="00857A6A" w:rsidP="00A716CC">
            <w:pPr>
              <w:pStyle w:val="affffffff1"/>
              <w:rPr>
                <w:b/>
              </w:rPr>
            </w:pPr>
            <w:r w:rsidRPr="00B7083F">
              <w:rPr>
                <w:b/>
                <w:lang w:val="en-US"/>
              </w:rPr>
              <w:t>1</w:t>
            </w:r>
            <w:r w:rsidRPr="00B7083F">
              <w:rPr>
                <w:b/>
              </w:rPr>
              <w:t>69</w:t>
            </w:r>
          </w:p>
        </w:tc>
      </w:tr>
      <w:tr w:rsidR="00857A6A" w:rsidTr="00A716CC">
        <w:tblPrEx>
          <w:tblCellMar>
            <w:top w:w="0" w:type="dxa"/>
            <w:bottom w:w="0" w:type="dxa"/>
          </w:tblCellMar>
        </w:tblPrEx>
        <w:tc>
          <w:tcPr>
            <w:tcW w:w="9180" w:type="dxa"/>
          </w:tcPr>
          <w:p w:rsidR="00857A6A" w:rsidRPr="00B7083F" w:rsidRDefault="00857A6A" w:rsidP="00A716CC">
            <w:pPr>
              <w:pStyle w:val="affffffff1"/>
              <w:jc w:val="left"/>
              <w:rPr>
                <w:b/>
                <w:caps w:val="0"/>
              </w:rPr>
            </w:pPr>
            <w:r w:rsidRPr="00B7083F">
              <w:rPr>
                <w:b/>
                <w:caps w:val="0"/>
              </w:rPr>
              <w:t>Список використаних дж</w:t>
            </w:r>
            <w:r w:rsidRPr="00B7083F">
              <w:rPr>
                <w:b/>
                <w:caps w:val="0"/>
              </w:rPr>
              <w:t>е</w:t>
            </w:r>
            <w:r w:rsidRPr="00B7083F">
              <w:rPr>
                <w:b/>
                <w:caps w:val="0"/>
              </w:rPr>
              <w:t>рел………………………………………</w:t>
            </w:r>
          </w:p>
        </w:tc>
        <w:tc>
          <w:tcPr>
            <w:tcW w:w="851" w:type="dxa"/>
          </w:tcPr>
          <w:p w:rsidR="00857A6A" w:rsidRPr="00B7083F" w:rsidRDefault="00857A6A" w:rsidP="00A716CC">
            <w:pPr>
              <w:pStyle w:val="affffffff1"/>
              <w:rPr>
                <w:b/>
                <w:lang w:val="en-US"/>
              </w:rPr>
            </w:pPr>
            <w:r w:rsidRPr="00B7083F">
              <w:rPr>
                <w:b/>
                <w:lang w:val="en-US"/>
              </w:rPr>
              <w:t>1</w:t>
            </w:r>
            <w:r w:rsidRPr="00B7083F">
              <w:rPr>
                <w:b/>
              </w:rPr>
              <w:t>70</w:t>
            </w:r>
          </w:p>
        </w:tc>
      </w:tr>
    </w:tbl>
    <w:p w:rsidR="00857A6A" w:rsidRDefault="00857A6A" w:rsidP="00857A6A">
      <w:pPr>
        <w:pStyle w:val="affffffff1"/>
        <w:rPr>
          <w:lang w:val="en-US"/>
        </w:rPr>
      </w:pPr>
    </w:p>
    <w:p w:rsidR="00857A6A" w:rsidRDefault="00857A6A" w:rsidP="00857A6A">
      <w:pPr>
        <w:pStyle w:val="affffffff1"/>
      </w:pPr>
    </w:p>
    <w:p w:rsidR="00857A6A" w:rsidRDefault="00857A6A" w:rsidP="00857A6A">
      <w:pPr>
        <w:pStyle w:val="affffffff1"/>
        <w:pageBreakBefore/>
        <w:rPr>
          <w:b/>
          <w:caps w:val="0"/>
        </w:rPr>
      </w:pPr>
      <w:r>
        <w:rPr>
          <w:b/>
          <w:caps w:val="0"/>
        </w:rPr>
        <w:lastRenderedPageBreak/>
        <w:t>Перелік умовних позначень</w:t>
      </w:r>
    </w:p>
    <w:p w:rsidR="00857A6A" w:rsidRDefault="00857A6A" w:rsidP="00857A6A">
      <w:pPr>
        <w:pStyle w:val="affffffff1"/>
      </w:pPr>
    </w:p>
    <w:tbl>
      <w:tblPr>
        <w:tblW w:w="0" w:type="auto"/>
        <w:tblLayout w:type="fixed"/>
        <w:tblLook w:val="0000" w:firstRow="0" w:lastRow="0" w:firstColumn="0" w:lastColumn="0" w:noHBand="0" w:noVBand="0"/>
      </w:tblPr>
      <w:tblGrid>
        <w:gridCol w:w="1242"/>
        <w:gridCol w:w="6096"/>
      </w:tblGrid>
      <w:tr w:rsidR="00857A6A" w:rsidTr="00A716CC">
        <w:tblPrEx>
          <w:tblCellMar>
            <w:top w:w="0" w:type="dxa"/>
            <w:bottom w:w="0" w:type="dxa"/>
          </w:tblCellMar>
        </w:tblPrEx>
        <w:tc>
          <w:tcPr>
            <w:tcW w:w="1242" w:type="dxa"/>
          </w:tcPr>
          <w:p w:rsidR="00857A6A" w:rsidRPr="00B7083F" w:rsidRDefault="00857A6A" w:rsidP="00A716CC">
            <w:pPr>
              <w:pStyle w:val="affffffff1"/>
              <w:jc w:val="left"/>
              <w:rPr>
                <w:b/>
              </w:rPr>
            </w:pPr>
            <w:r w:rsidRPr="00B7083F">
              <w:rPr>
                <w:b/>
              </w:rPr>
              <w:t>ВООЗ</w:t>
            </w:r>
          </w:p>
        </w:tc>
        <w:tc>
          <w:tcPr>
            <w:tcW w:w="6096" w:type="dxa"/>
          </w:tcPr>
          <w:p w:rsidR="00857A6A" w:rsidRPr="00B7083F" w:rsidRDefault="00857A6A" w:rsidP="00A716CC">
            <w:pPr>
              <w:pStyle w:val="affffffff1"/>
              <w:ind w:firstLine="601"/>
              <w:jc w:val="left"/>
              <w:rPr>
                <w:b/>
              </w:rPr>
            </w:pPr>
            <w:r w:rsidRPr="00B7083F">
              <w:rPr>
                <w:b/>
              </w:rPr>
              <w:t>- Всесвітня організація охорони здоров’я</w:t>
            </w:r>
          </w:p>
        </w:tc>
      </w:tr>
      <w:tr w:rsidR="00857A6A" w:rsidTr="00A716CC">
        <w:tblPrEx>
          <w:tblCellMar>
            <w:top w:w="0" w:type="dxa"/>
            <w:bottom w:w="0" w:type="dxa"/>
          </w:tblCellMar>
        </w:tblPrEx>
        <w:tc>
          <w:tcPr>
            <w:tcW w:w="1242" w:type="dxa"/>
          </w:tcPr>
          <w:p w:rsidR="00857A6A" w:rsidRPr="00B7083F" w:rsidRDefault="00857A6A" w:rsidP="00A716CC">
            <w:pPr>
              <w:pStyle w:val="affffffff1"/>
              <w:jc w:val="left"/>
              <w:rPr>
                <w:b/>
                <w:lang w:val="en-US"/>
              </w:rPr>
            </w:pPr>
            <w:r w:rsidRPr="00B7083F">
              <w:rPr>
                <w:b/>
                <w:lang w:val="en-US"/>
              </w:rPr>
              <w:t>ДНК</w:t>
            </w:r>
          </w:p>
        </w:tc>
        <w:tc>
          <w:tcPr>
            <w:tcW w:w="6096" w:type="dxa"/>
          </w:tcPr>
          <w:p w:rsidR="00857A6A" w:rsidRPr="00B7083F" w:rsidRDefault="00857A6A" w:rsidP="00A716CC">
            <w:pPr>
              <w:pStyle w:val="affffffff1"/>
              <w:ind w:firstLine="601"/>
              <w:jc w:val="left"/>
              <w:rPr>
                <w:b/>
              </w:rPr>
            </w:pPr>
            <w:r w:rsidRPr="00B7083F">
              <w:rPr>
                <w:b/>
              </w:rPr>
              <w:t>- дезоксирибонуклеїнова кислота</w:t>
            </w:r>
          </w:p>
        </w:tc>
      </w:tr>
      <w:tr w:rsidR="00857A6A" w:rsidTr="00A716CC">
        <w:tblPrEx>
          <w:tblCellMar>
            <w:top w:w="0" w:type="dxa"/>
            <w:bottom w:w="0" w:type="dxa"/>
          </w:tblCellMar>
        </w:tblPrEx>
        <w:tc>
          <w:tcPr>
            <w:tcW w:w="1242" w:type="dxa"/>
          </w:tcPr>
          <w:p w:rsidR="00857A6A" w:rsidRPr="00B7083F" w:rsidRDefault="00857A6A" w:rsidP="00A716CC">
            <w:pPr>
              <w:pStyle w:val="affffffff1"/>
              <w:jc w:val="left"/>
              <w:rPr>
                <w:b/>
                <w:caps w:val="0"/>
                <w:lang w:val="en-US"/>
              </w:rPr>
            </w:pPr>
            <w:r w:rsidRPr="00B7083F">
              <w:rPr>
                <w:b/>
                <w:caps w:val="0"/>
              </w:rPr>
              <w:t>Е</w:t>
            </w:r>
            <w:r w:rsidRPr="00B7083F">
              <w:rPr>
                <w:b/>
                <w:caps w:val="0"/>
                <w:lang w:val="en-US"/>
              </w:rPr>
              <w:t>дто</w:t>
            </w:r>
          </w:p>
        </w:tc>
        <w:tc>
          <w:tcPr>
            <w:tcW w:w="6096" w:type="dxa"/>
          </w:tcPr>
          <w:p w:rsidR="00857A6A" w:rsidRPr="00B7083F" w:rsidRDefault="00857A6A" w:rsidP="00A716CC">
            <w:pPr>
              <w:pStyle w:val="affffffff1"/>
              <w:ind w:firstLine="601"/>
              <w:jc w:val="left"/>
              <w:rPr>
                <w:b/>
              </w:rPr>
            </w:pPr>
            <w:r w:rsidRPr="00B7083F">
              <w:rPr>
                <w:b/>
              </w:rPr>
              <w:t>- етилендиамінтетраоцтова кислота</w:t>
            </w:r>
          </w:p>
        </w:tc>
      </w:tr>
      <w:tr w:rsidR="00857A6A" w:rsidTr="00A716CC">
        <w:tblPrEx>
          <w:tblCellMar>
            <w:top w:w="0" w:type="dxa"/>
            <w:bottom w:w="0" w:type="dxa"/>
          </w:tblCellMar>
        </w:tblPrEx>
        <w:tc>
          <w:tcPr>
            <w:tcW w:w="1242" w:type="dxa"/>
          </w:tcPr>
          <w:p w:rsidR="00857A6A" w:rsidRPr="00B7083F" w:rsidRDefault="00857A6A" w:rsidP="00A716CC">
            <w:pPr>
              <w:pStyle w:val="affffffff1"/>
              <w:jc w:val="left"/>
              <w:rPr>
                <w:b/>
              </w:rPr>
            </w:pPr>
            <w:r w:rsidRPr="00B7083F">
              <w:rPr>
                <w:b/>
              </w:rPr>
              <w:t>МЗ</w:t>
            </w:r>
          </w:p>
        </w:tc>
        <w:tc>
          <w:tcPr>
            <w:tcW w:w="6096" w:type="dxa"/>
          </w:tcPr>
          <w:p w:rsidR="00857A6A" w:rsidRPr="00B7083F" w:rsidRDefault="00857A6A" w:rsidP="00A716CC">
            <w:pPr>
              <w:pStyle w:val="affffffff1"/>
              <w:ind w:firstLine="601"/>
              <w:jc w:val="left"/>
              <w:rPr>
                <w:b/>
              </w:rPr>
            </w:pPr>
            <w:r w:rsidRPr="00B7083F">
              <w:rPr>
                <w:b/>
              </w:rPr>
              <w:t>- молочна(і) залоза(и)</w:t>
            </w:r>
          </w:p>
        </w:tc>
      </w:tr>
      <w:tr w:rsidR="00857A6A" w:rsidTr="00A716CC">
        <w:tblPrEx>
          <w:tblCellMar>
            <w:top w:w="0" w:type="dxa"/>
            <w:bottom w:w="0" w:type="dxa"/>
          </w:tblCellMar>
        </w:tblPrEx>
        <w:tc>
          <w:tcPr>
            <w:tcW w:w="1242" w:type="dxa"/>
          </w:tcPr>
          <w:p w:rsidR="00857A6A" w:rsidRPr="00B7083F" w:rsidRDefault="00857A6A" w:rsidP="00A716CC">
            <w:pPr>
              <w:pStyle w:val="affffffff1"/>
              <w:jc w:val="left"/>
              <w:rPr>
                <w:b/>
              </w:rPr>
            </w:pPr>
            <w:r w:rsidRPr="00B7083F">
              <w:rPr>
                <w:b/>
              </w:rPr>
              <w:t>РНК</w:t>
            </w:r>
          </w:p>
        </w:tc>
        <w:tc>
          <w:tcPr>
            <w:tcW w:w="6096" w:type="dxa"/>
          </w:tcPr>
          <w:p w:rsidR="00857A6A" w:rsidRPr="00B7083F" w:rsidRDefault="00857A6A" w:rsidP="00A716CC">
            <w:pPr>
              <w:pStyle w:val="affffffff1"/>
              <w:ind w:firstLine="601"/>
              <w:jc w:val="left"/>
              <w:rPr>
                <w:b/>
              </w:rPr>
            </w:pPr>
            <w:r w:rsidRPr="00B7083F">
              <w:rPr>
                <w:b/>
              </w:rPr>
              <w:t>- рибонуклеїнова кислота</w:t>
            </w:r>
          </w:p>
        </w:tc>
      </w:tr>
      <w:tr w:rsidR="00857A6A" w:rsidTr="00A716CC">
        <w:tblPrEx>
          <w:tblCellMar>
            <w:top w:w="0" w:type="dxa"/>
            <w:bottom w:w="0" w:type="dxa"/>
          </w:tblCellMar>
        </w:tblPrEx>
        <w:tc>
          <w:tcPr>
            <w:tcW w:w="1242" w:type="dxa"/>
          </w:tcPr>
          <w:p w:rsidR="00857A6A" w:rsidRPr="00B7083F" w:rsidRDefault="00857A6A" w:rsidP="00A716CC">
            <w:pPr>
              <w:pStyle w:val="affffffff1"/>
              <w:jc w:val="left"/>
              <w:rPr>
                <w:b/>
                <w:lang w:val="en-US"/>
              </w:rPr>
            </w:pPr>
            <w:r w:rsidRPr="00B7083F">
              <w:rPr>
                <w:b/>
                <w:lang w:val="en-US"/>
              </w:rPr>
              <w:t>п.о.</w:t>
            </w:r>
          </w:p>
        </w:tc>
        <w:tc>
          <w:tcPr>
            <w:tcW w:w="6096" w:type="dxa"/>
          </w:tcPr>
          <w:p w:rsidR="00857A6A" w:rsidRPr="00B7083F" w:rsidRDefault="00857A6A" w:rsidP="00A716CC">
            <w:pPr>
              <w:pStyle w:val="affffffff1"/>
              <w:ind w:firstLine="601"/>
              <w:jc w:val="left"/>
              <w:rPr>
                <w:b/>
              </w:rPr>
            </w:pPr>
            <w:r w:rsidRPr="00B7083F">
              <w:rPr>
                <w:b/>
              </w:rPr>
              <w:t>- пара основ</w:t>
            </w:r>
          </w:p>
        </w:tc>
      </w:tr>
      <w:tr w:rsidR="00857A6A" w:rsidTr="00A716CC">
        <w:tblPrEx>
          <w:tblCellMar>
            <w:top w:w="0" w:type="dxa"/>
            <w:bottom w:w="0" w:type="dxa"/>
          </w:tblCellMar>
        </w:tblPrEx>
        <w:tc>
          <w:tcPr>
            <w:tcW w:w="1242" w:type="dxa"/>
          </w:tcPr>
          <w:p w:rsidR="00857A6A" w:rsidRPr="00B7083F" w:rsidRDefault="00857A6A" w:rsidP="00A716CC">
            <w:pPr>
              <w:pStyle w:val="affffffff1"/>
              <w:jc w:val="left"/>
              <w:rPr>
                <w:b/>
                <w:lang w:val="en-US"/>
              </w:rPr>
            </w:pPr>
            <w:r w:rsidRPr="00B7083F">
              <w:rPr>
                <w:b/>
                <w:lang w:val="en-US"/>
              </w:rPr>
              <w:t>BRCA-1</w:t>
            </w:r>
          </w:p>
        </w:tc>
        <w:tc>
          <w:tcPr>
            <w:tcW w:w="6096" w:type="dxa"/>
          </w:tcPr>
          <w:p w:rsidR="00857A6A" w:rsidRPr="00B7083F" w:rsidRDefault="00857A6A" w:rsidP="00A716CC">
            <w:pPr>
              <w:pStyle w:val="affffffff1"/>
              <w:ind w:left="601"/>
              <w:jc w:val="left"/>
              <w:rPr>
                <w:b/>
              </w:rPr>
            </w:pPr>
            <w:r w:rsidRPr="00B7083F">
              <w:rPr>
                <w:b/>
              </w:rPr>
              <w:t xml:space="preserve">- ген-супресор, асоційований із </w:t>
            </w:r>
          </w:p>
          <w:p w:rsidR="00857A6A" w:rsidRPr="00B7083F" w:rsidRDefault="00857A6A" w:rsidP="00A716CC">
            <w:pPr>
              <w:pStyle w:val="affffffff1"/>
              <w:ind w:left="743"/>
              <w:jc w:val="left"/>
              <w:rPr>
                <w:b/>
              </w:rPr>
            </w:pPr>
            <w:r w:rsidRPr="00B7083F">
              <w:rPr>
                <w:b/>
              </w:rPr>
              <w:t>карцин</w:t>
            </w:r>
            <w:r w:rsidRPr="00B7083F">
              <w:rPr>
                <w:b/>
              </w:rPr>
              <w:t>о</w:t>
            </w:r>
            <w:r w:rsidRPr="00B7083F">
              <w:rPr>
                <w:b/>
              </w:rPr>
              <w:t>мою молочної залози</w:t>
            </w:r>
          </w:p>
        </w:tc>
      </w:tr>
      <w:tr w:rsidR="00857A6A" w:rsidTr="00A716CC">
        <w:tblPrEx>
          <w:tblCellMar>
            <w:top w:w="0" w:type="dxa"/>
            <w:bottom w:w="0" w:type="dxa"/>
          </w:tblCellMar>
        </w:tblPrEx>
        <w:tc>
          <w:tcPr>
            <w:tcW w:w="1242" w:type="dxa"/>
          </w:tcPr>
          <w:p w:rsidR="00857A6A" w:rsidRPr="00B7083F" w:rsidRDefault="00857A6A" w:rsidP="00A716CC">
            <w:pPr>
              <w:pStyle w:val="affffffff1"/>
              <w:jc w:val="left"/>
              <w:rPr>
                <w:b/>
              </w:rPr>
            </w:pPr>
            <w:r w:rsidRPr="00B7083F">
              <w:rPr>
                <w:b/>
                <w:lang w:val="en-US"/>
              </w:rPr>
              <w:t>F</w:t>
            </w:r>
            <w:r w:rsidRPr="00B7083F">
              <w:rPr>
                <w:b/>
                <w:vertAlign w:val="subscript"/>
              </w:rPr>
              <w:t>1</w:t>
            </w:r>
          </w:p>
        </w:tc>
        <w:tc>
          <w:tcPr>
            <w:tcW w:w="6096" w:type="dxa"/>
          </w:tcPr>
          <w:p w:rsidR="00857A6A" w:rsidRPr="00B7083F" w:rsidRDefault="00857A6A" w:rsidP="00A716CC">
            <w:pPr>
              <w:pStyle w:val="affffffff1"/>
              <w:ind w:firstLine="601"/>
              <w:jc w:val="left"/>
              <w:rPr>
                <w:b/>
              </w:rPr>
            </w:pPr>
            <w:r w:rsidRPr="00B7083F">
              <w:rPr>
                <w:b/>
              </w:rPr>
              <w:t>- фактор форми ядра</w:t>
            </w:r>
          </w:p>
        </w:tc>
      </w:tr>
      <w:tr w:rsidR="00857A6A" w:rsidTr="00A716CC">
        <w:tblPrEx>
          <w:tblCellMar>
            <w:top w:w="0" w:type="dxa"/>
            <w:bottom w:w="0" w:type="dxa"/>
          </w:tblCellMar>
        </w:tblPrEx>
        <w:tc>
          <w:tcPr>
            <w:tcW w:w="1242" w:type="dxa"/>
          </w:tcPr>
          <w:p w:rsidR="00857A6A" w:rsidRPr="00B7083F" w:rsidRDefault="00857A6A" w:rsidP="00A716CC">
            <w:pPr>
              <w:pStyle w:val="affffffff1"/>
              <w:jc w:val="left"/>
              <w:rPr>
                <w:b/>
                <w:lang w:val="en-US"/>
              </w:rPr>
            </w:pPr>
            <w:r w:rsidRPr="00B7083F">
              <w:rPr>
                <w:b/>
                <w:lang w:val="en-US"/>
              </w:rPr>
              <w:t>F</w:t>
            </w:r>
            <w:r w:rsidRPr="00B7083F">
              <w:rPr>
                <w:b/>
                <w:vertAlign w:val="subscript"/>
                <w:lang w:val="en-US"/>
              </w:rPr>
              <w:t>2</w:t>
            </w:r>
          </w:p>
        </w:tc>
        <w:tc>
          <w:tcPr>
            <w:tcW w:w="6096" w:type="dxa"/>
          </w:tcPr>
          <w:p w:rsidR="00857A6A" w:rsidRPr="00B7083F" w:rsidRDefault="00857A6A" w:rsidP="00A716CC">
            <w:pPr>
              <w:pStyle w:val="affffffff1"/>
              <w:ind w:firstLine="601"/>
              <w:jc w:val="left"/>
              <w:rPr>
                <w:b/>
              </w:rPr>
            </w:pPr>
            <w:r w:rsidRPr="00B7083F">
              <w:rPr>
                <w:b/>
              </w:rPr>
              <w:t>- сумарний фактор форми ядерець</w:t>
            </w:r>
          </w:p>
        </w:tc>
      </w:tr>
      <w:tr w:rsidR="00857A6A" w:rsidTr="00A716CC">
        <w:tblPrEx>
          <w:tblCellMar>
            <w:top w:w="0" w:type="dxa"/>
            <w:bottom w:w="0" w:type="dxa"/>
          </w:tblCellMar>
        </w:tblPrEx>
        <w:tc>
          <w:tcPr>
            <w:tcW w:w="1242" w:type="dxa"/>
          </w:tcPr>
          <w:p w:rsidR="00857A6A" w:rsidRPr="00B7083F" w:rsidRDefault="00857A6A" w:rsidP="00A716CC">
            <w:pPr>
              <w:pStyle w:val="affffffff1"/>
              <w:jc w:val="left"/>
              <w:rPr>
                <w:b/>
                <w:lang w:val="en-US"/>
              </w:rPr>
            </w:pPr>
            <w:r w:rsidRPr="00B7083F">
              <w:rPr>
                <w:b/>
                <w:lang w:val="en-US"/>
              </w:rPr>
              <w:t>F</w:t>
            </w:r>
            <w:r w:rsidRPr="00B7083F">
              <w:rPr>
                <w:b/>
                <w:vertAlign w:val="subscript"/>
                <w:lang w:val="en-US"/>
              </w:rPr>
              <w:t>3</w:t>
            </w:r>
          </w:p>
        </w:tc>
        <w:tc>
          <w:tcPr>
            <w:tcW w:w="6096" w:type="dxa"/>
          </w:tcPr>
          <w:p w:rsidR="00857A6A" w:rsidRPr="00B7083F" w:rsidRDefault="00857A6A" w:rsidP="00A716CC">
            <w:pPr>
              <w:pStyle w:val="affffffff1"/>
              <w:ind w:firstLine="601"/>
              <w:jc w:val="left"/>
              <w:rPr>
                <w:b/>
              </w:rPr>
            </w:pPr>
            <w:r w:rsidRPr="00B7083F">
              <w:rPr>
                <w:b/>
              </w:rPr>
              <w:t>- фактор форми клітини</w:t>
            </w:r>
          </w:p>
        </w:tc>
      </w:tr>
      <w:tr w:rsidR="00857A6A" w:rsidTr="00A716CC">
        <w:tblPrEx>
          <w:tblCellMar>
            <w:top w:w="0" w:type="dxa"/>
            <w:bottom w:w="0" w:type="dxa"/>
          </w:tblCellMar>
        </w:tblPrEx>
        <w:tc>
          <w:tcPr>
            <w:tcW w:w="1242" w:type="dxa"/>
          </w:tcPr>
          <w:p w:rsidR="00857A6A" w:rsidRPr="00B7083F" w:rsidRDefault="00857A6A" w:rsidP="00A716CC">
            <w:pPr>
              <w:pStyle w:val="affffffff1"/>
              <w:jc w:val="left"/>
              <w:rPr>
                <w:b/>
                <w:lang w:val="en-US"/>
              </w:rPr>
            </w:pPr>
            <w:r w:rsidRPr="00B7083F">
              <w:rPr>
                <w:b/>
              </w:rPr>
              <w:t>Кі-67</w:t>
            </w:r>
          </w:p>
        </w:tc>
        <w:tc>
          <w:tcPr>
            <w:tcW w:w="6096" w:type="dxa"/>
          </w:tcPr>
          <w:p w:rsidR="00857A6A" w:rsidRPr="00B7083F" w:rsidRDefault="00857A6A" w:rsidP="00A716CC">
            <w:pPr>
              <w:pStyle w:val="affffffff1"/>
              <w:ind w:firstLine="601"/>
              <w:jc w:val="left"/>
              <w:rPr>
                <w:b/>
              </w:rPr>
            </w:pPr>
            <w:r w:rsidRPr="00B7083F">
              <w:rPr>
                <w:b/>
              </w:rPr>
              <w:t>- маркер ядерної проліферації</w:t>
            </w:r>
          </w:p>
        </w:tc>
      </w:tr>
      <w:tr w:rsidR="00857A6A" w:rsidTr="00A716CC">
        <w:tblPrEx>
          <w:tblCellMar>
            <w:top w:w="0" w:type="dxa"/>
            <w:bottom w:w="0" w:type="dxa"/>
          </w:tblCellMar>
        </w:tblPrEx>
        <w:tc>
          <w:tcPr>
            <w:tcW w:w="1242" w:type="dxa"/>
          </w:tcPr>
          <w:p w:rsidR="00857A6A" w:rsidRPr="00B7083F" w:rsidRDefault="00857A6A" w:rsidP="00A716CC">
            <w:pPr>
              <w:pStyle w:val="affffffff1"/>
              <w:jc w:val="left"/>
              <w:rPr>
                <w:b/>
              </w:rPr>
            </w:pPr>
            <w:r w:rsidRPr="00B7083F">
              <w:rPr>
                <w:b/>
              </w:rPr>
              <w:t>р53</w:t>
            </w:r>
          </w:p>
        </w:tc>
        <w:tc>
          <w:tcPr>
            <w:tcW w:w="6096" w:type="dxa"/>
          </w:tcPr>
          <w:p w:rsidR="00857A6A" w:rsidRPr="00B7083F" w:rsidRDefault="00857A6A" w:rsidP="00A716CC">
            <w:pPr>
              <w:pStyle w:val="affffffff1"/>
              <w:ind w:left="743" w:hanging="142"/>
              <w:jc w:val="left"/>
              <w:rPr>
                <w:b/>
              </w:rPr>
            </w:pPr>
            <w:r w:rsidRPr="00B7083F">
              <w:rPr>
                <w:b/>
              </w:rPr>
              <w:t>- ген-супресор, який кодує білок, що кон</w:t>
            </w:r>
            <w:r w:rsidRPr="00B7083F">
              <w:rPr>
                <w:b/>
              </w:rPr>
              <w:t>т</w:t>
            </w:r>
            <w:r w:rsidRPr="00B7083F">
              <w:rPr>
                <w:b/>
              </w:rPr>
              <w:t>ролює клітинну проліферацію</w:t>
            </w:r>
          </w:p>
        </w:tc>
      </w:tr>
      <w:tr w:rsidR="00857A6A" w:rsidRPr="00F03653" w:rsidTr="00A716CC">
        <w:tblPrEx>
          <w:tblCellMar>
            <w:top w:w="0" w:type="dxa"/>
            <w:bottom w:w="0" w:type="dxa"/>
          </w:tblCellMar>
        </w:tblPrEx>
        <w:tc>
          <w:tcPr>
            <w:tcW w:w="1242" w:type="dxa"/>
          </w:tcPr>
          <w:p w:rsidR="00857A6A" w:rsidRPr="00B7083F" w:rsidRDefault="00857A6A" w:rsidP="00A716CC">
            <w:pPr>
              <w:pStyle w:val="affffffff1"/>
              <w:jc w:val="left"/>
              <w:rPr>
                <w:b/>
                <w:lang w:val="en-US"/>
              </w:rPr>
            </w:pPr>
            <w:r w:rsidRPr="00B7083F">
              <w:rPr>
                <w:b/>
                <w:lang w:val="en-US"/>
              </w:rPr>
              <w:t>TNM</w:t>
            </w:r>
          </w:p>
        </w:tc>
        <w:tc>
          <w:tcPr>
            <w:tcW w:w="6096" w:type="dxa"/>
          </w:tcPr>
          <w:p w:rsidR="00857A6A" w:rsidRPr="00B7083F" w:rsidRDefault="00857A6A" w:rsidP="00A716CC">
            <w:pPr>
              <w:pStyle w:val="affffffff1"/>
              <w:ind w:left="743" w:hanging="142"/>
              <w:jc w:val="left"/>
              <w:rPr>
                <w:b/>
                <w:lang w:val="en-US"/>
              </w:rPr>
            </w:pPr>
            <w:r w:rsidRPr="00B7083F">
              <w:rPr>
                <w:b/>
                <w:lang w:val="en-US"/>
              </w:rPr>
              <w:t xml:space="preserve">- система класифікації, що </w:t>
            </w:r>
            <w:r w:rsidRPr="00B7083F">
              <w:rPr>
                <w:b/>
                <w:lang w:val="en-US"/>
              </w:rPr>
              <w:lastRenderedPageBreak/>
              <w:t>документує розміри і поширення пухлини (T), наяв</w:t>
            </w:r>
            <w:r w:rsidRPr="00857A6A">
              <w:rPr>
                <w:b/>
                <w:lang w:val="en-US"/>
              </w:rPr>
              <w:t>-</w:t>
            </w:r>
            <w:r w:rsidRPr="00B7083F">
              <w:rPr>
                <w:b/>
                <w:lang w:val="en-US"/>
              </w:rPr>
              <w:t>ність метастазів у регіонарн</w:t>
            </w:r>
            <w:r w:rsidRPr="00B7083F">
              <w:rPr>
                <w:b/>
              </w:rPr>
              <w:t>і</w:t>
            </w:r>
            <w:r w:rsidRPr="00B7083F">
              <w:rPr>
                <w:b/>
                <w:lang w:val="en-US"/>
              </w:rPr>
              <w:t xml:space="preserve"> лі</w:t>
            </w:r>
            <w:r w:rsidRPr="00B7083F">
              <w:rPr>
                <w:b/>
              </w:rPr>
              <w:t>м</w:t>
            </w:r>
            <w:r w:rsidRPr="00B7083F">
              <w:rPr>
                <w:b/>
                <w:lang w:val="en-US"/>
              </w:rPr>
              <w:t>фатичн</w:t>
            </w:r>
            <w:r w:rsidRPr="00B7083F">
              <w:rPr>
                <w:b/>
              </w:rPr>
              <w:t>і</w:t>
            </w:r>
            <w:r w:rsidRPr="00B7083F">
              <w:rPr>
                <w:b/>
                <w:lang w:val="en-US"/>
              </w:rPr>
              <w:t xml:space="preserve"> вузл</w:t>
            </w:r>
            <w:r w:rsidRPr="00B7083F">
              <w:rPr>
                <w:b/>
              </w:rPr>
              <w:t>и</w:t>
            </w:r>
            <w:r w:rsidRPr="00B7083F">
              <w:rPr>
                <w:b/>
                <w:lang w:val="en-US"/>
              </w:rPr>
              <w:t xml:space="preserve"> (N), віддалені</w:t>
            </w:r>
            <w:r w:rsidRPr="00857A6A">
              <w:rPr>
                <w:b/>
                <w:lang w:val="en-US"/>
              </w:rPr>
              <w:t xml:space="preserve"> </w:t>
            </w:r>
            <w:r w:rsidRPr="00B7083F">
              <w:rPr>
                <w:b/>
                <w:lang w:val="en-US"/>
              </w:rPr>
              <w:t>метастази (M)</w:t>
            </w:r>
          </w:p>
        </w:tc>
      </w:tr>
    </w:tbl>
    <w:p w:rsidR="00857A6A" w:rsidRDefault="00857A6A" w:rsidP="00857A6A">
      <w:pPr>
        <w:pStyle w:val="affffffffffffffffffffa"/>
      </w:pPr>
      <w:r>
        <w:lastRenderedPageBreak/>
        <w:t>ВСТУП</w:t>
      </w:r>
    </w:p>
    <w:p w:rsidR="00857A6A" w:rsidRDefault="00857A6A" w:rsidP="00857A6A">
      <w:pPr>
        <w:spacing w:line="360" w:lineRule="auto"/>
        <w:rPr>
          <w:sz w:val="28"/>
        </w:rPr>
      </w:pPr>
    </w:p>
    <w:p w:rsidR="00857A6A" w:rsidRDefault="00857A6A" w:rsidP="00857A6A">
      <w:pPr>
        <w:spacing w:line="360" w:lineRule="auto"/>
        <w:ind w:firstLine="540"/>
        <w:jc w:val="both"/>
        <w:rPr>
          <w:sz w:val="28"/>
        </w:rPr>
      </w:pPr>
      <w:r>
        <w:rPr>
          <w:b/>
          <w:sz w:val="28"/>
        </w:rPr>
        <w:t>Актуальність теми</w:t>
      </w:r>
      <w:r>
        <w:rPr>
          <w:sz w:val="28"/>
        </w:rPr>
        <w:t>. Зацікавленість у вивченні новоутворень у домашніх тварин значно зросла впродовж двох останніх десятиріч минулого століття. Це зумовлено, по-перше, суттєвими економічними збитками, пов’язаними із виникненням пухлин у сільськогосподарських тварин, що потребує відповідних науково обґрунтованих заходів профілактики, а по-друге, підв</w:t>
      </w:r>
      <w:r>
        <w:rPr>
          <w:sz w:val="28"/>
        </w:rPr>
        <w:t>и</w:t>
      </w:r>
      <w:r>
        <w:rPr>
          <w:sz w:val="28"/>
        </w:rPr>
        <w:t>щенням інтересу до проблеми співставлення пухлин дрібних тварин і люд</w:t>
      </w:r>
      <w:r>
        <w:rPr>
          <w:sz w:val="28"/>
        </w:rPr>
        <w:t>и</w:t>
      </w:r>
      <w:r>
        <w:rPr>
          <w:sz w:val="28"/>
        </w:rPr>
        <w:t>ни, оскільки вивчення перших як “природних моделей” новоутворень людини має важливе значе</w:t>
      </w:r>
      <w:r>
        <w:rPr>
          <w:sz w:val="28"/>
        </w:rPr>
        <w:t>н</w:t>
      </w:r>
      <w:r>
        <w:rPr>
          <w:sz w:val="28"/>
        </w:rPr>
        <w:t>ня у розширенні знань про сутність пухлинного росту [19, 115]. Крім того, в оста</w:t>
      </w:r>
      <w:r>
        <w:rPr>
          <w:sz w:val="28"/>
        </w:rPr>
        <w:t>н</w:t>
      </w:r>
      <w:r>
        <w:rPr>
          <w:sz w:val="28"/>
        </w:rPr>
        <w:t>ні роки пухлини тварин стали використовуватися як прийнятні моделі для тестування генно-інженерних технологій, які р</w:t>
      </w:r>
      <w:r>
        <w:rPr>
          <w:sz w:val="28"/>
        </w:rPr>
        <w:t>о</w:t>
      </w:r>
      <w:r>
        <w:rPr>
          <w:sz w:val="28"/>
        </w:rPr>
        <w:t>зробляються для лікування онкоза</w:t>
      </w:r>
      <w:r>
        <w:rPr>
          <w:sz w:val="28"/>
        </w:rPr>
        <w:t>х</w:t>
      </w:r>
      <w:r>
        <w:rPr>
          <w:sz w:val="28"/>
        </w:rPr>
        <w:t>ворювань у людини [61].</w:t>
      </w:r>
    </w:p>
    <w:p w:rsidR="00857A6A" w:rsidRDefault="00857A6A" w:rsidP="00857A6A">
      <w:pPr>
        <w:spacing w:line="360" w:lineRule="auto"/>
        <w:ind w:firstLine="540"/>
        <w:jc w:val="both"/>
        <w:rPr>
          <w:sz w:val="28"/>
        </w:rPr>
      </w:pPr>
      <w:r>
        <w:rPr>
          <w:sz w:val="28"/>
        </w:rPr>
        <w:t>Цікавим об’єктом ветеринарної онкології є пухлини собак. За останні 25-30 років швидкість приросту захворюваності на злоякісні пухлини та смер</w:t>
      </w:r>
      <w:r>
        <w:rPr>
          <w:sz w:val="28"/>
        </w:rPr>
        <w:t>т</w:t>
      </w:r>
      <w:r>
        <w:rPr>
          <w:sz w:val="28"/>
        </w:rPr>
        <w:t>ність від них зросли у людей [38] та собак [155, 181]. Це зумовлено погі</w:t>
      </w:r>
      <w:r>
        <w:rPr>
          <w:sz w:val="28"/>
        </w:rPr>
        <w:t>р</w:t>
      </w:r>
      <w:r>
        <w:rPr>
          <w:sz w:val="28"/>
        </w:rPr>
        <w:t>шенням екологічного стану довкілля, а у собак, крім того, як вважають, із значним подо</w:t>
      </w:r>
      <w:r>
        <w:rPr>
          <w:sz w:val="28"/>
        </w:rPr>
        <w:t>в</w:t>
      </w:r>
      <w:r>
        <w:rPr>
          <w:sz w:val="28"/>
        </w:rPr>
        <w:t>женням тривалості життя, що пов’язано із підвищенням якості умов утримання тварин [115]. Собака знаходиться у найбільш близьких із людиною кл</w:t>
      </w:r>
      <w:r>
        <w:rPr>
          <w:sz w:val="28"/>
        </w:rPr>
        <w:t>і</w:t>
      </w:r>
      <w:r>
        <w:rPr>
          <w:sz w:val="28"/>
        </w:rPr>
        <w:t>матичних та побутових умовах, а також підлягає дії одних і тих же негативних факторів довкілля, особливо в умовах великих, техногенно насичених міст. За визначенням ВООЗ пухлини тварин, зокрема пухлини м</w:t>
      </w:r>
      <w:r>
        <w:rPr>
          <w:sz w:val="28"/>
        </w:rPr>
        <w:t>о</w:t>
      </w:r>
      <w:r>
        <w:rPr>
          <w:sz w:val="28"/>
        </w:rPr>
        <w:t>лочних залоз (МЗ) собак, відповідають багатьом із тих критеріїв, які сформ</w:t>
      </w:r>
      <w:r>
        <w:rPr>
          <w:sz w:val="28"/>
        </w:rPr>
        <w:t>у</w:t>
      </w:r>
      <w:r>
        <w:rPr>
          <w:sz w:val="28"/>
        </w:rPr>
        <w:t xml:space="preserve">льовані для “кандидатів на природні моделі” пухлин людини. Вони мають багато спільних із пухлинами </w:t>
      </w:r>
      <w:r>
        <w:rPr>
          <w:sz w:val="28"/>
        </w:rPr>
        <w:lastRenderedPageBreak/>
        <w:t>людини чинників ризику, особливостей кліні</w:t>
      </w:r>
      <w:r>
        <w:rPr>
          <w:sz w:val="28"/>
        </w:rPr>
        <w:t>ч</w:t>
      </w:r>
      <w:r>
        <w:rPr>
          <w:sz w:val="28"/>
        </w:rPr>
        <w:t>ного перебігу, деяких патогенетичних, біохімічних характеристик та прогн</w:t>
      </w:r>
      <w:r>
        <w:rPr>
          <w:sz w:val="28"/>
        </w:rPr>
        <w:t>о</w:t>
      </w:r>
      <w:r>
        <w:rPr>
          <w:sz w:val="28"/>
        </w:rPr>
        <w:t>стичних факторів [77, 115, 137]. У той же час, свідчення про частоту вини</w:t>
      </w:r>
      <w:r>
        <w:rPr>
          <w:sz w:val="28"/>
        </w:rPr>
        <w:t>к</w:t>
      </w:r>
      <w:r>
        <w:rPr>
          <w:sz w:val="28"/>
        </w:rPr>
        <w:t>нення, патогенез, морфологію, діагно</w:t>
      </w:r>
      <w:r>
        <w:rPr>
          <w:sz w:val="28"/>
        </w:rPr>
        <w:t>с</w:t>
      </w:r>
      <w:r>
        <w:rPr>
          <w:sz w:val="28"/>
        </w:rPr>
        <w:t>тику, клінічний перебіг та лікування пухлин у собак розрізнені, часом недостатні або різнорідні, що утруднює вирішення ряду питань, зокрема, порівняльної онкол</w:t>
      </w:r>
      <w:r>
        <w:rPr>
          <w:sz w:val="28"/>
        </w:rPr>
        <w:t>о</w:t>
      </w:r>
      <w:r>
        <w:rPr>
          <w:sz w:val="28"/>
        </w:rPr>
        <w:t xml:space="preserve">гії. </w:t>
      </w:r>
    </w:p>
    <w:p w:rsidR="00857A6A" w:rsidRDefault="00857A6A" w:rsidP="00857A6A">
      <w:pPr>
        <w:spacing w:line="382" w:lineRule="auto"/>
        <w:ind w:firstLine="540"/>
        <w:jc w:val="both"/>
        <w:rPr>
          <w:sz w:val="28"/>
        </w:rPr>
      </w:pPr>
      <w:r>
        <w:rPr>
          <w:sz w:val="28"/>
        </w:rPr>
        <w:t>У значній мірі ці труднощі пов</w:t>
      </w:r>
      <w:r w:rsidRPr="00857A6A">
        <w:rPr>
          <w:sz w:val="28"/>
        </w:rPr>
        <w:t>’</w:t>
      </w:r>
      <w:r>
        <w:rPr>
          <w:sz w:val="28"/>
        </w:rPr>
        <w:t>язані із великою гістологічною та гістоген</w:t>
      </w:r>
      <w:r>
        <w:rPr>
          <w:sz w:val="28"/>
        </w:rPr>
        <w:t>е</w:t>
      </w:r>
      <w:r>
        <w:rPr>
          <w:sz w:val="28"/>
        </w:rPr>
        <w:t>тичною своєрідністю як злоякісних, так і доброякісних новоутворень МЗ собак та, не в останню чергу, є наслідком певної різниці у групуванні пухлин МЗ за різними класифікаціями, які базуються на дещо різних кр</w:t>
      </w:r>
      <w:r>
        <w:rPr>
          <w:sz w:val="28"/>
        </w:rPr>
        <w:t>и</w:t>
      </w:r>
      <w:r>
        <w:rPr>
          <w:sz w:val="28"/>
        </w:rPr>
        <w:t>теріях (за першою (1974 р.) та другою (1999 р.) Міжнародними кл</w:t>
      </w:r>
      <w:r>
        <w:rPr>
          <w:sz w:val="28"/>
        </w:rPr>
        <w:t>а</w:t>
      </w:r>
      <w:r>
        <w:rPr>
          <w:sz w:val="28"/>
        </w:rPr>
        <w:t>сифікаціями ВООЗ пухлин МЗ собак, за класифікацією ВООЗ пухлин МЗ людини, за неноме</w:t>
      </w:r>
      <w:r>
        <w:rPr>
          <w:sz w:val="28"/>
        </w:rPr>
        <w:t>н</w:t>
      </w:r>
      <w:r>
        <w:rPr>
          <w:sz w:val="28"/>
        </w:rPr>
        <w:t>клатурними критеріями тощо). У світі існує лише декілька банків, що зберігають значну кіл</w:t>
      </w:r>
      <w:r>
        <w:rPr>
          <w:sz w:val="28"/>
        </w:rPr>
        <w:t>ь</w:t>
      </w:r>
      <w:r>
        <w:rPr>
          <w:sz w:val="28"/>
        </w:rPr>
        <w:t>кість зразків пухлин різних тканин, у т.ч. і пухлин МЗ, які отримані від тварин, зокрема собак, які різняться за породою, віком, регіоном та умовами проживання [152, 155]. В Україні дослідження з ви</w:t>
      </w:r>
      <w:r>
        <w:rPr>
          <w:sz w:val="28"/>
        </w:rPr>
        <w:t>в</w:t>
      </w:r>
      <w:r>
        <w:rPr>
          <w:sz w:val="28"/>
        </w:rPr>
        <w:t>чення різних аспектів новоутворень МЗ собак не провод</w:t>
      </w:r>
      <w:r>
        <w:rPr>
          <w:sz w:val="28"/>
        </w:rPr>
        <w:t>и</w:t>
      </w:r>
      <w:r>
        <w:rPr>
          <w:sz w:val="28"/>
        </w:rPr>
        <w:t xml:space="preserve">лись (винятком є лише одне - з цитологічної діагностики новоутворень МЗ собак </w:t>
      </w:r>
      <w:r w:rsidRPr="00857A6A">
        <w:rPr>
          <w:sz w:val="28"/>
        </w:rPr>
        <w:t>[44]</w:t>
      </w:r>
      <w:r>
        <w:rPr>
          <w:sz w:val="28"/>
        </w:rPr>
        <w:t>). В той же час з</w:t>
      </w:r>
      <w:r w:rsidRPr="00857A6A">
        <w:rPr>
          <w:sz w:val="28"/>
        </w:rPr>
        <w:t>’</w:t>
      </w:r>
      <w:r>
        <w:rPr>
          <w:sz w:val="28"/>
        </w:rPr>
        <w:t>ясування регіонарних особливостей розповсю</w:t>
      </w:r>
      <w:r>
        <w:rPr>
          <w:sz w:val="28"/>
        </w:rPr>
        <w:t>д</w:t>
      </w:r>
      <w:r>
        <w:rPr>
          <w:sz w:val="28"/>
        </w:rPr>
        <w:t>ження та поведінки злоякісних пухлин у собак є цінним матеріалом для з’ясування не тільки пе</w:t>
      </w:r>
      <w:r>
        <w:rPr>
          <w:sz w:val="28"/>
        </w:rPr>
        <w:t>в</w:t>
      </w:r>
      <w:r>
        <w:rPr>
          <w:sz w:val="28"/>
        </w:rPr>
        <w:t>них питань канцерогенезу, але й для отримання даних щодо ролі у цих пр</w:t>
      </w:r>
      <w:r>
        <w:rPr>
          <w:sz w:val="28"/>
        </w:rPr>
        <w:t>о</w:t>
      </w:r>
      <w:r>
        <w:rPr>
          <w:sz w:val="28"/>
        </w:rPr>
        <w:t>цесах багатьох природніх чинників довкілля та довкілля, що забруднено вн</w:t>
      </w:r>
      <w:r>
        <w:rPr>
          <w:sz w:val="28"/>
        </w:rPr>
        <w:t>а</w:t>
      </w:r>
      <w:r>
        <w:rPr>
          <w:sz w:val="28"/>
        </w:rPr>
        <w:t>слідок техногенної діяльності людини. У цьому плані вони мають і загально-біологічний інтерес, так як доведено, що процеси, які визначають ге</w:t>
      </w:r>
      <w:r>
        <w:rPr>
          <w:sz w:val="28"/>
        </w:rPr>
        <w:t>о</w:t>
      </w:r>
      <w:r>
        <w:rPr>
          <w:sz w:val="28"/>
        </w:rPr>
        <w:t>графічне накопичення випадків неоплазм у людини та с</w:t>
      </w:r>
      <w:r>
        <w:rPr>
          <w:sz w:val="28"/>
        </w:rPr>
        <w:t>о</w:t>
      </w:r>
      <w:r>
        <w:rPr>
          <w:sz w:val="28"/>
        </w:rPr>
        <w:t xml:space="preserve">бак, до певної міри різні і не завжди залежать один від одного </w:t>
      </w:r>
      <w:r w:rsidRPr="00857A6A">
        <w:rPr>
          <w:sz w:val="28"/>
        </w:rPr>
        <w:t>[139]. Крім того, в ос</w:t>
      </w:r>
      <w:r>
        <w:rPr>
          <w:sz w:val="28"/>
        </w:rPr>
        <w:t>-</w:t>
      </w:r>
      <w:r w:rsidRPr="00857A6A">
        <w:rPr>
          <w:sz w:val="28"/>
        </w:rPr>
        <w:t>танні роки все більше дослідників приходять до висновку про неоднорідність процесів розвитку карцином, зокрема карцином МЗ, у різних видів тварин [179].</w:t>
      </w:r>
    </w:p>
    <w:p w:rsidR="00857A6A" w:rsidRDefault="00857A6A" w:rsidP="00857A6A">
      <w:pPr>
        <w:spacing w:line="382" w:lineRule="auto"/>
        <w:ind w:firstLine="540"/>
        <w:jc w:val="both"/>
        <w:rPr>
          <w:sz w:val="28"/>
        </w:rPr>
      </w:pPr>
      <w:r w:rsidRPr="00857A6A">
        <w:rPr>
          <w:b/>
          <w:sz w:val="28"/>
        </w:rPr>
        <w:lastRenderedPageBreak/>
        <w:t>Зв`</w:t>
      </w:r>
      <w:r>
        <w:rPr>
          <w:b/>
          <w:sz w:val="28"/>
        </w:rPr>
        <w:t xml:space="preserve">язок роботи з науковими програмами, планами, темами. </w:t>
      </w:r>
      <w:r>
        <w:rPr>
          <w:sz w:val="28"/>
        </w:rPr>
        <w:t>Дисерт</w:t>
      </w:r>
      <w:r>
        <w:rPr>
          <w:sz w:val="28"/>
        </w:rPr>
        <w:t>а</w:t>
      </w:r>
      <w:r>
        <w:rPr>
          <w:sz w:val="28"/>
        </w:rPr>
        <w:t>ційну роботу виконано у рамках теми № 0103</w:t>
      </w:r>
      <w:r>
        <w:rPr>
          <w:sz w:val="28"/>
          <w:lang w:val="en-US"/>
        </w:rPr>
        <w:t>U</w:t>
      </w:r>
      <w:r>
        <w:rPr>
          <w:sz w:val="28"/>
        </w:rPr>
        <w:t>005852 “Патоморфологічні ос</w:t>
      </w:r>
      <w:r>
        <w:rPr>
          <w:sz w:val="28"/>
        </w:rPr>
        <w:t>о</w:t>
      </w:r>
      <w:r>
        <w:rPr>
          <w:sz w:val="28"/>
        </w:rPr>
        <w:t>бливості та характеристика структурного стану ДНК злоякісних пухлин моло</w:t>
      </w:r>
      <w:r>
        <w:rPr>
          <w:sz w:val="28"/>
        </w:rPr>
        <w:t>ч</w:t>
      </w:r>
      <w:r>
        <w:rPr>
          <w:sz w:val="28"/>
        </w:rPr>
        <w:t>них залоз дрібних тварин” кафедри патологічної анатомії Навчально-наукового інституту ветеринарної медицини, якості і безпеки продукції АПК</w:t>
      </w:r>
      <w:r>
        <w:t xml:space="preserve"> </w:t>
      </w:r>
      <w:r>
        <w:rPr>
          <w:sz w:val="28"/>
        </w:rPr>
        <w:t>Національного аграрн</w:t>
      </w:r>
      <w:r>
        <w:rPr>
          <w:sz w:val="28"/>
        </w:rPr>
        <w:t>о</w:t>
      </w:r>
      <w:r>
        <w:rPr>
          <w:sz w:val="28"/>
        </w:rPr>
        <w:t>го університету.</w:t>
      </w:r>
    </w:p>
    <w:p w:rsidR="00857A6A" w:rsidRPr="008118A3" w:rsidRDefault="00857A6A" w:rsidP="00857A6A">
      <w:pPr>
        <w:pStyle w:val="25"/>
        <w:spacing w:line="382" w:lineRule="auto"/>
        <w:ind w:left="0" w:firstLine="567"/>
        <w:jc w:val="both"/>
        <w:rPr>
          <w:szCs w:val="28"/>
        </w:rPr>
      </w:pPr>
      <w:r w:rsidRPr="00857A6A">
        <w:rPr>
          <w:b/>
        </w:rPr>
        <w:t>Мета і задачі досліджень</w:t>
      </w:r>
      <w:r>
        <w:rPr>
          <w:b/>
        </w:rPr>
        <w:t xml:space="preserve">. </w:t>
      </w:r>
      <w:r>
        <w:t>На основі патоморфологічних досліджень вив-чити частоту діагностування, морфологічні, патогенетичні, клінічні, ан</w:t>
      </w:r>
      <w:r>
        <w:t>а</w:t>
      </w:r>
      <w:r>
        <w:t>мнестичні та прогностичні особливості різних гістологічних типів новоутворень МЗ с</w:t>
      </w:r>
      <w:r>
        <w:t>о</w:t>
      </w:r>
      <w:r>
        <w:t>бак</w:t>
      </w:r>
      <w:r w:rsidRPr="008118A3">
        <w:rPr>
          <w:szCs w:val="28"/>
        </w:rPr>
        <w:t xml:space="preserve"> м. Києва.</w:t>
      </w:r>
    </w:p>
    <w:p w:rsidR="00857A6A" w:rsidRDefault="00857A6A" w:rsidP="00857A6A">
      <w:pPr>
        <w:spacing w:line="382" w:lineRule="auto"/>
        <w:ind w:firstLine="540"/>
        <w:rPr>
          <w:sz w:val="28"/>
        </w:rPr>
      </w:pPr>
      <w:r>
        <w:rPr>
          <w:sz w:val="28"/>
        </w:rPr>
        <w:t>Для досягнення мети вважали за доцільне вирішення наступних з</w:t>
      </w:r>
      <w:r>
        <w:rPr>
          <w:sz w:val="28"/>
        </w:rPr>
        <w:t>а</w:t>
      </w:r>
      <w:r>
        <w:rPr>
          <w:sz w:val="28"/>
        </w:rPr>
        <w:t>вдань:</w:t>
      </w:r>
    </w:p>
    <w:p w:rsidR="00857A6A" w:rsidRDefault="00857A6A" w:rsidP="0076430A">
      <w:pPr>
        <w:numPr>
          <w:ilvl w:val="0"/>
          <w:numId w:val="58"/>
        </w:numPr>
        <w:suppressAutoHyphens w:val="0"/>
        <w:spacing w:line="382" w:lineRule="auto"/>
        <w:jc w:val="both"/>
        <w:rPr>
          <w:sz w:val="28"/>
        </w:rPr>
      </w:pPr>
      <w:r>
        <w:rPr>
          <w:sz w:val="28"/>
        </w:rPr>
        <w:t>Визначити гістологічні типи новоутворень МЗ собак за Міжнародною класифікацією ВООЗ пухлин МЗ собак та частоту випадків різних типів новоутворень у випадково сформованій вибірці.</w:t>
      </w:r>
    </w:p>
    <w:p w:rsidR="00857A6A" w:rsidRDefault="00857A6A" w:rsidP="0076430A">
      <w:pPr>
        <w:numPr>
          <w:ilvl w:val="0"/>
          <w:numId w:val="58"/>
        </w:numPr>
        <w:suppressAutoHyphens w:val="0"/>
        <w:spacing w:line="382" w:lineRule="auto"/>
        <w:jc w:val="both"/>
        <w:rPr>
          <w:sz w:val="28"/>
        </w:rPr>
      </w:pPr>
      <w:r>
        <w:rPr>
          <w:sz w:val="28"/>
        </w:rPr>
        <w:t>Провести порівняльний аналіз між гістологічними діагнозами, що визначаються за класифікаціями ВООЗ пухлин МЗ собак та л</w:t>
      </w:r>
      <w:r>
        <w:rPr>
          <w:sz w:val="28"/>
        </w:rPr>
        <w:t>ю</w:t>
      </w:r>
      <w:r>
        <w:rPr>
          <w:sz w:val="28"/>
        </w:rPr>
        <w:t>дини.</w:t>
      </w:r>
    </w:p>
    <w:p w:rsidR="00857A6A" w:rsidRDefault="00857A6A" w:rsidP="0076430A">
      <w:pPr>
        <w:numPr>
          <w:ilvl w:val="0"/>
          <w:numId w:val="58"/>
        </w:numPr>
        <w:suppressAutoHyphens w:val="0"/>
        <w:spacing w:line="382" w:lineRule="auto"/>
        <w:jc w:val="both"/>
        <w:rPr>
          <w:sz w:val="28"/>
        </w:rPr>
      </w:pPr>
      <w:r>
        <w:rPr>
          <w:sz w:val="28"/>
        </w:rPr>
        <w:t>Провести цито- та каріоморфометричні дослідження і на їх основі встановити особливості плейоморфізму клітин та їх ядер у різних гістологічних типах доброякісних та злоякісних новоутворень МЗ с</w:t>
      </w:r>
      <w:r>
        <w:rPr>
          <w:sz w:val="28"/>
        </w:rPr>
        <w:t>о</w:t>
      </w:r>
      <w:r>
        <w:rPr>
          <w:sz w:val="28"/>
        </w:rPr>
        <w:t>бак.</w:t>
      </w:r>
    </w:p>
    <w:p w:rsidR="00857A6A" w:rsidRDefault="00857A6A" w:rsidP="0076430A">
      <w:pPr>
        <w:numPr>
          <w:ilvl w:val="0"/>
          <w:numId w:val="58"/>
        </w:numPr>
        <w:suppressAutoHyphens w:val="0"/>
        <w:spacing w:line="382" w:lineRule="auto"/>
        <w:jc w:val="both"/>
        <w:rPr>
          <w:sz w:val="28"/>
        </w:rPr>
      </w:pPr>
      <w:r>
        <w:rPr>
          <w:sz w:val="28"/>
        </w:rPr>
        <w:t>Дати гістохімічну характеристику змінам вмісту ДНК у ядрах клітин н</w:t>
      </w:r>
      <w:r>
        <w:rPr>
          <w:sz w:val="28"/>
        </w:rPr>
        <w:t>о</w:t>
      </w:r>
      <w:r>
        <w:rPr>
          <w:sz w:val="28"/>
        </w:rPr>
        <w:t>воутворень МЗ собак.</w:t>
      </w:r>
    </w:p>
    <w:p w:rsidR="00857A6A" w:rsidRDefault="00857A6A" w:rsidP="0076430A">
      <w:pPr>
        <w:numPr>
          <w:ilvl w:val="0"/>
          <w:numId w:val="58"/>
        </w:numPr>
        <w:suppressAutoHyphens w:val="0"/>
        <w:spacing w:line="382" w:lineRule="auto"/>
        <w:jc w:val="both"/>
        <w:rPr>
          <w:sz w:val="28"/>
        </w:rPr>
      </w:pPr>
      <w:r>
        <w:rPr>
          <w:sz w:val="28"/>
        </w:rPr>
        <w:t>Оцінити значення анамнестичних факторів як чинників ризику виникнення новоутворень МЗ та порівняти їх щодо різних гіст</w:t>
      </w:r>
      <w:r>
        <w:rPr>
          <w:sz w:val="28"/>
        </w:rPr>
        <w:t>о</w:t>
      </w:r>
      <w:r>
        <w:rPr>
          <w:sz w:val="28"/>
        </w:rPr>
        <w:t>логічних типів неоплазм.</w:t>
      </w:r>
    </w:p>
    <w:p w:rsidR="00857A6A" w:rsidRDefault="00857A6A" w:rsidP="0076430A">
      <w:pPr>
        <w:numPr>
          <w:ilvl w:val="0"/>
          <w:numId w:val="58"/>
        </w:numPr>
        <w:suppressAutoHyphens w:val="0"/>
        <w:spacing w:line="382" w:lineRule="auto"/>
        <w:jc w:val="both"/>
        <w:rPr>
          <w:sz w:val="28"/>
        </w:rPr>
      </w:pPr>
      <w:r>
        <w:rPr>
          <w:sz w:val="28"/>
        </w:rPr>
        <w:t>Дослідити інтенсивність заключної стадії апоптичної загибелі клітин МЗ та її новоутворень.</w:t>
      </w:r>
    </w:p>
    <w:p w:rsidR="00857A6A" w:rsidRDefault="00857A6A" w:rsidP="0076430A">
      <w:pPr>
        <w:numPr>
          <w:ilvl w:val="0"/>
          <w:numId w:val="58"/>
        </w:numPr>
        <w:suppressAutoHyphens w:val="0"/>
        <w:spacing w:line="382" w:lineRule="auto"/>
        <w:jc w:val="both"/>
        <w:rPr>
          <w:sz w:val="28"/>
        </w:rPr>
      </w:pPr>
      <w:r>
        <w:rPr>
          <w:sz w:val="28"/>
        </w:rPr>
        <w:t>Визначити термін виживання тварин у післяопераційний період та можливе прогностичне значення ряду параметрів, що характеризують нов</w:t>
      </w:r>
      <w:r>
        <w:rPr>
          <w:sz w:val="28"/>
        </w:rPr>
        <w:t>о</w:t>
      </w:r>
      <w:r>
        <w:rPr>
          <w:sz w:val="28"/>
        </w:rPr>
        <w:t>утворення МЗ собак.</w:t>
      </w:r>
    </w:p>
    <w:p w:rsidR="00857A6A" w:rsidRDefault="00857A6A" w:rsidP="00857A6A">
      <w:pPr>
        <w:pStyle w:val="afffffffd"/>
        <w:spacing w:line="382" w:lineRule="auto"/>
        <w:ind w:firstLine="567"/>
      </w:pPr>
      <w:r>
        <w:rPr>
          <w:i/>
        </w:rPr>
        <w:lastRenderedPageBreak/>
        <w:t>Об</w:t>
      </w:r>
      <w:r w:rsidRPr="00857A6A">
        <w:rPr>
          <w:i/>
        </w:rPr>
        <w:t>`</w:t>
      </w:r>
      <w:r>
        <w:rPr>
          <w:i/>
        </w:rPr>
        <w:t>єкт дослідження</w:t>
      </w:r>
      <w:r>
        <w:t>: новоутворення молочних залоз собак.</w:t>
      </w:r>
    </w:p>
    <w:p w:rsidR="00857A6A" w:rsidRDefault="00857A6A" w:rsidP="00857A6A">
      <w:pPr>
        <w:pStyle w:val="afffffffd"/>
        <w:spacing w:line="382" w:lineRule="auto"/>
        <w:ind w:firstLine="567"/>
      </w:pPr>
      <w:r>
        <w:rPr>
          <w:i/>
        </w:rPr>
        <w:t>Предмет дослідження</w:t>
      </w:r>
      <w:r>
        <w:t>: частота ураження, анамнестичні чинники, клінічні, макро- та мікроскопічні характеристики, особливості загибелі клітин доброякісних і злоякісних новоутворень МЗ різних гістологічних типів.</w:t>
      </w:r>
    </w:p>
    <w:p w:rsidR="00857A6A" w:rsidRDefault="00857A6A" w:rsidP="00857A6A">
      <w:pPr>
        <w:pStyle w:val="afffffffd"/>
        <w:spacing w:line="382" w:lineRule="auto"/>
        <w:ind w:firstLine="567"/>
      </w:pPr>
      <w:r>
        <w:rPr>
          <w:i/>
        </w:rPr>
        <w:t>Методи досліджень</w:t>
      </w:r>
      <w:r>
        <w:t>: патоморфологічні, гістохімічні, морфометричні, клінічні, біохімічні, статистичні.</w:t>
      </w:r>
    </w:p>
    <w:p w:rsidR="00857A6A" w:rsidRPr="00994FC6" w:rsidRDefault="00857A6A" w:rsidP="00857A6A">
      <w:pPr>
        <w:tabs>
          <w:tab w:val="left" w:pos="4678"/>
        </w:tabs>
        <w:spacing w:line="382" w:lineRule="auto"/>
        <w:ind w:firstLine="540"/>
        <w:jc w:val="both"/>
        <w:rPr>
          <w:sz w:val="28"/>
          <w:szCs w:val="28"/>
        </w:rPr>
      </w:pPr>
      <w:r w:rsidRPr="00994FC6">
        <w:rPr>
          <w:b/>
          <w:sz w:val="28"/>
          <w:szCs w:val="28"/>
        </w:rPr>
        <w:t xml:space="preserve">Наукова новизна одержаних результатів. </w:t>
      </w:r>
      <w:r w:rsidRPr="002D5ECA">
        <w:rPr>
          <w:sz w:val="28"/>
          <w:szCs w:val="28"/>
        </w:rPr>
        <w:t>П</w:t>
      </w:r>
      <w:r w:rsidRPr="00994FC6">
        <w:rPr>
          <w:sz w:val="28"/>
          <w:szCs w:val="28"/>
        </w:rPr>
        <w:t>роведені</w:t>
      </w:r>
      <w:r w:rsidRPr="00994FC6">
        <w:rPr>
          <w:b/>
          <w:sz w:val="28"/>
          <w:szCs w:val="28"/>
        </w:rPr>
        <w:t xml:space="preserve"> </w:t>
      </w:r>
      <w:r w:rsidRPr="00994FC6">
        <w:rPr>
          <w:sz w:val="28"/>
          <w:szCs w:val="28"/>
        </w:rPr>
        <w:t>патоморфологічні дослідження новоутворень МЗ у собак, що проживають в умовах великого промислового міста</w:t>
      </w:r>
      <w:r>
        <w:rPr>
          <w:sz w:val="28"/>
          <w:szCs w:val="28"/>
        </w:rPr>
        <w:t>,</w:t>
      </w:r>
      <w:r w:rsidRPr="00CE2661">
        <w:rPr>
          <w:sz w:val="28"/>
        </w:rPr>
        <w:t xml:space="preserve"> </w:t>
      </w:r>
      <w:r>
        <w:rPr>
          <w:sz w:val="28"/>
        </w:rPr>
        <w:t>на основі яких в</w:t>
      </w:r>
      <w:r w:rsidRPr="00994FC6">
        <w:rPr>
          <w:sz w:val="28"/>
          <w:szCs w:val="28"/>
        </w:rPr>
        <w:t xml:space="preserve">перше в Україні </w:t>
      </w:r>
      <w:r>
        <w:rPr>
          <w:sz w:val="28"/>
        </w:rPr>
        <w:t>визначені якісний та кількі</w:t>
      </w:r>
      <w:r>
        <w:rPr>
          <w:sz w:val="28"/>
        </w:rPr>
        <w:t>с</w:t>
      </w:r>
      <w:r>
        <w:rPr>
          <w:sz w:val="28"/>
        </w:rPr>
        <w:t>ний спектри гістологічних типів новоутворень МЗ залоз собак</w:t>
      </w:r>
      <w:r w:rsidRPr="00994FC6">
        <w:rPr>
          <w:sz w:val="28"/>
          <w:szCs w:val="28"/>
        </w:rPr>
        <w:t>, дана морфологічна характеристика плейоморфізму епітеліальних клітин та їх ядер, одерж</w:t>
      </w:r>
      <w:r w:rsidRPr="00994FC6">
        <w:rPr>
          <w:sz w:val="28"/>
          <w:szCs w:val="28"/>
        </w:rPr>
        <w:t>а</w:t>
      </w:r>
      <w:r w:rsidRPr="00994FC6">
        <w:rPr>
          <w:sz w:val="28"/>
          <w:szCs w:val="28"/>
        </w:rPr>
        <w:t>ні дані щодо особливост</w:t>
      </w:r>
      <w:r>
        <w:rPr>
          <w:sz w:val="28"/>
          <w:szCs w:val="28"/>
        </w:rPr>
        <w:t>і</w:t>
      </w:r>
      <w:r w:rsidRPr="00994FC6">
        <w:rPr>
          <w:sz w:val="28"/>
          <w:szCs w:val="28"/>
        </w:rPr>
        <w:t xml:space="preserve"> вмісту ДНК в ядрах</w:t>
      </w:r>
      <w:r>
        <w:rPr>
          <w:sz w:val="28"/>
          <w:szCs w:val="28"/>
        </w:rPr>
        <w:t xml:space="preserve"> та інтенсивності загибелі клітин різних новоутворень МЗ</w:t>
      </w:r>
      <w:r w:rsidRPr="00CE2661">
        <w:rPr>
          <w:sz w:val="28"/>
          <w:szCs w:val="28"/>
        </w:rPr>
        <w:t>. П</w:t>
      </w:r>
      <w:r w:rsidRPr="00994FC6">
        <w:rPr>
          <w:sz w:val="28"/>
          <w:szCs w:val="28"/>
        </w:rPr>
        <w:t>орівняльний аналіз між гіст</w:t>
      </w:r>
      <w:r w:rsidRPr="00994FC6">
        <w:rPr>
          <w:sz w:val="28"/>
          <w:szCs w:val="28"/>
        </w:rPr>
        <w:t>о</w:t>
      </w:r>
      <w:r w:rsidRPr="00994FC6">
        <w:rPr>
          <w:sz w:val="28"/>
          <w:szCs w:val="28"/>
        </w:rPr>
        <w:t>логічними діагнозами, що в</w:t>
      </w:r>
      <w:r w:rsidRPr="00994FC6">
        <w:rPr>
          <w:sz w:val="28"/>
          <w:szCs w:val="28"/>
        </w:rPr>
        <w:t>и</w:t>
      </w:r>
      <w:r w:rsidRPr="00994FC6">
        <w:rPr>
          <w:sz w:val="28"/>
          <w:szCs w:val="28"/>
        </w:rPr>
        <w:t>значаються за класифікаціями ВООЗ пухлин МЗ собак та людини</w:t>
      </w:r>
      <w:r>
        <w:rPr>
          <w:sz w:val="28"/>
          <w:szCs w:val="28"/>
        </w:rPr>
        <w:t>, показав</w:t>
      </w:r>
      <w:r w:rsidRPr="00994FC6">
        <w:rPr>
          <w:sz w:val="28"/>
          <w:szCs w:val="28"/>
        </w:rPr>
        <w:t>, що</w:t>
      </w:r>
      <w:r w:rsidRPr="00994FC6">
        <w:rPr>
          <w:spacing w:val="-2"/>
          <w:sz w:val="28"/>
          <w:szCs w:val="28"/>
        </w:rPr>
        <w:t xml:space="preserve"> адекватна класифікація новоутворень МЗ п</w:t>
      </w:r>
      <w:r w:rsidRPr="00994FC6">
        <w:rPr>
          <w:spacing w:val="-2"/>
          <w:sz w:val="28"/>
          <w:szCs w:val="28"/>
        </w:rPr>
        <w:t>о</w:t>
      </w:r>
      <w:r w:rsidRPr="00994FC6">
        <w:rPr>
          <w:spacing w:val="-2"/>
          <w:sz w:val="28"/>
          <w:szCs w:val="28"/>
        </w:rPr>
        <w:t xml:space="preserve">винна поряд із типовими гістологічними характеристиками враховувати як </w:t>
      </w:r>
      <w:r w:rsidRPr="00994FC6">
        <w:rPr>
          <w:sz w:val="28"/>
          <w:szCs w:val="28"/>
        </w:rPr>
        <w:t>джерела специфічних типів пухли</w:t>
      </w:r>
      <w:r w:rsidRPr="00994FC6">
        <w:rPr>
          <w:sz w:val="28"/>
          <w:szCs w:val="28"/>
        </w:rPr>
        <w:t>н</w:t>
      </w:r>
      <w:r w:rsidRPr="00994FC6">
        <w:rPr>
          <w:sz w:val="28"/>
          <w:szCs w:val="28"/>
        </w:rPr>
        <w:t>них клітин</w:t>
      </w:r>
      <w:r w:rsidRPr="00994FC6">
        <w:rPr>
          <w:spacing w:val="-2"/>
          <w:sz w:val="28"/>
          <w:szCs w:val="28"/>
        </w:rPr>
        <w:t xml:space="preserve"> (епітеліальні, міоепітеліальні, клітини сполучної тканини тощо), що лежить в основі сучасного варіанту кл</w:t>
      </w:r>
      <w:r w:rsidRPr="00994FC6">
        <w:rPr>
          <w:spacing w:val="-2"/>
          <w:sz w:val="28"/>
          <w:szCs w:val="28"/>
        </w:rPr>
        <w:t>а</w:t>
      </w:r>
      <w:r w:rsidRPr="00994FC6">
        <w:rPr>
          <w:spacing w:val="-2"/>
          <w:sz w:val="28"/>
          <w:szCs w:val="28"/>
        </w:rPr>
        <w:t>сифікації пухлин МЗ собак, так і локаліз</w:t>
      </w:r>
      <w:r w:rsidRPr="00994FC6">
        <w:rPr>
          <w:spacing w:val="-2"/>
          <w:sz w:val="28"/>
          <w:szCs w:val="28"/>
        </w:rPr>
        <w:t>а</w:t>
      </w:r>
      <w:r w:rsidRPr="00994FC6">
        <w:rPr>
          <w:spacing w:val="-2"/>
          <w:sz w:val="28"/>
          <w:szCs w:val="28"/>
        </w:rPr>
        <w:t>цію первинного ураження (протоки чи часточки), а також інфільтративні властивості пухлин, що є основними принципами класифікації пухлин МЗ людини. Встановлені відмінності у часі</w:t>
      </w:r>
      <w:r w:rsidRPr="00994FC6">
        <w:rPr>
          <w:sz w:val="28"/>
          <w:szCs w:val="28"/>
        </w:rPr>
        <w:t xml:space="preserve"> виникнення та швидкості розвитку </w:t>
      </w:r>
      <w:r>
        <w:rPr>
          <w:sz w:val="28"/>
          <w:szCs w:val="28"/>
        </w:rPr>
        <w:t>доброякісних та</w:t>
      </w:r>
      <w:r w:rsidRPr="00994FC6">
        <w:rPr>
          <w:sz w:val="28"/>
          <w:szCs w:val="28"/>
        </w:rPr>
        <w:t xml:space="preserve"> злоякісних </w:t>
      </w:r>
      <w:r>
        <w:rPr>
          <w:sz w:val="28"/>
          <w:szCs w:val="28"/>
        </w:rPr>
        <w:t>новоутворень</w:t>
      </w:r>
      <w:r w:rsidRPr="00994FC6">
        <w:rPr>
          <w:sz w:val="28"/>
          <w:szCs w:val="28"/>
        </w:rPr>
        <w:t xml:space="preserve"> МЗ, їх локалізації, розмірів та значення атипової гіперплазії у розвитку останніх</w:t>
      </w:r>
      <w:r>
        <w:rPr>
          <w:sz w:val="28"/>
          <w:szCs w:val="28"/>
        </w:rPr>
        <w:t>, що дозволило виявити ряд прогностичних факторів</w:t>
      </w:r>
      <w:r w:rsidRPr="00994FC6">
        <w:rPr>
          <w:sz w:val="28"/>
          <w:szCs w:val="28"/>
        </w:rPr>
        <w:t xml:space="preserve">. Висловлена думка, що ризик виникнення новоутворень МЗ збільшується із кожним випадком фізіологічної та, особливо, патологічної естрогенної стимуляції епітелію МЗ. </w:t>
      </w:r>
    </w:p>
    <w:p w:rsidR="00857A6A" w:rsidRDefault="00857A6A" w:rsidP="00857A6A">
      <w:pPr>
        <w:spacing w:line="382" w:lineRule="auto"/>
        <w:ind w:firstLine="540"/>
        <w:jc w:val="both"/>
        <w:rPr>
          <w:b/>
          <w:sz w:val="28"/>
        </w:rPr>
      </w:pPr>
      <w:r w:rsidRPr="00857A6A">
        <w:rPr>
          <w:b/>
          <w:sz w:val="28"/>
        </w:rPr>
        <w:t>Практичне значення одержаних результатів</w:t>
      </w:r>
      <w:r>
        <w:rPr>
          <w:b/>
          <w:sz w:val="28"/>
        </w:rPr>
        <w:t>.</w:t>
      </w:r>
      <w:r>
        <w:rPr>
          <w:sz w:val="28"/>
        </w:rPr>
        <w:t xml:space="preserve"> Отримані дані розш</w:t>
      </w:r>
      <w:r>
        <w:rPr>
          <w:sz w:val="28"/>
        </w:rPr>
        <w:t>и</w:t>
      </w:r>
      <w:r>
        <w:rPr>
          <w:sz w:val="28"/>
        </w:rPr>
        <w:t xml:space="preserve">рюють та поглиблюють сучасні знання про етіологію та патогенез різних </w:t>
      </w:r>
      <w:r>
        <w:rPr>
          <w:sz w:val="28"/>
        </w:rPr>
        <w:lastRenderedPageBreak/>
        <w:t>за гістостру</w:t>
      </w:r>
      <w:r>
        <w:rPr>
          <w:sz w:val="28"/>
        </w:rPr>
        <w:t>к</w:t>
      </w:r>
      <w:r>
        <w:rPr>
          <w:sz w:val="28"/>
        </w:rPr>
        <w:t>турою новоутворень МЗ собак. Вони можуть бути корисними при розробці нових методів профілактики та діагностики захворювання, для удосконалення сучасної класифікації пухлин МЗ собак, для формування спецкурсів для студентів ветеринарних спеціальностей, а також у разі ств</w:t>
      </w:r>
      <w:r>
        <w:rPr>
          <w:sz w:val="28"/>
        </w:rPr>
        <w:t>о</w:t>
      </w:r>
      <w:r>
        <w:rPr>
          <w:sz w:val="28"/>
        </w:rPr>
        <w:t>рення в Україні реєстру випа</w:t>
      </w:r>
      <w:r>
        <w:rPr>
          <w:sz w:val="28"/>
        </w:rPr>
        <w:t>д</w:t>
      </w:r>
      <w:r>
        <w:rPr>
          <w:sz w:val="28"/>
        </w:rPr>
        <w:t xml:space="preserve">ків та банку даних з ветеринарної онкології. </w:t>
      </w:r>
    </w:p>
    <w:p w:rsidR="00857A6A" w:rsidRDefault="00857A6A" w:rsidP="00857A6A">
      <w:pPr>
        <w:spacing w:line="382" w:lineRule="auto"/>
        <w:ind w:firstLine="567"/>
        <w:jc w:val="both"/>
        <w:rPr>
          <w:sz w:val="28"/>
        </w:rPr>
      </w:pPr>
      <w:r w:rsidRPr="00857A6A">
        <w:rPr>
          <w:b/>
          <w:sz w:val="28"/>
        </w:rPr>
        <w:t>Особистий внесок здобувача</w:t>
      </w:r>
      <w:r w:rsidRPr="00857A6A">
        <w:rPr>
          <w:sz w:val="28"/>
        </w:rPr>
        <w:t xml:space="preserve">. </w:t>
      </w:r>
      <w:r>
        <w:rPr>
          <w:sz w:val="28"/>
        </w:rPr>
        <w:t>Дисертаційна робота є повністю сам</w:t>
      </w:r>
      <w:r>
        <w:rPr>
          <w:sz w:val="28"/>
        </w:rPr>
        <w:t>о</w:t>
      </w:r>
      <w:r>
        <w:rPr>
          <w:sz w:val="28"/>
        </w:rPr>
        <w:t>стій-ною працею авторки, яка реалізувала початкову ідею наукового керівн</w:t>
      </w:r>
      <w:r>
        <w:rPr>
          <w:sz w:val="28"/>
        </w:rPr>
        <w:t>и</w:t>
      </w:r>
      <w:r>
        <w:rPr>
          <w:sz w:val="28"/>
        </w:rPr>
        <w:t>ка.</w:t>
      </w:r>
    </w:p>
    <w:p w:rsidR="00857A6A" w:rsidRPr="00857A6A" w:rsidRDefault="00857A6A" w:rsidP="00857A6A">
      <w:pPr>
        <w:pStyle w:val="BodyText3"/>
        <w:spacing w:line="382" w:lineRule="auto"/>
        <w:ind w:firstLine="567"/>
      </w:pPr>
      <w:r w:rsidRPr="00857A6A">
        <w:rPr>
          <w:b/>
          <w:lang w:val="ru-RU"/>
        </w:rPr>
        <w:t xml:space="preserve">Апробація результатів дисертації. </w:t>
      </w:r>
      <w:r w:rsidRPr="00857A6A">
        <w:rPr>
          <w:lang w:val="ru-RU"/>
        </w:rPr>
        <w:t xml:space="preserve">Одержані положення дисертаційної роботи доповідалися і обговорювалися на: </w:t>
      </w:r>
      <w:r>
        <w:t>Т</w:t>
      </w:r>
      <w:r w:rsidRPr="00857A6A">
        <w:rPr>
          <w:lang w:val="ru-RU"/>
        </w:rPr>
        <w:t>ретій науковій конференції профе</w:t>
      </w:r>
      <w:r>
        <w:t>-</w:t>
      </w:r>
      <w:r w:rsidRPr="00857A6A">
        <w:rPr>
          <w:lang w:val="ru-RU"/>
        </w:rPr>
        <w:t>сорсько-викладацького складу і аспірантів Навчально-наукового інституту вете</w:t>
      </w:r>
      <w:r>
        <w:t>-</w:t>
      </w:r>
      <w:r w:rsidRPr="00857A6A">
        <w:rPr>
          <w:lang w:val="ru-RU"/>
        </w:rPr>
        <w:t>ринарної медицини, якості і безпеки продукції АПК (Київ, 3–4 березня 2004</w:t>
      </w:r>
      <w:r>
        <w:t xml:space="preserve"> р.</w:t>
      </w:r>
      <w:r w:rsidRPr="00857A6A">
        <w:rPr>
          <w:lang w:val="ru-RU"/>
        </w:rPr>
        <w:t>)</w:t>
      </w:r>
      <w:r>
        <w:t>;</w:t>
      </w:r>
      <w:r w:rsidRPr="00857A6A">
        <w:rPr>
          <w:lang w:val="ru-RU"/>
        </w:rPr>
        <w:t xml:space="preserve"> </w:t>
      </w:r>
      <w:r>
        <w:t>М</w:t>
      </w:r>
      <w:r w:rsidRPr="00857A6A">
        <w:rPr>
          <w:lang w:val="ru-RU"/>
        </w:rPr>
        <w:t>іжнародній науковій конференції “Актуальні проблеми розвитку тваринницт</w:t>
      </w:r>
      <w:r>
        <w:t>-</w:t>
      </w:r>
      <w:r w:rsidRPr="00857A6A">
        <w:rPr>
          <w:lang w:val="ru-RU"/>
        </w:rPr>
        <w:t>ва, ветеринарної медицини, харчових технологій, економіки та освіти”, присвя</w:t>
      </w:r>
      <w:r>
        <w:t>-</w:t>
      </w:r>
      <w:r w:rsidRPr="00857A6A">
        <w:rPr>
          <w:lang w:val="ru-RU"/>
        </w:rPr>
        <w:t>чен</w:t>
      </w:r>
      <w:r>
        <w:t>ій</w:t>
      </w:r>
      <w:r w:rsidRPr="00857A6A">
        <w:rPr>
          <w:lang w:val="ru-RU"/>
        </w:rPr>
        <w:t xml:space="preserve"> 220-річчю Львівськ</w:t>
      </w:r>
      <w:r>
        <w:t>ої</w:t>
      </w:r>
      <w:r w:rsidRPr="00857A6A">
        <w:rPr>
          <w:lang w:val="ru-RU"/>
        </w:rPr>
        <w:t xml:space="preserve"> національн</w:t>
      </w:r>
      <w:r>
        <w:t>ої</w:t>
      </w:r>
      <w:r w:rsidRPr="00857A6A">
        <w:rPr>
          <w:lang w:val="ru-RU"/>
        </w:rPr>
        <w:t xml:space="preserve"> академії</w:t>
      </w:r>
      <w:r>
        <w:t xml:space="preserve"> </w:t>
      </w:r>
      <w:r w:rsidRPr="00857A6A">
        <w:rPr>
          <w:lang w:val="ru-RU"/>
        </w:rPr>
        <w:t xml:space="preserve"> ветеринарної </w:t>
      </w:r>
      <w:r>
        <w:t xml:space="preserve"> </w:t>
      </w:r>
      <w:r w:rsidRPr="00857A6A">
        <w:rPr>
          <w:lang w:val="ru-RU"/>
        </w:rPr>
        <w:t>медицини ім. С.З. Гжицького (Львів, 25–26 листопада 2004</w:t>
      </w:r>
      <w:r>
        <w:t xml:space="preserve"> р.</w:t>
      </w:r>
      <w:r w:rsidRPr="00857A6A">
        <w:rPr>
          <w:lang w:val="ru-RU"/>
        </w:rPr>
        <w:t>)</w:t>
      </w:r>
      <w:r>
        <w:t>;</w:t>
      </w:r>
      <w:r w:rsidRPr="00857A6A">
        <w:rPr>
          <w:lang w:val="ru-RU"/>
        </w:rPr>
        <w:t xml:space="preserve"> </w:t>
      </w:r>
      <w:r>
        <w:t>М</w:t>
      </w:r>
      <w:r w:rsidRPr="00857A6A">
        <w:rPr>
          <w:lang w:val="ru-RU"/>
        </w:rPr>
        <w:t>іжнародній науково-прак</w:t>
      </w:r>
      <w:r>
        <w:t>-</w:t>
      </w:r>
      <w:r w:rsidRPr="00857A6A">
        <w:rPr>
          <w:lang w:val="ru-RU"/>
        </w:rPr>
        <w:t>тичній конференції “Ветеринарна медицина</w:t>
      </w:r>
      <w:r>
        <w:t>-</w:t>
      </w:r>
      <w:r w:rsidRPr="00857A6A">
        <w:rPr>
          <w:lang w:val="ru-RU"/>
        </w:rPr>
        <w:t>2005: сучасний стан та актуальні проблеми забе</w:t>
      </w:r>
      <w:r>
        <w:t>з</w:t>
      </w:r>
      <w:r w:rsidRPr="00857A6A">
        <w:rPr>
          <w:lang w:val="ru-RU"/>
        </w:rPr>
        <w:t>печення ветеринарного благополуччя тваринництва”, присвяч</w:t>
      </w:r>
      <w:r w:rsidRPr="00857A6A">
        <w:rPr>
          <w:lang w:val="ru-RU"/>
        </w:rPr>
        <w:t>е</w:t>
      </w:r>
      <w:r w:rsidRPr="00857A6A">
        <w:rPr>
          <w:lang w:val="ru-RU"/>
        </w:rPr>
        <w:t>н</w:t>
      </w:r>
      <w:r>
        <w:t>ій</w:t>
      </w:r>
      <w:r w:rsidRPr="00857A6A">
        <w:rPr>
          <w:lang w:val="ru-RU"/>
        </w:rPr>
        <w:t xml:space="preserve"> 90-й річниці з дня народження академіка І.М. Гладенка (Ялта, 30 травня –4 червня 2005</w:t>
      </w:r>
      <w:r>
        <w:t xml:space="preserve"> р.</w:t>
      </w:r>
      <w:r w:rsidRPr="00857A6A">
        <w:rPr>
          <w:lang w:val="ru-RU"/>
        </w:rPr>
        <w:t>)</w:t>
      </w:r>
      <w:r>
        <w:t>;</w:t>
      </w:r>
      <w:r w:rsidRPr="00857A6A">
        <w:rPr>
          <w:lang w:val="ru-RU"/>
        </w:rPr>
        <w:t xml:space="preserve"> спільному засіданні </w:t>
      </w:r>
      <w:r>
        <w:t>кафедр: патологічної анатомії; гістології, цитології та ембріології; анатомії с.-г. тварин ім. акад. В.Г. Касьяненка; патоф</w:t>
      </w:r>
      <w:r>
        <w:t>і</w:t>
      </w:r>
      <w:r>
        <w:t>зіології та імунології тварин; акушерства, гінекології та біотехніки відтворення тварин Національного аграрного універс</w:t>
      </w:r>
      <w:r>
        <w:t>и</w:t>
      </w:r>
      <w:r>
        <w:t xml:space="preserve">тету </w:t>
      </w:r>
      <w:r w:rsidRPr="00857A6A">
        <w:t>(Київ, 30 червня 2005</w:t>
      </w:r>
      <w:r>
        <w:t xml:space="preserve"> р.</w:t>
      </w:r>
      <w:r w:rsidRPr="00857A6A">
        <w:t>).</w:t>
      </w:r>
    </w:p>
    <w:p w:rsidR="00857A6A" w:rsidRDefault="00857A6A" w:rsidP="00857A6A">
      <w:pPr>
        <w:spacing w:line="382" w:lineRule="auto"/>
        <w:ind w:firstLine="567"/>
        <w:jc w:val="both"/>
        <w:rPr>
          <w:sz w:val="28"/>
        </w:rPr>
      </w:pPr>
      <w:r w:rsidRPr="00857A6A">
        <w:rPr>
          <w:b/>
          <w:sz w:val="28"/>
        </w:rPr>
        <w:t xml:space="preserve">Публікації. </w:t>
      </w:r>
      <w:r w:rsidRPr="00857A6A">
        <w:rPr>
          <w:sz w:val="28"/>
        </w:rPr>
        <w:t xml:space="preserve">Результати дисертаційної роботи опубліковані </w:t>
      </w:r>
      <w:r>
        <w:rPr>
          <w:sz w:val="28"/>
        </w:rPr>
        <w:t>у</w:t>
      </w:r>
      <w:r w:rsidRPr="00857A6A">
        <w:rPr>
          <w:sz w:val="28"/>
        </w:rPr>
        <w:t xml:space="preserve"> 8 статтях, з них 7 – у фахових наукових виданнях,</w:t>
      </w:r>
      <w:r>
        <w:rPr>
          <w:sz w:val="28"/>
        </w:rPr>
        <w:t xml:space="preserve"> рекомендованих ВАК України,</w:t>
      </w:r>
      <w:r w:rsidRPr="00857A6A">
        <w:rPr>
          <w:sz w:val="28"/>
        </w:rPr>
        <w:t xml:space="preserve"> зокрема</w:t>
      </w:r>
      <w:r>
        <w:rPr>
          <w:sz w:val="28"/>
        </w:rPr>
        <w:t>,</w:t>
      </w:r>
      <w:r w:rsidRPr="00857A6A">
        <w:rPr>
          <w:sz w:val="28"/>
        </w:rPr>
        <w:t xml:space="preserve"> у науково-виробничому щомісячнику Державного департаменту ветеринарної медицини Міністерства аграрної політики України “Ветеринарна медицина України” (</w:t>
      </w:r>
      <w:r>
        <w:rPr>
          <w:sz w:val="28"/>
        </w:rPr>
        <w:t>4</w:t>
      </w:r>
      <w:r w:rsidRPr="00857A6A">
        <w:rPr>
          <w:sz w:val="28"/>
        </w:rPr>
        <w:t xml:space="preserve">), Науковому віснику Львівської національної академії ветеринарної медицини ім. С.З. Гжицького (1), </w:t>
      </w:r>
      <w:r>
        <w:rPr>
          <w:sz w:val="28"/>
        </w:rPr>
        <w:t xml:space="preserve">Міжвідомчому тематичному науковому </w:t>
      </w:r>
      <w:r>
        <w:rPr>
          <w:sz w:val="28"/>
        </w:rPr>
        <w:lastRenderedPageBreak/>
        <w:t>збірнику “Сучасний стан та актуал</w:t>
      </w:r>
      <w:r>
        <w:rPr>
          <w:sz w:val="28"/>
        </w:rPr>
        <w:t>ь</w:t>
      </w:r>
      <w:r>
        <w:rPr>
          <w:sz w:val="28"/>
        </w:rPr>
        <w:t>ні проблеми забезпечення ветеринарного благ</w:t>
      </w:r>
      <w:r>
        <w:rPr>
          <w:sz w:val="28"/>
        </w:rPr>
        <w:t>о</w:t>
      </w:r>
      <w:r>
        <w:rPr>
          <w:sz w:val="28"/>
        </w:rPr>
        <w:t xml:space="preserve">получчя тваринництва” (1), </w:t>
      </w:r>
      <w:r w:rsidRPr="00857A6A">
        <w:rPr>
          <w:sz w:val="28"/>
        </w:rPr>
        <w:t>журналі “Доповіді Національної академії наук України” (1); у тезах доповід</w:t>
      </w:r>
      <w:r>
        <w:rPr>
          <w:sz w:val="28"/>
        </w:rPr>
        <w:t>ей</w:t>
      </w:r>
      <w:r w:rsidRPr="00857A6A">
        <w:rPr>
          <w:sz w:val="28"/>
        </w:rPr>
        <w:t xml:space="preserve"> науков</w:t>
      </w:r>
      <w:r>
        <w:rPr>
          <w:sz w:val="28"/>
        </w:rPr>
        <w:t>ої</w:t>
      </w:r>
      <w:r w:rsidRPr="00857A6A">
        <w:rPr>
          <w:sz w:val="28"/>
        </w:rPr>
        <w:t xml:space="preserve"> конфере</w:t>
      </w:r>
      <w:r w:rsidRPr="00857A6A">
        <w:rPr>
          <w:sz w:val="28"/>
        </w:rPr>
        <w:t>н</w:t>
      </w:r>
      <w:r w:rsidRPr="00857A6A">
        <w:rPr>
          <w:sz w:val="28"/>
        </w:rPr>
        <w:t>ці</w:t>
      </w:r>
      <w:r>
        <w:rPr>
          <w:sz w:val="28"/>
        </w:rPr>
        <w:t>ї (1)</w:t>
      </w:r>
      <w:r w:rsidRPr="00857A6A">
        <w:rPr>
          <w:sz w:val="28"/>
        </w:rPr>
        <w:t>.</w:t>
      </w:r>
    </w:p>
    <w:p w:rsidR="00857A6A" w:rsidRDefault="00857A6A" w:rsidP="00857A6A">
      <w:pPr>
        <w:spacing w:line="360" w:lineRule="auto"/>
        <w:ind w:left="360"/>
        <w:jc w:val="center"/>
        <w:rPr>
          <w:b/>
          <w:sz w:val="28"/>
          <w:lang w:val="uk-UA"/>
        </w:rPr>
      </w:pPr>
    </w:p>
    <w:p w:rsidR="00857A6A" w:rsidRDefault="00857A6A" w:rsidP="00857A6A">
      <w:pPr>
        <w:spacing w:line="360" w:lineRule="auto"/>
        <w:ind w:left="360"/>
        <w:jc w:val="center"/>
        <w:rPr>
          <w:b/>
          <w:sz w:val="28"/>
          <w:lang w:val="uk-UA"/>
        </w:rPr>
      </w:pPr>
    </w:p>
    <w:p w:rsidR="00857A6A" w:rsidRDefault="00857A6A" w:rsidP="00857A6A">
      <w:pPr>
        <w:spacing w:line="360" w:lineRule="auto"/>
        <w:ind w:left="360"/>
        <w:jc w:val="center"/>
        <w:rPr>
          <w:b/>
          <w:sz w:val="28"/>
          <w:lang w:val="uk-UA"/>
        </w:rPr>
      </w:pPr>
    </w:p>
    <w:p w:rsidR="00857A6A" w:rsidRDefault="00857A6A" w:rsidP="00857A6A">
      <w:pPr>
        <w:spacing w:line="360" w:lineRule="auto"/>
        <w:ind w:left="360"/>
        <w:jc w:val="center"/>
        <w:rPr>
          <w:b/>
          <w:sz w:val="28"/>
          <w:lang w:val="uk-UA"/>
        </w:rPr>
      </w:pPr>
    </w:p>
    <w:p w:rsidR="00857A6A" w:rsidRDefault="00857A6A" w:rsidP="00857A6A">
      <w:pPr>
        <w:pStyle w:val="20"/>
        <w:rPr>
          <w:b w:val="0"/>
        </w:rPr>
      </w:pPr>
      <w:r>
        <w:rPr>
          <w:b w:val="0"/>
        </w:rPr>
        <w:t>ВИСНОВКИ</w:t>
      </w:r>
    </w:p>
    <w:p w:rsidR="00857A6A" w:rsidRDefault="00857A6A" w:rsidP="00857A6A">
      <w:pPr>
        <w:spacing w:line="360" w:lineRule="auto"/>
        <w:jc w:val="both"/>
        <w:rPr>
          <w:sz w:val="28"/>
        </w:rPr>
      </w:pPr>
    </w:p>
    <w:p w:rsidR="00857A6A" w:rsidRDefault="00857A6A" w:rsidP="00857A6A">
      <w:pPr>
        <w:pStyle w:val="25"/>
        <w:rPr>
          <w:szCs w:val="28"/>
        </w:rPr>
      </w:pPr>
      <w:r>
        <w:t xml:space="preserve">1. </w:t>
      </w:r>
      <w:r>
        <w:rPr>
          <w:szCs w:val="28"/>
        </w:rPr>
        <w:t>Проведення</w:t>
      </w:r>
      <w:r w:rsidRPr="00BE6F84">
        <w:rPr>
          <w:szCs w:val="28"/>
        </w:rPr>
        <w:t xml:space="preserve"> патоморфологічних</w:t>
      </w:r>
      <w:r>
        <w:rPr>
          <w:szCs w:val="28"/>
        </w:rPr>
        <w:t>, гістохімічних, біохімічних та кліні</w:t>
      </w:r>
      <w:r>
        <w:rPr>
          <w:szCs w:val="28"/>
        </w:rPr>
        <w:t>ч</w:t>
      </w:r>
      <w:r>
        <w:rPr>
          <w:szCs w:val="28"/>
        </w:rPr>
        <w:t>них</w:t>
      </w:r>
      <w:r w:rsidRPr="00BE6F84">
        <w:rPr>
          <w:szCs w:val="28"/>
        </w:rPr>
        <w:t xml:space="preserve"> досліджень</w:t>
      </w:r>
      <w:r>
        <w:rPr>
          <w:szCs w:val="28"/>
        </w:rPr>
        <w:t xml:space="preserve"> новоутворень МЗ собак</w:t>
      </w:r>
      <w:r w:rsidRPr="00BE6F84">
        <w:rPr>
          <w:szCs w:val="28"/>
        </w:rPr>
        <w:t>, що живуть у несприятливих умовах великого, техногенно насиченого міста</w:t>
      </w:r>
      <w:r>
        <w:rPr>
          <w:szCs w:val="28"/>
        </w:rPr>
        <w:t xml:space="preserve">, дозволило </w:t>
      </w:r>
      <w:r w:rsidRPr="00BE6F84">
        <w:rPr>
          <w:szCs w:val="28"/>
        </w:rPr>
        <w:t>вперше в Україні визнач</w:t>
      </w:r>
      <w:r>
        <w:rPr>
          <w:szCs w:val="28"/>
        </w:rPr>
        <w:t>и</w:t>
      </w:r>
      <w:r>
        <w:rPr>
          <w:szCs w:val="28"/>
        </w:rPr>
        <w:t>ти кількісний та якісний спектр</w:t>
      </w:r>
      <w:r w:rsidRPr="00BE6F84">
        <w:rPr>
          <w:szCs w:val="28"/>
        </w:rPr>
        <w:t>, морфологічні, клінічні, анамнестичні та прогностичні особливості різних гістол</w:t>
      </w:r>
      <w:r w:rsidRPr="00BE6F84">
        <w:rPr>
          <w:szCs w:val="28"/>
        </w:rPr>
        <w:t>о</w:t>
      </w:r>
      <w:r w:rsidRPr="00BE6F84">
        <w:rPr>
          <w:szCs w:val="28"/>
        </w:rPr>
        <w:t>гічних типів новоутворень МЗ собак</w:t>
      </w:r>
      <w:r>
        <w:rPr>
          <w:szCs w:val="28"/>
        </w:rPr>
        <w:t>.</w:t>
      </w:r>
    </w:p>
    <w:p w:rsidR="00857A6A" w:rsidRDefault="00857A6A" w:rsidP="00857A6A">
      <w:pPr>
        <w:pStyle w:val="25"/>
      </w:pPr>
      <w:r>
        <w:t>2. У собак кількість злоякісних пухлин МЗ переважає доброякісні (4,25:1); на</w:t>
      </w:r>
      <w:r>
        <w:t>й</w:t>
      </w:r>
      <w:r>
        <w:t>більшу частку серед перших складають прості карциноми (31%), а серед них їх підтип – солідні (62%). Найчастіше злоякісні пухлини локал</w:t>
      </w:r>
      <w:r>
        <w:t>і</w:t>
      </w:r>
      <w:r>
        <w:t>зуються у 4-5-х, значно рідше – 1-2-х парах МЗ, тоді як доброякісні нов</w:t>
      </w:r>
      <w:r>
        <w:t>о</w:t>
      </w:r>
      <w:r>
        <w:t>ут-ворення із рівномірною частотою уражають усі пакети МЗ собак.</w:t>
      </w:r>
    </w:p>
    <w:p w:rsidR="00857A6A" w:rsidRDefault="00857A6A" w:rsidP="00857A6A">
      <w:pPr>
        <w:spacing w:line="360" w:lineRule="auto"/>
        <w:ind w:firstLine="540"/>
        <w:jc w:val="both"/>
        <w:rPr>
          <w:sz w:val="28"/>
        </w:rPr>
      </w:pPr>
      <w:r>
        <w:rPr>
          <w:sz w:val="28"/>
        </w:rPr>
        <w:t>3. Для злоякісних новоутворень МЗ собак характерний плейоморфізм клітин та їх ядер. Залежно від гістологічного типу вони значно різняться між собою за формою та величиною, вмістом хроматину у ядрах, ядерно-клітин-ним та ядерно-цитоплазматичним співвідношеннями. Найбільш вираж</w:t>
      </w:r>
      <w:r>
        <w:rPr>
          <w:sz w:val="28"/>
        </w:rPr>
        <w:t>е</w:t>
      </w:r>
      <w:r>
        <w:rPr>
          <w:sz w:val="28"/>
        </w:rPr>
        <w:t>ний плейоморфізм клітин та ядер спостерігається в анапластичній та солідній карциномах, у доброякісних пухлинах та злоякісних пухлинах, які локал</w:t>
      </w:r>
      <w:r>
        <w:rPr>
          <w:sz w:val="28"/>
        </w:rPr>
        <w:t>і</w:t>
      </w:r>
      <w:r>
        <w:rPr>
          <w:sz w:val="28"/>
        </w:rPr>
        <w:t xml:space="preserve">зуться у </w:t>
      </w:r>
      <w:r>
        <w:rPr>
          <w:sz w:val="28"/>
        </w:rPr>
        <w:lastRenderedPageBreak/>
        <w:t>доброякісних, реєструються популяції невеликих однорідних за ро</w:t>
      </w:r>
      <w:r>
        <w:rPr>
          <w:sz w:val="28"/>
        </w:rPr>
        <w:t>з</w:t>
      </w:r>
      <w:r>
        <w:rPr>
          <w:sz w:val="28"/>
        </w:rPr>
        <w:t>мі-ром клітин із дрі</w:t>
      </w:r>
      <w:r>
        <w:rPr>
          <w:sz w:val="28"/>
        </w:rPr>
        <w:t>б</w:t>
      </w:r>
      <w:r>
        <w:rPr>
          <w:sz w:val="28"/>
        </w:rPr>
        <w:t>ними ядрами.</w:t>
      </w:r>
    </w:p>
    <w:p w:rsidR="00857A6A" w:rsidRDefault="00857A6A" w:rsidP="00857A6A">
      <w:pPr>
        <w:spacing w:line="360" w:lineRule="auto"/>
        <w:ind w:firstLine="540"/>
        <w:jc w:val="both"/>
        <w:rPr>
          <w:sz w:val="28"/>
        </w:rPr>
      </w:pPr>
      <w:r>
        <w:rPr>
          <w:sz w:val="28"/>
        </w:rPr>
        <w:t>4. У ядрах клітин усіх злоякісних (за винятком плоскоклітинної карцино-ми) та доброякісних новоутворень МЗ собак рівень ДНК у ядрах підвищено: у найменшій мірі у неінфільтративній (</w:t>
      </w:r>
      <w:r>
        <w:rPr>
          <w:sz w:val="28"/>
          <w:lang w:val="en-US"/>
        </w:rPr>
        <w:t>in</w:t>
      </w:r>
      <w:r w:rsidRPr="0055723C">
        <w:rPr>
          <w:sz w:val="28"/>
        </w:rPr>
        <w:t xml:space="preserve"> </w:t>
      </w:r>
      <w:r>
        <w:rPr>
          <w:sz w:val="28"/>
          <w:lang w:val="en-US"/>
        </w:rPr>
        <w:t>situ</w:t>
      </w:r>
      <w:r>
        <w:rPr>
          <w:sz w:val="28"/>
        </w:rPr>
        <w:t>), у найбільшій – в анапластич-ній карциномі. Відмічений певний паралелізм у збільшенні розмірів ядер клітин неінфільтративної (</w:t>
      </w:r>
      <w:r>
        <w:rPr>
          <w:sz w:val="28"/>
          <w:lang w:val="en-US"/>
        </w:rPr>
        <w:t>in</w:t>
      </w:r>
      <w:r w:rsidRPr="0055723C">
        <w:rPr>
          <w:sz w:val="28"/>
        </w:rPr>
        <w:t xml:space="preserve"> </w:t>
      </w:r>
      <w:r>
        <w:rPr>
          <w:sz w:val="28"/>
          <w:lang w:val="en-US"/>
        </w:rPr>
        <w:t>situ</w:t>
      </w:r>
      <w:r w:rsidRPr="0055723C">
        <w:rPr>
          <w:sz w:val="28"/>
        </w:rPr>
        <w:t>)</w:t>
      </w:r>
      <w:r>
        <w:rPr>
          <w:sz w:val="28"/>
        </w:rPr>
        <w:t>, складної, простої карцином і карциносар-ком та вмістом у них ДНК; у саркомах, карциномах спеціальних типів та у разі карцином/сарком у доброякісних пухлинах такого зв</w:t>
      </w:r>
      <w:r w:rsidRPr="0055723C">
        <w:rPr>
          <w:sz w:val="28"/>
        </w:rPr>
        <w:t>’</w:t>
      </w:r>
      <w:r>
        <w:rPr>
          <w:sz w:val="28"/>
        </w:rPr>
        <w:t>язку не виявлено.</w:t>
      </w:r>
    </w:p>
    <w:p w:rsidR="00857A6A" w:rsidRDefault="00857A6A" w:rsidP="00857A6A">
      <w:pPr>
        <w:pStyle w:val="25"/>
      </w:pPr>
      <w:r>
        <w:t>5. Середній вік хворих собак не різниться для тварин із різними гістоло-гічними типами злоякісних пухлин МЗ. Собаки, у яких діагностували дис</w:t>
      </w:r>
      <w:r>
        <w:t>п</w:t>
      </w:r>
      <w:r>
        <w:t>лазію, були на 3 роки молодшими за тварин із доброякісними і на 1,5 роки молодшими, ніж собаки зі злоякісними пухлинами. Тривалість хвороби в</w:t>
      </w:r>
      <w:r>
        <w:t>и</w:t>
      </w:r>
      <w:r>
        <w:t>явилася найбільшою у собак зі складною карциномою, найшвидше хвороба розвивалася за умов анапластичної та солідної карцином.</w:t>
      </w:r>
    </w:p>
    <w:p w:rsidR="00857A6A" w:rsidRDefault="00857A6A" w:rsidP="00857A6A">
      <w:pPr>
        <w:spacing w:line="360" w:lineRule="auto"/>
        <w:ind w:firstLine="540"/>
        <w:jc w:val="both"/>
        <w:rPr>
          <w:sz w:val="28"/>
        </w:rPr>
      </w:pPr>
      <w:r>
        <w:rPr>
          <w:sz w:val="28"/>
        </w:rPr>
        <w:t>6. Об</w:t>
      </w:r>
      <w:r w:rsidRPr="0055723C">
        <w:rPr>
          <w:sz w:val="28"/>
        </w:rPr>
        <w:t>’</w:t>
      </w:r>
      <w:r>
        <w:rPr>
          <w:sz w:val="28"/>
        </w:rPr>
        <w:t>єм злоякісних новоутворень МЗ собак у 5 разів перевищує такий доброякісних. Серед перших найбільш великі пухлини належать саркомам, а найменші – карциномам/саркомам у доброякісній пухлині. Злоякісні пухл</w:t>
      </w:r>
      <w:r>
        <w:rPr>
          <w:sz w:val="28"/>
        </w:rPr>
        <w:t>и</w:t>
      </w:r>
      <w:r>
        <w:rPr>
          <w:sz w:val="28"/>
        </w:rPr>
        <w:t>ни, які супроводжує дисплазія, мають значно менший розмір; захворювання у собак із такими пухлинами розвивається повільніше.</w:t>
      </w:r>
    </w:p>
    <w:p w:rsidR="00857A6A" w:rsidRDefault="00857A6A" w:rsidP="00857A6A">
      <w:pPr>
        <w:spacing w:line="360" w:lineRule="auto"/>
        <w:ind w:firstLine="540"/>
        <w:jc w:val="both"/>
        <w:rPr>
          <w:sz w:val="28"/>
        </w:rPr>
      </w:pPr>
      <w:r>
        <w:rPr>
          <w:sz w:val="28"/>
        </w:rPr>
        <w:t xml:space="preserve">7. Порівняно із собаками зі злоякісними пухлинами, тварини із добро-якісними новоутвореннями мали за життя у 2 рази меншу кількість родів, </w:t>
      </w:r>
      <w:r w:rsidRPr="0055723C">
        <w:rPr>
          <w:sz w:val="28"/>
        </w:rPr>
        <w:t xml:space="preserve">значно меншу кількість випадків порушення еструсу та лактації; час, </w:t>
      </w:r>
      <w:r>
        <w:rPr>
          <w:sz w:val="28"/>
        </w:rPr>
        <w:t xml:space="preserve">який пройшов з останніх родів до появи перших ознак захворювання, у них </w:t>
      </w:r>
      <w:r w:rsidRPr="0055723C">
        <w:rPr>
          <w:sz w:val="28"/>
        </w:rPr>
        <w:t>біль-ший</w:t>
      </w:r>
      <w:r>
        <w:rPr>
          <w:sz w:val="28"/>
        </w:rPr>
        <w:t>. Сумарна величина „навантаження” на МЗ собак із різними гістологіч-ними типами злоякісних пухлин однакова, за винятком складної карцин</w:t>
      </w:r>
      <w:r>
        <w:rPr>
          <w:sz w:val="28"/>
        </w:rPr>
        <w:t>о</w:t>
      </w:r>
      <w:r>
        <w:rPr>
          <w:sz w:val="28"/>
        </w:rPr>
        <w:t xml:space="preserve">ми: для собак із </w:t>
      </w:r>
      <w:r>
        <w:rPr>
          <w:sz w:val="28"/>
        </w:rPr>
        <w:lastRenderedPageBreak/>
        <w:t xml:space="preserve">такими пухлинами в анамнезі зареєстровано меншу кількість ро-дів та відсутність випадків порушення еструсу та лактації. </w:t>
      </w:r>
    </w:p>
    <w:p w:rsidR="00857A6A" w:rsidRDefault="00857A6A" w:rsidP="00857A6A">
      <w:pPr>
        <w:spacing w:line="360" w:lineRule="auto"/>
        <w:ind w:firstLine="540"/>
        <w:jc w:val="both"/>
        <w:rPr>
          <w:sz w:val="28"/>
        </w:rPr>
      </w:pPr>
      <w:r>
        <w:rPr>
          <w:sz w:val="28"/>
        </w:rPr>
        <w:t>8. Частка</w:t>
      </w:r>
      <w:r w:rsidRPr="0055723C">
        <w:rPr>
          <w:sz w:val="28"/>
        </w:rPr>
        <w:t xml:space="preserve"> низькомолекулярної ДНК нижча в клітинах усіх злоякісних пухлин, за винятком неінфільтруючої (</w:t>
      </w:r>
      <w:r>
        <w:rPr>
          <w:sz w:val="28"/>
          <w:lang w:val="en-US"/>
        </w:rPr>
        <w:t>in</w:t>
      </w:r>
      <w:r w:rsidRPr="0055723C">
        <w:rPr>
          <w:sz w:val="28"/>
        </w:rPr>
        <w:t xml:space="preserve"> </w:t>
      </w:r>
      <w:r>
        <w:rPr>
          <w:sz w:val="28"/>
          <w:lang w:val="en-US"/>
        </w:rPr>
        <w:t>situ</w:t>
      </w:r>
      <w:r w:rsidRPr="0055723C">
        <w:rPr>
          <w:sz w:val="28"/>
        </w:rPr>
        <w:t>)</w:t>
      </w:r>
      <w:r>
        <w:rPr>
          <w:sz w:val="28"/>
        </w:rPr>
        <w:t xml:space="preserve"> карциноми. При групуванні неоплазм за класифікацією пухлин МЗ людини співвідношення між високо- та низькомолекулярною ДНК більш суттєво змінено у пухлинах інфільтрую-чого протокового раку; зрушення найменші у клітинах часточкового раку </w:t>
      </w:r>
      <w:r>
        <w:rPr>
          <w:sz w:val="28"/>
          <w:lang w:val="en-US"/>
        </w:rPr>
        <w:t>in</w:t>
      </w:r>
      <w:r w:rsidRPr="00857A6A">
        <w:rPr>
          <w:sz w:val="28"/>
        </w:rPr>
        <w:t xml:space="preserve"> </w:t>
      </w:r>
      <w:r>
        <w:rPr>
          <w:sz w:val="28"/>
          <w:lang w:val="en-US"/>
        </w:rPr>
        <w:t>situ</w:t>
      </w:r>
      <w:r w:rsidRPr="00857A6A">
        <w:rPr>
          <w:sz w:val="28"/>
        </w:rPr>
        <w:t>.</w:t>
      </w:r>
      <w:r>
        <w:rPr>
          <w:sz w:val="28"/>
        </w:rPr>
        <w:t xml:space="preserve"> У карциномах МЗ кількість клітин, які гинуть шляхом апоптозу, зме</w:t>
      </w:r>
      <w:r>
        <w:rPr>
          <w:sz w:val="28"/>
        </w:rPr>
        <w:t>н</w:t>
      </w:r>
      <w:r>
        <w:rPr>
          <w:sz w:val="28"/>
        </w:rPr>
        <w:t>шена.</w:t>
      </w:r>
    </w:p>
    <w:p w:rsidR="00857A6A" w:rsidRDefault="00857A6A" w:rsidP="00857A6A">
      <w:pPr>
        <w:pStyle w:val="25"/>
      </w:pPr>
      <w:r>
        <w:t>9. Несприятливими прогностичними чинниками для злоякісних пу</w:t>
      </w:r>
      <w:r>
        <w:t>х</w:t>
      </w:r>
      <w:r>
        <w:t>лин МЗ є вік собак, а також розміри пухлин, а для доброякісних – тривалість зах-ворювання. Гістологічний тип злоякісної пухлини є важливим для п</w:t>
      </w:r>
      <w:r>
        <w:t>о</w:t>
      </w:r>
      <w:r>
        <w:t>даль-шого прогнозу: найбільш несприятливі у цьому плані веретеноклітинна, плоскоклітинна, солідна та анапластична карцин</w:t>
      </w:r>
      <w:r>
        <w:t>о</w:t>
      </w:r>
      <w:r>
        <w:t>ми.</w:t>
      </w:r>
    </w:p>
    <w:p w:rsidR="00857A6A" w:rsidRDefault="00857A6A" w:rsidP="00857A6A">
      <w:pPr>
        <w:spacing w:line="360" w:lineRule="auto"/>
        <w:ind w:firstLine="540"/>
        <w:jc w:val="both"/>
        <w:rPr>
          <w:sz w:val="28"/>
        </w:rPr>
      </w:pPr>
    </w:p>
    <w:p w:rsidR="00857A6A" w:rsidRDefault="00857A6A" w:rsidP="00857A6A">
      <w:pPr>
        <w:pStyle w:val="affffffff1"/>
      </w:pPr>
      <w:r>
        <w:t>Список використаних джерел</w:t>
      </w:r>
    </w:p>
    <w:p w:rsidR="00857A6A" w:rsidRDefault="00857A6A" w:rsidP="00857A6A">
      <w:pPr>
        <w:spacing w:line="360" w:lineRule="auto"/>
        <w:jc w:val="both"/>
        <w:rPr>
          <w:sz w:val="28"/>
        </w:rPr>
      </w:pPr>
    </w:p>
    <w:p w:rsidR="00857A6A" w:rsidRDefault="00857A6A" w:rsidP="0076430A">
      <w:pPr>
        <w:numPr>
          <w:ilvl w:val="0"/>
          <w:numId w:val="59"/>
        </w:numPr>
        <w:suppressAutoHyphens w:val="0"/>
        <w:spacing w:line="360" w:lineRule="auto"/>
        <w:jc w:val="both"/>
        <w:rPr>
          <w:sz w:val="28"/>
        </w:rPr>
      </w:pPr>
      <w:r>
        <w:rPr>
          <w:i/>
          <w:sz w:val="28"/>
        </w:rPr>
        <w:t>Автандилов Г.Г.</w:t>
      </w:r>
      <w:r>
        <w:rPr>
          <w:sz w:val="28"/>
        </w:rPr>
        <w:t xml:space="preserve"> Медицинская морфометрия. - М.: Медицина, 1990. – 384с.</w:t>
      </w:r>
    </w:p>
    <w:p w:rsidR="00857A6A" w:rsidRDefault="00857A6A" w:rsidP="0076430A">
      <w:pPr>
        <w:numPr>
          <w:ilvl w:val="0"/>
          <w:numId w:val="59"/>
        </w:numPr>
        <w:suppressAutoHyphens w:val="0"/>
        <w:spacing w:line="360" w:lineRule="auto"/>
        <w:jc w:val="both"/>
        <w:rPr>
          <w:sz w:val="28"/>
        </w:rPr>
      </w:pPr>
      <w:r>
        <w:rPr>
          <w:i/>
          <w:sz w:val="28"/>
        </w:rPr>
        <w:t>Автандилов Г.Г., Перов Ю.Л., Григорьева С.Г., Зайратьянц О.В.</w:t>
      </w:r>
      <w:r>
        <w:rPr>
          <w:sz w:val="28"/>
        </w:rPr>
        <w:t xml:space="preserve"> Патог</w:t>
      </w:r>
      <w:r>
        <w:rPr>
          <w:sz w:val="28"/>
        </w:rPr>
        <w:t>и</w:t>
      </w:r>
      <w:r>
        <w:rPr>
          <w:sz w:val="28"/>
        </w:rPr>
        <w:t>стологическая диагностика предопухолевых процессов и опухолей моло</w:t>
      </w:r>
      <w:r>
        <w:rPr>
          <w:sz w:val="28"/>
        </w:rPr>
        <w:t>ч</w:t>
      </w:r>
      <w:r>
        <w:rPr>
          <w:sz w:val="28"/>
        </w:rPr>
        <w:t>ной железы // Архив патол. – 2001. – Т. 63, вып. 2. – С. 26-30.</w:t>
      </w:r>
    </w:p>
    <w:p w:rsidR="00857A6A" w:rsidRPr="00EE45BB" w:rsidRDefault="00857A6A" w:rsidP="0076430A">
      <w:pPr>
        <w:numPr>
          <w:ilvl w:val="0"/>
          <w:numId w:val="59"/>
        </w:numPr>
        <w:suppressAutoHyphens w:val="0"/>
        <w:spacing w:line="360" w:lineRule="auto"/>
        <w:jc w:val="both"/>
        <w:rPr>
          <w:sz w:val="28"/>
        </w:rPr>
      </w:pPr>
      <w:r>
        <w:rPr>
          <w:i/>
          <w:sz w:val="28"/>
        </w:rPr>
        <w:t>Балковой И.М., Иноземцев В.П., Смарченкова А.В., Падиетова Т.М., Фр</w:t>
      </w:r>
      <w:r>
        <w:rPr>
          <w:i/>
          <w:sz w:val="28"/>
        </w:rPr>
        <w:t>о</w:t>
      </w:r>
      <w:r>
        <w:rPr>
          <w:i/>
          <w:sz w:val="28"/>
        </w:rPr>
        <w:t>лов А.И.</w:t>
      </w:r>
      <w:r>
        <w:rPr>
          <w:sz w:val="28"/>
        </w:rPr>
        <w:t xml:space="preserve"> Лазерная терапия при лечении домашних животных // Ветерин</w:t>
      </w:r>
      <w:r>
        <w:rPr>
          <w:sz w:val="28"/>
        </w:rPr>
        <w:t>а</w:t>
      </w:r>
      <w:r>
        <w:rPr>
          <w:sz w:val="28"/>
        </w:rPr>
        <w:t>рия. – 1997. - № 6. – С. 53-56.</w:t>
      </w:r>
    </w:p>
    <w:p w:rsidR="00857A6A" w:rsidRPr="00EE45BB" w:rsidRDefault="00857A6A" w:rsidP="0076430A">
      <w:pPr>
        <w:numPr>
          <w:ilvl w:val="0"/>
          <w:numId w:val="59"/>
        </w:numPr>
        <w:suppressAutoHyphens w:val="0"/>
        <w:spacing w:line="360" w:lineRule="auto"/>
        <w:jc w:val="both"/>
        <w:rPr>
          <w:sz w:val="28"/>
        </w:rPr>
      </w:pPr>
      <w:r>
        <w:rPr>
          <w:i/>
          <w:sz w:val="28"/>
        </w:rPr>
        <w:t>Баранов С.В.</w:t>
      </w:r>
      <w:r>
        <w:rPr>
          <w:sz w:val="28"/>
        </w:rPr>
        <w:t xml:space="preserve"> Диагностика опухолей у собак // Ветеринария. – 1991. - № 6. – С. 66-68.</w:t>
      </w:r>
    </w:p>
    <w:p w:rsidR="00857A6A" w:rsidRDefault="00857A6A" w:rsidP="0076430A">
      <w:pPr>
        <w:numPr>
          <w:ilvl w:val="0"/>
          <w:numId w:val="59"/>
        </w:numPr>
        <w:suppressAutoHyphens w:val="0"/>
        <w:spacing w:line="360" w:lineRule="auto"/>
        <w:jc w:val="both"/>
        <w:rPr>
          <w:sz w:val="28"/>
          <w:lang w:val="en-US"/>
        </w:rPr>
      </w:pPr>
      <w:r>
        <w:rPr>
          <w:i/>
          <w:sz w:val="28"/>
        </w:rPr>
        <w:t>Барри Р., Касилет П.</w:t>
      </w:r>
      <w:r>
        <w:rPr>
          <w:sz w:val="28"/>
        </w:rPr>
        <w:t xml:space="preserve"> Руководство по раку молочной железы: Пер. с англ. - Нац. Инст</w:t>
      </w:r>
      <w:r>
        <w:rPr>
          <w:sz w:val="28"/>
        </w:rPr>
        <w:t>и</w:t>
      </w:r>
      <w:r>
        <w:rPr>
          <w:sz w:val="28"/>
        </w:rPr>
        <w:t>тут рака США, 1995. – С. 13-14.</w:t>
      </w:r>
    </w:p>
    <w:p w:rsidR="00857A6A" w:rsidRPr="00EE45BB" w:rsidRDefault="00857A6A" w:rsidP="0076430A">
      <w:pPr>
        <w:numPr>
          <w:ilvl w:val="0"/>
          <w:numId w:val="59"/>
        </w:numPr>
        <w:suppressAutoHyphens w:val="0"/>
        <w:spacing w:line="360" w:lineRule="auto"/>
        <w:jc w:val="both"/>
        <w:rPr>
          <w:sz w:val="28"/>
        </w:rPr>
      </w:pPr>
      <w:r>
        <w:rPr>
          <w:i/>
          <w:sz w:val="28"/>
        </w:rPr>
        <w:t xml:space="preserve">Бернштейн Л.М. </w:t>
      </w:r>
      <w:r>
        <w:rPr>
          <w:sz w:val="28"/>
        </w:rPr>
        <w:t>Гормональный канцерогенез. – СПб.: Наука, 2000. – 381с.</w:t>
      </w:r>
    </w:p>
    <w:p w:rsidR="00857A6A" w:rsidRPr="00EE45BB" w:rsidRDefault="00857A6A" w:rsidP="0076430A">
      <w:pPr>
        <w:numPr>
          <w:ilvl w:val="0"/>
          <w:numId w:val="59"/>
        </w:numPr>
        <w:suppressAutoHyphens w:val="0"/>
        <w:spacing w:line="360" w:lineRule="auto"/>
        <w:jc w:val="both"/>
        <w:rPr>
          <w:sz w:val="28"/>
        </w:rPr>
      </w:pPr>
      <w:r>
        <w:rPr>
          <w:i/>
          <w:sz w:val="28"/>
        </w:rPr>
        <w:lastRenderedPageBreak/>
        <w:t>Бартон К.</w:t>
      </w:r>
      <w:r>
        <w:rPr>
          <w:sz w:val="28"/>
        </w:rPr>
        <w:t xml:space="preserve"> Определение концентрации ДНК с помощью дифениламина // Методы исследования нуклеиновых кислот: Пер. с анг. – М.: Мир, 1970. – С. 7-9.</w:t>
      </w:r>
    </w:p>
    <w:p w:rsidR="00857A6A" w:rsidRDefault="00857A6A" w:rsidP="0076430A">
      <w:pPr>
        <w:numPr>
          <w:ilvl w:val="0"/>
          <w:numId w:val="59"/>
        </w:numPr>
        <w:suppressAutoHyphens w:val="0"/>
        <w:spacing w:line="360" w:lineRule="auto"/>
        <w:jc w:val="both"/>
        <w:rPr>
          <w:sz w:val="28"/>
          <w:lang w:val="en-US"/>
        </w:rPr>
      </w:pPr>
      <w:r>
        <w:rPr>
          <w:i/>
          <w:sz w:val="28"/>
        </w:rPr>
        <w:t>Болгова Л.С.</w:t>
      </w:r>
      <w:r>
        <w:rPr>
          <w:sz w:val="28"/>
        </w:rPr>
        <w:t xml:space="preserve"> Морфометрия в цитологической диагностике степени дифф</w:t>
      </w:r>
      <w:r>
        <w:rPr>
          <w:sz w:val="28"/>
        </w:rPr>
        <w:t>е</w:t>
      </w:r>
      <w:r>
        <w:rPr>
          <w:sz w:val="28"/>
        </w:rPr>
        <w:t>ренцировки рака легкого // Новые приложения морфометрии и математ</w:t>
      </w:r>
      <w:r>
        <w:rPr>
          <w:sz w:val="28"/>
        </w:rPr>
        <w:t>и</w:t>
      </w:r>
      <w:r>
        <w:rPr>
          <w:sz w:val="28"/>
        </w:rPr>
        <w:t>ческого моделирования в медико-биологических исследованиях. Тез. докл. научно-прак. конф., 9-11 октября 1990 г. – Харьков, 1990. – С. 31.</w:t>
      </w:r>
    </w:p>
    <w:p w:rsidR="00857A6A" w:rsidRPr="00EE45BB" w:rsidRDefault="00857A6A" w:rsidP="0076430A">
      <w:pPr>
        <w:numPr>
          <w:ilvl w:val="0"/>
          <w:numId w:val="59"/>
        </w:numPr>
        <w:suppressAutoHyphens w:val="0"/>
        <w:spacing w:line="360" w:lineRule="auto"/>
        <w:jc w:val="both"/>
        <w:rPr>
          <w:sz w:val="28"/>
        </w:rPr>
      </w:pPr>
      <w:r>
        <w:rPr>
          <w:i/>
          <w:sz w:val="28"/>
        </w:rPr>
        <w:t>Бугаев А.М.</w:t>
      </w:r>
      <w:r>
        <w:rPr>
          <w:sz w:val="28"/>
        </w:rPr>
        <w:t xml:space="preserve"> Опухоли у собак // Мир собак. – 2000. - № 2. – С. 26-27.</w:t>
      </w:r>
    </w:p>
    <w:p w:rsidR="00857A6A" w:rsidRPr="00EE45BB" w:rsidRDefault="00857A6A" w:rsidP="0076430A">
      <w:pPr>
        <w:numPr>
          <w:ilvl w:val="0"/>
          <w:numId w:val="59"/>
        </w:numPr>
        <w:suppressAutoHyphens w:val="0"/>
        <w:spacing w:line="360" w:lineRule="auto"/>
        <w:jc w:val="both"/>
        <w:rPr>
          <w:sz w:val="28"/>
        </w:rPr>
      </w:pPr>
      <w:r>
        <w:rPr>
          <w:i/>
          <w:sz w:val="28"/>
        </w:rPr>
        <w:t>Волченко Н.Н.</w:t>
      </w:r>
      <w:r>
        <w:rPr>
          <w:sz w:val="28"/>
        </w:rPr>
        <w:t xml:space="preserve"> Внутрипротоковый рак молочной железы // Архив патол. – 2000. – Т. 62, вып. 2. – С. 23-26.</w:t>
      </w:r>
    </w:p>
    <w:p w:rsidR="00857A6A" w:rsidRPr="00EE45BB" w:rsidRDefault="00857A6A" w:rsidP="0076430A">
      <w:pPr>
        <w:numPr>
          <w:ilvl w:val="0"/>
          <w:numId w:val="59"/>
        </w:numPr>
        <w:suppressAutoHyphens w:val="0"/>
        <w:spacing w:line="360" w:lineRule="auto"/>
        <w:jc w:val="both"/>
        <w:rPr>
          <w:sz w:val="28"/>
        </w:rPr>
      </w:pPr>
      <w:r>
        <w:rPr>
          <w:i/>
          <w:sz w:val="28"/>
        </w:rPr>
        <w:t>Волченко Н.Н., Медовый В.С., Славнова Е.Н., Савостикова М.В., Медовый Вит.С., Соколинский Б.З., Климова Н.В.</w:t>
      </w:r>
      <w:r>
        <w:rPr>
          <w:sz w:val="28"/>
        </w:rPr>
        <w:t xml:space="preserve"> Сравнительный морфометрич</w:t>
      </w:r>
      <w:r>
        <w:rPr>
          <w:sz w:val="28"/>
        </w:rPr>
        <w:t>е</w:t>
      </w:r>
      <w:r>
        <w:rPr>
          <w:sz w:val="28"/>
        </w:rPr>
        <w:t>ский анализ цитограмм инвазивного протокового и инвазивного дольков</w:t>
      </w:r>
      <w:r>
        <w:rPr>
          <w:sz w:val="28"/>
        </w:rPr>
        <w:t>о</w:t>
      </w:r>
      <w:r>
        <w:rPr>
          <w:sz w:val="28"/>
        </w:rPr>
        <w:t>го рака молочной железы // Архив патол. – 2002. – Т. 64, вып. 6. – С. 37-39.</w:t>
      </w:r>
    </w:p>
    <w:p w:rsidR="00857A6A" w:rsidRPr="00EE45BB" w:rsidRDefault="00857A6A" w:rsidP="0076430A">
      <w:pPr>
        <w:numPr>
          <w:ilvl w:val="0"/>
          <w:numId w:val="59"/>
        </w:numPr>
        <w:suppressAutoHyphens w:val="0"/>
        <w:spacing w:line="360" w:lineRule="auto"/>
        <w:jc w:val="both"/>
        <w:rPr>
          <w:sz w:val="28"/>
        </w:rPr>
      </w:pPr>
      <w:r>
        <w:rPr>
          <w:i/>
          <w:sz w:val="28"/>
        </w:rPr>
        <w:t>Гистологическая</w:t>
      </w:r>
      <w:r>
        <w:rPr>
          <w:sz w:val="28"/>
        </w:rPr>
        <w:t xml:space="preserve"> классификация опухолей молочной железы: Пер. с анг. – 2-е изд. – М.: Медицина, 1984. – 30 с.</w:t>
      </w:r>
    </w:p>
    <w:p w:rsidR="00857A6A" w:rsidRDefault="00857A6A" w:rsidP="0076430A">
      <w:pPr>
        <w:numPr>
          <w:ilvl w:val="0"/>
          <w:numId w:val="59"/>
        </w:numPr>
        <w:suppressAutoHyphens w:val="0"/>
        <w:spacing w:line="360" w:lineRule="auto"/>
        <w:jc w:val="both"/>
        <w:rPr>
          <w:sz w:val="28"/>
        </w:rPr>
      </w:pPr>
      <w:r>
        <w:rPr>
          <w:i/>
          <w:sz w:val="28"/>
        </w:rPr>
        <w:t>Голубева В.А., Пономарьков В.И.</w:t>
      </w:r>
      <w:r>
        <w:rPr>
          <w:sz w:val="28"/>
        </w:rPr>
        <w:t xml:space="preserve"> Рак молочных желез собак (клиническая картина, морфология, прогноз) // Ветеринария. – 1988. - № 2. – С. 61-63.</w:t>
      </w:r>
    </w:p>
    <w:p w:rsidR="00857A6A" w:rsidRDefault="00857A6A" w:rsidP="0076430A">
      <w:pPr>
        <w:numPr>
          <w:ilvl w:val="0"/>
          <w:numId w:val="59"/>
        </w:numPr>
        <w:suppressAutoHyphens w:val="0"/>
        <w:spacing w:line="360" w:lineRule="auto"/>
        <w:jc w:val="both"/>
        <w:rPr>
          <w:sz w:val="28"/>
        </w:rPr>
      </w:pPr>
      <w:r>
        <w:rPr>
          <w:i/>
          <w:sz w:val="28"/>
        </w:rPr>
        <w:t>Горман Н.</w:t>
      </w:r>
      <w:r w:rsidRPr="00EE45BB">
        <w:rPr>
          <w:sz w:val="28"/>
        </w:rPr>
        <w:t xml:space="preserve"> </w:t>
      </w:r>
      <w:r>
        <w:rPr>
          <w:sz w:val="28"/>
        </w:rPr>
        <w:t>Молочные железы // Онкологические заболевания мелких д</w:t>
      </w:r>
      <w:r>
        <w:rPr>
          <w:sz w:val="28"/>
        </w:rPr>
        <w:t>о</w:t>
      </w:r>
      <w:r>
        <w:rPr>
          <w:sz w:val="28"/>
        </w:rPr>
        <w:t xml:space="preserve">машних животных / Под ред. </w:t>
      </w:r>
      <w:r>
        <w:rPr>
          <w:sz w:val="28"/>
          <w:lang w:val="en-US"/>
        </w:rPr>
        <w:t xml:space="preserve">R.Wight: Пер. с анг. – </w:t>
      </w:r>
      <w:r>
        <w:rPr>
          <w:sz w:val="28"/>
        </w:rPr>
        <w:t>М.: Аквариум, 2003. – С. 190-194.</w:t>
      </w:r>
    </w:p>
    <w:p w:rsidR="00857A6A" w:rsidRDefault="00857A6A" w:rsidP="0076430A">
      <w:pPr>
        <w:numPr>
          <w:ilvl w:val="0"/>
          <w:numId w:val="59"/>
        </w:numPr>
        <w:suppressAutoHyphens w:val="0"/>
        <w:spacing w:line="360" w:lineRule="auto"/>
        <w:jc w:val="both"/>
        <w:rPr>
          <w:sz w:val="28"/>
        </w:rPr>
      </w:pPr>
      <w:r>
        <w:rPr>
          <w:i/>
          <w:sz w:val="28"/>
        </w:rPr>
        <w:t>Гублер Е.В., Генкин А.А.</w:t>
      </w:r>
      <w:r>
        <w:rPr>
          <w:sz w:val="28"/>
        </w:rPr>
        <w:t xml:space="preserve"> Применение непараметрических критериев стат</w:t>
      </w:r>
      <w:r>
        <w:rPr>
          <w:sz w:val="28"/>
        </w:rPr>
        <w:t>и</w:t>
      </w:r>
      <w:r>
        <w:rPr>
          <w:sz w:val="28"/>
        </w:rPr>
        <w:t>стики в медико-биологических исследованиях. – Л.: Медицина, 1973. – 141 с.</w:t>
      </w:r>
    </w:p>
    <w:p w:rsidR="00857A6A" w:rsidRDefault="00857A6A" w:rsidP="0076430A">
      <w:pPr>
        <w:numPr>
          <w:ilvl w:val="0"/>
          <w:numId w:val="59"/>
        </w:numPr>
        <w:suppressAutoHyphens w:val="0"/>
        <w:spacing w:line="360" w:lineRule="auto"/>
        <w:jc w:val="both"/>
        <w:rPr>
          <w:sz w:val="28"/>
        </w:rPr>
      </w:pPr>
      <w:r>
        <w:rPr>
          <w:i/>
          <w:sz w:val="28"/>
        </w:rPr>
        <w:t>Домосканова</w:t>
      </w:r>
      <w:r w:rsidRPr="00EE45BB">
        <w:rPr>
          <w:i/>
          <w:sz w:val="28"/>
        </w:rPr>
        <w:t xml:space="preserve"> </w:t>
      </w:r>
      <w:r>
        <w:rPr>
          <w:i/>
          <w:sz w:val="28"/>
        </w:rPr>
        <w:t>И.В.</w:t>
      </w:r>
      <w:r>
        <w:rPr>
          <w:sz w:val="28"/>
        </w:rPr>
        <w:t xml:space="preserve"> Удаление опухолей молочной железы у собак // В</w:t>
      </w:r>
      <w:r>
        <w:rPr>
          <w:sz w:val="28"/>
        </w:rPr>
        <w:t>е</w:t>
      </w:r>
      <w:r>
        <w:rPr>
          <w:sz w:val="28"/>
        </w:rPr>
        <w:t xml:space="preserve">тери-нария. – </w:t>
      </w:r>
      <w:r w:rsidRPr="00EE45BB">
        <w:rPr>
          <w:sz w:val="28"/>
        </w:rPr>
        <w:t>2000</w:t>
      </w:r>
      <w:r>
        <w:rPr>
          <w:sz w:val="28"/>
        </w:rPr>
        <w:t>. - № 10. – С. 54-55.</w:t>
      </w:r>
      <w:r w:rsidRPr="00EE45BB">
        <w:rPr>
          <w:sz w:val="28"/>
        </w:rPr>
        <w:t xml:space="preserve"> </w:t>
      </w:r>
    </w:p>
    <w:p w:rsidR="00857A6A" w:rsidRDefault="00857A6A" w:rsidP="0076430A">
      <w:pPr>
        <w:numPr>
          <w:ilvl w:val="0"/>
          <w:numId w:val="59"/>
        </w:numPr>
        <w:suppressAutoHyphens w:val="0"/>
        <w:spacing w:line="360" w:lineRule="auto"/>
        <w:jc w:val="both"/>
        <w:rPr>
          <w:b/>
          <w:sz w:val="28"/>
        </w:rPr>
      </w:pPr>
      <w:r>
        <w:rPr>
          <w:i/>
          <w:sz w:val="28"/>
        </w:rPr>
        <w:t>Домосканова</w:t>
      </w:r>
      <w:r w:rsidRPr="00EE45BB">
        <w:rPr>
          <w:i/>
          <w:sz w:val="28"/>
        </w:rPr>
        <w:t xml:space="preserve"> </w:t>
      </w:r>
      <w:r>
        <w:rPr>
          <w:i/>
          <w:sz w:val="28"/>
        </w:rPr>
        <w:t>И.В.</w:t>
      </w:r>
      <w:r>
        <w:rPr>
          <w:sz w:val="28"/>
        </w:rPr>
        <w:t xml:space="preserve"> Рецидивы и осложнения после удаления опухолей м</w:t>
      </w:r>
      <w:r>
        <w:rPr>
          <w:sz w:val="28"/>
        </w:rPr>
        <w:t>о</w:t>
      </w:r>
      <w:r>
        <w:rPr>
          <w:sz w:val="28"/>
        </w:rPr>
        <w:t xml:space="preserve">лочных желез у собак // Ветеринария. – </w:t>
      </w:r>
      <w:r w:rsidRPr="00EE45BB">
        <w:rPr>
          <w:sz w:val="28"/>
        </w:rPr>
        <w:t>2000</w:t>
      </w:r>
      <w:r>
        <w:rPr>
          <w:sz w:val="28"/>
        </w:rPr>
        <w:t>. - № 12. – С. 53-54.</w:t>
      </w:r>
    </w:p>
    <w:p w:rsidR="00857A6A" w:rsidRPr="00EE45BB" w:rsidRDefault="00857A6A" w:rsidP="0076430A">
      <w:pPr>
        <w:numPr>
          <w:ilvl w:val="0"/>
          <w:numId w:val="59"/>
        </w:numPr>
        <w:suppressAutoHyphens w:val="0"/>
        <w:spacing w:line="360" w:lineRule="auto"/>
        <w:jc w:val="both"/>
        <w:rPr>
          <w:sz w:val="28"/>
        </w:rPr>
      </w:pPr>
      <w:r>
        <w:rPr>
          <w:i/>
          <w:sz w:val="28"/>
        </w:rPr>
        <w:t>Дюльгер Г.П., Бурова Г.А.</w:t>
      </w:r>
      <w:r>
        <w:rPr>
          <w:sz w:val="28"/>
        </w:rPr>
        <w:t xml:space="preserve"> Нарушение полового цикла у собак (самок) // Ветеринар. – 2000. - № 6. – С. 18-20.</w:t>
      </w:r>
    </w:p>
    <w:p w:rsidR="00857A6A" w:rsidRPr="00EE45BB" w:rsidRDefault="00857A6A" w:rsidP="0076430A">
      <w:pPr>
        <w:numPr>
          <w:ilvl w:val="0"/>
          <w:numId w:val="59"/>
        </w:numPr>
        <w:suppressAutoHyphens w:val="0"/>
        <w:spacing w:line="360" w:lineRule="auto"/>
        <w:jc w:val="both"/>
        <w:rPr>
          <w:sz w:val="28"/>
        </w:rPr>
      </w:pPr>
      <w:r>
        <w:rPr>
          <w:i/>
          <w:sz w:val="28"/>
        </w:rPr>
        <w:lastRenderedPageBreak/>
        <w:t xml:space="preserve">Забежинский М.А., Суховольский О.К., Анисимов В.Н., Пономарьков В.И., </w:t>
      </w:r>
      <w:r>
        <w:rPr>
          <w:i/>
          <w:sz w:val="28"/>
          <w:lang w:val="en-US"/>
        </w:rPr>
        <w:t>Ratto</w:t>
      </w:r>
      <w:r w:rsidRPr="00EE45BB">
        <w:rPr>
          <w:i/>
          <w:sz w:val="28"/>
        </w:rPr>
        <w:t xml:space="preserve"> </w:t>
      </w:r>
      <w:r>
        <w:rPr>
          <w:i/>
          <w:sz w:val="28"/>
          <w:lang w:val="en-US"/>
        </w:rPr>
        <w:t>A</w:t>
      </w:r>
      <w:r w:rsidRPr="00EE45BB">
        <w:rPr>
          <w:i/>
          <w:sz w:val="28"/>
        </w:rPr>
        <w:t xml:space="preserve">., </w:t>
      </w:r>
      <w:r>
        <w:rPr>
          <w:i/>
          <w:sz w:val="28"/>
          <w:lang w:val="en-US"/>
        </w:rPr>
        <w:t>Capurro</w:t>
      </w:r>
      <w:r w:rsidRPr="00EE45BB">
        <w:rPr>
          <w:i/>
          <w:sz w:val="28"/>
        </w:rPr>
        <w:t xml:space="preserve"> </w:t>
      </w:r>
      <w:r>
        <w:rPr>
          <w:i/>
          <w:sz w:val="28"/>
          <w:lang w:val="en-US"/>
        </w:rPr>
        <w:t>C</w:t>
      </w:r>
      <w:r w:rsidRPr="00EE45BB">
        <w:rPr>
          <w:i/>
          <w:sz w:val="28"/>
        </w:rPr>
        <w:t xml:space="preserve">., </w:t>
      </w:r>
      <w:r>
        <w:rPr>
          <w:i/>
          <w:sz w:val="28"/>
          <w:lang w:val="en-US"/>
        </w:rPr>
        <w:t>Rossi</w:t>
      </w:r>
      <w:r w:rsidRPr="00EE45BB">
        <w:rPr>
          <w:i/>
          <w:sz w:val="28"/>
        </w:rPr>
        <w:t xml:space="preserve"> </w:t>
      </w:r>
      <w:r>
        <w:rPr>
          <w:i/>
          <w:sz w:val="28"/>
          <w:lang w:val="en-US"/>
        </w:rPr>
        <w:t>H</w:t>
      </w:r>
      <w:r w:rsidRPr="00EE45BB">
        <w:rPr>
          <w:i/>
          <w:sz w:val="28"/>
        </w:rPr>
        <w:t>.</w:t>
      </w:r>
      <w:r>
        <w:rPr>
          <w:sz w:val="28"/>
        </w:rPr>
        <w:t xml:space="preserve"> Спонтанные опухоли домашних животных // Вопр. онкол. – 1993. – Т. 39, № 7-12. – С. 259-268.</w:t>
      </w:r>
    </w:p>
    <w:p w:rsidR="00857A6A" w:rsidRDefault="00857A6A" w:rsidP="0076430A">
      <w:pPr>
        <w:numPr>
          <w:ilvl w:val="0"/>
          <w:numId w:val="59"/>
        </w:numPr>
        <w:suppressAutoHyphens w:val="0"/>
        <w:spacing w:line="360" w:lineRule="auto"/>
        <w:jc w:val="both"/>
        <w:rPr>
          <w:sz w:val="28"/>
          <w:lang w:val="en-US"/>
        </w:rPr>
      </w:pPr>
      <w:r>
        <w:rPr>
          <w:i/>
          <w:sz w:val="28"/>
        </w:rPr>
        <w:t xml:space="preserve">Зербино Д.Д. </w:t>
      </w:r>
      <w:r>
        <w:rPr>
          <w:sz w:val="28"/>
        </w:rPr>
        <w:t>Международная гистологическая классификация рака моло</w:t>
      </w:r>
      <w:r>
        <w:rPr>
          <w:sz w:val="28"/>
        </w:rPr>
        <w:t>ч</w:t>
      </w:r>
      <w:r>
        <w:rPr>
          <w:sz w:val="28"/>
        </w:rPr>
        <w:t>ной железы: история и содержание // Тези доп. конф. “Діагностика та лік</w:t>
      </w:r>
      <w:r>
        <w:rPr>
          <w:sz w:val="28"/>
        </w:rPr>
        <w:t>у</w:t>
      </w:r>
      <w:r>
        <w:rPr>
          <w:sz w:val="28"/>
        </w:rPr>
        <w:t>вання раку молочної залози”. - Одеса, 1999. – С. 15-16.</w:t>
      </w:r>
    </w:p>
    <w:p w:rsidR="00857A6A" w:rsidRPr="00EE45BB" w:rsidRDefault="00857A6A" w:rsidP="0076430A">
      <w:pPr>
        <w:numPr>
          <w:ilvl w:val="0"/>
          <w:numId w:val="59"/>
        </w:numPr>
        <w:suppressAutoHyphens w:val="0"/>
        <w:spacing w:line="360" w:lineRule="auto"/>
        <w:jc w:val="both"/>
        <w:rPr>
          <w:sz w:val="28"/>
        </w:rPr>
      </w:pPr>
      <w:r>
        <w:rPr>
          <w:i/>
          <w:sz w:val="28"/>
        </w:rPr>
        <w:t>Казанцева И.А., Карелина Т.В.</w:t>
      </w:r>
      <w:r>
        <w:rPr>
          <w:sz w:val="28"/>
        </w:rPr>
        <w:t xml:space="preserve"> Роль миоэпителиальных клеток в гистоген</w:t>
      </w:r>
      <w:r>
        <w:rPr>
          <w:sz w:val="28"/>
        </w:rPr>
        <w:t>е</w:t>
      </w:r>
      <w:r>
        <w:rPr>
          <w:sz w:val="28"/>
        </w:rPr>
        <w:t>зе долькового рака молочной железы // Арх. патол. – 1984. – Т. 46, вып. 5. – С. 32-38.</w:t>
      </w:r>
    </w:p>
    <w:p w:rsidR="00857A6A" w:rsidRPr="00EE45BB" w:rsidRDefault="00857A6A" w:rsidP="0076430A">
      <w:pPr>
        <w:numPr>
          <w:ilvl w:val="0"/>
          <w:numId w:val="59"/>
        </w:numPr>
        <w:suppressAutoHyphens w:val="0"/>
        <w:spacing w:line="360" w:lineRule="auto"/>
        <w:jc w:val="both"/>
        <w:rPr>
          <w:sz w:val="28"/>
        </w:rPr>
      </w:pPr>
      <w:r>
        <w:rPr>
          <w:i/>
          <w:sz w:val="28"/>
        </w:rPr>
        <w:t>Калескина Л.А.</w:t>
      </w:r>
      <w:r>
        <w:rPr>
          <w:sz w:val="28"/>
        </w:rPr>
        <w:t xml:space="preserve"> Современные классификации солидных опухолей // До</w:t>
      </w:r>
      <w:r>
        <w:rPr>
          <w:sz w:val="28"/>
        </w:rPr>
        <w:t>к</w:t>
      </w:r>
      <w:r>
        <w:rPr>
          <w:sz w:val="28"/>
        </w:rPr>
        <w:t>тор. – 2003. – № 4. – С. 18-21.</w:t>
      </w:r>
    </w:p>
    <w:p w:rsidR="00857A6A" w:rsidRDefault="00857A6A" w:rsidP="0076430A">
      <w:pPr>
        <w:numPr>
          <w:ilvl w:val="0"/>
          <w:numId w:val="59"/>
        </w:numPr>
        <w:suppressAutoHyphens w:val="0"/>
        <w:spacing w:line="360" w:lineRule="auto"/>
        <w:jc w:val="both"/>
        <w:rPr>
          <w:sz w:val="28"/>
        </w:rPr>
      </w:pPr>
      <w:r>
        <w:rPr>
          <w:i/>
          <w:sz w:val="28"/>
        </w:rPr>
        <w:t>Канцерогенез</w:t>
      </w:r>
      <w:r>
        <w:rPr>
          <w:sz w:val="28"/>
        </w:rPr>
        <w:t xml:space="preserve"> / под редакцией Д.Г. Заридзе. – М.: Медицина, 2004. – 574 с.</w:t>
      </w:r>
    </w:p>
    <w:p w:rsidR="00857A6A" w:rsidRDefault="00857A6A" w:rsidP="0076430A">
      <w:pPr>
        <w:numPr>
          <w:ilvl w:val="0"/>
          <w:numId w:val="59"/>
        </w:numPr>
        <w:suppressAutoHyphens w:val="0"/>
        <w:spacing w:line="360" w:lineRule="auto"/>
        <w:jc w:val="both"/>
        <w:rPr>
          <w:sz w:val="28"/>
          <w:lang w:val="en-US"/>
        </w:rPr>
      </w:pPr>
      <w:r>
        <w:rPr>
          <w:i/>
          <w:sz w:val="28"/>
        </w:rPr>
        <w:t xml:space="preserve">Капралов О.О., Дворщенко К.О., Гринюк І.І., Матишевська О.П. </w:t>
      </w:r>
      <w:r>
        <w:rPr>
          <w:sz w:val="28"/>
        </w:rPr>
        <w:t>Оцінка життєздатності та фрагментація ДНК гепатоцитів за дії іонізуючої радіації та пероксиду водню // Вісник Київського ун-ту ім. Тараса Шевченка. – С</w:t>
      </w:r>
      <w:r>
        <w:rPr>
          <w:sz w:val="28"/>
        </w:rPr>
        <w:t>е</w:t>
      </w:r>
      <w:r>
        <w:rPr>
          <w:sz w:val="28"/>
        </w:rPr>
        <w:t>рія: Біологія. – 2001. - № 34. – С. 17-20.</w:t>
      </w:r>
    </w:p>
    <w:p w:rsidR="00857A6A" w:rsidRPr="00EE45BB" w:rsidRDefault="00857A6A" w:rsidP="0076430A">
      <w:pPr>
        <w:numPr>
          <w:ilvl w:val="0"/>
          <w:numId w:val="59"/>
        </w:numPr>
        <w:suppressAutoHyphens w:val="0"/>
        <w:spacing w:line="360" w:lineRule="auto"/>
        <w:jc w:val="both"/>
        <w:rPr>
          <w:sz w:val="28"/>
        </w:rPr>
      </w:pPr>
      <w:r>
        <w:rPr>
          <w:i/>
          <w:sz w:val="28"/>
        </w:rPr>
        <w:t>Карелина Т.В.</w:t>
      </w:r>
      <w:r>
        <w:rPr>
          <w:sz w:val="28"/>
        </w:rPr>
        <w:t xml:space="preserve"> Типы миоэпителиальной клеточной пролиферации при ди</w:t>
      </w:r>
      <w:r>
        <w:rPr>
          <w:sz w:val="28"/>
        </w:rPr>
        <w:t>с</w:t>
      </w:r>
      <w:r>
        <w:rPr>
          <w:sz w:val="28"/>
        </w:rPr>
        <w:t>гормональной дисплазии и доброкачественных опухолях молочной железы // Архив. патол. – 1983. – Т. 45, вып 8. – С. 27-34.</w:t>
      </w:r>
    </w:p>
    <w:p w:rsidR="00857A6A" w:rsidRPr="00EE45BB" w:rsidRDefault="00857A6A" w:rsidP="0076430A">
      <w:pPr>
        <w:numPr>
          <w:ilvl w:val="0"/>
          <w:numId w:val="59"/>
        </w:numPr>
        <w:suppressAutoHyphens w:val="0"/>
        <w:spacing w:line="360" w:lineRule="auto"/>
        <w:jc w:val="both"/>
        <w:rPr>
          <w:sz w:val="28"/>
          <w:lang w:val="uk-UA"/>
        </w:rPr>
      </w:pPr>
      <w:r>
        <w:rPr>
          <w:i/>
          <w:sz w:val="28"/>
        </w:rPr>
        <w:t>Коваль Т.В., Ковальова В.А., Дворщенко К.О.</w:t>
      </w:r>
      <w:r w:rsidRPr="00EE45BB">
        <w:rPr>
          <w:i/>
          <w:sz w:val="28"/>
        </w:rPr>
        <w:t>,</w:t>
      </w:r>
      <w:r w:rsidRPr="00EE45BB">
        <w:rPr>
          <w:sz w:val="28"/>
        </w:rPr>
        <w:t xml:space="preserve"> </w:t>
      </w:r>
      <w:r>
        <w:rPr>
          <w:i/>
          <w:sz w:val="28"/>
        </w:rPr>
        <w:t xml:space="preserve">Матишевська О.П. </w:t>
      </w:r>
      <w:r>
        <w:rPr>
          <w:sz w:val="28"/>
        </w:rPr>
        <w:t xml:space="preserve"> Порі</w:t>
      </w:r>
      <w:r>
        <w:rPr>
          <w:sz w:val="28"/>
        </w:rPr>
        <w:t>в</w:t>
      </w:r>
      <w:r>
        <w:rPr>
          <w:sz w:val="28"/>
        </w:rPr>
        <w:t xml:space="preserve">няльне дослідження загибелі </w:t>
      </w:r>
      <w:r>
        <w:rPr>
          <w:sz w:val="28"/>
          <w:lang w:val="en-US"/>
        </w:rPr>
        <w:t>in</w:t>
      </w:r>
      <w:r>
        <w:rPr>
          <w:sz w:val="28"/>
        </w:rPr>
        <w:t xml:space="preserve"> </w:t>
      </w:r>
      <w:r>
        <w:rPr>
          <w:sz w:val="28"/>
          <w:lang w:val="en-US"/>
        </w:rPr>
        <w:t>vitro</w:t>
      </w:r>
      <w:r>
        <w:rPr>
          <w:sz w:val="28"/>
        </w:rPr>
        <w:t xml:space="preserve"> тимоцитів за дії іонізуючої радіації та перекису водню // Проблеми екологічної та медичної генетики і клітинної імунології. - Київ-Луганськ-Харьків, 2001</w:t>
      </w:r>
      <w:r w:rsidRPr="00EE45BB">
        <w:rPr>
          <w:sz w:val="28"/>
          <w:lang w:val="uk-UA"/>
        </w:rPr>
        <w:t>. -</w:t>
      </w:r>
      <w:r>
        <w:rPr>
          <w:sz w:val="28"/>
        </w:rPr>
        <w:t xml:space="preserve"> № 7 (39). – С. 119-125</w:t>
      </w:r>
      <w:r>
        <w:t>.</w:t>
      </w:r>
    </w:p>
    <w:p w:rsidR="00857A6A" w:rsidRPr="00EE45BB" w:rsidRDefault="00857A6A" w:rsidP="0076430A">
      <w:pPr>
        <w:numPr>
          <w:ilvl w:val="0"/>
          <w:numId w:val="59"/>
        </w:numPr>
        <w:suppressAutoHyphens w:val="0"/>
        <w:spacing w:line="360" w:lineRule="auto"/>
        <w:jc w:val="both"/>
        <w:rPr>
          <w:sz w:val="28"/>
        </w:rPr>
      </w:pPr>
      <w:r>
        <w:rPr>
          <w:i/>
          <w:sz w:val="28"/>
        </w:rPr>
        <w:t>Космачева Е.П.</w:t>
      </w:r>
      <w:r>
        <w:rPr>
          <w:sz w:val="28"/>
        </w:rPr>
        <w:t xml:space="preserve"> Пролиферативные заболевания молочной железы собак // Ветеринарный консультант. – 2003. - № 9-10. – С. 29-30.</w:t>
      </w:r>
    </w:p>
    <w:p w:rsidR="00857A6A" w:rsidRPr="00EE45BB" w:rsidRDefault="00857A6A" w:rsidP="0076430A">
      <w:pPr>
        <w:numPr>
          <w:ilvl w:val="0"/>
          <w:numId w:val="59"/>
        </w:numPr>
        <w:suppressAutoHyphens w:val="0"/>
        <w:spacing w:line="360" w:lineRule="auto"/>
        <w:jc w:val="both"/>
        <w:rPr>
          <w:sz w:val="28"/>
        </w:rPr>
      </w:pPr>
      <w:r>
        <w:rPr>
          <w:i/>
          <w:sz w:val="28"/>
        </w:rPr>
        <w:t>Кудряшев А.А.</w:t>
      </w:r>
      <w:r>
        <w:rPr>
          <w:sz w:val="28"/>
        </w:rPr>
        <w:t xml:space="preserve"> Структура и причины падежа собак в Санкт-Петербурге по данным за 21 год // Ветеринария. – 1994. - № 9. – С. 49-51.</w:t>
      </w:r>
    </w:p>
    <w:p w:rsidR="00857A6A" w:rsidRPr="00EE45BB" w:rsidRDefault="00857A6A" w:rsidP="0076430A">
      <w:pPr>
        <w:numPr>
          <w:ilvl w:val="0"/>
          <w:numId w:val="59"/>
        </w:numPr>
        <w:suppressAutoHyphens w:val="0"/>
        <w:spacing w:line="360" w:lineRule="auto"/>
        <w:jc w:val="both"/>
        <w:rPr>
          <w:sz w:val="28"/>
        </w:rPr>
      </w:pPr>
      <w:r>
        <w:rPr>
          <w:i/>
          <w:sz w:val="28"/>
        </w:rPr>
        <w:t>Лаптев Н.Е., Кривошеина Г.А.</w:t>
      </w:r>
      <w:r>
        <w:rPr>
          <w:sz w:val="28"/>
        </w:rPr>
        <w:t xml:space="preserve"> Анализ новообразований у животных // Труды </w:t>
      </w:r>
      <w:r>
        <w:rPr>
          <w:sz w:val="28"/>
          <w:lang w:val="en-US"/>
        </w:rPr>
        <w:t>V</w:t>
      </w:r>
      <w:r>
        <w:rPr>
          <w:sz w:val="28"/>
        </w:rPr>
        <w:t xml:space="preserve"> Всес. конф. по патол</w:t>
      </w:r>
      <w:r w:rsidRPr="00EE45BB">
        <w:rPr>
          <w:sz w:val="28"/>
        </w:rPr>
        <w:t>.</w:t>
      </w:r>
      <w:r>
        <w:rPr>
          <w:sz w:val="28"/>
        </w:rPr>
        <w:t xml:space="preserve"> анатомии животных. – Тбилиси, 1972. – М., 1973. – С. 259-260.</w:t>
      </w:r>
    </w:p>
    <w:p w:rsidR="00857A6A" w:rsidRPr="00EE45BB" w:rsidRDefault="00857A6A" w:rsidP="0076430A">
      <w:pPr>
        <w:numPr>
          <w:ilvl w:val="0"/>
          <w:numId w:val="59"/>
        </w:numPr>
        <w:suppressAutoHyphens w:val="0"/>
        <w:spacing w:line="360" w:lineRule="auto"/>
        <w:jc w:val="both"/>
        <w:rPr>
          <w:sz w:val="28"/>
        </w:rPr>
      </w:pPr>
      <w:r>
        <w:rPr>
          <w:i/>
          <w:sz w:val="28"/>
        </w:rPr>
        <w:lastRenderedPageBreak/>
        <w:t xml:space="preserve">Лейкозы </w:t>
      </w:r>
      <w:r>
        <w:rPr>
          <w:sz w:val="28"/>
        </w:rPr>
        <w:t>и злокачественные опухоли животных / Под ред. В.П. Шишкова и Л.Г. Бурбы. - М.: Колос, 1977. – С. 319-331.</w:t>
      </w:r>
    </w:p>
    <w:p w:rsidR="00857A6A" w:rsidRPr="00EE45BB" w:rsidRDefault="00857A6A" w:rsidP="0076430A">
      <w:pPr>
        <w:numPr>
          <w:ilvl w:val="0"/>
          <w:numId w:val="59"/>
        </w:numPr>
        <w:suppressAutoHyphens w:val="0"/>
        <w:spacing w:line="360" w:lineRule="auto"/>
        <w:jc w:val="both"/>
        <w:rPr>
          <w:sz w:val="28"/>
        </w:rPr>
      </w:pPr>
      <w:r w:rsidRPr="00EE45BB">
        <w:rPr>
          <w:i/>
          <w:sz w:val="28"/>
        </w:rPr>
        <w:t xml:space="preserve">Лилли </w:t>
      </w:r>
      <w:r>
        <w:rPr>
          <w:i/>
          <w:sz w:val="28"/>
        </w:rPr>
        <w:t>З.</w:t>
      </w:r>
      <w:r>
        <w:rPr>
          <w:sz w:val="28"/>
        </w:rPr>
        <w:t xml:space="preserve"> Патогистологическая техника и практическая гистохимия: Пер. с анг. - М.: Мир, </w:t>
      </w:r>
      <w:r w:rsidRPr="00EE45BB">
        <w:rPr>
          <w:sz w:val="28"/>
        </w:rPr>
        <w:t>1969</w:t>
      </w:r>
      <w:r>
        <w:rPr>
          <w:sz w:val="28"/>
        </w:rPr>
        <w:t>. – 645 с.</w:t>
      </w:r>
    </w:p>
    <w:p w:rsidR="00857A6A" w:rsidRPr="00EE45BB" w:rsidRDefault="00857A6A" w:rsidP="0076430A">
      <w:pPr>
        <w:numPr>
          <w:ilvl w:val="0"/>
          <w:numId w:val="59"/>
        </w:numPr>
        <w:suppressAutoHyphens w:val="0"/>
        <w:spacing w:line="360" w:lineRule="auto"/>
        <w:jc w:val="both"/>
        <w:rPr>
          <w:sz w:val="28"/>
        </w:rPr>
      </w:pPr>
      <w:r>
        <w:rPr>
          <w:i/>
          <w:sz w:val="28"/>
        </w:rPr>
        <w:t>Лобода В.И.</w:t>
      </w:r>
      <w:r>
        <w:rPr>
          <w:sz w:val="28"/>
        </w:rPr>
        <w:t xml:space="preserve"> Биологические особенности рака молочной железы с разли</w:t>
      </w:r>
      <w:r>
        <w:rPr>
          <w:sz w:val="28"/>
        </w:rPr>
        <w:t>ч</w:t>
      </w:r>
      <w:r>
        <w:rPr>
          <w:sz w:val="28"/>
        </w:rPr>
        <w:t>ным содержанием ДНК // Вопр. онкол. – 1980. - № 12. - С. 23-27.</w:t>
      </w:r>
    </w:p>
    <w:p w:rsidR="00857A6A" w:rsidRPr="00EE45BB" w:rsidRDefault="00857A6A" w:rsidP="0076430A">
      <w:pPr>
        <w:numPr>
          <w:ilvl w:val="0"/>
          <w:numId w:val="59"/>
        </w:numPr>
        <w:suppressAutoHyphens w:val="0"/>
        <w:spacing w:line="360" w:lineRule="auto"/>
        <w:jc w:val="both"/>
        <w:rPr>
          <w:sz w:val="28"/>
        </w:rPr>
      </w:pPr>
      <w:r>
        <w:rPr>
          <w:i/>
          <w:sz w:val="28"/>
        </w:rPr>
        <w:t>Лукьянова Н.Ю., Кулик Г.И., Чехун В.Ф.</w:t>
      </w:r>
      <w:r>
        <w:rPr>
          <w:sz w:val="28"/>
        </w:rPr>
        <w:t xml:space="preserve"> Роль генов р53 и </w:t>
      </w:r>
      <w:r>
        <w:rPr>
          <w:sz w:val="28"/>
          <w:lang w:val="en-US"/>
        </w:rPr>
        <w:t>bcl</w:t>
      </w:r>
      <w:r>
        <w:rPr>
          <w:sz w:val="28"/>
        </w:rPr>
        <w:t>-2 в апоптозе и лекарственной резистентности опухолей // Вопр. онкол. – 2000. – Т. 46, № 2. – С. 121-128.</w:t>
      </w:r>
    </w:p>
    <w:p w:rsidR="00857A6A" w:rsidRPr="00EE45BB" w:rsidRDefault="00857A6A" w:rsidP="0076430A">
      <w:pPr>
        <w:numPr>
          <w:ilvl w:val="0"/>
          <w:numId w:val="59"/>
        </w:numPr>
        <w:suppressAutoHyphens w:val="0"/>
        <w:spacing w:line="360" w:lineRule="auto"/>
        <w:jc w:val="both"/>
        <w:rPr>
          <w:sz w:val="28"/>
        </w:rPr>
      </w:pPr>
      <w:r>
        <w:rPr>
          <w:i/>
          <w:sz w:val="28"/>
        </w:rPr>
        <w:t>Лушников Е.Ф., Загребин В.М.</w:t>
      </w:r>
      <w:r>
        <w:rPr>
          <w:sz w:val="28"/>
        </w:rPr>
        <w:t xml:space="preserve"> Теория и практика морфометрии опухолей человека // Архив патол. – 1987. – вып. 12. – С. 3-9.</w:t>
      </w:r>
    </w:p>
    <w:p w:rsidR="00857A6A" w:rsidRPr="00EE45BB" w:rsidRDefault="00857A6A" w:rsidP="0076430A">
      <w:pPr>
        <w:numPr>
          <w:ilvl w:val="0"/>
          <w:numId w:val="59"/>
        </w:numPr>
        <w:suppressAutoHyphens w:val="0"/>
        <w:spacing w:line="360" w:lineRule="auto"/>
        <w:jc w:val="both"/>
        <w:rPr>
          <w:sz w:val="28"/>
        </w:rPr>
      </w:pPr>
      <w:r>
        <w:rPr>
          <w:i/>
          <w:sz w:val="28"/>
        </w:rPr>
        <w:t>Лушников Е.Ф., Абросимов А.Ю.</w:t>
      </w:r>
      <w:r>
        <w:rPr>
          <w:sz w:val="28"/>
        </w:rPr>
        <w:t xml:space="preserve"> Гибель клетки (апоптоз). – М.: Медицина, 2001. –  192 с.</w:t>
      </w:r>
    </w:p>
    <w:p w:rsidR="00857A6A" w:rsidRDefault="00857A6A" w:rsidP="0076430A">
      <w:pPr>
        <w:numPr>
          <w:ilvl w:val="0"/>
          <w:numId w:val="59"/>
        </w:numPr>
        <w:suppressAutoHyphens w:val="0"/>
        <w:spacing w:line="360" w:lineRule="auto"/>
        <w:jc w:val="both"/>
        <w:rPr>
          <w:sz w:val="28"/>
          <w:lang w:val="en-US"/>
        </w:rPr>
      </w:pPr>
      <w:r>
        <w:rPr>
          <w:i/>
          <w:sz w:val="28"/>
        </w:rPr>
        <w:t>Меерзон Т.И., Абрамова Л.Л., Кривонос В.А.</w:t>
      </w:r>
      <w:r>
        <w:rPr>
          <w:sz w:val="28"/>
        </w:rPr>
        <w:t xml:space="preserve"> Морфология молочной жел</w:t>
      </w:r>
      <w:r>
        <w:rPr>
          <w:sz w:val="28"/>
        </w:rPr>
        <w:t>е</w:t>
      </w:r>
      <w:r>
        <w:rPr>
          <w:sz w:val="28"/>
        </w:rPr>
        <w:t>зы собак // Наука ХХ</w:t>
      </w:r>
      <w:r>
        <w:rPr>
          <w:sz w:val="28"/>
          <w:lang w:val="en-US"/>
        </w:rPr>
        <w:t>l</w:t>
      </w:r>
      <w:r>
        <w:rPr>
          <w:sz w:val="28"/>
        </w:rPr>
        <w:t xml:space="preserve"> века: проблемы и перспективы: Мат. 24 преподав</w:t>
      </w:r>
      <w:r>
        <w:rPr>
          <w:sz w:val="28"/>
        </w:rPr>
        <w:t>а</w:t>
      </w:r>
      <w:r>
        <w:rPr>
          <w:sz w:val="28"/>
        </w:rPr>
        <w:t>тельской и 42 студенческой науч.-практ. конференции, Оренбург, 4-5 а</w:t>
      </w:r>
      <w:r>
        <w:rPr>
          <w:sz w:val="28"/>
        </w:rPr>
        <w:t>п</w:t>
      </w:r>
      <w:r>
        <w:rPr>
          <w:sz w:val="28"/>
        </w:rPr>
        <w:t>реля 2002 г., ч. 2. Естественнонаучные секции. – Оренбург, 2002. – С. 272-273.</w:t>
      </w:r>
    </w:p>
    <w:p w:rsidR="00857A6A" w:rsidRDefault="00857A6A" w:rsidP="0076430A">
      <w:pPr>
        <w:numPr>
          <w:ilvl w:val="0"/>
          <w:numId w:val="59"/>
        </w:numPr>
        <w:suppressAutoHyphens w:val="0"/>
        <w:spacing w:line="360" w:lineRule="auto"/>
        <w:jc w:val="both"/>
        <w:rPr>
          <w:sz w:val="28"/>
          <w:lang w:val="en-US"/>
        </w:rPr>
      </w:pPr>
      <w:r>
        <w:rPr>
          <w:i/>
          <w:sz w:val="28"/>
        </w:rPr>
        <w:t>Мисак</w:t>
      </w:r>
      <w:r w:rsidRPr="00857A6A">
        <w:rPr>
          <w:i/>
          <w:sz w:val="28"/>
          <w:lang w:val="en-US"/>
        </w:rPr>
        <w:t xml:space="preserve"> </w:t>
      </w:r>
      <w:r>
        <w:rPr>
          <w:i/>
          <w:sz w:val="28"/>
        </w:rPr>
        <w:t>А</w:t>
      </w:r>
      <w:r w:rsidRPr="00857A6A">
        <w:rPr>
          <w:i/>
          <w:sz w:val="28"/>
          <w:lang w:val="en-US"/>
        </w:rPr>
        <w:t>.</w:t>
      </w:r>
      <w:r>
        <w:rPr>
          <w:i/>
          <w:sz w:val="28"/>
        </w:rPr>
        <w:t>Р</w:t>
      </w:r>
      <w:r w:rsidRPr="00857A6A">
        <w:rPr>
          <w:i/>
          <w:sz w:val="28"/>
          <w:lang w:val="en-US"/>
        </w:rPr>
        <w:t xml:space="preserve">., </w:t>
      </w:r>
      <w:r>
        <w:rPr>
          <w:i/>
          <w:sz w:val="28"/>
        </w:rPr>
        <w:t>Шекель</w:t>
      </w:r>
      <w:r w:rsidRPr="00857A6A">
        <w:rPr>
          <w:i/>
          <w:sz w:val="28"/>
          <w:lang w:val="en-US"/>
        </w:rPr>
        <w:t xml:space="preserve"> </w:t>
      </w:r>
      <w:r>
        <w:rPr>
          <w:i/>
          <w:sz w:val="28"/>
        </w:rPr>
        <w:t>В</w:t>
      </w:r>
      <w:r w:rsidRPr="00857A6A">
        <w:rPr>
          <w:i/>
          <w:sz w:val="28"/>
          <w:lang w:val="en-US"/>
        </w:rPr>
        <w:t>.</w:t>
      </w:r>
      <w:r>
        <w:rPr>
          <w:i/>
          <w:sz w:val="28"/>
        </w:rPr>
        <w:t>Ф</w:t>
      </w:r>
      <w:r w:rsidRPr="00857A6A">
        <w:rPr>
          <w:i/>
          <w:sz w:val="28"/>
          <w:lang w:val="en-US"/>
        </w:rPr>
        <w:t xml:space="preserve">., </w:t>
      </w:r>
      <w:r>
        <w:rPr>
          <w:i/>
          <w:sz w:val="28"/>
        </w:rPr>
        <w:t>Завірюха</w:t>
      </w:r>
      <w:r w:rsidRPr="00857A6A">
        <w:rPr>
          <w:i/>
          <w:sz w:val="28"/>
          <w:lang w:val="en-US"/>
        </w:rPr>
        <w:t xml:space="preserve"> </w:t>
      </w:r>
      <w:r>
        <w:rPr>
          <w:i/>
          <w:sz w:val="28"/>
        </w:rPr>
        <w:t>В</w:t>
      </w:r>
      <w:r w:rsidRPr="00857A6A">
        <w:rPr>
          <w:i/>
          <w:sz w:val="28"/>
          <w:lang w:val="en-US"/>
        </w:rPr>
        <w:t>.</w:t>
      </w:r>
      <w:r>
        <w:rPr>
          <w:i/>
          <w:sz w:val="28"/>
        </w:rPr>
        <w:t>Ш</w:t>
      </w:r>
      <w:r w:rsidRPr="00857A6A">
        <w:rPr>
          <w:i/>
          <w:sz w:val="28"/>
          <w:lang w:val="en-US"/>
        </w:rPr>
        <w:t>.</w:t>
      </w:r>
      <w:r w:rsidRPr="00857A6A">
        <w:rPr>
          <w:sz w:val="28"/>
          <w:lang w:val="en-US"/>
        </w:rPr>
        <w:t xml:space="preserve"> </w:t>
      </w:r>
      <w:r>
        <w:rPr>
          <w:sz w:val="28"/>
        </w:rPr>
        <w:t>Морфологія</w:t>
      </w:r>
      <w:r w:rsidRPr="00857A6A">
        <w:rPr>
          <w:sz w:val="28"/>
          <w:lang w:val="en-US"/>
        </w:rPr>
        <w:t xml:space="preserve"> </w:t>
      </w:r>
      <w:r>
        <w:rPr>
          <w:sz w:val="28"/>
        </w:rPr>
        <w:t>окремих</w:t>
      </w:r>
      <w:r w:rsidRPr="00857A6A">
        <w:rPr>
          <w:sz w:val="28"/>
          <w:lang w:val="en-US"/>
        </w:rPr>
        <w:t xml:space="preserve"> </w:t>
      </w:r>
      <w:r>
        <w:rPr>
          <w:sz w:val="28"/>
        </w:rPr>
        <w:t>пухлин</w:t>
      </w:r>
      <w:r w:rsidRPr="00857A6A">
        <w:rPr>
          <w:sz w:val="28"/>
          <w:lang w:val="en-US"/>
        </w:rPr>
        <w:t xml:space="preserve"> </w:t>
      </w:r>
      <w:r>
        <w:rPr>
          <w:sz w:val="28"/>
        </w:rPr>
        <w:t>в</w:t>
      </w:r>
      <w:r>
        <w:rPr>
          <w:sz w:val="28"/>
        </w:rPr>
        <w:t>е</w:t>
      </w:r>
      <w:r>
        <w:rPr>
          <w:sz w:val="28"/>
        </w:rPr>
        <w:t>ликої</w:t>
      </w:r>
      <w:r w:rsidRPr="00857A6A">
        <w:rPr>
          <w:sz w:val="28"/>
          <w:lang w:val="en-US"/>
        </w:rPr>
        <w:t xml:space="preserve"> </w:t>
      </w:r>
      <w:r>
        <w:rPr>
          <w:sz w:val="28"/>
        </w:rPr>
        <w:t>рогатої</w:t>
      </w:r>
      <w:r w:rsidRPr="00857A6A">
        <w:rPr>
          <w:sz w:val="28"/>
          <w:lang w:val="en-US"/>
        </w:rPr>
        <w:t xml:space="preserve"> </w:t>
      </w:r>
      <w:r>
        <w:rPr>
          <w:sz w:val="28"/>
        </w:rPr>
        <w:t>худоби</w:t>
      </w:r>
      <w:r w:rsidRPr="00857A6A">
        <w:rPr>
          <w:sz w:val="28"/>
          <w:lang w:val="en-US"/>
        </w:rPr>
        <w:t xml:space="preserve"> </w:t>
      </w:r>
      <w:r>
        <w:rPr>
          <w:sz w:val="28"/>
        </w:rPr>
        <w:t>та</w:t>
      </w:r>
      <w:r w:rsidRPr="00857A6A">
        <w:rPr>
          <w:sz w:val="28"/>
          <w:lang w:val="en-US"/>
        </w:rPr>
        <w:t xml:space="preserve"> </w:t>
      </w:r>
      <w:r>
        <w:rPr>
          <w:sz w:val="28"/>
        </w:rPr>
        <w:t>собак</w:t>
      </w:r>
      <w:r w:rsidRPr="00857A6A">
        <w:rPr>
          <w:sz w:val="28"/>
          <w:lang w:val="en-US"/>
        </w:rPr>
        <w:t xml:space="preserve"> // </w:t>
      </w:r>
      <w:r>
        <w:rPr>
          <w:sz w:val="28"/>
        </w:rPr>
        <w:t>Науковий</w:t>
      </w:r>
      <w:r w:rsidRPr="00857A6A">
        <w:rPr>
          <w:sz w:val="28"/>
          <w:lang w:val="en-US"/>
        </w:rPr>
        <w:t xml:space="preserve"> </w:t>
      </w:r>
      <w:r>
        <w:rPr>
          <w:sz w:val="28"/>
        </w:rPr>
        <w:t>вісник</w:t>
      </w:r>
      <w:r w:rsidRPr="00857A6A">
        <w:rPr>
          <w:sz w:val="28"/>
          <w:lang w:val="en-US"/>
        </w:rPr>
        <w:t xml:space="preserve"> </w:t>
      </w:r>
      <w:r>
        <w:rPr>
          <w:sz w:val="28"/>
        </w:rPr>
        <w:t>Львівської</w:t>
      </w:r>
      <w:r w:rsidRPr="00857A6A">
        <w:rPr>
          <w:sz w:val="28"/>
          <w:lang w:val="en-US"/>
        </w:rPr>
        <w:t xml:space="preserve"> </w:t>
      </w:r>
      <w:r>
        <w:rPr>
          <w:sz w:val="28"/>
        </w:rPr>
        <w:t>націон</w:t>
      </w:r>
      <w:r w:rsidRPr="00857A6A">
        <w:rPr>
          <w:sz w:val="28"/>
          <w:lang w:val="en-US"/>
        </w:rPr>
        <w:t xml:space="preserve">. </w:t>
      </w:r>
      <w:r>
        <w:rPr>
          <w:sz w:val="28"/>
        </w:rPr>
        <w:t>акад</w:t>
      </w:r>
      <w:r>
        <w:rPr>
          <w:sz w:val="28"/>
        </w:rPr>
        <w:t>е</w:t>
      </w:r>
      <w:r>
        <w:rPr>
          <w:sz w:val="28"/>
        </w:rPr>
        <w:t>мії</w:t>
      </w:r>
      <w:r w:rsidRPr="00857A6A">
        <w:rPr>
          <w:sz w:val="28"/>
          <w:lang w:val="en-US"/>
        </w:rPr>
        <w:t xml:space="preserve"> </w:t>
      </w:r>
      <w:r>
        <w:rPr>
          <w:sz w:val="28"/>
        </w:rPr>
        <w:t>вет</w:t>
      </w:r>
      <w:r w:rsidRPr="00857A6A">
        <w:rPr>
          <w:sz w:val="28"/>
          <w:lang w:val="en-US"/>
        </w:rPr>
        <w:t xml:space="preserve">. </w:t>
      </w:r>
      <w:r>
        <w:rPr>
          <w:sz w:val="28"/>
        </w:rPr>
        <w:t>мед</w:t>
      </w:r>
      <w:r w:rsidRPr="00857A6A">
        <w:rPr>
          <w:sz w:val="28"/>
          <w:lang w:val="en-US"/>
        </w:rPr>
        <w:t xml:space="preserve">. </w:t>
      </w:r>
      <w:r>
        <w:rPr>
          <w:sz w:val="28"/>
        </w:rPr>
        <w:t>ім</w:t>
      </w:r>
      <w:r w:rsidRPr="00857A6A">
        <w:rPr>
          <w:sz w:val="28"/>
          <w:lang w:val="en-US"/>
        </w:rPr>
        <w:t xml:space="preserve">. </w:t>
      </w:r>
      <w:r>
        <w:rPr>
          <w:sz w:val="28"/>
        </w:rPr>
        <w:t>С.З. Гжицького. – 2004. – Т. 6, № 1, ч. 1. – С. 56-59.</w:t>
      </w:r>
    </w:p>
    <w:p w:rsidR="00857A6A" w:rsidRPr="00EE45BB" w:rsidRDefault="00857A6A" w:rsidP="0076430A">
      <w:pPr>
        <w:numPr>
          <w:ilvl w:val="0"/>
          <w:numId w:val="59"/>
        </w:numPr>
        <w:suppressAutoHyphens w:val="0"/>
        <w:spacing w:line="360" w:lineRule="auto"/>
        <w:jc w:val="both"/>
        <w:rPr>
          <w:sz w:val="28"/>
        </w:rPr>
      </w:pPr>
      <w:r>
        <w:rPr>
          <w:i/>
          <w:sz w:val="28"/>
        </w:rPr>
        <w:t>Напалков Н.П.</w:t>
      </w:r>
      <w:r>
        <w:rPr>
          <w:sz w:val="28"/>
        </w:rPr>
        <w:t xml:space="preserve"> Рак и демографический переход // Вопр. онкол. – 2004. – Т. 50, № 2. – С. 127-130.</w:t>
      </w:r>
    </w:p>
    <w:p w:rsidR="00857A6A" w:rsidRPr="00EE45BB" w:rsidRDefault="00857A6A" w:rsidP="0076430A">
      <w:pPr>
        <w:numPr>
          <w:ilvl w:val="0"/>
          <w:numId w:val="59"/>
        </w:numPr>
        <w:suppressAutoHyphens w:val="0"/>
        <w:spacing w:line="360" w:lineRule="auto"/>
        <w:jc w:val="both"/>
        <w:rPr>
          <w:sz w:val="28"/>
        </w:rPr>
      </w:pPr>
      <w:r>
        <w:rPr>
          <w:i/>
          <w:sz w:val="28"/>
        </w:rPr>
        <w:t>Ойвин</w:t>
      </w:r>
      <w:r w:rsidRPr="00EE45BB">
        <w:rPr>
          <w:i/>
          <w:sz w:val="28"/>
        </w:rPr>
        <w:t xml:space="preserve"> И.А.</w:t>
      </w:r>
      <w:r w:rsidRPr="00EE45BB">
        <w:rPr>
          <w:sz w:val="28"/>
        </w:rPr>
        <w:t xml:space="preserve"> Статистическая обработка результатов экспериментальных исследований // Патол. физиол. и эксперим. терапия. – 1951. – Т. 193, № 1. – С. 265 – 275.</w:t>
      </w:r>
    </w:p>
    <w:p w:rsidR="00857A6A" w:rsidRDefault="00857A6A" w:rsidP="0076430A">
      <w:pPr>
        <w:numPr>
          <w:ilvl w:val="0"/>
          <w:numId w:val="59"/>
        </w:numPr>
        <w:suppressAutoHyphens w:val="0"/>
        <w:spacing w:line="360" w:lineRule="auto"/>
        <w:jc w:val="both"/>
        <w:rPr>
          <w:sz w:val="28"/>
        </w:rPr>
      </w:pPr>
      <w:r>
        <w:rPr>
          <w:i/>
          <w:sz w:val="28"/>
        </w:rPr>
        <w:t>Орлова Л.В., Терехов П.Ф.</w:t>
      </w:r>
      <w:r>
        <w:rPr>
          <w:sz w:val="28"/>
        </w:rPr>
        <w:t xml:space="preserve"> Статистические данные опухолевых заболев</w:t>
      </w:r>
      <w:r>
        <w:rPr>
          <w:sz w:val="28"/>
        </w:rPr>
        <w:t>а</w:t>
      </w:r>
      <w:r>
        <w:rPr>
          <w:sz w:val="28"/>
        </w:rPr>
        <w:t>ний у собак в Москве (1962-1966 гг.) // Вопр. онкол. – 1969. - № 4. – С. 91-95.</w:t>
      </w:r>
    </w:p>
    <w:p w:rsidR="00857A6A" w:rsidRDefault="00857A6A" w:rsidP="0076430A">
      <w:pPr>
        <w:numPr>
          <w:ilvl w:val="0"/>
          <w:numId w:val="59"/>
        </w:numPr>
        <w:suppressAutoHyphens w:val="0"/>
        <w:spacing w:line="360" w:lineRule="auto"/>
        <w:jc w:val="both"/>
        <w:rPr>
          <w:sz w:val="28"/>
        </w:rPr>
      </w:pPr>
      <w:r>
        <w:rPr>
          <w:i/>
          <w:sz w:val="28"/>
        </w:rPr>
        <w:lastRenderedPageBreak/>
        <w:t>Патоморфологическая</w:t>
      </w:r>
      <w:r>
        <w:rPr>
          <w:sz w:val="28"/>
        </w:rPr>
        <w:t xml:space="preserve"> диагностика опухолей человека: Руководство в 2 томах. Т. 2 / Под ред. Н.А. Краевского, А.В. Смольянникова, Д.С. Сарк</w:t>
      </w:r>
      <w:r>
        <w:rPr>
          <w:sz w:val="28"/>
        </w:rPr>
        <w:t>и</w:t>
      </w:r>
      <w:r>
        <w:rPr>
          <w:sz w:val="28"/>
        </w:rPr>
        <w:t>сова. – 4-е изд., перераб. и доп. – М.: Медицина, 1993. – С. 162-197.</w:t>
      </w:r>
    </w:p>
    <w:p w:rsidR="00857A6A" w:rsidRDefault="00857A6A" w:rsidP="0076430A">
      <w:pPr>
        <w:numPr>
          <w:ilvl w:val="0"/>
          <w:numId w:val="59"/>
        </w:numPr>
        <w:suppressAutoHyphens w:val="0"/>
        <w:spacing w:line="360" w:lineRule="auto"/>
        <w:jc w:val="both"/>
        <w:rPr>
          <w:sz w:val="28"/>
        </w:rPr>
      </w:pPr>
      <w:r>
        <w:rPr>
          <w:i/>
          <w:sz w:val="28"/>
        </w:rPr>
        <w:t>Пономарьков В.И., Осипов Н.Е.</w:t>
      </w:r>
      <w:r>
        <w:rPr>
          <w:sz w:val="28"/>
        </w:rPr>
        <w:t xml:space="preserve"> Анализ спонтанных опухолей молочных желез у собак // Вопр. онкол. – 1972. - № 10. – С. 67-72.</w:t>
      </w:r>
    </w:p>
    <w:p w:rsidR="00857A6A" w:rsidRPr="00EE45BB" w:rsidRDefault="00857A6A" w:rsidP="0076430A">
      <w:pPr>
        <w:numPr>
          <w:ilvl w:val="0"/>
          <w:numId w:val="59"/>
        </w:numPr>
        <w:suppressAutoHyphens w:val="0"/>
        <w:spacing w:line="360" w:lineRule="auto"/>
        <w:jc w:val="both"/>
        <w:rPr>
          <w:sz w:val="28"/>
        </w:rPr>
      </w:pPr>
      <w:r>
        <w:rPr>
          <w:i/>
          <w:sz w:val="28"/>
        </w:rPr>
        <w:t xml:space="preserve">Путырский Л.А. </w:t>
      </w:r>
      <w:r>
        <w:rPr>
          <w:sz w:val="28"/>
        </w:rPr>
        <w:t>Рак молочной железы. - Минск: Вышэйшая школа, 1998. – С. 25-27.</w:t>
      </w:r>
    </w:p>
    <w:p w:rsidR="00857A6A" w:rsidRDefault="00857A6A" w:rsidP="0076430A">
      <w:pPr>
        <w:numPr>
          <w:ilvl w:val="0"/>
          <w:numId w:val="59"/>
        </w:numPr>
        <w:suppressAutoHyphens w:val="0"/>
        <w:spacing w:line="360" w:lineRule="auto"/>
        <w:jc w:val="both"/>
        <w:rPr>
          <w:sz w:val="28"/>
          <w:lang w:val="en-US"/>
        </w:rPr>
      </w:pPr>
      <w:r>
        <w:rPr>
          <w:i/>
          <w:sz w:val="28"/>
        </w:rPr>
        <w:t xml:space="preserve">Пухлини </w:t>
      </w:r>
      <w:r>
        <w:rPr>
          <w:sz w:val="28"/>
        </w:rPr>
        <w:t>дрібних свійських тварин: клініка, діагностика, лікування / За ред. В.Ф. Чехуна, А.Й. Мазурк</w:t>
      </w:r>
      <w:r>
        <w:rPr>
          <w:sz w:val="28"/>
        </w:rPr>
        <w:t>е</w:t>
      </w:r>
      <w:r>
        <w:rPr>
          <w:sz w:val="28"/>
        </w:rPr>
        <w:t>вича. – К.: ДІА, 2001. – 164 с.</w:t>
      </w:r>
    </w:p>
    <w:p w:rsidR="00857A6A" w:rsidRPr="00EE45BB" w:rsidRDefault="00857A6A" w:rsidP="0076430A">
      <w:pPr>
        <w:numPr>
          <w:ilvl w:val="0"/>
          <w:numId w:val="59"/>
        </w:numPr>
        <w:suppressAutoHyphens w:val="0"/>
        <w:spacing w:line="360" w:lineRule="auto"/>
        <w:jc w:val="both"/>
        <w:rPr>
          <w:sz w:val="28"/>
        </w:rPr>
      </w:pPr>
      <w:r>
        <w:rPr>
          <w:i/>
          <w:sz w:val="28"/>
        </w:rPr>
        <w:t>Пушкарьов В.М.</w:t>
      </w:r>
      <w:r>
        <w:rPr>
          <w:sz w:val="28"/>
        </w:rPr>
        <w:t xml:space="preserve"> Вплив К</w:t>
      </w:r>
      <w:r>
        <w:rPr>
          <w:sz w:val="28"/>
          <w:vertAlign w:val="superscript"/>
        </w:rPr>
        <w:t>+</w:t>
      </w:r>
      <w:r>
        <w:rPr>
          <w:sz w:val="28"/>
        </w:rPr>
        <w:t xml:space="preserve"> на апоптичні процеси в умовно нормальній та пухлинній тканині надниркових залоз людини // Ендокринологія. – 2005. – Т. 10, № 1. – С. 57 – 62.</w:t>
      </w:r>
    </w:p>
    <w:p w:rsidR="00857A6A" w:rsidRPr="00EE45BB" w:rsidRDefault="00857A6A" w:rsidP="0076430A">
      <w:pPr>
        <w:numPr>
          <w:ilvl w:val="0"/>
          <w:numId w:val="59"/>
        </w:numPr>
        <w:suppressAutoHyphens w:val="0"/>
        <w:spacing w:line="360" w:lineRule="auto"/>
        <w:jc w:val="both"/>
        <w:rPr>
          <w:sz w:val="28"/>
        </w:rPr>
      </w:pPr>
      <w:r>
        <w:rPr>
          <w:i/>
          <w:sz w:val="28"/>
        </w:rPr>
        <w:t>Рампан Ю.И., Голубева В.А., Зонтов С.В., Муравьёва Н.И., Кузьмина Э.В.</w:t>
      </w:r>
      <w:r>
        <w:rPr>
          <w:sz w:val="28"/>
        </w:rPr>
        <w:t xml:space="preserve"> Рецепторы стероидных гормонов в злокачественных опухолях молочных желез собак // Эксперим. онкол. – 1985. – Т. 7, № 2. – С. 40-43.</w:t>
      </w:r>
    </w:p>
    <w:p w:rsidR="00857A6A" w:rsidRPr="00EE45BB" w:rsidRDefault="00857A6A" w:rsidP="0076430A">
      <w:pPr>
        <w:numPr>
          <w:ilvl w:val="0"/>
          <w:numId w:val="59"/>
        </w:numPr>
        <w:suppressAutoHyphens w:val="0"/>
        <w:spacing w:line="360" w:lineRule="auto"/>
        <w:jc w:val="both"/>
        <w:rPr>
          <w:sz w:val="28"/>
        </w:rPr>
      </w:pPr>
      <w:r>
        <w:rPr>
          <w:i/>
          <w:sz w:val="28"/>
        </w:rPr>
        <w:t>Судзиловский Л.Н.</w:t>
      </w:r>
      <w:r>
        <w:rPr>
          <w:sz w:val="28"/>
        </w:rPr>
        <w:t xml:space="preserve"> Опухоли у сельскохозяйственных животных // Тр</w:t>
      </w:r>
      <w:r>
        <w:rPr>
          <w:sz w:val="28"/>
        </w:rPr>
        <w:t>у</w:t>
      </w:r>
      <w:r>
        <w:rPr>
          <w:sz w:val="28"/>
        </w:rPr>
        <w:t xml:space="preserve">ды </w:t>
      </w:r>
      <w:r>
        <w:rPr>
          <w:sz w:val="28"/>
          <w:lang w:val="en-US"/>
        </w:rPr>
        <w:t>V</w:t>
      </w:r>
      <w:r>
        <w:rPr>
          <w:sz w:val="28"/>
        </w:rPr>
        <w:t xml:space="preserve"> Всес. конф. по патол</w:t>
      </w:r>
      <w:r w:rsidRPr="00EE45BB">
        <w:rPr>
          <w:sz w:val="28"/>
        </w:rPr>
        <w:t>.</w:t>
      </w:r>
      <w:r>
        <w:rPr>
          <w:sz w:val="28"/>
        </w:rPr>
        <w:t xml:space="preserve"> анатомии животных. – Тбилиси, 1972. – М., 1973. – С. 256-258.</w:t>
      </w:r>
    </w:p>
    <w:p w:rsidR="00857A6A" w:rsidRDefault="00857A6A" w:rsidP="0076430A">
      <w:pPr>
        <w:numPr>
          <w:ilvl w:val="0"/>
          <w:numId w:val="59"/>
        </w:numPr>
        <w:suppressAutoHyphens w:val="0"/>
        <w:spacing w:line="360" w:lineRule="auto"/>
        <w:jc w:val="both"/>
        <w:rPr>
          <w:sz w:val="28"/>
        </w:rPr>
      </w:pPr>
      <w:r>
        <w:rPr>
          <w:i/>
          <w:sz w:val="28"/>
        </w:rPr>
        <w:t>Тарасов С.А.</w:t>
      </w:r>
      <w:r>
        <w:rPr>
          <w:sz w:val="28"/>
        </w:rPr>
        <w:t xml:space="preserve"> Злокачественные опухоли у собак // Ветеринария. – 1980. - № 1. – С. 55-57.</w:t>
      </w:r>
    </w:p>
    <w:p w:rsidR="00857A6A" w:rsidRPr="00EE45BB" w:rsidRDefault="00857A6A" w:rsidP="0076430A">
      <w:pPr>
        <w:numPr>
          <w:ilvl w:val="0"/>
          <w:numId w:val="59"/>
        </w:numPr>
        <w:suppressAutoHyphens w:val="0"/>
        <w:spacing w:line="360" w:lineRule="auto"/>
        <w:jc w:val="both"/>
        <w:rPr>
          <w:sz w:val="28"/>
        </w:rPr>
      </w:pPr>
      <w:r>
        <w:rPr>
          <w:i/>
          <w:sz w:val="28"/>
        </w:rPr>
        <w:t>Терехов П.Ф.</w:t>
      </w:r>
      <w:r>
        <w:rPr>
          <w:sz w:val="28"/>
        </w:rPr>
        <w:t xml:space="preserve"> Ветеринарная помощь домашним животным // Ветеринария. – 1979. - № 6. – С. 51-53.</w:t>
      </w:r>
    </w:p>
    <w:p w:rsidR="00857A6A" w:rsidRPr="00EE45BB" w:rsidRDefault="00857A6A" w:rsidP="0076430A">
      <w:pPr>
        <w:numPr>
          <w:ilvl w:val="0"/>
          <w:numId w:val="59"/>
        </w:numPr>
        <w:suppressAutoHyphens w:val="0"/>
        <w:spacing w:line="360" w:lineRule="auto"/>
        <w:jc w:val="both"/>
        <w:rPr>
          <w:sz w:val="28"/>
        </w:rPr>
      </w:pPr>
      <w:r>
        <w:rPr>
          <w:i/>
          <w:sz w:val="28"/>
        </w:rPr>
        <w:t>Терехов П.Ф.</w:t>
      </w:r>
      <w:r>
        <w:rPr>
          <w:sz w:val="28"/>
        </w:rPr>
        <w:t xml:space="preserve"> Болезни собак и кошек // Ветеринария. – 1979. - № 10. – С. 31-34.</w:t>
      </w:r>
    </w:p>
    <w:p w:rsidR="00857A6A" w:rsidRPr="00EE45BB" w:rsidRDefault="00857A6A" w:rsidP="0076430A">
      <w:pPr>
        <w:numPr>
          <w:ilvl w:val="0"/>
          <w:numId w:val="59"/>
        </w:numPr>
        <w:suppressAutoHyphens w:val="0"/>
        <w:spacing w:line="360" w:lineRule="auto"/>
        <w:jc w:val="both"/>
        <w:rPr>
          <w:sz w:val="28"/>
        </w:rPr>
      </w:pPr>
      <w:r>
        <w:rPr>
          <w:i/>
          <w:sz w:val="28"/>
        </w:rPr>
        <w:t>Трапезов Е.В.</w:t>
      </w:r>
      <w:r>
        <w:rPr>
          <w:sz w:val="28"/>
        </w:rPr>
        <w:t xml:space="preserve"> Применение метода акупунктуры для прерывания ложной беременности у собак // Ветеринар. – 2004. - № 4. – С. 26-31.</w:t>
      </w:r>
    </w:p>
    <w:p w:rsidR="00857A6A" w:rsidRPr="00EE45BB" w:rsidRDefault="00857A6A" w:rsidP="0076430A">
      <w:pPr>
        <w:numPr>
          <w:ilvl w:val="0"/>
          <w:numId w:val="59"/>
        </w:numPr>
        <w:suppressAutoHyphens w:val="0"/>
        <w:spacing w:line="360" w:lineRule="auto"/>
        <w:jc w:val="both"/>
        <w:rPr>
          <w:sz w:val="28"/>
        </w:rPr>
      </w:pPr>
      <w:r>
        <w:rPr>
          <w:i/>
          <w:sz w:val="28"/>
        </w:rPr>
        <w:t>Урбах В.Ю.</w:t>
      </w:r>
      <w:r>
        <w:rPr>
          <w:sz w:val="28"/>
        </w:rPr>
        <w:t xml:space="preserve"> Статистический анализ в биологических и медицинских исследованиях. – М.: Медиц</w:t>
      </w:r>
      <w:r>
        <w:rPr>
          <w:sz w:val="28"/>
        </w:rPr>
        <w:t>и</w:t>
      </w:r>
      <w:r>
        <w:rPr>
          <w:sz w:val="28"/>
        </w:rPr>
        <w:t>на, 1975. – 295 с.</w:t>
      </w:r>
    </w:p>
    <w:p w:rsidR="00857A6A" w:rsidRPr="00857A6A" w:rsidRDefault="00857A6A" w:rsidP="0076430A">
      <w:pPr>
        <w:numPr>
          <w:ilvl w:val="0"/>
          <w:numId w:val="59"/>
        </w:numPr>
        <w:suppressAutoHyphens w:val="0"/>
        <w:spacing w:line="360" w:lineRule="auto"/>
        <w:jc w:val="both"/>
        <w:rPr>
          <w:sz w:val="28"/>
        </w:rPr>
      </w:pPr>
      <w:r>
        <w:rPr>
          <w:i/>
          <w:sz w:val="28"/>
        </w:rPr>
        <w:t>Фильченков А.А., Стойка Р.С.</w:t>
      </w:r>
      <w:r>
        <w:rPr>
          <w:sz w:val="28"/>
        </w:rPr>
        <w:t xml:space="preserve"> Апоптоз и рак. – Киев: Морион, 1999. – 284с.</w:t>
      </w:r>
    </w:p>
    <w:p w:rsidR="00857A6A" w:rsidRPr="00857A6A" w:rsidRDefault="00857A6A" w:rsidP="0076430A">
      <w:pPr>
        <w:pStyle w:val="aff1"/>
        <w:numPr>
          <w:ilvl w:val="0"/>
          <w:numId w:val="59"/>
        </w:numPr>
        <w:spacing w:line="360" w:lineRule="auto"/>
        <w:jc w:val="both"/>
        <w:rPr>
          <w:rFonts w:ascii="Times New Roman" w:hAnsi="Times New Roman"/>
          <w:sz w:val="28"/>
        </w:rPr>
      </w:pPr>
      <w:r>
        <w:rPr>
          <w:rFonts w:ascii="Times New Roman" w:eastAsia="MS Mincho" w:hAnsi="Times New Roman"/>
          <w:i/>
          <w:sz w:val="28"/>
        </w:rPr>
        <w:lastRenderedPageBreak/>
        <w:t>Чумаков П.М.</w:t>
      </w:r>
      <w:r>
        <w:rPr>
          <w:rFonts w:ascii="Times New Roman" w:eastAsia="MS Mincho" w:hAnsi="Times New Roman"/>
          <w:sz w:val="28"/>
        </w:rPr>
        <w:t xml:space="preserve"> Функция гена р53: выбор между жизнью и смертью // Би</w:t>
      </w:r>
      <w:r>
        <w:rPr>
          <w:rFonts w:ascii="Times New Roman" w:eastAsia="MS Mincho" w:hAnsi="Times New Roman"/>
          <w:sz w:val="28"/>
        </w:rPr>
        <w:t>о</w:t>
      </w:r>
      <w:r>
        <w:rPr>
          <w:rFonts w:ascii="Times New Roman" w:eastAsia="MS Mincho" w:hAnsi="Times New Roman"/>
          <w:sz w:val="28"/>
        </w:rPr>
        <w:t>химия. – 2000. – 65, № 1. - С. 34-47.</w:t>
      </w:r>
    </w:p>
    <w:p w:rsidR="00857A6A" w:rsidRPr="00857A6A" w:rsidRDefault="00857A6A" w:rsidP="0076430A">
      <w:pPr>
        <w:numPr>
          <w:ilvl w:val="0"/>
          <w:numId w:val="59"/>
        </w:numPr>
        <w:suppressAutoHyphens w:val="0"/>
        <w:spacing w:line="360" w:lineRule="auto"/>
        <w:jc w:val="both"/>
        <w:rPr>
          <w:sz w:val="28"/>
        </w:rPr>
      </w:pPr>
      <w:r>
        <w:rPr>
          <w:i/>
          <w:sz w:val="28"/>
        </w:rPr>
        <w:t>Цыганова В.И., Швец С.Н., Могилева Г.Л., Киндялов В.М., Мельникова Н.П.</w:t>
      </w:r>
      <w:r>
        <w:rPr>
          <w:sz w:val="28"/>
        </w:rPr>
        <w:t xml:space="preserve"> Морфотипы ядер эпителиальных клеток при заболевании молочных желез // Клин. лаб. диагн</w:t>
      </w:r>
      <w:r>
        <w:rPr>
          <w:sz w:val="28"/>
        </w:rPr>
        <w:t>о</w:t>
      </w:r>
      <w:r>
        <w:rPr>
          <w:sz w:val="28"/>
        </w:rPr>
        <w:t>стика. – 1999. - № 5. – С. 49-51.</w:t>
      </w:r>
    </w:p>
    <w:p w:rsidR="00857A6A" w:rsidRDefault="00857A6A" w:rsidP="0076430A">
      <w:pPr>
        <w:numPr>
          <w:ilvl w:val="0"/>
          <w:numId w:val="59"/>
        </w:numPr>
        <w:suppressAutoHyphens w:val="0"/>
        <w:spacing w:line="360" w:lineRule="auto"/>
        <w:jc w:val="both"/>
        <w:rPr>
          <w:sz w:val="28"/>
          <w:lang w:val="en-US"/>
        </w:rPr>
      </w:pPr>
      <w:r>
        <w:rPr>
          <w:i/>
          <w:sz w:val="28"/>
          <w:lang w:val="en-US"/>
        </w:rPr>
        <w:t>Akiyoshi T., Uchida K., Tateyama S.</w:t>
      </w:r>
      <w:r>
        <w:rPr>
          <w:sz w:val="28"/>
          <w:lang w:val="en-US"/>
        </w:rPr>
        <w:t xml:space="preserve"> Expression of bone morphogenetic pr</w:t>
      </w:r>
      <w:r>
        <w:rPr>
          <w:sz w:val="28"/>
          <w:lang w:val="en-US"/>
        </w:rPr>
        <w:t>o</w:t>
      </w:r>
      <w:r>
        <w:rPr>
          <w:sz w:val="28"/>
          <w:lang w:val="en-US"/>
        </w:rPr>
        <w:t>tein-6 and bone morphogenetic protein receptors in myoepithelial cells of canine mammary gland tumors // Vet. Pathol. – 2004. – Vol. 41, № 2. – P. 154-163.</w:t>
      </w:r>
    </w:p>
    <w:p w:rsidR="00857A6A" w:rsidRDefault="00857A6A" w:rsidP="0076430A">
      <w:pPr>
        <w:numPr>
          <w:ilvl w:val="0"/>
          <w:numId w:val="59"/>
        </w:numPr>
        <w:suppressAutoHyphens w:val="0"/>
        <w:spacing w:line="360" w:lineRule="auto"/>
        <w:jc w:val="both"/>
        <w:rPr>
          <w:sz w:val="28"/>
          <w:lang w:val="en-US"/>
        </w:rPr>
      </w:pPr>
      <w:r>
        <w:rPr>
          <w:i/>
          <w:sz w:val="28"/>
          <w:lang w:val="en-US"/>
        </w:rPr>
        <w:t>Antoniades K., Spensor H.</w:t>
      </w:r>
      <w:r>
        <w:rPr>
          <w:sz w:val="28"/>
          <w:lang w:val="en-US"/>
        </w:rPr>
        <w:t xml:space="preserve"> Quantitive estrogen receptor value and growth of carcinoma of the breast before surgical intervention // Cancer. – 1982. – Vol. 50, № 3. – P. 793-796.</w:t>
      </w:r>
    </w:p>
    <w:p w:rsidR="00857A6A" w:rsidRDefault="00857A6A" w:rsidP="0076430A">
      <w:pPr>
        <w:numPr>
          <w:ilvl w:val="0"/>
          <w:numId w:val="59"/>
        </w:numPr>
        <w:suppressAutoHyphens w:val="0"/>
        <w:spacing w:line="360" w:lineRule="auto"/>
        <w:jc w:val="both"/>
        <w:rPr>
          <w:sz w:val="28"/>
          <w:lang w:val="en-US"/>
        </w:rPr>
      </w:pPr>
      <w:r>
        <w:rPr>
          <w:i/>
          <w:sz w:val="28"/>
          <w:lang w:val="en-US"/>
        </w:rPr>
        <w:t>Arai K.,</w:t>
      </w:r>
      <w:r w:rsidRPr="00857A6A">
        <w:rPr>
          <w:i/>
          <w:sz w:val="28"/>
          <w:lang w:val="en-US"/>
        </w:rPr>
        <w:t xml:space="preserve"> </w:t>
      </w:r>
      <w:r>
        <w:rPr>
          <w:i/>
          <w:sz w:val="28"/>
          <w:lang w:val="en-US"/>
        </w:rPr>
        <w:t>Kaneko S., Naoi M., Suzuki K., Maruo K., Uehara K.</w:t>
      </w:r>
      <w:r>
        <w:rPr>
          <w:sz w:val="28"/>
          <w:lang w:val="en-US"/>
        </w:rPr>
        <w:t xml:space="preserve"> Expression of stratifild squamous epithelia-type cytokeratin by canine mammary epithelial cells during tumorigenesis. Type l (acidic) 57 kilodalton cytokeratin could be a molecular marker for malignant transformation of mammary epithelial cells // J. Vet. Med. Sci. – 1994. – Vol. 56, № 1. – P. 51-58.</w:t>
      </w:r>
    </w:p>
    <w:p w:rsidR="00857A6A" w:rsidRDefault="00857A6A" w:rsidP="0076430A">
      <w:pPr>
        <w:numPr>
          <w:ilvl w:val="0"/>
          <w:numId w:val="59"/>
        </w:numPr>
        <w:suppressAutoHyphens w:val="0"/>
        <w:spacing w:line="360" w:lineRule="auto"/>
        <w:jc w:val="both"/>
        <w:rPr>
          <w:sz w:val="28"/>
          <w:lang w:val="en-US"/>
        </w:rPr>
      </w:pPr>
      <w:r>
        <w:rPr>
          <w:i/>
          <w:sz w:val="28"/>
          <w:lang w:val="en-US"/>
        </w:rPr>
        <w:t>Arai K., Uehara K., Naoi M.</w:t>
      </w:r>
      <w:r>
        <w:rPr>
          <w:sz w:val="28"/>
          <w:lang w:val="en-US"/>
        </w:rPr>
        <w:t xml:space="preserve"> Simultaneous expression of type lX collagen and an inhibin-related antigen in proliferative myoepithelial cells with pleomorphic adenoma of canine mammary glands // Jаn. J. Cancer Res. – 1995. – Vol. 86, № 3. – P. 577-584.</w:t>
      </w:r>
    </w:p>
    <w:p w:rsidR="00857A6A" w:rsidRDefault="00857A6A" w:rsidP="0076430A">
      <w:pPr>
        <w:numPr>
          <w:ilvl w:val="0"/>
          <w:numId w:val="59"/>
        </w:numPr>
        <w:suppressAutoHyphens w:val="0"/>
        <w:spacing w:line="360" w:lineRule="auto"/>
        <w:jc w:val="both"/>
        <w:rPr>
          <w:sz w:val="28"/>
          <w:lang w:val="en-US"/>
        </w:rPr>
      </w:pPr>
      <w:r>
        <w:rPr>
          <w:i/>
          <w:sz w:val="28"/>
          <w:lang w:val="en-US"/>
        </w:rPr>
        <w:t>Arai K., Nakano H., Naoi M., Matsuda H.</w:t>
      </w:r>
      <w:r>
        <w:rPr>
          <w:sz w:val="28"/>
          <w:lang w:val="en-US"/>
        </w:rPr>
        <w:t xml:space="preserve"> Expression of class ll beta-tubulin by proliferative myoepithelial cells in canine mammary mixed tumors // Vet. Pathol. – 2003. – Vol. 40, № 6. – P. 670-676.</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t>Argyle D.</w:t>
      </w:r>
      <w:r>
        <w:rPr>
          <w:sz w:val="28"/>
          <w:lang w:val="en-US"/>
        </w:rPr>
        <w:t xml:space="preserve"> Gene therapy in veterinary medicine // J. Vet. Med. Sci. – 1999. – Vol. 144, № 14. – P. 269-376.</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t>Armstrong K., Eisen A., Weber B.</w:t>
      </w:r>
      <w:r>
        <w:rPr>
          <w:sz w:val="28"/>
          <w:lang w:val="en-US"/>
        </w:rPr>
        <w:t xml:space="preserve"> Assessing the risk of breast cancer // N. Engl. J. Med.. – 2000. – Vol. 34, N 2. – P. 564-571.</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t>Bastianello S</w:t>
      </w:r>
      <w:r>
        <w:rPr>
          <w:sz w:val="28"/>
          <w:lang w:val="en-US"/>
        </w:rPr>
        <w:t>. A survey on neoplasia in domestic species over a 40-year period from 1935 to 1974 in the republic of South Africa. Vl. Tumors occurring in dogs // Onderstepoort J. Vet. Res. – 1983. – Vol. 50, № 3. – P. 199-220.</w:t>
      </w:r>
    </w:p>
    <w:p w:rsidR="00857A6A" w:rsidRDefault="00857A6A" w:rsidP="0076430A">
      <w:pPr>
        <w:numPr>
          <w:ilvl w:val="0"/>
          <w:numId w:val="59"/>
        </w:numPr>
        <w:suppressAutoHyphens w:val="0"/>
        <w:spacing w:line="360" w:lineRule="auto"/>
        <w:jc w:val="both"/>
        <w:rPr>
          <w:sz w:val="28"/>
          <w:lang w:val="en-US"/>
        </w:rPr>
      </w:pPr>
      <w:r>
        <w:rPr>
          <w:i/>
          <w:sz w:val="28"/>
          <w:lang w:val="en-US"/>
        </w:rPr>
        <w:lastRenderedPageBreak/>
        <w:t>Benjamin S., Lee A., Saunders W.</w:t>
      </w:r>
      <w:r>
        <w:rPr>
          <w:sz w:val="28"/>
          <w:lang w:val="en-US"/>
        </w:rPr>
        <w:t xml:space="preserve"> Classification and behavior of canine ma</w:t>
      </w:r>
      <w:r>
        <w:rPr>
          <w:sz w:val="28"/>
          <w:lang w:val="en-US"/>
        </w:rPr>
        <w:t>m</w:t>
      </w:r>
      <w:r>
        <w:rPr>
          <w:sz w:val="28"/>
          <w:lang w:val="en-US"/>
        </w:rPr>
        <w:t>mary epithelial neoplasm based on life-span observations in beagles // Vet. Pathol. – 1999. – Vol. 36, № 5. – P. 423-436.</w:t>
      </w:r>
    </w:p>
    <w:p w:rsidR="00857A6A" w:rsidRDefault="00857A6A" w:rsidP="0076430A">
      <w:pPr>
        <w:numPr>
          <w:ilvl w:val="0"/>
          <w:numId w:val="59"/>
        </w:numPr>
        <w:suppressAutoHyphens w:val="0"/>
        <w:spacing w:line="360" w:lineRule="auto"/>
        <w:jc w:val="both"/>
        <w:rPr>
          <w:sz w:val="28"/>
          <w:lang w:val="en-US"/>
        </w:rPr>
      </w:pPr>
      <w:r>
        <w:rPr>
          <w:i/>
          <w:sz w:val="28"/>
          <w:lang w:val="en-US"/>
        </w:rPr>
        <w:t xml:space="preserve">Benjamin S. </w:t>
      </w:r>
      <w:r>
        <w:rPr>
          <w:sz w:val="28"/>
          <w:lang w:val="en-US"/>
        </w:rPr>
        <w:t>Book review. Misdorp W., Else R., Hellmen E., Lipscomb T. Hi</w:t>
      </w:r>
      <w:r>
        <w:rPr>
          <w:sz w:val="28"/>
          <w:lang w:val="en-US"/>
        </w:rPr>
        <w:t>s</w:t>
      </w:r>
      <w:r>
        <w:rPr>
          <w:sz w:val="28"/>
          <w:lang w:val="en-US"/>
        </w:rPr>
        <w:t xml:space="preserve">tological </w:t>
      </w:r>
      <w:r>
        <w:rPr>
          <w:sz w:val="28"/>
        </w:rPr>
        <w:t>с</w:t>
      </w:r>
      <w:r>
        <w:rPr>
          <w:sz w:val="28"/>
          <w:lang w:val="en-US"/>
        </w:rPr>
        <w:t>lassification of mammary tumors of the dog and cat // Vet. Pathol. – 2001. - Vol. 38, № 6. – P. 733.</w:t>
      </w:r>
    </w:p>
    <w:p w:rsidR="00857A6A" w:rsidRDefault="00857A6A" w:rsidP="0076430A">
      <w:pPr>
        <w:numPr>
          <w:ilvl w:val="0"/>
          <w:numId w:val="59"/>
        </w:numPr>
        <w:suppressAutoHyphens w:val="0"/>
        <w:spacing w:line="360" w:lineRule="auto"/>
        <w:jc w:val="both"/>
        <w:rPr>
          <w:sz w:val="28"/>
          <w:lang w:val="en-US"/>
        </w:rPr>
      </w:pPr>
      <w:r>
        <w:rPr>
          <w:i/>
          <w:sz w:val="28"/>
          <w:lang w:val="en-US"/>
        </w:rPr>
        <w:t>Bloom H</w:t>
      </w:r>
      <w:r w:rsidRPr="00857A6A">
        <w:rPr>
          <w:i/>
          <w:sz w:val="28"/>
          <w:lang w:val="en-US"/>
        </w:rPr>
        <w:t>.</w:t>
      </w:r>
      <w:r>
        <w:rPr>
          <w:i/>
          <w:sz w:val="28"/>
          <w:lang w:val="en-US"/>
        </w:rPr>
        <w:t>, Richardson W</w:t>
      </w:r>
      <w:r w:rsidRPr="00857A6A">
        <w:rPr>
          <w:i/>
          <w:sz w:val="28"/>
          <w:lang w:val="en-US"/>
        </w:rPr>
        <w:t>.</w:t>
      </w:r>
      <w:r>
        <w:rPr>
          <w:sz w:val="28"/>
          <w:lang w:val="en-US"/>
        </w:rPr>
        <w:t xml:space="preserve"> Histological grading and prognosis in breast cancer. A study of 1409 cases of which 359 have been followed for 15 years</w:t>
      </w:r>
      <w:r w:rsidRPr="00857A6A">
        <w:rPr>
          <w:sz w:val="28"/>
          <w:lang w:val="en-US"/>
        </w:rPr>
        <w:t xml:space="preserve"> //</w:t>
      </w:r>
      <w:r>
        <w:rPr>
          <w:sz w:val="28"/>
          <w:lang w:val="en-US"/>
        </w:rPr>
        <w:t xml:space="preserve"> Br</w:t>
      </w:r>
      <w:r w:rsidRPr="00857A6A">
        <w:rPr>
          <w:sz w:val="28"/>
          <w:lang w:val="en-US"/>
        </w:rPr>
        <w:t>.</w:t>
      </w:r>
      <w:r>
        <w:rPr>
          <w:sz w:val="28"/>
          <w:lang w:val="en-US"/>
        </w:rPr>
        <w:t xml:space="preserve"> J</w:t>
      </w:r>
      <w:r w:rsidRPr="00857A6A">
        <w:rPr>
          <w:sz w:val="28"/>
          <w:lang w:val="en-US"/>
        </w:rPr>
        <w:t>.</w:t>
      </w:r>
      <w:r>
        <w:rPr>
          <w:sz w:val="28"/>
          <w:lang w:val="en-US"/>
        </w:rPr>
        <w:t xml:space="preserve"> Ca</w:t>
      </w:r>
      <w:r>
        <w:rPr>
          <w:sz w:val="28"/>
          <w:lang w:val="en-US"/>
        </w:rPr>
        <w:t>n</w:t>
      </w:r>
      <w:r>
        <w:rPr>
          <w:sz w:val="28"/>
          <w:lang w:val="en-US"/>
        </w:rPr>
        <w:t>cer.</w:t>
      </w:r>
      <w:r w:rsidRPr="00857A6A">
        <w:rPr>
          <w:sz w:val="28"/>
          <w:lang w:val="en-US"/>
        </w:rPr>
        <w:t xml:space="preserve"> –</w:t>
      </w:r>
      <w:r>
        <w:rPr>
          <w:sz w:val="28"/>
          <w:lang w:val="en-US"/>
        </w:rPr>
        <w:t xml:space="preserve"> 1957.</w:t>
      </w:r>
      <w:r w:rsidRPr="00857A6A">
        <w:rPr>
          <w:sz w:val="28"/>
          <w:lang w:val="en-US"/>
        </w:rPr>
        <w:t xml:space="preserve"> –</w:t>
      </w:r>
      <w:r>
        <w:rPr>
          <w:sz w:val="28"/>
          <w:lang w:val="en-US"/>
        </w:rPr>
        <w:t xml:space="preserve"> Vol. 11</w:t>
      </w:r>
      <w:r w:rsidRPr="00857A6A">
        <w:rPr>
          <w:sz w:val="28"/>
          <w:lang w:val="en-US"/>
        </w:rPr>
        <w:t xml:space="preserve">, № 2. – </w:t>
      </w:r>
      <w:r>
        <w:rPr>
          <w:sz w:val="28"/>
        </w:rPr>
        <w:t>Р</w:t>
      </w:r>
      <w:r w:rsidRPr="00857A6A">
        <w:rPr>
          <w:sz w:val="28"/>
          <w:lang w:val="en-US"/>
        </w:rPr>
        <w:t>.</w:t>
      </w:r>
      <w:r>
        <w:rPr>
          <w:sz w:val="28"/>
          <w:lang w:val="en-US"/>
        </w:rPr>
        <w:t xml:space="preserve"> 359-377.</w:t>
      </w:r>
    </w:p>
    <w:p w:rsidR="00857A6A" w:rsidRDefault="00857A6A" w:rsidP="0076430A">
      <w:pPr>
        <w:numPr>
          <w:ilvl w:val="0"/>
          <w:numId w:val="59"/>
        </w:numPr>
        <w:suppressAutoHyphens w:val="0"/>
        <w:spacing w:line="360" w:lineRule="auto"/>
        <w:jc w:val="both"/>
        <w:rPr>
          <w:sz w:val="28"/>
          <w:lang w:val="en-US"/>
        </w:rPr>
      </w:pPr>
      <w:r>
        <w:rPr>
          <w:i/>
          <w:sz w:val="28"/>
          <w:lang w:val="en-US"/>
        </w:rPr>
        <w:t>Boldizsar H., Muray T., Szamel I., Szenci O., Csenki J.</w:t>
      </w:r>
      <w:r>
        <w:rPr>
          <w:sz w:val="28"/>
          <w:lang w:val="en-US"/>
        </w:rPr>
        <w:t xml:space="preserve"> Studies on canine ma</w:t>
      </w:r>
      <w:r>
        <w:rPr>
          <w:sz w:val="28"/>
          <w:lang w:val="en-US"/>
        </w:rPr>
        <w:t>m</w:t>
      </w:r>
      <w:r>
        <w:rPr>
          <w:sz w:val="28"/>
          <w:lang w:val="en-US"/>
        </w:rPr>
        <w:t>mary tumours. ll. Oestradiol and progesterone receptor binding capacity and hi</w:t>
      </w:r>
      <w:r>
        <w:rPr>
          <w:sz w:val="28"/>
          <w:lang w:val="en-US"/>
        </w:rPr>
        <w:t>s</w:t>
      </w:r>
      <w:r>
        <w:rPr>
          <w:sz w:val="28"/>
          <w:lang w:val="en-US"/>
        </w:rPr>
        <w:t>tological type // Acta Vet. Hung</w:t>
      </w:r>
      <w:r>
        <w:rPr>
          <w:sz w:val="28"/>
        </w:rPr>
        <w:t>.</w:t>
      </w:r>
      <w:r>
        <w:rPr>
          <w:sz w:val="28"/>
          <w:lang w:val="en-US"/>
        </w:rPr>
        <w:t xml:space="preserve"> – 1992. – Vol. 40, № 1-2. – P. 89-97.</w:t>
      </w:r>
    </w:p>
    <w:p w:rsidR="00857A6A" w:rsidRDefault="00857A6A" w:rsidP="0076430A">
      <w:pPr>
        <w:numPr>
          <w:ilvl w:val="0"/>
          <w:numId w:val="59"/>
        </w:numPr>
        <w:suppressAutoHyphens w:val="0"/>
        <w:spacing w:line="360" w:lineRule="auto"/>
        <w:jc w:val="both"/>
        <w:rPr>
          <w:sz w:val="28"/>
          <w:lang w:val="en-US"/>
        </w:rPr>
      </w:pPr>
      <w:r>
        <w:rPr>
          <w:i/>
          <w:sz w:val="28"/>
          <w:lang w:val="en-US"/>
        </w:rPr>
        <w:t>Bostock D</w:t>
      </w:r>
      <w:r w:rsidRPr="00857A6A">
        <w:rPr>
          <w:i/>
          <w:sz w:val="28"/>
          <w:lang w:val="en-US"/>
        </w:rPr>
        <w:t>.</w:t>
      </w:r>
      <w:r>
        <w:rPr>
          <w:sz w:val="28"/>
          <w:lang w:val="en-US"/>
        </w:rPr>
        <w:t xml:space="preserve"> Canine and feline mammary neoplasms</w:t>
      </w:r>
      <w:r w:rsidRPr="00857A6A">
        <w:rPr>
          <w:sz w:val="28"/>
          <w:lang w:val="en-US"/>
        </w:rPr>
        <w:t xml:space="preserve"> //</w:t>
      </w:r>
      <w:r>
        <w:rPr>
          <w:sz w:val="28"/>
          <w:lang w:val="en-US"/>
        </w:rPr>
        <w:t xml:space="preserve"> Br</w:t>
      </w:r>
      <w:r w:rsidRPr="00857A6A">
        <w:rPr>
          <w:sz w:val="28"/>
          <w:lang w:val="en-US"/>
        </w:rPr>
        <w:t>.</w:t>
      </w:r>
      <w:r>
        <w:rPr>
          <w:sz w:val="28"/>
          <w:lang w:val="en-US"/>
        </w:rPr>
        <w:t xml:space="preserve"> Vet</w:t>
      </w:r>
      <w:r w:rsidRPr="00857A6A">
        <w:rPr>
          <w:sz w:val="28"/>
          <w:lang w:val="en-US"/>
        </w:rPr>
        <w:t>.</w:t>
      </w:r>
      <w:r>
        <w:rPr>
          <w:sz w:val="28"/>
          <w:lang w:val="en-US"/>
        </w:rPr>
        <w:t xml:space="preserve"> J.</w:t>
      </w:r>
      <w:r w:rsidRPr="00857A6A">
        <w:rPr>
          <w:sz w:val="28"/>
          <w:lang w:val="en-US"/>
        </w:rPr>
        <w:t xml:space="preserve"> –</w:t>
      </w:r>
      <w:r>
        <w:rPr>
          <w:sz w:val="28"/>
          <w:lang w:val="en-US"/>
        </w:rPr>
        <w:t xml:space="preserve"> 1986.</w:t>
      </w:r>
      <w:r w:rsidRPr="00857A6A">
        <w:rPr>
          <w:sz w:val="28"/>
          <w:lang w:val="en-US"/>
        </w:rPr>
        <w:t xml:space="preserve"> –</w:t>
      </w:r>
      <w:r>
        <w:rPr>
          <w:sz w:val="28"/>
          <w:lang w:val="en-US"/>
        </w:rPr>
        <w:t xml:space="preserve"> Vol. 142</w:t>
      </w:r>
      <w:r w:rsidRPr="00857A6A">
        <w:rPr>
          <w:sz w:val="28"/>
          <w:lang w:val="en-US"/>
        </w:rPr>
        <w:t xml:space="preserve">, № 3. – </w:t>
      </w:r>
      <w:r>
        <w:rPr>
          <w:sz w:val="28"/>
        </w:rPr>
        <w:t>Р</w:t>
      </w:r>
      <w:r w:rsidRPr="00857A6A">
        <w:rPr>
          <w:sz w:val="28"/>
          <w:lang w:val="en-US"/>
        </w:rPr>
        <w:t>.</w:t>
      </w:r>
      <w:r>
        <w:rPr>
          <w:sz w:val="28"/>
          <w:lang w:val="en-US"/>
        </w:rPr>
        <w:t xml:space="preserve"> 506-515.</w:t>
      </w:r>
    </w:p>
    <w:p w:rsidR="00857A6A" w:rsidRDefault="00857A6A" w:rsidP="0076430A">
      <w:pPr>
        <w:numPr>
          <w:ilvl w:val="0"/>
          <w:numId w:val="59"/>
        </w:numPr>
        <w:suppressAutoHyphens w:val="0"/>
        <w:spacing w:line="360" w:lineRule="auto"/>
        <w:jc w:val="both"/>
        <w:rPr>
          <w:sz w:val="28"/>
          <w:lang w:val="en-US"/>
        </w:rPr>
      </w:pPr>
      <w:r>
        <w:rPr>
          <w:i/>
          <w:sz w:val="28"/>
          <w:lang w:val="en-US"/>
        </w:rPr>
        <w:t>Brodey R., Fidler I., Yowson A.</w:t>
      </w:r>
      <w:r>
        <w:rPr>
          <w:sz w:val="28"/>
          <w:lang w:val="en-US"/>
        </w:rPr>
        <w:t xml:space="preserve"> The relationship of estrous irregularity, pseudopregnancy and pregnancy to the development of canine mammary gland ne</w:t>
      </w:r>
      <w:r>
        <w:rPr>
          <w:sz w:val="28"/>
          <w:lang w:val="en-US"/>
        </w:rPr>
        <w:t>o</w:t>
      </w:r>
      <w:r>
        <w:rPr>
          <w:sz w:val="28"/>
          <w:lang w:val="en-US"/>
        </w:rPr>
        <w:t>plasms // J. Amer. Vet. Med. Assoc. – 1966. – Vol. 149, № 5. – P. 1047-1049.</w:t>
      </w:r>
    </w:p>
    <w:p w:rsidR="00857A6A" w:rsidRDefault="00857A6A" w:rsidP="0076430A">
      <w:pPr>
        <w:numPr>
          <w:ilvl w:val="0"/>
          <w:numId w:val="59"/>
        </w:numPr>
        <w:suppressAutoHyphens w:val="0"/>
        <w:spacing w:line="360" w:lineRule="auto"/>
        <w:jc w:val="both"/>
        <w:rPr>
          <w:sz w:val="28"/>
          <w:lang w:val="en-US"/>
        </w:rPr>
      </w:pPr>
      <w:r>
        <w:rPr>
          <w:i/>
          <w:sz w:val="28"/>
          <w:lang w:val="en-US"/>
        </w:rPr>
        <w:t>Cohen D., Reif J., Brodey</w:t>
      </w:r>
      <w:r>
        <w:rPr>
          <w:rFonts w:eastAsia="MS Mincho"/>
          <w:i/>
          <w:sz w:val="28"/>
          <w:lang w:val="en-US"/>
        </w:rPr>
        <w:t xml:space="preserve"> R., Keiser H.</w:t>
      </w:r>
      <w:r>
        <w:rPr>
          <w:rFonts w:eastAsia="MS Mincho"/>
          <w:sz w:val="28"/>
          <w:lang w:val="en-US"/>
        </w:rPr>
        <w:t xml:space="preserve"> Epidemiological analysis of the most prevalent sites and types of canine neoplasia observed in a veterinary hospital // Cancer Res. – 1974. -</w:t>
      </w:r>
      <w:r>
        <w:rPr>
          <w:sz w:val="28"/>
          <w:lang w:val="en-US"/>
        </w:rPr>
        <w:t xml:space="preserve"> Vol. </w:t>
      </w:r>
      <w:r>
        <w:rPr>
          <w:rFonts w:eastAsia="MS Mincho"/>
          <w:sz w:val="28"/>
          <w:lang w:val="en-US"/>
        </w:rPr>
        <w:t>34, № 11. – P. 2859-2868.</w:t>
      </w:r>
    </w:p>
    <w:p w:rsidR="00857A6A" w:rsidRDefault="00857A6A" w:rsidP="0076430A">
      <w:pPr>
        <w:numPr>
          <w:ilvl w:val="0"/>
          <w:numId w:val="59"/>
        </w:numPr>
        <w:suppressAutoHyphens w:val="0"/>
        <w:spacing w:line="360" w:lineRule="auto"/>
        <w:jc w:val="both"/>
        <w:rPr>
          <w:sz w:val="28"/>
          <w:lang w:val="en-US"/>
        </w:rPr>
      </w:pPr>
      <w:r>
        <w:rPr>
          <w:i/>
          <w:sz w:val="28"/>
          <w:lang w:val="en-US"/>
        </w:rPr>
        <w:t>Cothin E.</w:t>
      </w:r>
      <w:r>
        <w:rPr>
          <w:sz w:val="28"/>
          <w:lang w:val="en-US"/>
        </w:rPr>
        <w:t xml:space="preserve"> Mammary neoplasms of the bitch // J. Comp. Pathol. Ther. – 1958. – Vol. 68, № 1. – P. 1-22.</w:t>
      </w:r>
    </w:p>
    <w:p w:rsidR="00857A6A" w:rsidRDefault="00857A6A" w:rsidP="0076430A">
      <w:pPr>
        <w:numPr>
          <w:ilvl w:val="0"/>
          <w:numId w:val="59"/>
        </w:numPr>
        <w:suppressAutoHyphens w:val="0"/>
        <w:spacing w:line="360" w:lineRule="auto"/>
        <w:jc w:val="both"/>
        <w:rPr>
          <w:sz w:val="28"/>
          <w:lang w:val="en-US"/>
        </w:rPr>
      </w:pPr>
      <w:r>
        <w:rPr>
          <w:i/>
          <w:sz w:val="28"/>
          <w:lang w:val="en-US"/>
        </w:rPr>
        <w:t>Deeg H.,</w:t>
      </w:r>
      <w:r w:rsidRPr="00857A6A">
        <w:rPr>
          <w:i/>
          <w:sz w:val="28"/>
          <w:lang w:val="en-US"/>
        </w:rPr>
        <w:t xml:space="preserve"> </w:t>
      </w:r>
      <w:r>
        <w:rPr>
          <w:i/>
          <w:sz w:val="28"/>
          <w:lang w:val="en-US"/>
        </w:rPr>
        <w:t>Prentice R., Fritz T. Sale G., Lombard L., Thomas E., Storb R.</w:t>
      </w:r>
      <w:r>
        <w:rPr>
          <w:sz w:val="28"/>
          <w:lang w:val="en-US"/>
        </w:rPr>
        <w:t xml:space="preserve"> I</w:t>
      </w:r>
      <w:r>
        <w:rPr>
          <w:sz w:val="28"/>
          <w:lang w:val="en-US"/>
        </w:rPr>
        <w:t>n</w:t>
      </w:r>
      <w:r>
        <w:rPr>
          <w:sz w:val="28"/>
          <w:lang w:val="en-US"/>
        </w:rPr>
        <w:t>creased incidence of malignant tumors in dogs after total body irradiation and marrow transplantation // Int. J. Radiat. Oncol. Biol. Phys. – 1983. – Vol. 9, № 10. – P. 1505-1511.</w:t>
      </w:r>
    </w:p>
    <w:p w:rsidR="00857A6A" w:rsidRDefault="00857A6A" w:rsidP="0076430A">
      <w:pPr>
        <w:numPr>
          <w:ilvl w:val="0"/>
          <w:numId w:val="59"/>
        </w:numPr>
        <w:suppressAutoHyphens w:val="0"/>
        <w:spacing w:line="360" w:lineRule="auto"/>
        <w:jc w:val="both"/>
        <w:rPr>
          <w:sz w:val="28"/>
          <w:lang w:val="en-US"/>
        </w:rPr>
      </w:pPr>
      <w:r>
        <w:rPr>
          <w:i/>
          <w:sz w:val="28"/>
          <w:lang w:val="en-US"/>
        </w:rPr>
        <w:t>Destexhe E., Lespagnard L., Degeyter M. Heymann R., Coignoul F.</w:t>
      </w:r>
      <w:r>
        <w:rPr>
          <w:sz w:val="28"/>
          <w:lang w:val="en-US"/>
        </w:rPr>
        <w:t xml:space="preserve"> Immun</w:t>
      </w:r>
      <w:r>
        <w:rPr>
          <w:sz w:val="28"/>
          <w:lang w:val="en-US"/>
        </w:rPr>
        <w:t>o</w:t>
      </w:r>
      <w:r>
        <w:rPr>
          <w:sz w:val="28"/>
          <w:lang w:val="en-US"/>
        </w:rPr>
        <w:t>histochemical identification of myoepitelial and connective tissue cells in canine mammary tumors // Vet. Pathol</w:t>
      </w:r>
      <w:r>
        <w:rPr>
          <w:sz w:val="28"/>
        </w:rPr>
        <w:t>.</w:t>
      </w:r>
      <w:r>
        <w:rPr>
          <w:sz w:val="28"/>
          <w:lang w:val="en-US"/>
        </w:rPr>
        <w:t xml:space="preserve"> – 1993. – Vol. 30, № 2. – P. 146-154.</w:t>
      </w:r>
    </w:p>
    <w:p w:rsidR="00857A6A" w:rsidRDefault="00857A6A" w:rsidP="0076430A">
      <w:pPr>
        <w:numPr>
          <w:ilvl w:val="0"/>
          <w:numId w:val="59"/>
        </w:numPr>
        <w:suppressAutoHyphens w:val="0"/>
        <w:spacing w:line="360" w:lineRule="auto"/>
        <w:jc w:val="both"/>
        <w:rPr>
          <w:sz w:val="28"/>
          <w:lang w:val="en-US"/>
        </w:rPr>
      </w:pPr>
      <w:r>
        <w:rPr>
          <w:rFonts w:eastAsia="MS Mincho"/>
          <w:i/>
          <w:sz w:val="28"/>
          <w:lang w:val="en-US"/>
        </w:rPr>
        <w:lastRenderedPageBreak/>
        <w:t>Destexhe E., Bicker E., Coignoul F.</w:t>
      </w:r>
      <w:r>
        <w:rPr>
          <w:rFonts w:eastAsia="MS Mincho"/>
          <w:sz w:val="28"/>
          <w:lang w:val="en-US"/>
        </w:rPr>
        <w:t xml:space="preserve"> Image analysis evaluation of ploidy, S-phase fraction and nuclear area in canine mammary tumours // J. Comp. Pathol. – 1995. – </w:t>
      </w:r>
      <w:r>
        <w:rPr>
          <w:sz w:val="28"/>
          <w:lang w:val="en-US"/>
        </w:rPr>
        <w:t xml:space="preserve">Vol. </w:t>
      </w:r>
      <w:r>
        <w:rPr>
          <w:rFonts w:eastAsia="MS Mincho"/>
          <w:sz w:val="28"/>
          <w:lang w:val="en-US"/>
        </w:rPr>
        <w:t>113, № 3. – P. 205-216.</w:t>
      </w:r>
    </w:p>
    <w:p w:rsidR="00857A6A" w:rsidRDefault="00857A6A" w:rsidP="0076430A">
      <w:pPr>
        <w:numPr>
          <w:ilvl w:val="0"/>
          <w:numId w:val="59"/>
        </w:numPr>
        <w:suppressAutoHyphens w:val="0"/>
        <w:spacing w:line="360" w:lineRule="auto"/>
        <w:jc w:val="both"/>
        <w:rPr>
          <w:sz w:val="28"/>
          <w:lang w:val="en-US"/>
        </w:rPr>
      </w:pPr>
      <w:r>
        <w:rPr>
          <w:i/>
          <w:sz w:val="28"/>
          <w:lang w:val="en-US"/>
        </w:rPr>
        <w:t>Dorn C., Taylor D., Schneider R.</w:t>
      </w:r>
      <w:r>
        <w:rPr>
          <w:sz w:val="28"/>
          <w:lang w:val="en-US"/>
        </w:rPr>
        <w:t xml:space="preserve"> Survey of animal neoplasmas in Alameda and Contra Costa counties, California. ll. Cancer morbidity in dogs and cats Alam</w:t>
      </w:r>
      <w:r>
        <w:rPr>
          <w:sz w:val="28"/>
          <w:lang w:val="en-US"/>
        </w:rPr>
        <w:t>e</w:t>
      </w:r>
      <w:r>
        <w:rPr>
          <w:sz w:val="28"/>
          <w:lang w:val="en-US"/>
        </w:rPr>
        <w:t>da county // J. Natl. Cancer Inst. – 1968. – Vol. 40, № 2. – P. 307-318.</w:t>
      </w:r>
    </w:p>
    <w:p w:rsidR="00857A6A" w:rsidRDefault="00857A6A" w:rsidP="0076430A">
      <w:pPr>
        <w:numPr>
          <w:ilvl w:val="0"/>
          <w:numId w:val="59"/>
        </w:numPr>
        <w:suppressAutoHyphens w:val="0"/>
        <w:spacing w:line="360" w:lineRule="auto"/>
        <w:jc w:val="both"/>
        <w:rPr>
          <w:sz w:val="28"/>
          <w:lang w:val="en-US"/>
        </w:rPr>
      </w:pPr>
      <w:r>
        <w:rPr>
          <w:i/>
          <w:sz w:val="28"/>
          <w:lang w:val="en-US"/>
        </w:rPr>
        <w:t>Dorn C., Priester W.</w:t>
      </w:r>
      <w:r>
        <w:rPr>
          <w:sz w:val="28"/>
          <w:lang w:val="en-US"/>
        </w:rPr>
        <w:t xml:space="preserve"> Epidemiology // Veterinary Cancer Medicine / Eds: Theilen G., Made-well D. 2</w:t>
      </w:r>
      <w:r>
        <w:rPr>
          <w:sz w:val="28"/>
          <w:vertAlign w:val="superscript"/>
          <w:lang w:val="en-US"/>
        </w:rPr>
        <w:t>nd</w:t>
      </w:r>
      <w:r>
        <w:rPr>
          <w:sz w:val="28"/>
          <w:lang w:val="en-US"/>
        </w:rPr>
        <w:t xml:space="preserve"> Ed., Philadelphia: Lea and Fibiger, 1987. – P. 901-903.</w:t>
      </w:r>
    </w:p>
    <w:p w:rsidR="00857A6A" w:rsidRDefault="00857A6A" w:rsidP="0076430A">
      <w:pPr>
        <w:numPr>
          <w:ilvl w:val="0"/>
          <w:numId w:val="59"/>
        </w:numPr>
        <w:suppressAutoHyphens w:val="0"/>
        <w:spacing w:line="360" w:lineRule="auto"/>
        <w:jc w:val="both"/>
        <w:rPr>
          <w:sz w:val="28"/>
          <w:lang w:val="en-US"/>
        </w:rPr>
      </w:pPr>
      <w:r>
        <w:rPr>
          <w:rFonts w:eastAsia="MS Mincho"/>
          <w:i/>
          <w:sz w:val="28"/>
          <w:lang w:val="en-US"/>
        </w:rPr>
        <w:t>Dutra A., Granja N., Schmitt F., Cassali G.</w:t>
      </w:r>
      <w:r>
        <w:rPr>
          <w:rFonts w:eastAsia="MS Mincho"/>
          <w:sz w:val="28"/>
          <w:lang w:val="en-US"/>
        </w:rPr>
        <w:t xml:space="preserve"> c-erbB-2 expression and nuclear pleomorphism in mammary tumors // Braz. J. Med. Biol. Res. – 2004. – </w:t>
      </w:r>
      <w:r>
        <w:rPr>
          <w:sz w:val="28"/>
          <w:lang w:val="en-US"/>
        </w:rPr>
        <w:t xml:space="preserve">Vol. </w:t>
      </w:r>
      <w:r>
        <w:rPr>
          <w:rFonts w:eastAsia="MS Mincho"/>
          <w:sz w:val="28"/>
          <w:lang w:val="en-US"/>
        </w:rPr>
        <w:t>37, № 11. – P. 1673-1681.</w:t>
      </w:r>
    </w:p>
    <w:p w:rsidR="00857A6A" w:rsidRDefault="00857A6A" w:rsidP="0076430A">
      <w:pPr>
        <w:numPr>
          <w:ilvl w:val="0"/>
          <w:numId w:val="59"/>
        </w:numPr>
        <w:suppressAutoHyphens w:val="0"/>
        <w:spacing w:line="360" w:lineRule="auto"/>
        <w:jc w:val="both"/>
        <w:rPr>
          <w:sz w:val="28"/>
          <w:lang w:val="en-US"/>
        </w:rPr>
      </w:pPr>
      <w:r>
        <w:rPr>
          <w:i/>
          <w:sz w:val="28"/>
          <w:lang w:val="en-US"/>
        </w:rPr>
        <w:t xml:space="preserve">Eithier S., Adams L., Ullrich R. </w:t>
      </w:r>
      <w:r>
        <w:rPr>
          <w:sz w:val="28"/>
          <w:lang w:val="en-US"/>
        </w:rPr>
        <w:t>Morphological and histological characteristics of mammary dysplasias occurring in cell dissociation-derived murine mammary outgrowths // Cancer Res. – 1984. – Vol. 44, № 10. – P. 4517-4522.</w:t>
      </w:r>
    </w:p>
    <w:p w:rsidR="00857A6A" w:rsidRDefault="00857A6A" w:rsidP="0076430A">
      <w:pPr>
        <w:numPr>
          <w:ilvl w:val="0"/>
          <w:numId w:val="59"/>
        </w:numPr>
        <w:suppressAutoHyphens w:val="0"/>
        <w:spacing w:line="360" w:lineRule="auto"/>
        <w:jc w:val="both"/>
        <w:rPr>
          <w:sz w:val="28"/>
          <w:lang w:val="en-US"/>
        </w:rPr>
      </w:pPr>
      <w:r>
        <w:rPr>
          <w:i/>
          <w:sz w:val="28"/>
          <w:lang w:val="en-US"/>
        </w:rPr>
        <w:t>El Etreby M., Muller-Peddinghaus R., Bhargava A., EL Bab M., Graf K., Tr</w:t>
      </w:r>
      <w:r>
        <w:rPr>
          <w:i/>
          <w:sz w:val="28"/>
          <w:lang w:val="en-US"/>
        </w:rPr>
        <w:t>a</w:t>
      </w:r>
      <w:r>
        <w:rPr>
          <w:i/>
          <w:sz w:val="28"/>
          <w:lang w:val="en-US"/>
        </w:rPr>
        <w:t>utwein G.</w:t>
      </w:r>
      <w:r>
        <w:rPr>
          <w:sz w:val="28"/>
          <w:lang w:val="en-US"/>
        </w:rPr>
        <w:t xml:space="preserve"> The role of pituitary gland in spontaneous canine mammary tumo</w:t>
      </w:r>
      <w:r>
        <w:rPr>
          <w:sz w:val="28"/>
          <w:lang w:val="en-US"/>
        </w:rPr>
        <w:t>r</w:t>
      </w:r>
      <w:r>
        <w:rPr>
          <w:sz w:val="28"/>
          <w:lang w:val="en-US"/>
        </w:rPr>
        <w:t>igenesis // Vet. Pathol</w:t>
      </w:r>
      <w:r>
        <w:rPr>
          <w:sz w:val="28"/>
        </w:rPr>
        <w:t>.</w:t>
      </w:r>
      <w:r>
        <w:rPr>
          <w:sz w:val="28"/>
          <w:lang w:val="en-US"/>
        </w:rPr>
        <w:t xml:space="preserve"> – 1980. – Vol. 17, № 1. – P. 2-16.</w:t>
      </w:r>
    </w:p>
    <w:p w:rsidR="00857A6A" w:rsidRDefault="00857A6A" w:rsidP="0076430A">
      <w:pPr>
        <w:numPr>
          <w:ilvl w:val="0"/>
          <w:numId w:val="59"/>
        </w:numPr>
        <w:suppressAutoHyphens w:val="0"/>
        <w:spacing w:line="360" w:lineRule="auto"/>
        <w:jc w:val="both"/>
        <w:rPr>
          <w:sz w:val="28"/>
          <w:lang w:val="en-US"/>
        </w:rPr>
      </w:pPr>
      <w:r>
        <w:rPr>
          <w:i/>
          <w:sz w:val="28"/>
          <w:lang w:val="en-US"/>
        </w:rPr>
        <w:t>Espinosa los de Monteros A., Millan M., Ordas J., Carrasco L., Reymundo C., Martin Las de Mulas J.</w:t>
      </w:r>
      <w:r>
        <w:rPr>
          <w:sz w:val="28"/>
          <w:lang w:val="en-US"/>
        </w:rPr>
        <w:t xml:space="preserve"> Immunolocalization of smooth muscle-specific protein calponin in complex and mixed tumors of the mammary gland of the dog: a</w:t>
      </w:r>
      <w:r>
        <w:rPr>
          <w:sz w:val="28"/>
          <w:lang w:val="en-US"/>
        </w:rPr>
        <w:t>s</w:t>
      </w:r>
      <w:r>
        <w:rPr>
          <w:sz w:val="28"/>
          <w:lang w:val="en-US"/>
        </w:rPr>
        <w:t>sessment of the morphogenetic role of the myoepithelium / Vet. Pathol. – 2002. – Vol. 39, № 2. – P. 247-256.</w:t>
      </w:r>
    </w:p>
    <w:p w:rsidR="00857A6A" w:rsidRDefault="00857A6A" w:rsidP="0076430A">
      <w:pPr>
        <w:numPr>
          <w:ilvl w:val="0"/>
          <w:numId w:val="59"/>
        </w:numPr>
        <w:suppressAutoHyphens w:val="0"/>
        <w:spacing w:line="360" w:lineRule="auto"/>
        <w:jc w:val="both"/>
        <w:rPr>
          <w:sz w:val="28"/>
          <w:lang w:val="en-US"/>
        </w:rPr>
      </w:pPr>
      <w:r>
        <w:rPr>
          <w:i/>
          <w:sz w:val="28"/>
          <w:lang w:val="en-US"/>
        </w:rPr>
        <w:t>Feldman D., Gross L.</w:t>
      </w:r>
      <w:r>
        <w:rPr>
          <w:sz w:val="28"/>
          <w:lang w:val="en-US"/>
        </w:rPr>
        <w:t xml:space="preserve"> Electron microscopic study of spontaneous mammary carcinomas in cat and dog // Cancer Res. – 1971. – Vol. 31, № 3. – P. 1261-1267</w:t>
      </w:r>
      <w:r w:rsidRPr="00857A6A">
        <w:rPr>
          <w:sz w:val="28"/>
          <w:lang w:val="en-US"/>
        </w:rPr>
        <w:t>.</w:t>
      </w:r>
    </w:p>
    <w:p w:rsidR="00857A6A" w:rsidRDefault="00857A6A" w:rsidP="0076430A">
      <w:pPr>
        <w:numPr>
          <w:ilvl w:val="0"/>
          <w:numId w:val="59"/>
        </w:numPr>
        <w:suppressAutoHyphens w:val="0"/>
        <w:spacing w:line="360" w:lineRule="auto"/>
        <w:jc w:val="both"/>
        <w:rPr>
          <w:sz w:val="28"/>
          <w:lang w:val="en-US"/>
        </w:rPr>
      </w:pPr>
      <w:r>
        <w:rPr>
          <w:i/>
          <w:sz w:val="28"/>
          <w:lang w:val="en-US"/>
        </w:rPr>
        <w:t>Ferguson H.</w:t>
      </w:r>
      <w:r>
        <w:rPr>
          <w:sz w:val="28"/>
          <w:lang w:val="en-US"/>
        </w:rPr>
        <w:t xml:space="preserve"> Canine mammary gland tumors // Vet. Clin. North. Am. Small Anim. Pract. – 1985. – Vol. 15, № 3. – P. 501-511.</w:t>
      </w:r>
    </w:p>
    <w:p w:rsidR="00857A6A" w:rsidRDefault="00857A6A" w:rsidP="0076430A">
      <w:pPr>
        <w:numPr>
          <w:ilvl w:val="0"/>
          <w:numId w:val="59"/>
        </w:numPr>
        <w:suppressAutoHyphens w:val="0"/>
        <w:spacing w:line="360" w:lineRule="auto"/>
        <w:jc w:val="both"/>
        <w:rPr>
          <w:sz w:val="28"/>
          <w:lang w:val="en-US"/>
        </w:rPr>
      </w:pPr>
      <w:r>
        <w:rPr>
          <w:i/>
          <w:sz w:val="28"/>
          <w:lang w:val="en-US"/>
        </w:rPr>
        <w:t>Fitzgibbons P., Henson D., Hutter R.</w:t>
      </w:r>
      <w:r>
        <w:rPr>
          <w:sz w:val="28"/>
          <w:lang w:val="en-US"/>
        </w:rPr>
        <w:t xml:space="preserve"> Benign breast changes and the risk of su</w:t>
      </w:r>
      <w:r>
        <w:rPr>
          <w:sz w:val="28"/>
          <w:lang w:val="en-US"/>
        </w:rPr>
        <w:t>b</w:t>
      </w:r>
      <w:r>
        <w:rPr>
          <w:sz w:val="28"/>
          <w:lang w:val="en-US"/>
        </w:rPr>
        <w:t>sequent breast cancer, an update of the 1985 consensus statement // Arch. Pathol. Lab. Med. – 1998. – Vol. 122, № 9. – P. 1053-1055.</w:t>
      </w:r>
    </w:p>
    <w:p w:rsidR="00857A6A" w:rsidRDefault="00857A6A" w:rsidP="0076430A">
      <w:pPr>
        <w:numPr>
          <w:ilvl w:val="0"/>
          <w:numId w:val="59"/>
        </w:numPr>
        <w:suppressAutoHyphens w:val="0"/>
        <w:spacing w:line="360" w:lineRule="auto"/>
        <w:jc w:val="both"/>
        <w:rPr>
          <w:sz w:val="28"/>
          <w:lang w:val="en-US"/>
        </w:rPr>
      </w:pPr>
      <w:r>
        <w:rPr>
          <w:i/>
          <w:sz w:val="28"/>
          <w:lang w:val="en-US"/>
        </w:rPr>
        <w:lastRenderedPageBreak/>
        <w:t>Frese K.</w:t>
      </w:r>
      <w:r>
        <w:rPr>
          <w:sz w:val="28"/>
          <w:lang w:val="en-US"/>
        </w:rPr>
        <w:t xml:space="preserve"> Comparative pathology of mammary tumors of domestic animals // P</w:t>
      </w:r>
      <w:r>
        <w:rPr>
          <w:sz w:val="28"/>
          <w:lang w:val="en-US"/>
        </w:rPr>
        <w:t>a</w:t>
      </w:r>
      <w:r>
        <w:rPr>
          <w:sz w:val="28"/>
          <w:lang w:val="en-US"/>
        </w:rPr>
        <w:t>thology of neoplastic and endocrine-induced diseases of the breast / Ed. K. Frese, New York: Gustav Fischler Verlag, 1986. – P. 44-61.</w:t>
      </w:r>
    </w:p>
    <w:p w:rsidR="00857A6A" w:rsidRDefault="00857A6A" w:rsidP="0076430A">
      <w:pPr>
        <w:numPr>
          <w:ilvl w:val="0"/>
          <w:numId w:val="59"/>
        </w:numPr>
        <w:suppressAutoHyphens w:val="0"/>
        <w:spacing w:line="360" w:lineRule="auto"/>
        <w:jc w:val="both"/>
        <w:rPr>
          <w:sz w:val="28"/>
          <w:lang w:val="en-US"/>
        </w:rPr>
      </w:pPr>
      <w:r>
        <w:rPr>
          <w:i/>
          <w:sz w:val="28"/>
          <w:lang w:val="en-US"/>
        </w:rPr>
        <w:t>Frye F., Dorn C., Taylor D.</w:t>
      </w:r>
      <w:r>
        <w:rPr>
          <w:sz w:val="28"/>
          <w:lang w:val="en-US"/>
        </w:rPr>
        <w:t xml:space="preserve"> Characteristics of canine mammary gland tumor cases // Anim. Hosp. – 1967. – Vol. 3, № 1. – P. 1-12.</w:t>
      </w:r>
    </w:p>
    <w:p w:rsidR="00857A6A" w:rsidRDefault="00857A6A" w:rsidP="0076430A">
      <w:pPr>
        <w:numPr>
          <w:ilvl w:val="0"/>
          <w:numId w:val="59"/>
        </w:numPr>
        <w:suppressAutoHyphens w:val="0"/>
        <w:spacing w:line="360" w:lineRule="auto"/>
        <w:jc w:val="both"/>
        <w:rPr>
          <w:sz w:val="28"/>
          <w:lang w:val="en-US"/>
        </w:rPr>
      </w:pPr>
      <w:r>
        <w:rPr>
          <w:rFonts w:eastAsia="MS Mincho"/>
          <w:i/>
          <w:sz w:val="28"/>
          <w:lang w:val="en-US"/>
        </w:rPr>
        <w:t>Funakoshi Y</w:t>
      </w:r>
      <w:r w:rsidRPr="00857A6A">
        <w:rPr>
          <w:rFonts w:eastAsia="MS Mincho"/>
          <w:i/>
          <w:sz w:val="28"/>
          <w:lang w:val="en-US"/>
        </w:rPr>
        <w:t>.</w:t>
      </w:r>
      <w:r>
        <w:rPr>
          <w:rFonts w:eastAsia="MS Mincho"/>
          <w:i/>
          <w:sz w:val="28"/>
          <w:lang w:val="en-US"/>
        </w:rPr>
        <w:t>, Nakayama H</w:t>
      </w:r>
      <w:r w:rsidRPr="00857A6A">
        <w:rPr>
          <w:rFonts w:eastAsia="MS Mincho"/>
          <w:i/>
          <w:sz w:val="28"/>
          <w:lang w:val="en-US"/>
        </w:rPr>
        <w:t>.</w:t>
      </w:r>
      <w:r>
        <w:rPr>
          <w:rFonts w:eastAsia="MS Mincho"/>
          <w:i/>
          <w:sz w:val="28"/>
          <w:lang w:val="en-US"/>
        </w:rPr>
        <w:t>, Uetsuka K</w:t>
      </w:r>
      <w:r w:rsidRPr="00857A6A">
        <w:rPr>
          <w:rFonts w:eastAsia="MS Mincho"/>
          <w:i/>
          <w:sz w:val="28"/>
          <w:lang w:val="en-US"/>
        </w:rPr>
        <w:t>.</w:t>
      </w:r>
      <w:r>
        <w:rPr>
          <w:rFonts w:eastAsia="MS Mincho"/>
          <w:i/>
          <w:sz w:val="28"/>
          <w:lang w:val="en-US"/>
        </w:rPr>
        <w:t>, Nishimura R., Sasaki N., Doi K.</w:t>
      </w:r>
      <w:r>
        <w:rPr>
          <w:rFonts w:eastAsia="MS Mincho"/>
          <w:sz w:val="28"/>
          <w:lang w:val="en-US"/>
        </w:rPr>
        <w:t xml:space="preserve"> Cell</w:t>
      </w:r>
      <w:r>
        <w:rPr>
          <w:rFonts w:eastAsia="MS Mincho"/>
          <w:sz w:val="28"/>
          <w:lang w:val="en-US"/>
        </w:rPr>
        <w:t>u</w:t>
      </w:r>
      <w:r>
        <w:rPr>
          <w:rFonts w:eastAsia="MS Mincho"/>
          <w:sz w:val="28"/>
          <w:lang w:val="en-US"/>
        </w:rPr>
        <w:t>lar proliferative and telomerase activity in canine mammary gland tumors // Vet. Pathol</w:t>
      </w:r>
      <w:r>
        <w:rPr>
          <w:rFonts w:eastAsia="MS Mincho"/>
          <w:sz w:val="28"/>
        </w:rPr>
        <w:t>.</w:t>
      </w:r>
      <w:r>
        <w:rPr>
          <w:rFonts w:eastAsia="MS Mincho"/>
          <w:sz w:val="28"/>
          <w:lang w:val="en-US"/>
        </w:rPr>
        <w:t xml:space="preserve"> – 2000. – </w:t>
      </w:r>
      <w:r>
        <w:rPr>
          <w:sz w:val="28"/>
          <w:lang w:val="en-US"/>
        </w:rPr>
        <w:t xml:space="preserve">Vol. </w:t>
      </w:r>
      <w:r>
        <w:rPr>
          <w:rFonts w:eastAsia="MS Mincho"/>
          <w:sz w:val="28"/>
          <w:lang w:val="en-US"/>
        </w:rPr>
        <w:t>37, № 2. – P. 177-183.</w:t>
      </w:r>
    </w:p>
    <w:p w:rsidR="00857A6A" w:rsidRDefault="00857A6A" w:rsidP="0076430A">
      <w:pPr>
        <w:numPr>
          <w:ilvl w:val="0"/>
          <w:numId w:val="59"/>
        </w:numPr>
        <w:suppressAutoHyphens w:val="0"/>
        <w:spacing w:line="360" w:lineRule="auto"/>
        <w:jc w:val="both"/>
        <w:rPr>
          <w:sz w:val="28"/>
          <w:lang w:val="en-US"/>
        </w:rPr>
      </w:pPr>
      <w:r>
        <w:rPr>
          <w:i/>
          <w:sz w:val="28"/>
          <w:lang w:val="en-US"/>
        </w:rPr>
        <w:t>Gamblin R., Sagartz J., Couto C.</w:t>
      </w:r>
      <w:r>
        <w:rPr>
          <w:sz w:val="28"/>
          <w:lang w:val="en-US"/>
        </w:rPr>
        <w:t xml:space="preserve"> Overexpression of p53 tumor suppressor pr</w:t>
      </w:r>
      <w:r>
        <w:rPr>
          <w:sz w:val="28"/>
          <w:lang w:val="en-US"/>
        </w:rPr>
        <w:t>o</w:t>
      </w:r>
      <w:r>
        <w:rPr>
          <w:sz w:val="28"/>
          <w:lang w:val="en-US"/>
        </w:rPr>
        <w:t>tein in spontaneously arising neoplasms of dogs // Am. J. Vet. Res. – 1997. – Vol. 58, № 8. – P. 857-863.</w:t>
      </w:r>
    </w:p>
    <w:p w:rsidR="00857A6A" w:rsidRDefault="00857A6A" w:rsidP="0076430A">
      <w:pPr>
        <w:numPr>
          <w:ilvl w:val="0"/>
          <w:numId w:val="59"/>
        </w:numPr>
        <w:suppressAutoHyphens w:val="0"/>
        <w:spacing w:line="360" w:lineRule="auto"/>
        <w:jc w:val="both"/>
        <w:rPr>
          <w:sz w:val="28"/>
          <w:lang w:val="en-US"/>
        </w:rPr>
      </w:pPr>
      <w:r>
        <w:rPr>
          <w:i/>
          <w:sz w:val="28"/>
          <w:lang w:val="en-US"/>
        </w:rPr>
        <w:t>Garther F., Geraldes M., Cassali G. Rema., Schmitt F.</w:t>
      </w:r>
      <w:r>
        <w:rPr>
          <w:sz w:val="28"/>
          <w:lang w:val="en-US"/>
        </w:rPr>
        <w:t xml:space="preserve"> DNA measurement and immunohistochemical characterization of epithelial and mesenchymal cells in canine mixed mammary tumours: putative evidence for a common histogenesis // Vet. J. – 1999. – Vol. 158, № 1. – P. 39-47.</w:t>
      </w:r>
    </w:p>
    <w:p w:rsidR="00857A6A" w:rsidRDefault="00857A6A" w:rsidP="0076430A">
      <w:pPr>
        <w:numPr>
          <w:ilvl w:val="0"/>
          <w:numId w:val="59"/>
        </w:numPr>
        <w:suppressAutoHyphens w:val="0"/>
        <w:spacing w:line="360" w:lineRule="auto"/>
        <w:jc w:val="both"/>
        <w:rPr>
          <w:sz w:val="28"/>
          <w:lang w:val="en-US"/>
        </w:rPr>
      </w:pPr>
      <w:r>
        <w:rPr>
          <w:i/>
          <w:sz w:val="28"/>
          <w:lang w:val="en-US"/>
        </w:rPr>
        <w:t>Gilbertson S., Kurzman I., Zachrau R.</w:t>
      </w:r>
      <w:r>
        <w:rPr>
          <w:sz w:val="28"/>
          <w:lang w:val="en-US"/>
        </w:rPr>
        <w:t xml:space="preserve"> Canine mammary epithelial neoplasms: biologic implications of morphologic characteristics assessed in 232 dogs // Vet. Pathol. – 1983. – Vol. 20, № 1. – P. 127-142.</w:t>
      </w:r>
    </w:p>
    <w:p w:rsidR="00857A6A" w:rsidRDefault="00857A6A" w:rsidP="0076430A">
      <w:pPr>
        <w:numPr>
          <w:ilvl w:val="0"/>
          <w:numId w:val="59"/>
        </w:numPr>
        <w:suppressAutoHyphens w:val="0"/>
        <w:spacing w:line="360" w:lineRule="auto"/>
        <w:jc w:val="both"/>
        <w:rPr>
          <w:sz w:val="28"/>
          <w:lang w:val="en-US"/>
        </w:rPr>
      </w:pPr>
      <w:r>
        <w:rPr>
          <w:i/>
          <w:sz w:val="28"/>
          <w:lang w:val="en-US"/>
        </w:rPr>
        <w:t>Griffey S., Madewell B., Dairkee S. Hunt J., Naydan D., Higgins R.</w:t>
      </w:r>
      <w:r>
        <w:rPr>
          <w:sz w:val="28"/>
          <w:lang w:val="en-US"/>
        </w:rPr>
        <w:t xml:space="preserve"> Immun</w:t>
      </w:r>
      <w:r>
        <w:rPr>
          <w:sz w:val="28"/>
          <w:lang w:val="en-US"/>
        </w:rPr>
        <w:t>o</w:t>
      </w:r>
      <w:r>
        <w:rPr>
          <w:sz w:val="28"/>
          <w:lang w:val="en-US"/>
        </w:rPr>
        <w:t>histochemical reactivity of basal and luminal epithelium specific cytokeratin a</w:t>
      </w:r>
      <w:r>
        <w:rPr>
          <w:sz w:val="28"/>
          <w:lang w:val="en-US"/>
        </w:rPr>
        <w:t>n</w:t>
      </w:r>
      <w:r>
        <w:rPr>
          <w:sz w:val="28"/>
          <w:lang w:val="en-US"/>
        </w:rPr>
        <w:t>tibodies within normal and neoplastic canine mammary glands // Vet. Pathol. – 1993. – Vol. 30, № 1. – P. 155-161.</w:t>
      </w:r>
    </w:p>
    <w:p w:rsidR="00857A6A" w:rsidRDefault="00857A6A" w:rsidP="0076430A">
      <w:pPr>
        <w:numPr>
          <w:ilvl w:val="0"/>
          <w:numId w:val="59"/>
        </w:numPr>
        <w:suppressAutoHyphens w:val="0"/>
        <w:spacing w:line="360" w:lineRule="auto"/>
        <w:jc w:val="both"/>
        <w:rPr>
          <w:sz w:val="28"/>
          <w:lang w:val="en-US"/>
        </w:rPr>
      </w:pPr>
      <w:r>
        <w:rPr>
          <w:i/>
          <w:sz w:val="28"/>
          <w:lang w:val="en-US"/>
        </w:rPr>
        <w:t>Haga S., Nakayama M., Tatsumi K., Maeda M., Imai S., Umesako S., Yamamoto H., Hilgers J., Saskar N.</w:t>
      </w:r>
      <w:r>
        <w:rPr>
          <w:sz w:val="28"/>
          <w:lang w:val="en-US"/>
        </w:rPr>
        <w:t xml:space="preserve"> Overexpression of the p53 gene product in canine mammary tumors // Oncol. Rep. – 2001. – Vol. 8, № 6. – P. 1215-1219.</w:t>
      </w:r>
    </w:p>
    <w:p w:rsidR="00857A6A" w:rsidRDefault="00857A6A" w:rsidP="0076430A">
      <w:pPr>
        <w:numPr>
          <w:ilvl w:val="0"/>
          <w:numId w:val="59"/>
        </w:numPr>
        <w:suppressAutoHyphens w:val="0"/>
        <w:spacing w:line="360" w:lineRule="auto"/>
        <w:jc w:val="both"/>
        <w:rPr>
          <w:sz w:val="28"/>
          <w:lang w:val="en-US"/>
        </w:rPr>
      </w:pPr>
      <w:r>
        <w:rPr>
          <w:i/>
          <w:sz w:val="28"/>
          <w:lang w:val="en-US"/>
        </w:rPr>
        <w:t>Hayden D., Barnes D., Johnson K.</w:t>
      </w:r>
      <w:r>
        <w:rPr>
          <w:sz w:val="28"/>
          <w:lang w:val="en-US"/>
        </w:rPr>
        <w:t xml:space="preserve"> Morphologic changes in the mammary gland of megestrol acetate-treated and untreated cats: a retrospective study // Vet. Pa-thol. – 1989. – Vol. 26, № 1. – P. 104-113.</w:t>
      </w:r>
    </w:p>
    <w:p w:rsidR="00857A6A" w:rsidRDefault="00857A6A" w:rsidP="0076430A">
      <w:pPr>
        <w:numPr>
          <w:ilvl w:val="0"/>
          <w:numId w:val="59"/>
        </w:numPr>
        <w:suppressAutoHyphens w:val="0"/>
        <w:spacing w:line="360" w:lineRule="auto"/>
        <w:jc w:val="both"/>
        <w:rPr>
          <w:sz w:val="28"/>
          <w:lang w:val="en-US"/>
        </w:rPr>
      </w:pPr>
      <w:r>
        <w:rPr>
          <w:i/>
          <w:sz w:val="28"/>
          <w:lang w:val="en-US"/>
        </w:rPr>
        <w:lastRenderedPageBreak/>
        <w:t>Hellmen</w:t>
      </w:r>
      <w:r w:rsidRPr="00857A6A">
        <w:rPr>
          <w:i/>
          <w:sz w:val="28"/>
          <w:lang w:val="en-US"/>
        </w:rPr>
        <w:t xml:space="preserve"> </w:t>
      </w:r>
      <w:r>
        <w:rPr>
          <w:i/>
          <w:sz w:val="28"/>
          <w:lang w:val="en-US"/>
        </w:rPr>
        <w:t>E.</w:t>
      </w:r>
      <w:r>
        <w:rPr>
          <w:sz w:val="28"/>
          <w:lang w:val="en-US"/>
        </w:rPr>
        <w:t xml:space="preserve"> Characterization of four in vitro established canine mammary carc</w:t>
      </w:r>
      <w:r>
        <w:rPr>
          <w:sz w:val="28"/>
          <w:lang w:val="en-US"/>
        </w:rPr>
        <w:t>i</w:t>
      </w:r>
      <w:r>
        <w:rPr>
          <w:sz w:val="28"/>
          <w:lang w:val="en-US"/>
        </w:rPr>
        <w:t>noma and one atypical benign mixed tumor cell line // In Vivo Cell Dev. Biol. – 1992. – Vol. 28A, № 5. – P. 309-319.</w:t>
      </w:r>
    </w:p>
    <w:p w:rsidR="00857A6A" w:rsidRDefault="00857A6A" w:rsidP="0076430A">
      <w:pPr>
        <w:numPr>
          <w:ilvl w:val="0"/>
          <w:numId w:val="59"/>
        </w:numPr>
        <w:suppressAutoHyphens w:val="0"/>
        <w:spacing w:line="360" w:lineRule="auto"/>
        <w:jc w:val="both"/>
        <w:rPr>
          <w:sz w:val="28"/>
          <w:lang w:val="en-US"/>
        </w:rPr>
      </w:pPr>
      <w:r>
        <w:rPr>
          <w:i/>
          <w:sz w:val="28"/>
          <w:lang w:val="en-US"/>
        </w:rPr>
        <w:t>Hellmen  E.</w:t>
      </w:r>
      <w:r>
        <w:rPr>
          <w:sz w:val="28"/>
          <w:lang w:val="en-US"/>
        </w:rPr>
        <w:t xml:space="preserve"> Canine mammary tumour cell lines established in vitro // J. Reprod. Fert. – 1993. - Suppl. 47. – P. 489-499.</w:t>
      </w:r>
    </w:p>
    <w:p w:rsidR="00857A6A" w:rsidRDefault="00857A6A" w:rsidP="0076430A">
      <w:pPr>
        <w:numPr>
          <w:ilvl w:val="0"/>
          <w:numId w:val="59"/>
        </w:numPr>
        <w:suppressAutoHyphens w:val="0"/>
        <w:spacing w:line="360" w:lineRule="auto"/>
        <w:jc w:val="both"/>
        <w:rPr>
          <w:sz w:val="28"/>
          <w:lang w:val="en-US"/>
        </w:rPr>
      </w:pPr>
      <w:r>
        <w:rPr>
          <w:i/>
          <w:sz w:val="28"/>
          <w:lang w:val="en-US"/>
        </w:rPr>
        <w:t>Hellmen E</w:t>
      </w:r>
      <w:r w:rsidRPr="00857A6A">
        <w:rPr>
          <w:i/>
          <w:sz w:val="28"/>
          <w:lang w:val="en-US"/>
        </w:rPr>
        <w:t>.</w:t>
      </w:r>
      <w:r>
        <w:rPr>
          <w:i/>
          <w:sz w:val="28"/>
          <w:lang w:val="en-US"/>
        </w:rPr>
        <w:t>, Lindgren A.</w:t>
      </w:r>
      <w:r>
        <w:rPr>
          <w:sz w:val="28"/>
          <w:lang w:val="en-US"/>
        </w:rPr>
        <w:t xml:space="preserve"> The expression of intermediate filaments in canine mammary glands and their tumours // Vet. Pathol. – 1993. – Vol. 26, № 3. – P. 420-428. </w:t>
      </w:r>
    </w:p>
    <w:p w:rsidR="00857A6A" w:rsidRDefault="00857A6A" w:rsidP="0076430A">
      <w:pPr>
        <w:numPr>
          <w:ilvl w:val="0"/>
          <w:numId w:val="59"/>
        </w:numPr>
        <w:suppressAutoHyphens w:val="0"/>
        <w:spacing w:line="360" w:lineRule="auto"/>
        <w:jc w:val="both"/>
        <w:rPr>
          <w:sz w:val="28"/>
          <w:lang w:val="en-US"/>
        </w:rPr>
      </w:pPr>
      <w:r>
        <w:rPr>
          <w:i/>
          <w:sz w:val="28"/>
          <w:lang w:val="en-US"/>
        </w:rPr>
        <w:t>Hellmen E</w:t>
      </w:r>
      <w:r w:rsidRPr="00857A6A">
        <w:rPr>
          <w:i/>
          <w:sz w:val="28"/>
          <w:lang w:val="en-US"/>
        </w:rPr>
        <w:t>.</w:t>
      </w:r>
      <w:r>
        <w:rPr>
          <w:i/>
          <w:sz w:val="28"/>
          <w:lang w:val="en-US"/>
        </w:rPr>
        <w:t>, Bergstr</w:t>
      </w:r>
      <w:r>
        <w:rPr>
          <w:rFonts w:hint="eastAsia"/>
          <w:i/>
          <w:sz w:val="28"/>
        </w:rPr>
        <w:t>ц</w:t>
      </w:r>
      <w:r>
        <w:rPr>
          <w:i/>
          <w:sz w:val="28"/>
          <w:lang w:val="en-US"/>
        </w:rPr>
        <w:t>m R</w:t>
      </w:r>
      <w:r w:rsidRPr="00857A6A">
        <w:rPr>
          <w:i/>
          <w:sz w:val="28"/>
          <w:lang w:val="en-US"/>
        </w:rPr>
        <w:t>.</w:t>
      </w:r>
      <w:r>
        <w:rPr>
          <w:i/>
          <w:sz w:val="28"/>
          <w:lang w:val="en-US"/>
        </w:rPr>
        <w:t>, Holmberg L</w:t>
      </w:r>
      <w:r w:rsidRPr="00857A6A">
        <w:rPr>
          <w:i/>
          <w:sz w:val="28"/>
          <w:lang w:val="en-US"/>
        </w:rPr>
        <w:t>.</w:t>
      </w:r>
      <w:r>
        <w:rPr>
          <w:i/>
          <w:sz w:val="28"/>
          <w:lang w:val="en-US"/>
        </w:rPr>
        <w:t>, Spangberg I., Hansson K., Lindgren A.</w:t>
      </w:r>
      <w:r>
        <w:rPr>
          <w:sz w:val="28"/>
          <w:lang w:val="en-US"/>
        </w:rPr>
        <w:t xml:space="preserve"> Prognostic factors in canine mammary tumors: a multivariate study of 202 consec</w:t>
      </w:r>
      <w:r>
        <w:rPr>
          <w:sz w:val="28"/>
          <w:lang w:val="en-US"/>
        </w:rPr>
        <w:t>u</w:t>
      </w:r>
      <w:r>
        <w:rPr>
          <w:sz w:val="28"/>
          <w:lang w:val="en-US"/>
        </w:rPr>
        <w:t xml:space="preserve">tive cases // Vet. Pathol. – 1993. – Vol. 30, </w:t>
      </w:r>
      <w:r>
        <w:rPr>
          <w:sz w:val="28"/>
        </w:rPr>
        <w:t>№</w:t>
      </w:r>
      <w:r>
        <w:rPr>
          <w:sz w:val="28"/>
          <w:lang w:val="en-US"/>
        </w:rPr>
        <w:t xml:space="preserve"> 1. – P. 20-27.</w:t>
      </w:r>
    </w:p>
    <w:p w:rsidR="00857A6A" w:rsidRDefault="00857A6A" w:rsidP="0076430A">
      <w:pPr>
        <w:numPr>
          <w:ilvl w:val="0"/>
          <w:numId w:val="59"/>
        </w:numPr>
        <w:suppressAutoHyphens w:val="0"/>
        <w:spacing w:line="360" w:lineRule="auto"/>
        <w:jc w:val="both"/>
        <w:rPr>
          <w:rFonts w:eastAsia="MS Mincho"/>
          <w:sz w:val="28"/>
          <w:lang w:val="en-US"/>
        </w:rPr>
      </w:pPr>
      <w:r>
        <w:rPr>
          <w:rFonts w:eastAsia="MS Mincho"/>
          <w:i/>
          <w:sz w:val="28"/>
          <w:lang w:val="en-US"/>
        </w:rPr>
        <w:t>Hellmen E., Svensson S.</w:t>
      </w:r>
      <w:r>
        <w:rPr>
          <w:rFonts w:eastAsia="MS Mincho"/>
          <w:sz w:val="28"/>
          <w:lang w:val="en-US"/>
        </w:rPr>
        <w:t xml:space="preserve"> Progression of canine mammary tumours as reflected by DNA ploidy in primary tumours and their metastases // J. Comp. Pathol. – 1995. – </w:t>
      </w:r>
      <w:r>
        <w:rPr>
          <w:sz w:val="28"/>
          <w:lang w:val="en-US"/>
        </w:rPr>
        <w:t xml:space="preserve">Vol. </w:t>
      </w:r>
      <w:r>
        <w:rPr>
          <w:rFonts w:eastAsia="MS Mincho"/>
          <w:sz w:val="28"/>
          <w:lang w:val="en-US"/>
        </w:rPr>
        <w:t>113, № 4. – P. 327-342.</w:t>
      </w:r>
    </w:p>
    <w:p w:rsidR="00857A6A" w:rsidRDefault="00857A6A" w:rsidP="0076430A">
      <w:pPr>
        <w:numPr>
          <w:ilvl w:val="0"/>
          <w:numId w:val="59"/>
        </w:numPr>
        <w:suppressAutoHyphens w:val="0"/>
        <w:spacing w:line="360" w:lineRule="auto"/>
        <w:jc w:val="both"/>
        <w:rPr>
          <w:rFonts w:eastAsia="MS Mincho"/>
          <w:sz w:val="28"/>
          <w:lang w:val="en-US"/>
        </w:rPr>
      </w:pPr>
      <w:r>
        <w:rPr>
          <w:rFonts w:eastAsia="MS Mincho"/>
          <w:i/>
          <w:sz w:val="28"/>
          <w:lang w:val="en-US"/>
        </w:rPr>
        <w:t>Hellmen E., Moller M., Blankemstein M</w:t>
      </w:r>
      <w:r>
        <w:rPr>
          <w:rFonts w:eastAsia="MS Mincho"/>
          <w:sz w:val="28"/>
          <w:lang w:val="en-US"/>
        </w:rPr>
        <w:t>. Expression of different phenotypes in cell lines from canine mammary spindle-cell tumours and osteosarcomas ind</w:t>
      </w:r>
      <w:r>
        <w:rPr>
          <w:rFonts w:eastAsia="MS Mincho"/>
          <w:sz w:val="28"/>
          <w:lang w:val="en-US"/>
        </w:rPr>
        <w:t>i</w:t>
      </w:r>
      <w:r>
        <w:rPr>
          <w:rFonts w:eastAsia="MS Mincho"/>
          <w:sz w:val="28"/>
          <w:lang w:val="en-US"/>
        </w:rPr>
        <w:t>cating a pluripotent mammary stem cell origin // Breast Cancer Res. Treat. – 2000. –</w:t>
      </w:r>
      <w:r>
        <w:rPr>
          <w:sz w:val="28"/>
          <w:lang w:val="en-US"/>
        </w:rPr>
        <w:t xml:space="preserve"> Vol. </w:t>
      </w:r>
      <w:r>
        <w:rPr>
          <w:rFonts w:eastAsia="MS Mincho"/>
          <w:sz w:val="28"/>
          <w:lang w:val="en-US"/>
        </w:rPr>
        <w:t>61, № 1. – P. 197-210.</w:t>
      </w:r>
    </w:p>
    <w:p w:rsidR="00857A6A" w:rsidRDefault="00857A6A" w:rsidP="0076430A">
      <w:pPr>
        <w:numPr>
          <w:ilvl w:val="0"/>
          <w:numId w:val="59"/>
        </w:numPr>
        <w:suppressAutoHyphens w:val="0"/>
        <w:spacing w:line="360" w:lineRule="auto"/>
        <w:jc w:val="both"/>
        <w:rPr>
          <w:rFonts w:eastAsia="MS Mincho"/>
          <w:sz w:val="28"/>
          <w:lang w:val="en-US"/>
        </w:rPr>
      </w:pPr>
      <w:r>
        <w:rPr>
          <w:i/>
          <w:sz w:val="28"/>
          <w:lang w:val="en-US"/>
        </w:rPr>
        <w:t>Henderson B., Feigelson H.</w:t>
      </w:r>
      <w:r>
        <w:rPr>
          <w:sz w:val="28"/>
          <w:lang w:val="en-US"/>
        </w:rPr>
        <w:t xml:space="preserve"> Hormonal carcinogenesis // Carcinogenesis. – 2000. – Vol. 21, N 2. – P. 427-433.</w:t>
      </w:r>
    </w:p>
    <w:p w:rsidR="00857A6A" w:rsidRDefault="00857A6A" w:rsidP="0076430A">
      <w:pPr>
        <w:numPr>
          <w:ilvl w:val="0"/>
          <w:numId w:val="59"/>
        </w:numPr>
        <w:tabs>
          <w:tab w:val="clear" w:pos="360"/>
          <w:tab w:val="num" w:pos="720"/>
        </w:tabs>
        <w:suppressAutoHyphens w:val="0"/>
        <w:spacing w:line="360" w:lineRule="auto"/>
        <w:jc w:val="both"/>
        <w:rPr>
          <w:rFonts w:eastAsia="MS Mincho"/>
          <w:sz w:val="28"/>
          <w:lang w:val="en-US"/>
        </w:rPr>
      </w:pPr>
      <w:r>
        <w:rPr>
          <w:i/>
          <w:sz w:val="28"/>
          <w:lang w:val="en-US"/>
        </w:rPr>
        <w:t>Hilakivi-Clarke L</w:t>
      </w:r>
      <w:r>
        <w:rPr>
          <w:sz w:val="28"/>
          <w:lang w:val="en-US"/>
        </w:rPr>
        <w:t>. Estrogens, BCRA1 and breast cancer // Cancer Res. –</w:t>
      </w:r>
    </w:p>
    <w:p w:rsidR="00857A6A" w:rsidRDefault="00857A6A" w:rsidP="00857A6A">
      <w:pPr>
        <w:spacing w:line="360" w:lineRule="auto"/>
        <w:ind w:left="720"/>
        <w:jc w:val="both"/>
        <w:rPr>
          <w:rFonts w:eastAsia="MS Mincho"/>
          <w:sz w:val="28"/>
          <w:lang w:val="en-US"/>
        </w:rPr>
      </w:pPr>
      <w:r>
        <w:rPr>
          <w:sz w:val="28"/>
          <w:lang w:val="en-US"/>
        </w:rPr>
        <w:t xml:space="preserve"> 2000. – Vol. 60, № 11. – P. 4993-5001.</w:t>
      </w:r>
    </w:p>
    <w:p w:rsidR="00857A6A" w:rsidRDefault="00857A6A" w:rsidP="0076430A">
      <w:pPr>
        <w:numPr>
          <w:ilvl w:val="0"/>
          <w:numId w:val="59"/>
        </w:numPr>
        <w:suppressAutoHyphens w:val="0"/>
        <w:spacing w:line="360" w:lineRule="auto"/>
        <w:jc w:val="both"/>
        <w:rPr>
          <w:sz w:val="28"/>
          <w:lang w:val="en-US"/>
        </w:rPr>
      </w:pPr>
      <w:r>
        <w:rPr>
          <w:i/>
          <w:sz w:val="28"/>
          <w:lang w:val="en-US"/>
        </w:rPr>
        <w:t>Hortobagyi G.</w:t>
      </w:r>
      <w:r>
        <w:rPr>
          <w:sz w:val="28"/>
          <w:lang w:val="en-US"/>
        </w:rPr>
        <w:t xml:space="preserve"> Treatment of breast cancer // N. Engl. J. Med. – 1998. – Vol. 339. – P. 974-984.</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t>Howard E.</w:t>
      </w:r>
      <w:r>
        <w:rPr>
          <w:sz w:val="28"/>
          <w:lang w:val="en-US"/>
        </w:rPr>
        <w:t xml:space="preserve"> Neoplasms in the boxer dog //</w:t>
      </w:r>
      <w:r w:rsidRPr="00857A6A">
        <w:rPr>
          <w:sz w:val="28"/>
          <w:lang w:val="en-US"/>
        </w:rPr>
        <w:t xml:space="preserve"> </w:t>
      </w:r>
      <w:r>
        <w:rPr>
          <w:sz w:val="28"/>
          <w:lang w:val="en-US"/>
        </w:rPr>
        <w:t>Amer. J. Vet. Res.</w:t>
      </w:r>
      <w:r w:rsidRPr="00857A6A">
        <w:rPr>
          <w:sz w:val="28"/>
          <w:lang w:val="en-US"/>
        </w:rPr>
        <w:t xml:space="preserve"> –</w:t>
      </w:r>
      <w:r>
        <w:rPr>
          <w:sz w:val="28"/>
          <w:lang w:val="en-US"/>
        </w:rPr>
        <w:t xml:space="preserve"> 1965. – Vol. 26, № 8. – P. 1121-1131.</w:t>
      </w:r>
    </w:p>
    <w:p w:rsidR="00857A6A" w:rsidRDefault="00857A6A" w:rsidP="0076430A">
      <w:pPr>
        <w:numPr>
          <w:ilvl w:val="0"/>
          <w:numId w:val="59"/>
        </w:numPr>
        <w:suppressAutoHyphens w:val="0"/>
        <w:spacing w:line="360" w:lineRule="auto"/>
        <w:jc w:val="both"/>
        <w:rPr>
          <w:sz w:val="28"/>
        </w:rPr>
      </w:pPr>
      <w:r>
        <w:rPr>
          <w:i/>
          <w:sz w:val="28"/>
          <w:lang w:val="en-US"/>
        </w:rPr>
        <w:t>International</w:t>
      </w:r>
      <w:r>
        <w:rPr>
          <w:sz w:val="28"/>
          <w:lang w:val="en-US"/>
        </w:rPr>
        <w:t xml:space="preserve"> histological classification of tumors of domestic animals // Bull. Word health organization, Geneve. – </w:t>
      </w:r>
      <w:r>
        <w:rPr>
          <w:sz w:val="28"/>
        </w:rPr>
        <w:t xml:space="preserve">1974. - </w:t>
      </w:r>
      <w:r>
        <w:rPr>
          <w:sz w:val="28"/>
          <w:lang w:val="en-US"/>
        </w:rPr>
        <w:t>Vol. 50, № 1-2. – P. 111-133.</w:t>
      </w:r>
    </w:p>
    <w:p w:rsidR="00857A6A" w:rsidRDefault="00857A6A" w:rsidP="0076430A">
      <w:pPr>
        <w:numPr>
          <w:ilvl w:val="0"/>
          <w:numId w:val="59"/>
        </w:numPr>
        <w:suppressAutoHyphens w:val="0"/>
        <w:spacing w:line="360" w:lineRule="auto"/>
        <w:jc w:val="both"/>
        <w:rPr>
          <w:sz w:val="28"/>
          <w:lang w:val="en-US"/>
        </w:rPr>
      </w:pPr>
      <w:r>
        <w:rPr>
          <w:i/>
          <w:sz w:val="28"/>
          <w:lang w:val="en-US"/>
        </w:rPr>
        <w:lastRenderedPageBreak/>
        <w:t>Junters P., Znidersic L., Pogacnik M.</w:t>
      </w:r>
      <w:r>
        <w:rPr>
          <w:sz w:val="28"/>
          <w:lang w:val="en-US"/>
        </w:rPr>
        <w:t xml:space="preserve"> Epidemiology of tumor in a defined population of dogs // 11</w:t>
      </w:r>
      <w:r>
        <w:rPr>
          <w:sz w:val="28"/>
          <w:vertAlign w:val="superscript"/>
          <w:lang w:val="en-US"/>
        </w:rPr>
        <w:t>th</w:t>
      </w:r>
      <w:r>
        <w:rPr>
          <w:sz w:val="28"/>
          <w:lang w:val="en-US"/>
        </w:rPr>
        <w:t xml:space="preserve"> Ljudevit Jurak Inter. symp. on comparative pathology. Book of abstracts. – Zagreb, Croatia, 2000. – P. 147.</w:t>
      </w:r>
    </w:p>
    <w:p w:rsidR="00857A6A" w:rsidRDefault="00857A6A" w:rsidP="0076430A">
      <w:pPr>
        <w:numPr>
          <w:ilvl w:val="0"/>
          <w:numId w:val="59"/>
        </w:numPr>
        <w:suppressAutoHyphens w:val="0"/>
        <w:spacing w:line="360" w:lineRule="auto"/>
        <w:jc w:val="both"/>
        <w:rPr>
          <w:sz w:val="28"/>
          <w:lang w:val="en-US"/>
        </w:rPr>
      </w:pPr>
      <w:r>
        <w:rPr>
          <w:i/>
          <w:sz w:val="28"/>
          <w:lang w:val="en-US"/>
        </w:rPr>
        <w:t xml:space="preserve">Inoue M., Shiramizu K. </w:t>
      </w:r>
      <w:r>
        <w:rPr>
          <w:sz w:val="28"/>
          <w:lang w:val="en-US"/>
        </w:rPr>
        <w:t xml:space="preserve">Immunohistochemical detection of p53 and c-myc proteins in canine mammary tumours // J. Comp. Pathol. – 1999. – Vol. 120, № 2. – P. 169-175. </w:t>
      </w:r>
    </w:p>
    <w:p w:rsidR="00857A6A" w:rsidRDefault="00857A6A" w:rsidP="0076430A">
      <w:pPr>
        <w:numPr>
          <w:ilvl w:val="0"/>
          <w:numId w:val="59"/>
        </w:numPr>
        <w:suppressAutoHyphens w:val="0"/>
        <w:spacing w:line="360" w:lineRule="auto"/>
        <w:jc w:val="both"/>
        <w:rPr>
          <w:sz w:val="28"/>
          <w:lang w:val="en-US"/>
        </w:rPr>
      </w:pPr>
      <w:r>
        <w:rPr>
          <w:i/>
          <w:sz w:val="28"/>
          <w:lang w:val="en-US"/>
        </w:rPr>
        <w:t>Kessler M., von Bomhard D.</w:t>
      </w:r>
      <w:r>
        <w:rPr>
          <w:sz w:val="28"/>
          <w:lang w:val="en-US"/>
        </w:rPr>
        <w:t xml:space="preserve"> Small animal contribution to pediatric oncology // Berl. Munch. Tierarztl. Wochenschr. – 1997. – Vol. 110, № 9. – P. 311-314.</w:t>
      </w:r>
    </w:p>
    <w:p w:rsidR="00857A6A" w:rsidRDefault="00857A6A" w:rsidP="0076430A">
      <w:pPr>
        <w:numPr>
          <w:ilvl w:val="0"/>
          <w:numId w:val="59"/>
        </w:numPr>
        <w:suppressAutoHyphens w:val="0"/>
        <w:spacing w:line="360" w:lineRule="auto"/>
        <w:jc w:val="both"/>
        <w:rPr>
          <w:sz w:val="28"/>
          <w:lang w:val="en-US"/>
        </w:rPr>
      </w:pPr>
      <w:r>
        <w:rPr>
          <w:i/>
          <w:sz w:val="28"/>
          <w:lang w:val="en-US"/>
        </w:rPr>
        <w:t>Kilpatrick S., Hitcbcock M., Kraus M.</w:t>
      </w:r>
      <w:r>
        <w:rPr>
          <w:sz w:val="28"/>
          <w:lang w:val="en-US"/>
        </w:rPr>
        <w:t xml:space="preserve"> Mixed tumors and myoepitheliomas of soft tissue: a clinicopathologic study of 19 cases with a unifying concept // Am. J. Surg. Pathol. – 1997. – Vol. 21, № 1. – P. 13-22.</w:t>
      </w:r>
    </w:p>
    <w:p w:rsidR="00857A6A" w:rsidRDefault="00857A6A" w:rsidP="0076430A">
      <w:pPr>
        <w:numPr>
          <w:ilvl w:val="0"/>
          <w:numId w:val="59"/>
        </w:numPr>
        <w:suppressAutoHyphens w:val="0"/>
        <w:spacing w:line="360" w:lineRule="auto"/>
        <w:jc w:val="both"/>
        <w:rPr>
          <w:sz w:val="28"/>
          <w:lang w:val="en-US"/>
        </w:rPr>
      </w:pPr>
      <w:r>
        <w:rPr>
          <w:i/>
          <w:sz w:val="28"/>
          <w:lang w:val="en-US"/>
        </w:rPr>
        <w:t>Kuntz C., Dernell W., Powers B., Withrow S.</w:t>
      </w:r>
      <w:r>
        <w:rPr>
          <w:sz w:val="28"/>
          <w:lang w:val="en-US"/>
        </w:rPr>
        <w:t xml:space="preserve"> Extraskeletal osteosarcomas in dogs: 14 cases // J. Am. Anim. Assoc. – 1998. - Vol. 34 – № 1. – P. 26 – 30.</w:t>
      </w:r>
    </w:p>
    <w:p w:rsidR="00857A6A" w:rsidRDefault="00857A6A" w:rsidP="0076430A">
      <w:pPr>
        <w:numPr>
          <w:ilvl w:val="0"/>
          <w:numId w:val="59"/>
        </w:numPr>
        <w:suppressAutoHyphens w:val="0"/>
        <w:spacing w:line="360" w:lineRule="auto"/>
        <w:jc w:val="both"/>
        <w:rPr>
          <w:sz w:val="28"/>
          <w:lang w:val="en-US"/>
        </w:rPr>
      </w:pPr>
      <w:r>
        <w:rPr>
          <w:i/>
          <w:sz w:val="28"/>
          <w:lang w:val="en-US"/>
        </w:rPr>
        <w:t>Kwapien R., Giles R., Geil R, Casey H.</w:t>
      </w:r>
      <w:r>
        <w:rPr>
          <w:sz w:val="28"/>
          <w:lang w:val="en-US"/>
        </w:rPr>
        <w:t xml:space="preserve"> Malignant mammary tumors in be</w:t>
      </w:r>
      <w:r>
        <w:rPr>
          <w:sz w:val="28"/>
          <w:lang w:val="en-US"/>
        </w:rPr>
        <w:t>a</w:t>
      </w:r>
      <w:r>
        <w:rPr>
          <w:sz w:val="28"/>
          <w:lang w:val="en-US"/>
        </w:rPr>
        <w:t>gle dogs dosed with investigational oral contraceptive steroids // J. Natl. Cancer Inst. – 1980. – Vol. 65, № 1. – P. 137-144.</w:t>
      </w:r>
    </w:p>
    <w:p w:rsidR="00857A6A" w:rsidRDefault="00857A6A" w:rsidP="0076430A">
      <w:pPr>
        <w:numPr>
          <w:ilvl w:val="0"/>
          <w:numId w:val="59"/>
        </w:numPr>
        <w:suppressAutoHyphens w:val="0"/>
        <w:spacing w:line="360" w:lineRule="auto"/>
        <w:jc w:val="both"/>
        <w:rPr>
          <w:sz w:val="28"/>
          <w:lang w:val="en-US"/>
        </w:rPr>
      </w:pPr>
      <w:r>
        <w:rPr>
          <w:i/>
          <w:sz w:val="28"/>
          <w:lang w:val="en-US"/>
        </w:rPr>
        <w:t>Langenbach A., Anderson M., Dambach D., Sorenmo K., Shofer F.</w:t>
      </w:r>
      <w:r>
        <w:rPr>
          <w:sz w:val="28"/>
          <w:lang w:val="en-US"/>
        </w:rPr>
        <w:t xml:space="preserve"> E</w:t>
      </w:r>
      <w:r>
        <w:rPr>
          <w:sz w:val="28"/>
          <w:lang w:val="en-US"/>
        </w:rPr>
        <w:t>x</w:t>
      </w:r>
      <w:r>
        <w:rPr>
          <w:sz w:val="28"/>
          <w:lang w:val="en-US"/>
        </w:rPr>
        <w:t>traskeletal osteosarcomas in dogs: a retrospective study of 169 cases (1986-1996) // J. Am. Anim. Hosp. A</w:t>
      </w:r>
      <w:r>
        <w:rPr>
          <w:sz w:val="28"/>
          <w:lang w:val="en-US"/>
        </w:rPr>
        <w:t>s</w:t>
      </w:r>
      <w:r>
        <w:rPr>
          <w:sz w:val="28"/>
          <w:lang w:val="en-US"/>
        </w:rPr>
        <w:t>soc</w:t>
      </w:r>
      <w:r>
        <w:rPr>
          <w:sz w:val="28"/>
        </w:rPr>
        <w:t>.</w:t>
      </w:r>
      <w:r>
        <w:rPr>
          <w:sz w:val="28"/>
          <w:lang w:val="en-US"/>
        </w:rPr>
        <w:t xml:space="preserve"> – 1998. – Vol. 34, № 2. – P. 113-120.</w:t>
      </w:r>
    </w:p>
    <w:p w:rsidR="00857A6A" w:rsidRDefault="00857A6A" w:rsidP="0076430A">
      <w:pPr>
        <w:numPr>
          <w:ilvl w:val="0"/>
          <w:numId w:val="59"/>
        </w:numPr>
        <w:suppressAutoHyphens w:val="0"/>
        <w:spacing w:line="360" w:lineRule="auto"/>
        <w:jc w:val="both"/>
        <w:rPr>
          <w:sz w:val="28"/>
          <w:lang w:val="en-US"/>
        </w:rPr>
      </w:pPr>
      <w:r>
        <w:rPr>
          <w:i/>
          <w:sz w:val="28"/>
          <w:lang w:val="en-US"/>
        </w:rPr>
        <w:t>Lantinga-vanLeeuwen I., vanGarderen E., Rutteman G., Mol J.</w:t>
      </w:r>
      <w:r>
        <w:rPr>
          <w:sz w:val="28"/>
          <w:lang w:val="en-US"/>
        </w:rPr>
        <w:t xml:space="preserve"> Cloning and cellular localization of the canine progesterone receptor: co-localization with growth hormone in the mammary gland // J. Steroid Biochem. Mol. Biol. – 2000. – Vol. 75, № 4-5. – P. 219-228.</w:t>
      </w:r>
    </w:p>
    <w:p w:rsidR="00857A6A" w:rsidRDefault="00857A6A" w:rsidP="0076430A">
      <w:pPr>
        <w:numPr>
          <w:ilvl w:val="0"/>
          <w:numId w:val="59"/>
        </w:numPr>
        <w:suppressAutoHyphens w:val="0"/>
        <w:spacing w:line="360" w:lineRule="auto"/>
        <w:jc w:val="both"/>
        <w:rPr>
          <w:sz w:val="28"/>
          <w:lang w:val="en-US"/>
        </w:rPr>
      </w:pPr>
      <w:r>
        <w:rPr>
          <w:i/>
          <w:sz w:val="28"/>
          <w:lang w:val="en-US"/>
        </w:rPr>
        <w:t>MacEwen E., Patnaik A., Harvey H., Panko W.</w:t>
      </w:r>
      <w:r>
        <w:rPr>
          <w:sz w:val="28"/>
          <w:lang w:val="en-US"/>
        </w:rPr>
        <w:t xml:space="preserve"> Estrogen receptors in canine mammary tumors // Cancer Res. – 1982. – Vol. 42, № 6. – P. 2255-2259.</w:t>
      </w:r>
    </w:p>
    <w:p w:rsidR="00857A6A" w:rsidRDefault="00857A6A" w:rsidP="0076430A">
      <w:pPr>
        <w:numPr>
          <w:ilvl w:val="0"/>
          <w:numId w:val="59"/>
        </w:numPr>
        <w:suppressAutoHyphens w:val="0"/>
        <w:spacing w:line="360" w:lineRule="auto"/>
        <w:jc w:val="both"/>
        <w:rPr>
          <w:sz w:val="28"/>
          <w:lang w:val="en-US"/>
        </w:rPr>
      </w:pPr>
      <w:r>
        <w:rPr>
          <w:i/>
          <w:sz w:val="28"/>
          <w:lang w:val="en-US"/>
        </w:rPr>
        <w:t>MacEwen E</w:t>
      </w:r>
      <w:r w:rsidRPr="00857A6A">
        <w:rPr>
          <w:i/>
          <w:sz w:val="28"/>
          <w:lang w:val="en-US"/>
        </w:rPr>
        <w:t>.</w:t>
      </w:r>
      <w:r>
        <w:rPr>
          <w:i/>
          <w:sz w:val="28"/>
          <w:lang w:val="en-US"/>
        </w:rPr>
        <w:t>, Withrow S</w:t>
      </w:r>
      <w:r w:rsidRPr="00857A6A">
        <w:rPr>
          <w:i/>
          <w:sz w:val="28"/>
          <w:lang w:val="en-US"/>
        </w:rPr>
        <w:t>.</w:t>
      </w:r>
      <w:r>
        <w:rPr>
          <w:sz w:val="28"/>
          <w:lang w:val="en-US"/>
        </w:rPr>
        <w:t xml:space="preserve"> Tumors of the mammary gland</w:t>
      </w:r>
      <w:r w:rsidRPr="00857A6A">
        <w:rPr>
          <w:sz w:val="28"/>
          <w:lang w:val="en-US"/>
        </w:rPr>
        <w:t xml:space="preserve"> //</w:t>
      </w:r>
      <w:r>
        <w:rPr>
          <w:sz w:val="28"/>
          <w:lang w:val="en-US"/>
        </w:rPr>
        <w:t xml:space="preserve"> Small animal clinical oncology</w:t>
      </w:r>
      <w:r w:rsidRPr="00857A6A">
        <w:rPr>
          <w:sz w:val="28"/>
          <w:lang w:val="en-US"/>
        </w:rPr>
        <w:t xml:space="preserve"> /</w:t>
      </w:r>
      <w:r>
        <w:rPr>
          <w:sz w:val="28"/>
          <w:lang w:val="en-US"/>
        </w:rPr>
        <w:t xml:space="preserve"> Eds.: Withrow S</w:t>
      </w:r>
      <w:r w:rsidRPr="00857A6A">
        <w:rPr>
          <w:sz w:val="28"/>
          <w:lang w:val="en-US"/>
        </w:rPr>
        <w:t>.</w:t>
      </w:r>
      <w:r>
        <w:rPr>
          <w:sz w:val="28"/>
          <w:lang w:val="en-US"/>
        </w:rPr>
        <w:t>, MacEwen B</w:t>
      </w:r>
      <w:r w:rsidRPr="00857A6A">
        <w:rPr>
          <w:sz w:val="28"/>
          <w:lang w:val="en-US"/>
        </w:rPr>
        <w:t>.</w:t>
      </w:r>
      <w:r>
        <w:rPr>
          <w:sz w:val="28"/>
          <w:lang w:val="en-US"/>
        </w:rPr>
        <w:t>, Philadelphia: WB Saunders Company, 1996. – P. 356-372.</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lastRenderedPageBreak/>
        <w:t>Madewell B., Theilen G.</w:t>
      </w:r>
      <w:r>
        <w:rPr>
          <w:sz w:val="28"/>
          <w:lang w:val="en-US"/>
        </w:rPr>
        <w:t xml:space="preserve"> Tumors of the mammary gland // Veterinary cancer medicine / Eds.: Theilen G., Madewell B., Philadelphia: Lea and Febiger, 1987. – P. 327-344.</w:t>
      </w:r>
    </w:p>
    <w:p w:rsidR="00857A6A" w:rsidRDefault="00857A6A" w:rsidP="0076430A">
      <w:pPr>
        <w:numPr>
          <w:ilvl w:val="0"/>
          <w:numId w:val="59"/>
        </w:numPr>
        <w:suppressAutoHyphens w:val="0"/>
        <w:spacing w:line="360" w:lineRule="auto"/>
        <w:jc w:val="both"/>
        <w:rPr>
          <w:sz w:val="28"/>
          <w:lang w:val="en-US"/>
        </w:rPr>
      </w:pPr>
      <w:r>
        <w:rPr>
          <w:i/>
          <w:sz w:val="28"/>
          <w:lang w:val="en-US"/>
        </w:rPr>
        <w:t>Martin de las Mulas J, Reymundo C.</w:t>
      </w:r>
      <w:r>
        <w:rPr>
          <w:sz w:val="28"/>
          <w:lang w:val="en-US"/>
        </w:rPr>
        <w:t xml:space="preserve"> Animal models of human breast carc</w:t>
      </w:r>
      <w:r>
        <w:rPr>
          <w:sz w:val="28"/>
          <w:lang w:val="en-US"/>
        </w:rPr>
        <w:t>i</w:t>
      </w:r>
      <w:r>
        <w:rPr>
          <w:sz w:val="28"/>
          <w:lang w:val="en-US"/>
        </w:rPr>
        <w:t>noma: canine and feline neoplasms // Rev. Oncologia. – 2000. – Vol. 2, № 6. – P. 274-281.</w:t>
      </w:r>
    </w:p>
    <w:p w:rsidR="00857A6A" w:rsidRDefault="00857A6A" w:rsidP="0076430A">
      <w:pPr>
        <w:numPr>
          <w:ilvl w:val="0"/>
          <w:numId w:val="59"/>
        </w:numPr>
        <w:suppressAutoHyphens w:val="0"/>
        <w:spacing w:line="360" w:lineRule="auto"/>
        <w:jc w:val="both"/>
        <w:rPr>
          <w:sz w:val="28"/>
          <w:lang w:val="en-US"/>
        </w:rPr>
      </w:pPr>
      <w:r>
        <w:rPr>
          <w:i/>
          <w:sz w:val="28"/>
          <w:lang w:val="en-US"/>
        </w:rPr>
        <w:t>Martin de las Mulas J., Ordas J., Millan M., Chacon F., De Lara M., Esp</w:t>
      </w:r>
      <w:r>
        <w:rPr>
          <w:i/>
          <w:sz w:val="28"/>
          <w:lang w:val="en-US"/>
        </w:rPr>
        <w:t>i</w:t>
      </w:r>
      <w:r>
        <w:rPr>
          <w:i/>
          <w:sz w:val="28"/>
          <w:lang w:val="en-US"/>
        </w:rPr>
        <w:t>nosa de los Monteros A., Reymundo C., Jover A.</w:t>
      </w:r>
      <w:r>
        <w:rPr>
          <w:sz w:val="28"/>
          <w:lang w:val="en-US"/>
        </w:rPr>
        <w:t xml:space="preserve"> Immunohistochemical expre</w:t>
      </w:r>
      <w:r>
        <w:rPr>
          <w:sz w:val="28"/>
          <w:lang w:val="en-US"/>
        </w:rPr>
        <w:t>s</w:t>
      </w:r>
      <w:r>
        <w:rPr>
          <w:sz w:val="28"/>
          <w:lang w:val="en-US"/>
        </w:rPr>
        <w:t>sion of estrogen receptor beta in normal and tumoral canine mammary glands // Vet. Pathol</w:t>
      </w:r>
      <w:r>
        <w:rPr>
          <w:sz w:val="28"/>
        </w:rPr>
        <w:t>.</w:t>
      </w:r>
      <w:r>
        <w:rPr>
          <w:sz w:val="28"/>
          <w:lang w:val="en-US"/>
        </w:rPr>
        <w:t xml:space="preserve"> – 2004. – Vol. 41, № 3. – P. 269-272.</w:t>
      </w:r>
    </w:p>
    <w:p w:rsidR="00857A6A" w:rsidRDefault="00857A6A" w:rsidP="0076430A">
      <w:pPr>
        <w:numPr>
          <w:ilvl w:val="0"/>
          <w:numId w:val="59"/>
        </w:numPr>
        <w:suppressAutoHyphens w:val="0"/>
        <w:spacing w:line="360" w:lineRule="auto"/>
        <w:jc w:val="both"/>
        <w:rPr>
          <w:sz w:val="28"/>
        </w:rPr>
      </w:pPr>
      <w:r>
        <w:rPr>
          <w:i/>
          <w:sz w:val="28"/>
          <w:lang w:val="en-US"/>
        </w:rPr>
        <w:t>Martin de las Mulas J., Millan Y., Dios R.</w:t>
      </w:r>
      <w:r>
        <w:rPr>
          <w:sz w:val="28"/>
          <w:lang w:val="en-US"/>
        </w:rPr>
        <w:t xml:space="preserve"> A prospective analysis of immunohistochemically determined estrogen receptor (alpha) and progesterone rece</w:t>
      </w:r>
      <w:r>
        <w:rPr>
          <w:sz w:val="28"/>
          <w:lang w:val="en-US"/>
        </w:rPr>
        <w:t>p</w:t>
      </w:r>
      <w:r>
        <w:rPr>
          <w:sz w:val="28"/>
          <w:lang w:val="en-US"/>
        </w:rPr>
        <w:t>tor expression and host and tumor factors as predictors of disease-free period in mammary tumors of the dog // Vet. Pathol. – 2005. – Vol. 42, № 2. – P. 200-212.</w:t>
      </w:r>
    </w:p>
    <w:p w:rsidR="00857A6A" w:rsidRDefault="00857A6A" w:rsidP="0076430A">
      <w:pPr>
        <w:numPr>
          <w:ilvl w:val="0"/>
          <w:numId w:val="59"/>
        </w:numPr>
        <w:suppressAutoHyphens w:val="0"/>
        <w:spacing w:line="360" w:lineRule="auto"/>
        <w:jc w:val="both"/>
        <w:rPr>
          <w:sz w:val="28"/>
        </w:rPr>
      </w:pPr>
      <w:r>
        <w:rPr>
          <w:i/>
          <w:sz w:val="28"/>
          <w:lang w:val="en-US"/>
        </w:rPr>
        <w:t>Martin P., Cotard M., Mialot J.,</w:t>
      </w:r>
      <w:r w:rsidRPr="00857A6A">
        <w:rPr>
          <w:i/>
          <w:sz w:val="28"/>
          <w:lang w:val="en-US"/>
        </w:rPr>
        <w:t xml:space="preserve"> </w:t>
      </w:r>
      <w:r>
        <w:rPr>
          <w:i/>
          <w:sz w:val="28"/>
        </w:rPr>
        <w:t>А</w:t>
      </w:r>
      <w:r>
        <w:rPr>
          <w:i/>
          <w:sz w:val="28"/>
          <w:lang w:val="en-US"/>
        </w:rPr>
        <w:t>ndre F., Raynaud J.</w:t>
      </w:r>
      <w:r>
        <w:rPr>
          <w:sz w:val="28"/>
          <w:lang w:val="en-US"/>
        </w:rPr>
        <w:t xml:space="preserve"> Animal models for hormone-dependent human breast cancer. Relationship between steroid receptor profile in canine and feline mammary tumors and survival rate // Cancer Chemother. Pharmacol. – 1984. – Vol. 12, № 1. – P. 13-17.</w:t>
      </w:r>
    </w:p>
    <w:p w:rsidR="00857A6A" w:rsidRDefault="00857A6A" w:rsidP="0076430A">
      <w:pPr>
        <w:numPr>
          <w:ilvl w:val="0"/>
          <w:numId w:val="59"/>
        </w:numPr>
        <w:suppressAutoHyphens w:val="0"/>
        <w:spacing w:line="360" w:lineRule="auto"/>
        <w:jc w:val="both"/>
        <w:rPr>
          <w:sz w:val="28"/>
        </w:rPr>
      </w:pPr>
      <w:r>
        <w:rPr>
          <w:i/>
          <w:sz w:val="28"/>
          <w:lang w:val="en-US"/>
        </w:rPr>
        <w:t>Martinelli L., Gabai G., Wolfswinkel J., Mol J.</w:t>
      </w:r>
      <w:r>
        <w:rPr>
          <w:sz w:val="28"/>
          <w:lang w:val="en-US"/>
        </w:rPr>
        <w:t xml:space="preserve"> Mammary steroid metaboli</w:t>
      </w:r>
      <w:r>
        <w:rPr>
          <w:sz w:val="28"/>
          <w:lang w:val="en-US"/>
        </w:rPr>
        <w:t>z</w:t>
      </w:r>
      <w:r>
        <w:rPr>
          <w:sz w:val="28"/>
          <w:lang w:val="en-US"/>
        </w:rPr>
        <w:t>ing enzymes in relation to hyperplasia and tumorigenesis in the dog // J. Steroid Biochem. Mol. Biol. – 2004. – Vol. 92, № 3. – P. 167-173.</w:t>
      </w:r>
    </w:p>
    <w:p w:rsidR="00857A6A" w:rsidRDefault="00857A6A" w:rsidP="0076430A">
      <w:pPr>
        <w:numPr>
          <w:ilvl w:val="0"/>
          <w:numId w:val="59"/>
        </w:numPr>
        <w:suppressAutoHyphens w:val="0"/>
        <w:spacing w:line="360" w:lineRule="auto"/>
        <w:jc w:val="both"/>
        <w:rPr>
          <w:sz w:val="28"/>
          <w:lang w:val="en-US"/>
        </w:rPr>
      </w:pPr>
      <w:r>
        <w:rPr>
          <w:i/>
          <w:sz w:val="28"/>
          <w:lang w:val="en-US"/>
        </w:rPr>
        <w:t>Matl J.</w:t>
      </w:r>
      <w:r>
        <w:rPr>
          <w:sz w:val="28"/>
          <w:lang w:val="en-US"/>
        </w:rPr>
        <w:t xml:space="preserve"> Analysis of mammary gland tumors in dogs in the South Bohemian R</w:t>
      </w:r>
      <w:r>
        <w:rPr>
          <w:sz w:val="28"/>
          <w:lang w:val="en-US"/>
        </w:rPr>
        <w:t>e</w:t>
      </w:r>
      <w:r>
        <w:rPr>
          <w:sz w:val="28"/>
          <w:lang w:val="en-US"/>
        </w:rPr>
        <w:t>gion // Vet. Med. (Praha). – 1990. – Vol. 35, № 9. – P. 561-568.</w:t>
      </w:r>
    </w:p>
    <w:p w:rsidR="00857A6A" w:rsidRPr="00857A6A" w:rsidRDefault="00857A6A" w:rsidP="0076430A">
      <w:pPr>
        <w:pStyle w:val="aff1"/>
        <w:numPr>
          <w:ilvl w:val="0"/>
          <w:numId w:val="59"/>
        </w:numPr>
        <w:spacing w:line="360" w:lineRule="auto"/>
        <w:jc w:val="both"/>
        <w:rPr>
          <w:rFonts w:ascii="Times New Roman" w:hAnsi="Times New Roman"/>
          <w:sz w:val="28"/>
          <w:lang w:val="en-US"/>
        </w:rPr>
      </w:pPr>
      <w:r w:rsidRPr="00857A6A">
        <w:rPr>
          <w:rFonts w:ascii="Times New Roman" w:eastAsia="MS Mincho" w:hAnsi="Times New Roman"/>
          <w:i/>
          <w:sz w:val="28"/>
          <w:lang w:val="en-US"/>
        </w:rPr>
        <w:t>Mayr B., Dressler A., Reifinger M., Feil C.</w:t>
      </w:r>
      <w:r w:rsidRPr="00857A6A">
        <w:rPr>
          <w:rFonts w:ascii="Times New Roman" w:eastAsia="MS Mincho" w:hAnsi="Times New Roman"/>
          <w:sz w:val="28"/>
          <w:lang w:val="en-US"/>
        </w:rPr>
        <w:t xml:space="preserve"> Cytogenetic alterations in eight mammary tumors and tumor-suppressor gene p53 mutation in one mammary tumor from dogs // Am. J. Vet. Res. – 1998. – </w:t>
      </w:r>
      <w:r>
        <w:rPr>
          <w:rFonts w:ascii="Times New Roman" w:hAnsi="Times New Roman"/>
          <w:sz w:val="28"/>
          <w:lang w:val="en-US"/>
        </w:rPr>
        <w:t xml:space="preserve">Vol. </w:t>
      </w:r>
      <w:r w:rsidRPr="00857A6A">
        <w:rPr>
          <w:rFonts w:ascii="Times New Roman" w:eastAsia="MS Mincho" w:hAnsi="Times New Roman"/>
          <w:sz w:val="28"/>
          <w:lang w:val="en-US"/>
        </w:rPr>
        <w:t>59, № 1. – P. 69-78.</w:t>
      </w:r>
    </w:p>
    <w:p w:rsidR="00857A6A" w:rsidRDefault="00857A6A" w:rsidP="0076430A">
      <w:pPr>
        <w:numPr>
          <w:ilvl w:val="0"/>
          <w:numId w:val="59"/>
        </w:numPr>
        <w:suppressAutoHyphens w:val="0"/>
        <w:spacing w:line="360" w:lineRule="auto"/>
        <w:jc w:val="both"/>
        <w:rPr>
          <w:sz w:val="28"/>
          <w:lang w:val="en-US"/>
        </w:rPr>
      </w:pPr>
      <w:r>
        <w:rPr>
          <w:i/>
          <w:sz w:val="28"/>
          <w:lang w:val="en-US"/>
        </w:rPr>
        <w:t>Mayr B., Reifinger M., Alton K.</w:t>
      </w:r>
      <w:r>
        <w:rPr>
          <w:sz w:val="28"/>
          <w:lang w:val="en-US"/>
        </w:rPr>
        <w:t xml:space="preserve"> Novel canine tumour suppressor gene p53 mutations in cases of skin and mammary neoplasms // Vet. Res. Commun. – 1999. – Vol. 23, № 5. – P. 285-291.</w:t>
      </w:r>
    </w:p>
    <w:p w:rsidR="00857A6A" w:rsidRDefault="00857A6A" w:rsidP="0076430A">
      <w:pPr>
        <w:numPr>
          <w:ilvl w:val="0"/>
          <w:numId w:val="59"/>
        </w:numPr>
        <w:suppressAutoHyphens w:val="0"/>
        <w:spacing w:line="360" w:lineRule="auto"/>
        <w:jc w:val="both"/>
        <w:rPr>
          <w:sz w:val="28"/>
          <w:lang w:val="en-US"/>
        </w:rPr>
      </w:pPr>
      <w:r>
        <w:rPr>
          <w:i/>
          <w:sz w:val="28"/>
          <w:lang w:val="en-US"/>
        </w:rPr>
        <w:lastRenderedPageBreak/>
        <w:t>Mikula I., Vrtiak J., Sokol J.</w:t>
      </w:r>
      <w:r>
        <w:rPr>
          <w:sz w:val="28"/>
          <w:lang w:val="en-US"/>
        </w:rPr>
        <w:t xml:space="preserve"> Review article: zoonoses update // Folia veter – Kosice, 1999. – Vol. 43, № 2. – P. 92-103.</w:t>
      </w:r>
    </w:p>
    <w:p w:rsidR="00857A6A" w:rsidRDefault="00857A6A" w:rsidP="0076430A">
      <w:pPr>
        <w:numPr>
          <w:ilvl w:val="0"/>
          <w:numId w:val="59"/>
        </w:numPr>
        <w:suppressAutoHyphens w:val="0"/>
        <w:spacing w:line="360" w:lineRule="auto"/>
        <w:jc w:val="both"/>
        <w:rPr>
          <w:sz w:val="28"/>
          <w:lang w:val="en-US"/>
        </w:rPr>
      </w:pPr>
      <w:r>
        <w:rPr>
          <w:i/>
          <w:sz w:val="28"/>
          <w:lang w:val="en-US"/>
        </w:rPr>
        <w:t>Misdorp W</w:t>
      </w:r>
      <w:r w:rsidRPr="00857A6A">
        <w:rPr>
          <w:i/>
          <w:sz w:val="28"/>
          <w:lang w:val="en-US"/>
        </w:rPr>
        <w:t>.</w:t>
      </w:r>
      <w:r>
        <w:rPr>
          <w:i/>
          <w:sz w:val="28"/>
          <w:lang w:val="en-US"/>
        </w:rPr>
        <w:t>, Hart A</w:t>
      </w:r>
      <w:r w:rsidRPr="00857A6A">
        <w:rPr>
          <w:i/>
          <w:sz w:val="28"/>
          <w:lang w:val="en-US"/>
        </w:rPr>
        <w:t>.</w:t>
      </w:r>
      <w:r>
        <w:rPr>
          <w:sz w:val="28"/>
          <w:lang w:val="en-US"/>
        </w:rPr>
        <w:t xml:space="preserve"> Prognostic factors in canine mammary cancer</w:t>
      </w:r>
      <w:r w:rsidRPr="00857A6A">
        <w:rPr>
          <w:sz w:val="28"/>
          <w:lang w:val="en-US"/>
        </w:rPr>
        <w:t xml:space="preserve"> //</w:t>
      </w:r>
      <w:r>
        <w:rPr>
          <w:sz w:val="28"/>
          <w:lang w:val="en-US"/>
        </w:rPr>
        <w:t xml:space="preserve"> J</w:t>
      </w:r>
      <w:r w:rsidRPr="00857A6A">
        <w:rPr>
          <w:sz w:val="28"/>
          <w:lang w:val="en-US"/>
        </w:rPr>
        <w:t>.</w:t>
      </w:r>
      <w:r>
        <w:rPr>
          <w:sz w:val="28"/>
          <w:lang w:val="en-US"/>
        </w:rPr>
        <w:t xml:space="preserve"> Natl</w:t>
      </w:r>
      <w:r w:rsidRPr="00857A6A">
        <w:rPr>
          <w:sz w:val="28"/>
          <w:lang w:val="en-US"/>
        </w:rPr>
        <w:t>.</w:t>
      </w:r>
      <w:r>
        <w:rPr>
          <w:sz w:val="28"/>
          <w:lang w:val="en-US"/>
        </w:rPr>
        <w:t xml:space="preserve"> Cancer Inst.</w:t>
      </w:r>
      <w:r>
        <w:rPr>
          <w:sz w:val="28"/>
        </w:rPr>
        <w:t xml:space="preserve"> –</w:t>
      </w:r>
      <w:r>
        <w:rPr>
          <w:sz w:val="28"/>
          <w:lang w:val="en-US"/>
        </w:rPr>
        <w:t xml:space="preserve"> 1976.</w:t>
      </w:r>
      <w:r>
        <w:rPr>
          <w:sz w:val="28"/>
        </w:rPr>
        <w:t xml:space="preserve"> –</w:t>
      </w:r>
      <w:r>
        <w:rPr>
          <w:sz w:val="28"/>
          <w:lang w:val="en-US"/>
        </w:rPr>
        <w:t xml:space="preserve"> Vol. 56</w:t>
      </w:r>
      <w:r>
        <w:rPr>
          <w:sz w:val="28"/>
        </w:rPr>
        <w:t>, №</w:t>
      </w:r>
      <w:r>
        <w:rPr>
          <w:sz w:val="28"/>
          <w:lang w:val="en-US"/>
        </w:rPr>
        <w:t xml:space="preserve"> </w:t>
      </w:r>
      <w:r>
        <w:rPr>
          <w:sz w:val="28"/>
        </w:rPr>
        <w:t xml:space="preserve">5. – Р. </w:t>
      </w:r>
      <w:r>
        <w:rPr>
          <w:sz w:val="28"/>
          <w:lang w:val="en-US"/>
        </w:rPr>
        <w:t>779-786.</w:t>
      </w:r>
    </w:p>
    <w:p w:rsidR="00857A6A" w:rsidRDefault="00857A6A" w:rsidP="0076430A">
      <w:pPr>
        <w:numPr>
          <w:ilvl w:val="0"/>
          <w:numId w:val="59"/>
        </w:numPr>
        <w:suppressAutoHyphens w:val="0"/>
        <w:spacing w:line="360" w:lineRule="auto"/>
        <w:jc w:val="both"/>
        <w:rPr>
          <w:sz w:val="28"/>
          <w:lang w:val="en-US"/>
        </w:rPr>
      </w:pPr>
      <w:r>
        <w:rPr>
          <w:i/>
          <w:sz w:val="28"/>
          <w:lang w:val="en-US"/>
        </w:rPr>
        <w:t>Misdorp W</w:t>
      </w:r>
      <w:r>
        <w:rPr>
          <w:sz w:val="28"/>
          <w:lang w:val="en-US"/>
        </w:rPr>
        <w:t>. Progestogens and mammary tumors in dogs and cats // Acta E</w:t>
      </w:r>
      <w:r>
        <w:rPr>
          <w:sz w:val="28"/>
          <w:lang w:val="en-US"/>
        </w:rPr>
        <w:t>n</w:t>
      </w:r>
      <w:r>
        <w:rPr>
          <w:sz w:val="28"/>
          <w:lang w:val="en-US"/>
        </w:rPr>
        <w:t>docrinol. – 1991. – Vol. 125, Supl. 1. - P. 27-31.</w:t>
      </w:r>
    </w:p>
    <w:p w:rsidR="00857A6A" w:rsidRDefault="00857A6A" w:rsidP="0076430A">
      <w:pPr>
        <w:numPr>
          <w:ilvl w:val="0"/>
          <w:numId w:val="59"/>
        </w:numPr>
        <w:suppressAutoHyphens w:val="0"/>
        <w:spacing w:line="360" w:lineRule="auto"/>
        <w:jc w:val="both"/>
        <w:rPr>
          <w:sz w:val="28"/>
          <w:lang w:val="en-US"/>
        </w:rPr>
      </w:pPr>
      <w:r>
        <w:rPr>
          <w:i/>
          <w:sz w:val="28"/>
          <w:lang w:val="en-US"/>
        </w:rPr>
        <w:t>Misdorp W., Else R., Hellmen E., Lipscomb T.</w:t>
      </w:r>
      <w:r>
        <w:rPr>
          <w:sz w:val="28"/>
          <w:lang w:val="en-US"/>
        </w:rPr>
        <w:t xml:space="preserve"> Histological Classification of mammary tumors of the dog and cat / 2</w:t>
      </w:r>
      <w:r>
        <w:rPr>
          <w:sz w:val="28"/>
          <w:vertAlign w:val="superscript"/>
          <w:lang w:val="en-US"/>
        </w:rPr>
        <w:t>nd</w:t>
      </w:r>
      <w:r>
        <w:rPr>
          <w:sz w:val="28"/>
          <w:lang w:val="en-US"/>
        </w:rPr>
        <w:t xml:space="preserve"> series, v. Vll. – Armed Forces Inst. Pathol. in cooperation with Amer. Registry of Pathol. and World Health Organ</w:t>
      </w:r>
      <w:r>
        <w:rPr>
          <w:sz w:val="28"/>
          <w:lang w:val="en-US"/>
        </w:rPr>
        <w:t>i</w:t>
      </w:r>
      <w:r>
        <w:rPr>
          <w:sz w:val="28"/>
          <w:lang w:val="en-US"/>
        </w:rPr>
        <w:t>zation Collaborating Center for World Reference on Compar. Oncol., Washin</w:t>
      </w:r>
      <w:r>
        <w:rPr>
          <w:sz w:val="28"/>
          <w:lang w:val="en-US"/>
        </w:rPr>
        <w:t>g</w:t>
      </w:r>
      <w:r>
        <w:rPr>
          <w:sz w:val="28"/>
          <w:lang w:val="en-US"/>
        </w:rPr>
        <w:t>ton, DC, 1999. – 58p.</w:t>
      </w:r>
    </w:p>
    <w:p w:rsidR="00857A6A" w:rsidRDefault="00857A6A" w:rsidP="0076430A">
      <w:pPr>
        <w:numPr>
          <w:ilvl w:val="0"/>
          <w:numId w:val="59"/>
        </w:numPr>
        <w:suppressAutoHyphens w:val="0"/>
        <w:spacing w:line="360" w:lineRule="auto"/>
        <w:jc w:val="both"/>
        <w:rPr>
          <w:sz w:val="28"/>
          <w:lang w:val="en-US"/>
        </w:rPr>
      </w:pPr>
      <w:r>
        <w:rPr>
          <w:i/>
          <w:sz w:val="28"/>
          <w:lang w:val="en-US"/>
        </w:rPr>
        <w:t>Misdorp W</w:t>
      </w:r>
      <w:r w:rsidRPr="00857A6A">
        <w:rPr>
          <w:i/>
          <w:sz w:val="28"/>
          <w:lang w:val="en-US"/>
        </w:rPr>
        <w:t>.</w:t>
      </w:r>
      <w:r>
        <w:rPr>
          <w:sz w:val="28"/>
          <w:lang w:val="en-US"/>
        </w:rPr>
        <w:t xml:space="preserve"> Tumors of the mammary gland // Tumor in domestic animals / Ed. D. Meuten – Iowa State Press, 2002, ed. 4. – P. 575-</w:t>
      </w:r>
      <w:r w:rsidRPr="00857A6A">
        <w:rPr>
          <w:sz w:val="28"/>
          <w:lang w:val="en-US"/>
        </w:rPr>
        <w:t>612.</w:t>
      </w:r>
    </w:p>
    <w:p w:rsidR="00857A6A" w:rsidRDefault="00857A6A" w:rsidP="0076430A">
      <w:pPr>
        <w:numPr>
          <w:ilvl w:val="0"/>
          <w:numId w:val="59"/>
        </w:numPr>
        <w:suppressAutoHyphens w:val="0"/>
        <w:spacing w:line="360" w:lineRule="auto"/>
        <w:jc w:val="both"/>
        <w:rPr>
          <w:sz w:val="28"/>
          <w:lang w:val="en-US"/>
        </w:rPr>
      </w:pPr>
      <w:r>
        <w:rPr>
          <w:i/>
          <w:sz w:val="28"/>
          <w:lang w:val="en-US"/>
        </w:rPr>
        <w:t>Mol J., vanGarden E., Selman P., Wolfswinkey J., Rijinberk A., Rutteman G.</w:t>
      </w:r>
      <w:r>
        <w:rPr>
          <w:sz w:val="28"/>
          <w:lang w:val="en-US"/>
        </w:rPr>
        <w:t xml:space="preserve"> Growth hormone mRNA in mammary gland tumors of dogs and cats // J. Clin. Invest. – 1995. – Vol. 95, № 5. – P. 2028-2034.</w:t>
      </w:r>
    </w:p>
    <w:p w:rsidR="00857A6A" w:rsidRDefault="00857A6A" w:rsidP="0076430A">
      <w:pPr>
        <w:numPr>
          <w:ilvl w:val="0"/>
          <w:numId w:val="59"/>
        </w:numPr>
        <w:suppressAutoHyphens w:val="0"/>
        <w:spacing w:line="360" w:lineRule="auto"/>
        <w:jc w:val="both"/>
        <w:rPr>
          <w:sz w:val="28"/>
          <w:lang w:val="en-US"/>
        </w:rPr>
      </w:pPr>
      <w:r>
        <w:rPr>
          <w:i/>
          <w:sz w:val="28"/>
          <w:lang w:val="en-US"/>
        </w:rPr>
        <w:t>Monlux A., Roszel J., MacVean D.</w:t>
      </w:r>
      <w:r>
        <w:rPr>
          <w:sz w:val="28"/>
          <w:lang w:val="en-US"/>
        </w:rPr>
        <w:t xml:space="preserve"> Classification of epithelial mammary t</w:t>
      </w:r>
      <w:r>
        <w:rPr>
          <w:sz w:val="28"/>
          <w:lang w:val="en-US"/>
        </w:rPr>
        <w:t>u</w:t>
      </w:r>
      <w:r>
        <w:rPr>
          <w:sz w:val="28"/>
          <w:lang w:val="en-US"/>
        </w:rPr>
        <w:t>mors in a defined population // Vet. Pathol</w:t>
      </w:r>
      <w:r>
        <w:rPr>
          <w:sz w:val="28"/>
        </w:rPr>
        <w:t>.</w:t>
      </w:r>
      <w:r>
        <w:rPr>
          <w:sz w:val="28"/>
          <w:lang w:val="en-US"/>
        </w:rPr>
        <w:t xml:space="preserve"> – 1977. – Vol. 14, № 1. – P. 194-217.</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t>Moraillon R., Legeay Y., Fourrier P., Lapreire C.</w:t>
      </w:r>
      <w:r>
        <w:rPr>
          <w:sz w:val="28"/>
          <w:lang w:val="en-US"/>
        </w:rPr>
        <w:t xml:space="preserve"> “Psevdo-gestation”. Di</w:t>
      </w:r>
      <w:r>
        <w:rPr>
          <w:sz w:val="28"/>
          <w:lang w:val="en-US"/>
        </w:rPr>
        <w:t>c</w:t>
      </w:r>
      <w:r>
        <w:rPr>
          <w:sz w:val="28"/>
          <w:lang w:val="en-US"/>
        </w:rPr>
        <w:t>tionnaire pratique de therapevtique canine et feline . - 3th ed. – Masson, 1992. – P. 1-553.</w:t>
      </w:r>
    </w:p>
    <w:p w:rsidR="00857A6A" w:rsidRDefault="00857A6A" w:rsidP="0076430A">
      <w:pPr>
        <w:numPr>
          <w:ilvl w:val="0"/>
          <w:numId w:val="59"/>
        </w:numPr>
        <w:suppressAutoHyphens w:val="0"/>
        <w:spacing w:line="360" w:lineRule="auto"/>
        <w:jc w:val="both"/>
        <w:rPr>
          <w:sz w:val="28"/>
          <w:lang w:val="en-US"/>
        </w:rPr>
      </w:pPr>
      <w:r>
        <w:rPr>
          <w:rFonts w:eastAsia="MS Mincho"/>
          <w:i/>
          <w:sz w:val="28"/>
          <w:lang w:val="en-US"/>
        </w:rPr>
        <w:t>Mottolese M., Morelli L., Agrimi U. Benevolo M., Sciarretta F., Antonucci G., Natali P.</w:t>
      </w:r>
      <w:r>
        <w:rPr>
          <w:rFonts w:eastAsia="MS Mincho"/>
          <w:sz w:val="28"/>
          <w:lang w:val="en-US"/>
        </w:rPr>
        <w:t xml:space="preserve"> Spontaneous canine mammary tumors. A model for monoclonal antibody diagnosis and treatment of human breast cancer // Lab. Invest. – 1994. – </w:t>
      </w:r>
      <w:r>
        <w:rPr>
          <w:sz w:val="28"/>
          <w:lang w:val="en-US"/>
        </w:rPr>
        <w:t xml:space="preserve">Vol. </w:t>
      </w:r>
      <w:r>
        <w:rPr>
          <w:rFonts w:eastAsia="MS Mincho"/>
          <w:sz w:val="28"/>
          <w:lang w:val="en-US"/>
        </w:rPr>
        <w:t>71, № 2. – P. 182-187.</w:t>
      </w:r>
    </w:p>
    <w:p w:rsidR="00857A6A" w:rsidRDefault="00857A6A" w:rsidP="0076430A">
      <w:pPr>
        <w:numPr>
          <w:ilvl w:val="0"/>
          <w:numId w:val="59"/>
        </w:numPr>
        <w:suppressAutoHyphens w:val="0"/>
        <w:spacing w:line="360" w:lineRule="auto"/>
        <w:jc w:val="both"/>
        <w:rPr>
          <w:sz w:val="28"/>
          <w:lang w:val="en-US"/>
        </w:rPr>
      </w:pPr>
      <w:r>
        <w:rPr>
          <w:i/>
          <w:sz w:val="28"/>
          <w:lang w:val="en-US"/>
        </w:rPr>
        <w:t>Moulton J., Rosenblatt L., Goldman M.</w:t>
      </w:r>
      <w:r>
        <w:rPr>
          <w:sz w:val="28"/>
          <w:lang w:val="en-US"/>
        </w:rPr>
        <w:t xml:space="preserve"> Mammary tumors in colony of be</w:t>
      </w:r>
      <w:r>
        <w:rPr>
          <w:sz w:val="28"/>
          <w:lang w:val="en-US"/>
        </w:rPr>
        <w:t>a</w:t>
      </w:r>
      <w:r>
        <w:rPr>
          <w:sz w:val="28"/>
          <w:lang w:val="en-US"/>
        </w:rPr>
        <w:t>gle dogs // Vet. Pathol. – 1986. – Vol. 23, № 7. – P. 741-749.</w:t>
      </w:r>
    </w:p>
    <w:p w:rsidR="00857A6A" w:rsidRDefault="00857A6A" w:rsidP="0076430A">
      <w:pPr>
        <w:numPr>
          <w:ilvl w:val="0"/>
          <w:numId w:val="59"/>
        </w:numPr>
        <w:suppressAutoHyphens w:val="0"/>
        <w:spacing w:line="360" w:lineRule="auto"/>
        <w:jc w:val="both"/>
        <w:rPr>
          <w:sz w:val="28"/>
          <w:lang w:val="en-US"/>
        </w:rPr>
      </w:pPr>
      <w:r>
        <w:rPr>
          <w:i/>
          <w:sz w:val="28"/>
          <w:lang w:val="en-US"/>
        </w:rPr>
        <w:t>Moulton J</w:t>
      </w:r>
      <w:r w:rsidRPr="00857A6A">
        <w:rPr>
          <w:i/>
          <w:sz w:val="28"/>
          <w:lang w:val="en-US"/>
        </w:rPr>
        <w:t>.</w:t>
      </w:r>
      <w:r>
        <w:rPr>
          <w:sz w:val="28"/>
          <w:lang w:val="en-US"/>
        </w:rPr>
        <w:t xml:space="preserve"> Tumors of the mammary gland </w:t>
      </w:r>
      <w:r w:rsidRPr="00857A6A">
        <w:rPr>
          <w:sz w:val="28"/>
          <w:lang w:val="en-US"/>
        </w:rPr>
        <w:t>//</w:t>
      </w:r>
      <w:r>
        <w:rPr>
          <w:sz w:val="28"/>
          <w:lang w:val="en-US"/>
        </w:rPr>
        <w:t>. Tumors of domestic animals</w:t>
      </w:r>
      <w:r w:rsidRPr="00857A6A">
        <w:rPr>
          <w:sz w:val="28"/>
          <w:lang w:val="en-US"/>
        </w:rPr>
        <w:t xml:space="preserve"> /</w:t>
      </w:r>
      <w:r>
        <w:rPr>
          <w:sz w:val="28"/>
          <w:lang w:val="en-US"/>
        </w:rPr>
        <w:t xml:space="preserve"> Ed. Moulton J. - Berkeley: University of California Press Ltd., 1990 – P. 518-552.</w:t>
      </w:r>
    </w:p>
    <w:p w:rsidR="00857A6A" w:rsidRDefault="00857A6A" w:rsidP="0076430A">
      <w:pPr>
        <w:numPr>
          <w:ilvl w:val="0"/>
          <w:numId w:val="59"/>
        </w:numPr>
        <w:suppressAutoHyphens w:val="0"/>
        <w:spacing w:line="360" w:lineRule="auto"/>
        <w:jc w:val="both"/>
        <w:rPr>
          <w:lang w:val="en-US"/>
        </w:rPr>
      </w:pPr>
      <w:r>
        <w:rPr>
          <w:i/>
          <w:sz w:val="28"/>
          <w:lang w:val="en-US"/>
        </w:rPr>
        <w:t>Mulligan R.</w:t>
      </w:r>
      <w:r>
        <w:rPr>
          <w:sz w:val="28"/>
          <w:lang w:val="en-US"/>
        </w:rPr>
        <w:t xml:space="preserve"> Mammary cancer in the dog: a study of 120 cases // Am. J. Vet. Res. – 1975. – Vol. 36, № 9. – P. 1391-1396.</w:t>
      </w:r>
      <w:r w:rsidRPr="00857A6A">
        <w:rPr>
          <w:sz w:val="28"/>
          <w:lang w:val="en-US"/>
        </w:rPr>
        <w:t xml:space="preserve"> </w:t>
      </w:r>
    </w:p>
    <w:p w:rsidR="00857A6A" w:rsidRDefault="00857A6A" w:rsidP="0076430A">
      <w:pPr>
        <w:numPr>
          <w:ilvl w:val="0"/>
          <w:numId w:val="59"/>
        </w:numPr>
        <w:suppressAutoHyphens w:val="0"/>
        <w:spacing w:line="360" w:lineRule="auto"/>
        <w:jc w:val="both"/>
        <w:rPr>
          <w:sz w:val="28"/>
          <w:lang w:val="en-US"/>
        </w:rPr>
      </w:pPr>
      <w:r>
        <w:rPr>
          <w:i/>
          <w:sz w:val="28"/>
          <w:lang w:val="en-US"/>
        </w:rPr>
        <w:lastRenderedPageBreak/>
        <w:t>Murakami Y., Tateyama S., Rungsipipat A., Uchida K., Yamaguchi R.</w:t>
      </w:r>
      <w:r>
        <w:rPr>
          <w:sz w:val="28"/>
          <w:lang w:val="en-US"/>
        </w:rPr>
        <w:t xml:space="preserve"> Immunohistochemical analysis of cyclin A, cyclin D1 and P53 in mammary t</w:t>
      </w:r>
      <w:r>
        <w:rPr>
          <w:sz w:val="28"/>
          <w:lang w:val="en-US"/>
        </w:rPr>
        <w:t>u</w:t>
      </w:r>
      <w:r>
        <w:rPr>
          <w:sz w:val="28"/>
          <w:lang w:val="en-US"/>
        </w:rPr>
        <w:t>mors, squamous cell carcinomas and basal cell tumors of dogs and cats // J. Vet. Med. Sci. – 2000. - Vol. 62, № 7. – P. 743-750.</w:t>
      </w:r>
    </w:p>
    <w:p w:rsidR="00857A6A" w:rsidRDefault="00857A6A" w:rsidP="0076430A">
      <w:pPr>
        <w:numPr>
          <w:ilvl w:val="0"/>
          <w:numId w:val="59"/>
        </w:numPr>
        <w:suppressAutoHyphens w:val="0"/>
        <w:spacing w:line="360" w:lineRule="auto"/>
        <w:jc w:val="both"/>
        <w:rPr>
          <w:sz w:val="28"/>
          <w:lang w:val="en-US"/>
        </w:rPr>
      </w:pPr>
      <w:r w:rsidRPr="00857A6A">
        <w:rPr>
          <w:i/>
          <w:sz w:val="28"/>
          <w:lang w:val="en-US"/>
        </w:rPr>
        <w:t>Nandi S., Guzman R., Yang J.</w:t>
      </w:r>
      <w:r w:rsidRPr="00857A6A">
        <w:rPr>
          <w:sz w:val="28"/>
          <w:lang w:val="en-US"/>
        </w:rPr>
        <w:t xml:space="preserve"> Hormonal and mammary carcinogenesis in mice, rats, and human; a unifying hypothesis // Proc. </w:t>
      </w:r>
      <w:r>
        <w:rPr>
          <w:sz w:val="28"/>
        </w:rPr>
        <w:t xml:space="preserve">Natl. Acad. Sci (USA). – 1995. – </w:t>
      </w:r>
      <w:r>
        <w:rPr>
          <w:sz w:val="28"/>
          <w:lang w:val="en-US"/>
        </w:rPr>
        <w:t>Vol.</w:t>
      </w:r>
      <w:r>
        <w:rPr>
          <w:sz w:val="28"/>
        </w:rPr>
        <w:t xml:space="preserve"> 92. – P. 3650-3657.</w:t>
      </w:r>
    </w:p>
    <w:p w:rsidR="00857A6A" w:rsidRDefault="00857A6A" w:rsidP="0076430A">
      <w:pPr>
        <w:numPr>
          <w:ilvl w:val="0"/>
          <w:numId w:val="59"/>
        </w:numPr>
        <w:suppressAutoHyphens w:val="0"/>
        <w:spacing w:line="360" w:lineRule="auto"/>
        <w:jc w:val="both"/>
        <w:rPr>
          <w:sz w:val="28"/>
          <w:lang w:val="en-US"/>
        </w:rPr>
      </w:pPr>
      <w:r>
        <w:rPr>
          <w:rFonts w:eastAsia="MS Mincho"/>
          <w:i/>
          <w:sz w:val="28"/>
          <w:lang w:val="en-US"/>
        </w:rPr>
        <w:t>Nerurkar V</w:t>
      </w:r>
      <w:r w:rsidRPr="00857A6A">
        <w:rPr>
          <w:rFonts w:eastAsia="MS Mincho"/>
          <w:i/>
          <w:sz w:val="28"/>
          <w:lang w:val="en-US"/>
        </w:rPr>
        <w:t>.</w:t>
      </w:r>
      <w:r>
        <w:rPr>
          <w:rFonts w:eastAsia="MS Mincho"/>
          <w:i/>
          <w:sz w:val="28"/>
          <w:lang w:val="en-US"/>
        </w:rPr>
        <w:t>, Ishwad C</w:t>
      </w:r>
      <w:r w:rsidRPr="00857A6A">
        <w:rPr>
          <w:rFonts w:eastAsia="MS Mincho"/>
          <w:i/>
          <w:sz w:val="28"/>
          <w:lang w:val="en-US"/>
        </w:rPr>
        <w:t>.</w:t>
      </w:r>
      <w:r>
        <w:rPr>
          <w:rFonts w:eastAsia="MS Mincho"/>
          <w:i/>
          <w:sz w:val="28"/>
          <w:lang w:val="en-US"/>
        </w:rPr>
        <w:t>, Seshadri R</w:t>
      </w:r>
      <w:r w:rsidRPr="00857A6A">
        <w:rPr>
          <w:rFonts w:eastAsia="MS Mincho"/>
          <w:i/>
          <w:sz w:val="28"/>
          <w:lang w:val="en-US"/>
        </w:rPr>
        <w:t>.</w:t>
      </w:r>
      <w:r>
        <w:rPr>
          <w:rFonts w:eastAsia="MS Mincho"/>
          <w:i/>
          <w:sz w:val="28"/>
          <w:lang w:val="en-US"/>
        </w:rPr>
        <w:t>,</w:t>
      </w:r>
      <w:r w:rsidRPr="00857A6A">
        <w:rPr>
          <w:rFonts w:eastAsia="MS Mincho"/>
          <w:i/>
          <w:sz w:val="28"/>
          <w:lang w:val="en-US"/>
        </w:rPr>
        <w:t xml:space="preserve"> </w:t>
      </w:r>
      <w:r>
        <w:rPr>
          <w:rFonts w:eastAsia="MS Mincho"/>
          <w:i/>
          <w:sz w:val="28"/>
          <w:lang w:val="en-US"/>
        </w:rPr>
        <w:t>Naik S., Latitha V.</w:t>
      </w:r>
      <w:r>
        <w:rPr>
          <w:rFonts w:eastAsia="MS Mincho"/>
          <w:sz w:val="28"/>
          <w:lang w:val="en-US"/>
        </w:rPr>
        <w:t xml:space="preserve"> Glucose-6-phosphate dehydrogenase and 6-phosphogluconate dehydrogenase activities in normal canine mammary gland and in mammary tumours and their correlation with oestrogen r</w:t>
      </w:r>
      <w:r>
        <w:rPr>
          <w:rFonts w:eastAsia="MS Mincho"/>
          <w:sz w:val="28"/>
          <w:lang w:val="en-US"/>
        </w:rPr>
        <w:t>e</w:t>
      </w:r>
      <w:r>
        <w:rPr>
          <w:rFonts w:eastAsia="MS Mincho"/>
          <w:sz w:val="28"/>
          <w:lang w:val="en-US"/>
        </w:rPr>
        <w:t xml:space="preserve">ceptors // J. Comp. Pathol. – 1990. – </w:t>
      </w:r>
      <w:r>
        <w:rPr>
          <w:sz w:val="28"/>
          <w:lang w:val="en-US"/>
        </w:rPr>
        <w:t xml:space="preserve">Vol. </w:t>
      </w:r>
      <w:r>
        <w:rPr>
          <w:rFonts w:eastAsia="MS Mincho"/>
          <w:sz w:val="28"/>
          <w:lang w:val="en-US"/>
        </w:rPr>
        <w:t>102, № 2. – P. 191-195.</w:t>
      </w:r>
    </w:p>
    <w:p w:rsidR="00857A6A" w:rsidRDefault="00857A6A" w:rsidP="0076430A">
      <w:pPr>
        <w:numPr>
          <w:ilvl w:val="0"/>
          <w:numId w:val="59"/>
        </w:numPr>
        <w:suppressAutoHyphens w:val="0"/>
        <w:spacing w:line="360" w:lineRule="auto"/>
        <w:jc w:val="both"/>
        <w:rPr>
          <w:sz w:val="28"/>
          <w:lang w:val="en-US"/>
        </w:rPr>
      </w:pPr>
      <w:r>
        <w:rPr>
          <w:rFonts w:eastAsia="MS Mincho"/>
          <w:i/>
          <w:sz w:val="28"/>
          <w:lang w:val="en-US"/>
        </w:rPr>
        <w:t>Nieto A., Perez-Alenza M., Del Castillo N, Tabanera E., Castano M., Pena L.</w:t>
      </w:r>
      <w:r>
        <w:rPr>
          <w:rFonts w:eastAsia="MS Mincho"/>
          <w:sz w:val="28"/>
          <w:lang w:val="en-US"/>
        </w:rPr>
        <w:t xml:space="preserve"> BRCA1 expression in canine mammary dysplasias and tumours: relationship with prognostic var</w:t>
      </w:r>
      <w:r>
        <w:rPr>
          <w:rFonts w:eastAsia="MS Mincho"/>
          <w:sz w:val="28"/>
          <w:lang w:val="en-US"/>
        </w:rPr>
        <w:t>i</w:t>
      </w:r>
      <w:r>
        <w:rPr>
          <w:rFonts w:eastAsia="MS Mincho"/>
          <w:sz w:val="28"/>
          <w:lang w:val="en-US"/>
        </w:rPr>
        <w:t xml:space="preserve">ables // J. Comp. Pathol. – 2003. – </w:t>
      </w:r>
      <w:r>
        <w:rPr>
          <w:sz w:val="28"/>
          <w:lang w:val="en-US"/>
        </w:rPr>
        <w:t xml:space="preserve">Vol. </w:t>
      </w:r>
      <w:r>
        <w:rPr>
          <w:rFonts w:eastAsia="MS Mincho"/>
          <w:sz w:val="28"/>
          <w:lang w:val="en-US"/>
        </w:rPr>
        <w:t>128, № 4. – P. 260-268.</w:t>
      </w:r>
    </w:p>
    <w:p w:rsidR="00857A6A" w:rsidRDefault="00857A6A" w:rsidP="0076430A">
      <w:pPr>
        <w:numPr>
          <w:ilvl w:val="0"/>
          <w:numId w:val="59"/>
        </w:numPr>
        <w:suppressAutoHyphens w:val="0"/>
        <w:spacing w:line="360" w:lineRule="auto"/>
        <w:jc w:val="both"/>
        <w:rPr>
          <w:sz w:val="28"/>
          <w:lang w:val="en-US"/>
        </w:rPr>
      </w:pPr>
      <w:r>
        <w:rPr>
          <w:i/>
          <w:sz w:val="28"/>
          <w:lang w:val="en-US"/>
        </w:rPr>
        <w:t>O’Brien D. Kaneene J., Getis A., Lloyd J., Swanson G., Leader R.</w:t>
      </w:r>
      <w:r>
        <w:rPr>
          <w:sz w:val="28"/>
          <w:lang w:val="en-US"/>
        </w:rPr>
        <w:t xml:space="preserve"> Spatial and temporal comparison of selected cancers in dogs and humans, Michigan, USA, 1964-1994 // Prev. Vet. Med. – 2000. – Vol. 47, № 3. – P. 187-204.</w:t>
      </w:r>
    </w:p>
    <w:p w:rsidR="00857A6A" w:rsidRDefault="00857A6A" w:rsidP="0076430A">
      <w:pPr>
        <w:numPr>
          <w:ilvl w:val="0"/>
          <w:numId w:val="59"/>
        </w:numPr>
        <w:suppressAutoHyphens w:val="0"/>
        <w:spacing w:line="360" w:lineRule="auto"/>
        <w:jc w:val="both"/>
        <w:rPr>
          <w:sz w:val="28"/>
          <w:lang w:val="en-US"/>
        </w:rPr>
      </w:pPr>
      <w:r>
        <w:rPr>
          <w:rFonts w:eastAsia="MS Mincho"/>
          <w:i/>
          <w:sz w:val="28"/>
          <w:lang w:val="en-US"/>
        </w:rPr>
        <w:t>Owen L., Briggs M.</w:t>
      </w:r>
      <w:r>
        <w:rPr>
          <w:rFonts w:eastAsia="MS Mincho"/>
          <w:sz w:val="28"/>
          <w:lang w:val="en-US"/>
        </w:rPr>
        <w:t xml:space="preserve"> Contraceptive steroid toxicology in the Beagle dog and its relevance to human carcinogenicity // Curr. Med. Res. Opin. – 1976. – </w:t>
      </w:r>
      <w:r>
        <w:rPr>
          <w:sz w:val="28"/>
          <w:lang w:val="en-US"/>
        </w:rPr>
        <w:t xml:space="preserve">Vol. </w:t>
      </w:r>
      <w:r>
        <w:rPr>
          <w:rFonts w:eastAsia="MS Mincho"/>
          <w:sz w:val="28"/>
          <w:lang w:val="en-US"/>
        </w:rPr>
        <w:t>4, № 5. – P. 309-329.</w:t>
      </w:r>
    </w:p>
    <w:p w:rsidR="00857A6A" w:rsidRDefault="00857A6A" w:rsidP="0076430A">
      <w:pPr>
        <w:numPr>
          <w:ilvl w:val="0"/>
          <w:numId w:val="59"/>
        </w:numPr>
        <w:suppressAutoHyphens w:val="0"/>
        <w:spacing w:line="360" w:lineRule="auto"/>
        <w:jc w:val="both"/>
        <w:rPr>
          <w:sz w:val="28"/>
          <w:lang w:val="en-US"/>
        </w:rPr>
      </w:pPr>
      <w:r>
        <w:rPr>
          <w:i/>
          <w:sz w:val="28"/>
          <w:lang w:val="en-US"/>
        </w:rPr>
        <w:t>Owen L</w:t>
      </w:r>
      <w:r>
        <w:rPr>
          <w:sz w:val="28"/>
          <w:lang w:val="en-US"/>
        </w:rPr>
        <w:t>. A comparative study of canine and human breast cancer // Invest. Cell. Pathol. – 1979. – Vol. 2, № 4. – P. 257-275.</w:t>
      </w:r>
    </w:p>
    <w:p w:rsidR="00857A6A" w:rsidRDefault="00857A6A" w:rsidP="0076430A">
      <w:pPr>
        <w:numPr>
          <w:ilvl w:val="0"/>
          <w:numId w:val="59"/>
        </w:numPr>
        <w:suppressAutoHyphens w:val="0"/>
        <w:spacing w:line="360" w:lineRule="auto"/>
        <w:jc w:val="both"/>
        <w:rPr>
          <w:sz w:val="28"/>
          <w:lang w:val="en-US"/>
        </w:rPr>
      </w:pPr>
      <w:r>
        <w:rPr>
          <w:i/>
          <w:sz w:val="28"/>
          <w:lang w:val="en-US"/>
        </w:rPr>
        <w:t>Pena L., Castano M., Sanchez M.</w:t>
      </w:r>
      <w:r>
        <w:rPr>
          <w:sz w:val="28"/>
          <w:lang w:val="en-US"/>
        </w:rPr>
        <w:t xml:space="preserve"> Immunochemical study of type lV collagen and laminin in canine mammary tumours // J. Vet. Med. – 1995. – Vol. 42, № 1. – P. 50-61.</w:t>
      </w:r>
    </w:p>
    <w:p w:rsidR="00857A6A" w:rsidRDefault="00857A6A" w:rsidP="0076430A">
      <w:pPr>
        <w:numPr>
          <w:ilvl w:val="0"/>
          <w:numId w:val="59"/>
        </w:numPr>
        <w:suppressAutoHyphens w:val="0"/>
        <w:spacing w:line="360" w:lineRule="auto"/>
        <w:jc w:val="both"/>
        <w:rPr>
          <w:sz w:val="28"/>
          <w:lang w:val="en-US"/>
        </w:rPr>
      </w:pPr>
      <w:r>
        <w:rPr>
          <w:i/>
          <w:sz w:val="28"/>
          <w:lang w:val="en-US"/>
        </w:rPr>
        <w:t>Pena L., Nieto A., Perez-Alenza D., Cuesta P., Castano M.</w:t>
      </w:r>
      <w:r>
        <w:rPr>
          <w:sz w:val="28"/>
          <w:lang w:val="en-US"/>
        </w:rPr>
        <w:t xml:space="preserve"> Immunohist</w:t>
      </w:r>
      <w:r>
        <w:rPr>
          <w:sz w:val="28"/>
          <w:lang w:val="en-US"/>
        </w:rPr>
        <w:t>o</w:t>
      </w:r>
      <w:r>
        <w:rPr>
          <w:sz w:val="28"/>
          <w:lang w:val="en-US"/>
        </w:rPr>
        <w:t>chemical detection of Ki-67 and PCNA in canine mammary tumors: relationship to clinical and pathologic variables // J. Vet. Diagn. Invest. – 1998. – Vol. 10, № 2. – P. 237-246.</w:t>
      </w:r>
    </w:p>
    <w:p w:rsidR="00857A6A" w:rsidRDefault="00857A6A" w:rsidP="0076430A">
      <w:pPr>
        <w:numPr>
          <w:ilvl w:val="0"/>
          <w:numId w:val="59"/>
        </w:numPr>
        <w:suppressAutoHyphens w:val="0"/>
        <w:spacing w:line="360" w:lineRule="auto"/>
        <w:jc w:val="both"/>
        <w:rPr>
          <w:sz w:val="28"/>
          <w:lang w:val="en-US"/>
        </w:rPr>
      </w:pPr>
      <w:r>
        <w:rPr>
          <w:i/>
          <w:sz w:val="28"/>
          <w:lang w:val="en-US"/>
        </w:rPr>
        <w:lastRenderedPageBreak/>
        <w:t>Pena L., Perez-Alenza M.D., Rodriguez-Bertos A., Nieto A.</w:t>
      </w:r>
      <w:r>
        <w:rPr>
          <w:sz w:val="28"/>
          <w:lang w:val="en-US"/>
        </w:rPr>
        <w:t xml:space="preserve"> Canine infla</w:t>
      </w:r>
      <w:r>
        <w:rPr>
          <w:sz w:val="28"/>
          <w:lang w:val="en-US"/>
        </w:rPr>
        <w:t>m</w:t>
      </w:r>
      <w:r>
        <w:rPr>
          <w:sz w:val="28"/>
          <w:lang w:val="en-US"/>
        </w:rPr>
        <w:t>matory mammary carcinoma: histopathology, immunohistochemistry and clin</w:t>
      </w:r>
      <w:r>
        <w:rPr>
          <w:sz w:val="28"/>
          <w:lang w:val="en-US"/>
        </w:rPr>
        <w:t>i</w:t>
      </w:r>
      <w:r>
        <w:rPr>
          <w:sz w:val="28"/>
          <w:lang w:val="en-US"/>
        </w:rPr>
        <w:t>cal implications of 21 cases // Breast Cancer Res. Treat. – 2003. – Vol. 78, № 2. – P. 141-148.</w:t>
      </w:r>
    </w:p>
    <w:p w:rsidR="00857A6A" w:rsidRDefault="00857A6A" w:rsidP="0076430A">
      <w:pPr>
        <w:numPr>
          <w:ilvl w:val="0"/>
          <w:numId w:val="59"/>
        </w:numPr>
        <w:suppressAutoHyphens w:val="0"/>
        <w:spacing w:line="360" w:lineRule="auto"/>
        <w:jc w:val="both"/>
        <w:rPr>
          <w:sz w:val="28"/>
          <w:lang w:val="en-US"/>
        </w:rPr>
      </w:pPr>
      <w:r>
        <w:rPr>
          <w:i/>
          <w:sz w:val="28"/>
          <w:lang w:val="en-US"/>
        </w:rPr>
        <w:t>Perez Alenza M., Rutteman G.,</w:t>
      </w:r>
      <w:r w:rsidRPr="00857A6A">
        <w:rPr>
          <w:i/>
          <w:sz w:val="28"/>
          <w:lang w:val="en-US"/>
        </w:rPr>
        <w:t xml:space="preserve"> </w:t>
      </w:r>
      <w:r>
        <w:rPr>
          <w:i/>
          <w:sz w:val="28"/>
          <w:lang w:val="en-US"/>
        </w:rPr>
        <w:t>Kuipers-Dijkshoorn N., Pena L., Montoya A., Misdorp W., Cornelisse C.</w:t>
      </w:r>
      <w:r>
        <w:rPr>
          <w:sz w:val="28"/>
          <w:lang w:val="en-US"/>
        </w:rPr>
        <w:t xml:space="preserve"> DNA flow cytometry of canine mammary tumours: the relationship of DNA ploidy and S-phase fraction to clinical and histological f</w:t>
      </w:r>
      <w:r>
        <w:rPr>
          <w:sz w:val="28"/>
          <w:lang w:val="en-US"/>
        </w:rPr>
        <w:t>e</w:t>
      </w:r>
      <w:r>
        <w:rPr>
          <w:sz w:val="28"/>
          <w:lang w:val="en-US"/>
        </w:rPr>
        <w:t>tures // Res. Vet. Sci. – 1995. – Vol. 58, № 3. – P. 238-243.</w:t>
      </w:r>
    </w:p>
    <w:p w:rsidR="00857A6A" w:rsidRDefault="00857A6A" w:rsidP="0076430A">
      <w:pPr>
        <w:numPr>
          <w:ilvl w:val="0"/>
          <w:numId w:val="59"/>
        </w:numPr>
        <w:suppressAutoHyphens w:val="0"/>
        <w:spacing w:line="360" w:lineRule="auto"/>
        <w:jc w:val="both"/>
        <w:rPr>
          <w:sz w:val="28"/>
          <w:lang w:val="en-US"/>
        </w:rPr>
      </w:pPr>
      <w:r>
        <w:rPr>
          <w:i/>
          <w:sz w:val="28"/>
          <w:lang w:val="en-US"/>
        </w:rPr>
        <w:t>Perez Alenza M., Rutteman G., Pena L., Beynen A., Cuesta P.</w:t>
      </w:r>
      <w:r>
        <w:rPr>
          <w:sz w:val="28"/>
          <w:lang w:val="en-US"/>
        </w:rPr>
        <w:t xml:space="preserve"> Relation b</w:t>
      </w:r>
      <w:r>
        <w:rPr>
          <w:sz w:val="28"/>
          <w:lang w:val="en-US"/>
        </w:rPr>
        <w:t>e</w:t>
      </w:r>
      <w:r>
        <w:rPr>
          <w:sz w:val="28"/>
          <w:lang w:val="en-US"/>
        </w:rPr>
        <w:t>tween habitual diet and canine mammary tumors in a case-control study // J. Vet. I</w:t>
      </w:r>
      <w:r>
        <w:rPr>
          <w:sz w:val="28"/>
          <w:lang w:val="en-US"/>
        </w:rPr>
        <w:t>n</w:t>
      </w:r>
      <w:r>
        <w:rPr>
          <w:sz w:val="28"/>
          <w:lang w:val="en-US"/>
        </w:rPr>
        <w:t>tern. Med. – 1998. – Vol. 12, № 3. – P. 132-139.</w:t>
      </w:r>
    </w:p>
    <w:p w:rsidR="00857A6A" w:rsidRDefault="00857A6A" w:rsidP="0076430A">
      <w:pPr>
        <w:numPr>
          <w:ilvl w:val="0"/>
          <w:numId w:val="59"/>
        </w:numPr>
        <w:suppressAutoHyphens w:val="0"/>
        <w:spacing w:line="360" w:lineRule="auto"/>
        <w:jc w:val="both"/>
        <w:rPr>
          <w:sz w:val="28"/>
          <w:lang w:val="en-US"/>
        </w:rPr>
      </w:pPr>
      <w:r>
        <w:rPr>
          <w:i/>
          <w:sz w:val="28"/>
          <w:lang w:val="en-US"/>
        </w:rPr>
        <w:t>Perez Alenza M., Pena L., del Castillo N., Nieto A.</w:t>
      </w:r>
      <w:r>
        <w:rPr>
          <w:sz w:val="28"/>
          <w:lang w:val="en-US"/>
        </w:rPr>
        <w:t xml:space="preserve"> Factors influencing the incidence and prognosis of canine mammary tumours // J. Small Anim. Pract. – 2000. – Vol. 41, № 7. – P. 287-291.</w:t>
      </w:r>
    </w:p>
    <w:p w:rsidR="00857A6A" w:rsidRDefault="00857A6A" w:rsidP="0076430A">
      <w:pPr>
        <w:numPr>
          <w:ilvl w:val="0"/>
          <w:numId w:val="59"/>
        </w:numPr>
        <w:suppressAutoHyphens w:val="0"/>
        <w:spacing w:line="360" w:lineRule="auto"/>
        <w:jc w:val="both"/>
        <w:rPr>
          <w:sz w:val="28"/>
          <w:lang w:val="en-US"/>
        </w:rPr>
      </w:pPr>
      <w:r>
        <w:rPr>
          <w:i/>
          <w:sz w:val="28"/>
          <w:lang w:val="en-US"/>
        </w:rPr>
        <w:t>Perez Alenza M., Tabanera E., Pena L.</w:t>
      </w:r>
      <w:r>
        <w:rPr>
          <w:sz w:val="28"/>
          <w:lang w:val="en-US"/>
        </w:rPr>
        <w:t xml:space="preserve"> Inflammatory mammary carcinoma in dogs: 33 cases (1995-1999) // J. Am. Vet. Med. Assoc. – 2001. – Vol. 219, № 8. – P. 1110-1114.</w:t>
      </w:r>
    </w:p>
    <w:p w:rsidR="00857A6A" w:rsidRDefault="00857A6A" w:rsidP="0076430A">
      <w:pPr>
        <w:numPr>
          <w:ilvl w:val="0"/>
          <w:numId w:val="59"/>
        </w:numPr>
        <w:suppressAutoHyphens w:val="0"/>
        <w:spacing w:line="360" w:lineRule="auto"/>
        <w:jc w:val="both"/>
        <w:rPr>
          <w:sz w:val="28"/>
        </w:rPr>
      </w:pPr>
      <w:r>
        <w:rPr>
          <w:i/>
          <w:sz w:val="28"/>
          <w:lang w:val="en-US"/>
        </w:rPr>
        <w:t xml:space="preserve">Pierrepoint C. </w:t>
      </w:r>
      <w:r>
        <w:rPr>
          <w:sz w:val="28"/>
          <w:lang w:val="en-US"/>
        </w:rPr>
        <w:t>Possible benefits to veterinary medicine of considering the dog as a model for human cancer // J. Small Anim. Pract. – 1985. - № 2. – P. 43-47.</w:t>
      </w:r>
    </w:p>
    <w:p w:rsidR="00857A6A" w:rsidRDefault="00857A6A" w:rsidP="0076430A">
      <w:pPr>
        <w:numPr>
          <w:ilvl w:val="0"/>
          <w:numId w:val="59"/>
        </w:numPr>
        <w:suppressAutoHyphens w:val="0"/>
        <w:spacing w:line="360" w:lineRule="auto"/>
        <w:jc w:val="both"/>
        <w:rPr>
          <w:sz w:val="28"/>
        </w:rPr>
      </w:pPr>
      <w:r>
        <w:rPr>
          <w:i/>
          <w:sz w:val="28"/>
          <w:lang w:val="en-US"/>
        </w:rPr>
        <w:t>Philibert J., Snyder P., Glickman N., Clickman L., Knapp D., Waters D.</w:t>
      </w:r>
      <w:r>
        <w:rPr>
          <w:sz w:val="28"/>
          <w:lang w:val="en-US"/>
        </w:rPr>
        <w:t xml:space="preserve"> I</w:t>
      </w:r>
      <w:r>
        <w:rPr>
          <w:sz w:val="28"/>
          <w:lang w:val="en-US"/>
        </w:rPr>
        <w:t>n</w:t>
      </w:r>
      <w:r>
        <w:rPr>
          <w:sz w:val="28"/>
          <w:lang w:val="en-US"/>
        </w:rPr>
        <w:t>fluence of host factors on survival in dogs with malignant mammary gland t</w:t>
      </w:r>
      <w:r>
        <w:rPr>
          <w:sz w:val="28"/>
          <w:lang w:val="en-US"/>
        </w:rPr>
        <w:t>u</w:t>
      </w:r>
      <w:r>
        <w:rPr>
          <w:sz w:val="28"/>
          <w:lang w:val="en-US"/>
        </w:rPr>
        <w:t>mors // J. Vet. Lntern. Med. – 2003. – Vol. 17, № 1. – P. 102-106.</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t>Pulley L.</w:t>
      </w:r>
      <w:r>
        <w:rPr>
          <w:sz w:val="28"/>
          <w:lang w:val="en-US"/>
        </w:rPr>
        <w:t xml:space="preserve"> Ultrastructural and histochemical demonstration of myoepithelium in mixed tumors of the canine mammary gland // Amer. J. Vet. Res. – 1973. – Vol. 34, № 9. – P. 1513-1522.</w:t>
      </w:r>
    </w:p>
    <w:p w:rsidR="00857A6A" w:rsidRDefault="00857A6A" w:rsidP="0076430A">
      <w:pPr>
        <w:numPr>
          <w:ilvl w:val="0"/>
          <w:numId w:val="59"/>
        </w:numPr>
        <w:suppressAutoHyphens w:val="0"/>
        <w:spacing w:line="360" w:lineRule="auto"/>
        <w:jc w:val="both"/>
        <w:rPr>
          <w:sz w:val="28"/>
          <w:lang w:val="en-US"/>
        </w:rPr>
      </w:pPr>
      <w:r>
        <w:rPr>
          <w:i/>
          <w:sz w:val="28"/>
          <w:lang w:val="en-US"/>
        </w:rPr>
        <w:t>Richards Y., McNeil P., Thompson H., Reid S.</w:t>
      </w:r>
      <w:r>
        <w:rPr>
          <w:sz w:val="28"/>
          <w:lang w:val="en-US"/>
        </w:rPr>
        <w:t xml:space="preserve"> An epidemiological analysis of a canine-biopsies database compiled by service // Prev. Vet. Med. – 2001. – Vol. 51, № 1-2. – P. 125-136.</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t>Robbins S</w:t>
      </w:r>
      <w:r w:rsidRPr="00857A6A">
        <w:rPr>
          <w:i/>
          <w:sz w:val="28"/>
          <w:lang w:val="en-US"/>
        </w:rPr>
        <w:t>.</w:t>
      </w:r>
      <w:r>
        <w:rPr>
          <w:i/>
          <w:sz w:val="28"/>
          <w:lang w:val="en-US"/>
        </w:rPr>
        <w:t>, Cotran R</w:t>
      </w:r>
      <w:r w:rsidRPr="00857A6A">
        <w:rPr>
          <w:i/>
          <w:sz w:val="28"/>
          <w:lang w:val="en-US"/>
        </w:rPr>
        <w:t>.</w:t>
      </w:r>
      <w:r>
        <w:rPr>
          <w:i/>
          <w:sz w:val="28"/>
          <w:lang w:val="en-US"/>
        </w:rPr>
        <w:t>, Kumar V</w:t>
      </w:r>
      <w:r w:rsidRPr="00857A6A">
        <w:rPr>
          <w:i/>
          <w:sz w:val="28"/>
          <w:lang w:val="en-US"/>
        </w:rPr>
        <w:t>.</w:t>
      </w:r>
      <w:r>
        <w:rPr>
          <w:i/>
          <w:sz w:val="28"/>
          <w:lang w:val="en-US"/>
        </w:rPr>
        <w:t>, Collins T</w:t>
      </w:r>
      <w:r w:rsidRPr="00857A6A">
        <w:rPr>
          <w:i/>
          <w:sz w:val="28"/>
          <w:lang w:val="en-US"/>
        </w:rPr>
        <w:t>.</w:t>
      </w:r>
      <w:r>
        <w:rPr>
          <w:sz w:val="28"/>
          <w:lang w:val="en-US"/>
        </w:rPr>
        <w:t xml:space="preserve"> Pathologic basis of disease. - Philadelphia: WB Saunders Co, 1999</w:t>
      </w:r>
      <w:r w:rsidRPr="00857A6A">
        <w:rPr>
          <w:sz w:val="28"/>
          <w:lang w:val="en-US"/>
        </w:rPr>
        <w:t xml:space="preserve">. – </w:t>
      </w:r>
      <w:r>
        <w:rPr>
          <w:sz w:val="28"/>
        </w:rPr>
        <w:t>Р</w:t>
      </w:r>
      <w:r w:rsidRPr="00857A6A">
        <w:rPr>
          <w:sz w:val="28"/>
          <w:lang w:val="en-US"/>
        </w:rPr>
        <w:t>.</w:t>
      </w:r>
      <w:r>
        <w:rPr>
          <w:sz w:val="28"/>
          <w:lang w:val="en-US"/>
        </w:rPr>
        <w:t xml:space="preserve"> 433-452.</w:t>
      </w:r>
    </w:p>
    <w:p w:rsidR="00857A6A" w:rsidRDefault="00857A6A" w:rsidP="0076430A">
      <w:pPr>
        <w:numPr>
          <w:ilvl w:val="0"/>
          <w:numId w:val="59"/>
        </w:numPr>
        <w:suppressAutoHyphens w:val="0"/>
        <w:spacing w:line="360" w:lineRule="auto"/>
        <w:jc w:val="both"/>
        <w:rPr>
          <w:sz w:val="28"/>
          <w:lang w:val="en-US"/>
        </w:rPr>
      </w:pPr>
      <w:r>
        <w:rPr>
          <w:i/>
          <w:sz w:val="28"/>
          <w:lang w:val="en-US"/>
        </w:rPr>
        <w:lastRenderedPageBreak/>
        <w:t>Rosai J.</w:t>
      </w:r>
      <w:r>
        <w:rPr>
          <w:sz w:val="28"/>
          <w:lang w:val="en-US"/>
        </w:rPr>
        <w:t xml:space="preserve"> Ackerman's surgical pathology. (8</w:t>
      </w:r>
      <w:r>
        <w:rPr>
          <w:sz w:val="28"/>
          <w:vertAlign w:val="superscript"/>
          <w:lang w:val="en-US"/>
        </w:rPr>
        <w:t>th</w:t>
      </w:r>
      <w:r>
        <w:rPr>
          <w:sz w:val="28"/>
          <w:lang w:val="en-US"/>
        </w:rPr>
        <w:t xml:space="preserve"> ed). - St. Louis: Mosby, 1996. – Vol. 2. – P. 1565-1660.</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t>Rostami M., Tateyama S., Uchida K., Naitou H., Yamaguchi R., Otsuka H</w:t>
      </w:r>
      <w:r>
        <w:rPr>
          <w:sz w:val="28"/>
          <w:lang w:val="en-US"/>
        </w:rPr>
        <w:t>. Tumors in domestic animals examined during a ten-year period (1980 to 1989) at Miyazaki University // J. Vet. Med. Sci</w:t>
      </w:r>
      <w:r w:rsidRPr="00857A6A">
        <w:rPr>
          <w:sz w:val="28"/>
          <w:lang w:val="en-US"/>
        </w:rPr>
        <w:t>.</w:t>
      </w:r>
      <w:r>
        <w:rPr>
          <w:sz w:val="28"/>
          <w:lang w:val="en-US"/>
        </w:rPr>
        <w:t xml:space="preserve"> – 1994. – Vol. 56, № 2. – P. 402-405.</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t>Rungsipipat A., Tateyama S., Yamaguchi R., Uchida K., Miyoshi N., Hayashi T.</w:t>
      </w:r>
      <w:r>
        <w:rPr>
          <w:sz w:val="28"/>
          <w:lang w:val="en-US"/>
        </w:rPr>
        <w:t xml:space="preserve"> Immunohistochemical analysis of c-yes and c-erbB-2 oncogene products and p53 tumor suppressor protein in canine mammary tumors // J. Vet. Med. Sci. – 1999. – Vol. 61, № 1. – P. 27-32.</w:t>
      </w:r>
    </w:p>
    <w:p w:rsidR="00857A6A" w:rsidRDefault="00857A6A" w:rsidP="0076430A">
      <w:pPr>
        <w:numPr>
          <w:ilvl w:val="0"/>
          <w:numId w:val="59"/>
        </w:numPr>
        <w:suppressAutoHyphens w:val="0"/>
        <w:spacing w:line="360" w:lineRule="auto"/>
        <w:jc w:val="both"/>
        <w:rPr>
          <w:sz w:val="28"/>
        </w:rPr>
      </w:pPr>
      <w:r>
        <w:rPr>
          <w:i/>
          <w:sz w:val="28"/>
          <w:lang w:val="en-US"/>
        </w:rPr>
        <w:t>Russo J., Russo I.</w:t>
      </w:r>
      <w:r>
        <w:rPr>
          <w:sz w:val="28"/>
          <w:lang w:val="en-US"/>
        </w:rPr>
        <w:t xml:space="preserve"> Biology of disease. Bioligical and molecular basis of mammary carcinogenesis // Lab. Invest. – 1987. – Vol. 75, № 2. – P. 112-137.</w:t>
      </w:r>
    </w:p>
    <w:p w:rsidR="00857A6A" w:rsidRDefault="00857A6A" w:rsidP="0076430A">
      <w:pPr>
        <w:numPr>
          <w:ilvl w:val="0"/>
          <w:numId w:val="59"/>
        </w:numPr>
        <w:suppressAutoHyphens w:val="0"/>
        <w:spacing w:line="360" w:lineRule="auto"/>
        <w:jc w:val="both"/>
        <w:rPr>
          <w:sz w:val="28"/>
        </w:rPr>
      </w:pPr>
      <w:r>
        <w:rPr>
          <w:i/>
          <w:sz w:val="28"/>
          <w:lang w:val="en-US"/>
        </w:rPr>
        <w:t>Russo J., Russo I.</w:t>
      </w:r>
      <w:r>
        <w:rPr>
          <w:sz w:val="28"/>
          <w:lang w:val="en-US"/>
        </w:rPr>
        <w:t xml:space="preserve"> Progestagens and mammary development: Differentiation versus carcinogenesis // Acta Endocrinol. (Copenhagen)</w:t>
      </w:r>
      <w:r>
        <w:rPr>
          <w:sz w:val="28"/>
        </w:rPr>
        <w:t>.</w:t>
      </w:r>
      <w:r>
        <w:rPr>
          <w:sz w:val="28"/>
          <w:lang w:val="en-US"/>
        </w:rPr>
        <w:t xml:space="preserve"> – 1991. – Vol. 125,</w:t>
      </w:r>
      <w:r>
        <w:rPr>
          <w:sz w:val="28"/>
        </w:rPr>
        <w:t xml:space="preserve"> № 1</w:t>
      </w:r>
      <w:r>
        <w:rPr>
          <w:sz w:val="28"/>
          <w:lang w:val="en-US"/>
        </w:rPr>
        <w:t>. – P. 7-12.</w:t>
      </w:r>
    </w:p>
    <w:p w:rsidR="00857A6A" w:rsidRDefault="00857A6A" w:rsidP="0076430A">
      <w:pPr>
        <w:numPr>
          <w:ilvl w:val="0"/>
          <w:numId w:val="59"/>
        </w:numPr>
        <w:suppressAutoHyphens w:val="0"/>
        <w:spacing w:line="360" w:lineRule="auto"/>
        <w:jc w:val="both"/>
        <w:rPr>
          <w:sz w:val="28"/>
        </w:rPr>
      </w:pPr>
      <w:r>
        <w:rPr>
          <w:i/>
          <w:sz w:val="28"/>
          <w:lang w:val="en-US"/>
        </w:rPr>
        <w:t>Russo J., Hu Y., Yang X., Russo I.</w:t>
      </w:r>
      <w:r>
        <w:rPr>
          <w:sz w:val="28"/>
          <w:lang w:val="en-US"/>
        </w:rPr>
        <w:t xml:space="preserve"> Developmental, cellular and molecular b</w:t>
      </w:r>
      <w:r>
        <w:rPr>
          <w:sz w:val="28"/>
          <w:lang w:val="en-US"/>
        </w:rPr>
        <w:t>a</w:t>
      </w:r>
      <w:r>
        <w:rPr>
          <w:sz w:val="28"/>
          <w:lang w:val="en-US"/>
        </w:rPr>
        <w:t>sis of human breast cancer // J. Natl. Cancer Inst. Monogr. – 2000. – Vol. 27, № 1. – P. 17-37.</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t>Rutteman G., Willekes-Koolschijin N., Bevers M., Van der Gugten A., Mi</w:t>
      </w:r>
      <w:r>
        <w:rPr>
          <w:i/>
          <w:sz w:val="28"/>
          <w:lang w:val="en-US"/>
        </w:rPr>
        <w:t>s</w:t>
      </w:r>
      <w:r>
        <w:rPr>
          <w:i/>
          <w:sz w:val="28"/>
          <w:lang w:val="en-US"/>
        </w:rPr>
        <w:t>dorp W.</w:t>
      </w:r>
      <w:r>
        <w:rPr>
          <w:sz w:val="28"/>
          <w:lang w:val="en-US"/>
        </w:rPr>
        <w:t xml:space="preserve"> Prolactin binding in bening and malignant mammary tissue of female dogs // Antica</w:t>
      </w:r>
      <w:r>
        <w:rPr>
          <w:sz w:val="28"/>
          <w:lang w:val="en-US"/>
        </w:rPr>
        <w:t>n</w:t>
      </w:r>
      <w:r>
        <w:rPr>
          <w:sz w:val="28"/>
          <w:lang w:val="en-US"/>
        </w:rPr>
        <w:t>cer Res. – 1986. – Vol. 6, № 4. – P. 829-835.</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t>Rutteman G.</w:t>
      </w:r>
      <w:r w:rsidRPr="00857A6A">
        <w:rPr>
          <w:i/>
          <w:sz w:val="28"/>
          <w:lang w:val="en-US"/>
        </w:rPr>
        <w:t xml:space="preserve">, </w:t>
      </w:r>
      <w:r>
        <w:rPr>
          <w:i/>
          <w:sz w:val="28"/>
          <w:lang w:val="en-US"/>
        </w:rPr>
        <w:t>Misdorp W., Blankenstein M., van den Brom W.</w:t>
      </w:r>
      <w:r>
        <w:rPr>
          <w:sz w:val="28"/>
          <w:lang w:val="en-US"/>
        </w:rPr>
        <w:t xml:space="preserve"> Oestrogen (ER) and progestin receptors (PR) in mammary tissue of the female dog: Diffe</w:t>
      </w:r>
      <w:r>
        <w:rPr>
          <w:sz w:val="28"/>
          <w:lang w:val="en-US"/>
        </w:rPr>
        <w:t>r</w:t>
      </w:r>
      <w:r>
        <w:rPr>
          <w:sz w:val="28"/>
          <w:lang w:val="en-US"/>
        </w:rPr>
        <w:t>ent receptor profile in non-malignant  and malignant states // Brit. J. Cancer. – 1988. – Vol. 58, № 3. – P. 594-599.</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t>Rutteman G.</w:t>
      </w:r>
      <w:r w:rsidRPr="00857A6A">
        <w:rPr>
          <w:i/>
          <w:sz w:val="28"/>
          <w:lang w:val="en-US"/>
        </w:rPr>
        <w:t xml:space="preserve">, </w:t>
      </w:r>
      <w:r>
        <w:rPr>
          <w:i/>
          <w:sz w:val="28"/>
          <w:lang w:val="en-US"/>
        </w:rPr>
        <w:t>Foekens J., Blankenstein M., Vos J., Misdorp W.</w:t>
      </w:r>
      <w:r>
        <w:rPr>
          <w:sz w:val="28"/>
          <w:lang w:val="en-US"/>
        </w:rPr>
        <w:t xml:space="preserve"> EGF-receptors in non-affec-ted and tumorous dog mammary tissues // Eur. J. Cancer. – 1990. – Vol. 26, № 1. – P. 182-186.</w:t>
      </w:r>
    </w:p>
    <w:p w:rsidR="00857A6A" w:rsidRDefault="00857A6A" w:rsidP="0076430A">
      <w:pPr>
        <w:numPr>
          <w:ilvl w:val="0"/>
          <w:numId w:val="59"/>
        </w:numPr>
        <w:suppressAutoHyphens w:val="0"/>
        <w:spacing w:line="360" w:lineRule="auto"/>
        <w:jc w:val="both"/>
        <w:rPr>
          <w:sz w:val="28"/>
        </w:rPr>
      </w:pPr>
      <w:r>
        <w:rPr>
          <w:i/>
          <w:sz w:val="28"/>
          <w:lang w:val="en-US"/>
        </w:rPr>
        <w:t>Rutteman G.</w:t>
      </w:r>
      <w:r>
        <w:rPr>
          <w:sz w:val="28"/>
          <w:lang w:val="en-US"/>
        </w:rPr>
        <w:t xml:space="preserve"> Contraceptive steroids and the mammary gland: is there a ha</w:t>
      </w:r>
      <w:r>
        <w:rPr>
          <w:sz w:val="28"/>
          <w:lang w:val="en-US"/>
        </w:rPr>
        <w:t>z</w:t>
      </w:r>
      <w:r>
        <w:rPr>
          <w:sz w:val="28"/>
          <w:lang w:val="en-US"/>
        </w:rPr>
        <w:t>ard // Breast Cancer Res. Treat. – 1992. – Vol. 23, № 1. – P. 29-41.</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lastRenderedPageBreak/>
        <w:t>Sartin E., Barnes S., Kwapien R., Wolfe L.</w:t>
      </w:r>
      <w:r>
        <w:rPr>
          <w:sz w:val="28"/>
          <w:lang w:val="en-US"/>
        </w:rPr>
        <w:t xml:space="preserve"> Estrogen and progesterone rece</w:t>
      </w:r>
      <w:r>
        <w:rPr>
          <w:sz w:val="28"/>
          <w:lang w:val="en-US"/>
        </w:rPr>
        <w:t>p</w:t>
      </w:r>
      <w:r>
        <w:rPr>
          <w:sz w:val="28"/>
          <w:lang w:val="en-US"/>
        </w:rPr>
        <w:t>tor status of mammary carcinomas and correlation with clinical outcome in dogs // Am. J. Vet. Res</w:t>
      </w:r>
      <w:r w:rsidRPr="00857A6A">
        <w:rPr>
          <w:sz w:val="28"/>
          <w:lang w:val="en-US"/>
        </w:rPr>
        <w:t>.</w:t>
      </w:r>
      <w:r>
        <w:rPr>
          <w:sz w:val="28"/>
          <w:lang w:val="en-US"/>
        </w:rPr>
        <w:t xml:space="preserve"> – 1992. – Vol. 53, № 11. – P. 196-200.</w:t>
      </w:r>
    </w:p>
    <w:p w:rsidR="00857A6A" w:rsidRDefault="00857A6A" w:rsidP="0076430A">
      <w:pPr>
        <w:numPr>
          <w:ilvl w:val="0"/>
          <w:numId w:val="59"/>
        </w:numPr>
        <w:suppressAutoHyphens w:val="0"/>
        <w:spacing w:line="360" w:lineRule="auto"/>
        <w:jc w:val="both"/>
        <w:rPr>
          <w:sz w:val="28"/>
        </w:rPr>
      </w:pPr>
      <w:r>
        <w:rPr>
          <w:i/>
          <w:sz w:val="28"/>
          <w:lang w:val="en-US"/>
        </w:rPr>
        <w:t>Schafer K., Kelly G., Schrader R., Griffith W., Muggenburg B., Tierney L., Lechner J., Janovitz E., Hahn F.</w:t>
      </w:r>
      <w:r>
        <w:rPr>
          <w:sz w:val="28"/>
          <w:lang w:val="en-US"/>
        </w:rPr>
        <w:t xml:space="preserve"> A canine model of familial mammary gland neoplasia // Vet. Pathol. – 1998. – Vol. 35, № 3. – P. 168-177.</w:t>
      </w:r>
    </w:p>
    <w:p w:rsidR="00857A6A" w:rsidRDefault="00857A6A" w:rsidP="0076430A">
      <w:pPr>
        <w:numPr>
          <w:ilvl w:val="0"/>
          <w:numId w:val="59"/>
        </w:numPr>
        <w:suppressAutoHyphens w:val="0"/>
        <w:spacing w:line="360" w:lineRule="auto"/>
        <w:jc w:val="both"/>
        <w:rPr>
          <w:sz w:val="28"/>
          <w:lang w:val="en-US"/>
        </w:rPr>
      </w:pPr>
      <w:r>
        <w:rPr>
          <w:i/>
          <w:sz w:val="28"/>
          <w:lang w:val="en-US"/>
        </w:rPr>
        <w:t>Schedin P., Mitrenga T., Kaeck M.</w:t>
      </w:r>
      <w:r>
        <w:rPr>
          <w:sz w:val="28"/>
          <w:lang w:val="en-US"/>
        </w:rPr>
        <w:t xml:space="preserve"> Estrous cycle regulation of mammary ep</w:t>
      </w:r>
      <w:r>
        <w:rPr>
          <w:sz w:val="28"/>
          <w:lang w:val="en-US"/>
        </w:rPr>
        <w:t>i</w:t>
      </w:r>
      <w:r>
        <w:rPr>
          <w:sz w:val="28"/>
          <w:lang w:val="en-US"/>
        </w:rPr>
        <w:t>thelial cell proliferation, differentiation, and death in the Sprague-Dawley rat: a model for investigating the role of estrous cycling in mammary carcinogenesis // J. Mammary Gland Biol. Neoplasia. – 2000. – Vol. 5, № 2. – P. 211-225.</w:t>
      </w:r>
    </w:p>
    <w:p w:rsidR="00857A6A" w:rsidRDefault="00857A6A" w:rsidP="0076430A">
      <w:pPr>
        <w:numPr>
          <w:ilvl w:val="0"/>
          <w:numId w:val="59"/>
        </w:numPr>
        <w:suppressAutoHyphens w:val="0"/>
        <w:spacing w:line="360" w:lineRule="auto"/>
        <w:jc w:val="both"/>
        <w:rPr>
          <w:sz w:val="28"/>
          <w:lang w:val="en-US"/>
        </w:rPr>
      </w:pPr>
      <w:r>
        <w:rPr>
          <w:i/>
          <w:sz w:val="28"/>
          <w:lang w:val="en-US"/>
        </w:rPr>
        <w:t>Schneider R</w:t>
      </w:r>
      <w:r w:rsidRPr="00857A6A">
        <w:rPr>
          <w:i/>
          <w:sz w:val="28"/>
          <w:lang w:val="en-US"/>
        </w:rPr>
        <w:t>.</w:t>
      </w:r>
      <w:r>
        <w:rPr>
          <w:sz w:val="28"/>
          <w:lang w:val="en-US"/>
        </w:rPr>
        <w:t xml:space="preserve"> Comparison of age, sex and incidence rates in human and c</w:t>
      </w:r>
      <w:r>
        <w:rPr>
          <w:sz w:val="28"/>
          <w:lang w:val="en-US"/>
        </w:rPr>
        <w:t>a</w:t>
      </w:r>
      <w:r>
        <w:rPr>
          <w:sz w:val="28"/>
          <w:lang w:val="en-US"/>
        </w:rPr>
        <w:t>nine breast cancer</w:t>
      </w:r>
      <w:r w:rsidRPr="00857A6A">
        <w:rPr>
          <w:sz w:val="28"/>
          <w:lang w:val="en-US"/>
        </w:rPr>
        <w:t xml:space="preserve"> //</w:t>
      </w:r>
      <w:r>
        <w:rPr>
          <w:sz w:val="28"/>
          <w:lang w:val="en-US"/>
        </w:rPr>
        <w:t xml:space="preserve"> Cancer.</w:t>
      </w:r>
      <w:r w:rsidRPr="00857A6A">
        <w:rPr>
          <w:sz w:val="28"/>
          <w:lang w:val="en-US"/>
        </w:rPr>
        <w:t xml:space="preserve"> –</w:t>
      </w:r>
      <w:r>
        <w:rPr>
          <w:sz w:val="28"/>
          <w:lang w:val="en-US"/>
        </w:rPr>
        <w:t xml:space="preserve"> 1970.</w:t>
      </w:r>
      <w:r w:rsidRPr="00857A6A">
        <w:rPr>
          <w:sz w:val="28"/>
          <w:lang w:val="en-US"/>
        </w:rPr>
        <w:t xml:space="preserve"> –</w:t>
      </w:r>
      <w:r>
        <w:rPr>
          <w:sz w:val="28"/>
          <w:lang w:val="en-US"/>
        </w:rPr>
        <w:t xml:space="preserve"> Vol. 26</w:t>
      </w:r>
      <w:r w:rsidRPr="00857A6A">
        <w:rPr>
          <w:sz w:val="28"/>
          <w:lang w:val="en-US"/>
        </w:rPr>
        <w:t xml:space="preserve">, № 2. – </w:t>
      </w:r>
      <w:r>
        <w:rPr>
          <w:sz w:val="28"/>
        </w:rPr>
        <w:t>Р</w:t>
      </w:r>
      <w:r w:rsidRPr="00857A6A">
        <w:rPr>
          <w:sz w:val="28"/>
          <w:lang w:val="en-US"/>
        </w:rPr>
        <w:t>.</w:t>
      </w:r>
      <w:r>
        <w:rPr>
          <w:sz w:val="28"/>
          <w:lang w:val="en-US"/>
        </w:rPr>
        <w:t xml:space="preserve"> 419-426.</w:t>
      </w:r>
    </w:p>
    <w:p w:rsidR="00857A6A" w:rsidRDefault="00857A6A" w:rsidP="0076430A">
      <w:pPr>
        <w:numPr>
          <w:ilvl w:val="0"/>
          <w:numId w:val="59"/>
        </w:numPr>
        <w:suppressAutoHyphens w:val="0"/>
        <w:spacing w:line="360" w:lineRule="auto"/>
        <w:jc w:val="both"/>
        <w:rPr>
          <w:sz w:val="28"/>
          <w:lang w:val="en-US"/>
        </w:rPr>
      </w:pPr>
      <w:r>
        <w:rPr>
          <w:i/>
          <w:sz w:val="28"/>
          <w:lang w:val="en-US"/>
        </w:rPr>
        <w:t>Schneider R.</w:t>
      </w:r>
      <w:r>
        <w:rPr>
          <w:sz w:val="28"/>
          <w:lang w:val="en-US"/>
        </w:rPr>
        <w:t xml:space="preserve"> Epidemiologic studies of cancer in man and animals sharing the same environment // Third Quadrennial Conference of Cancer Epidemiology. – 1976. – P. 1377-1387.</w:t>
      </w:r>
    </w:p>
    <w:p w:rsidR="00857A6A" w:rsidRDefault="00857A6A" w:rsidP="0076430A">
      <w:pPr>
        <w:numPr>
          <w:ilvl w:val="0"/>
          <w:numId w:val="59"/>
        </w:numPr>
        <w:suppressAutoHyphens w:val="0"/>
        <w:spacing w:line="360" w:lineRule="auto"/>
        <w:jc w:val="both"/>
        <w:rPr>
          <w:sz w:val="28"/>
          <w:lang w:val="en-US"/>
        </w:rPr>
      </w:pPr>
      <w:r>
        <w:rPr>
          <w:i/>
          <w:sz w:val="28"/>
          <w:lang w:val="en-US"/>
        </w:rPr>
        <w:t>Shilkaitis A., Green A., Steele V., Lubet R., Kelloff J., Christov K.</w:t>
      </w:r>
      <w:r>
        <w:rPr>
          <w:sz w:val="28"/>
          <w:lang w:val="en-US"/>
        </w:rPr>
        <w:t xml:space="preserve"> Neoplastic transformation of mammary epithelial cells in rats is associated with decreased apoptotic cell death // Carcinogenesis</w:t>
      </w:r>
      <w:r w:rsidRPr="00857A6A">
        <w:rPr>
          <w:sz w:val="28"/>
          <w:lang w:val="en-US"/>
        </w:rPr>
        <w:t>.</w:t>
      </w:r>
      <w:r>
        <w:rPr>
          <w:sz w:val="28"/>
          <w:lang w:val="en-US"/>
        </w:rPr>
        <w:t xml:space="preserve"> – 2000. – Vol. 21, № 2. – P. 227-233.</w:t>
      </w:r>
    </w:p>
    <w:p w:rsidR="00857A6A" w:rsidRDefault="00857A6A" w:rsidP="0076430A">
      <w:pPr>
        <w:numPr>
          <w:ilvl w:val="0"/>
          <w:numId w:val="59"/>
        </w:numPr>
        <w:suppressAutoHyphens w:val="0"/>
        <w:spacing w:line="360" w:lineRule="auto"/>
        <w:jc w:val="both"/>
        <w:rPr>
          <w:sz w:val="28"/>
          <w:lang w:val="en-US"/>
        </w:rPr>
      </w:pPr>
      <w:r>
        <w:rPr>
          <w:i/>
          <w:sz w:val="28"/>
          <w:lang w:val="en-US"/>
        </w:rPr>
        <w:t>Shofer F., Sonnenschein E., Goldschmidt M., Laster L., Clickman L.</w:t>
      </w:r>
      <w:r>
        <w:rPr>
          <w:sz w:val="28"/>
          <w:lang w:val="en-US"/>
        </w:rPr>
        <w:t xml:space="preserve"> Hist</w:t>
      </w:r>
      <w:r>
        <w:rPr>
          <w:sz w:val="28"/>
          <w:lang w:val="en-US"/>
        </w:rPr>
        <w:t>o</w:t>
      </w:r>
      <w:r>
        <w:rPr>
          <w:sz w:val="28"/>
          <w:lang w:val="en-US"/>
        </w:rPr>
        <w:t>pathologic and dietary prognostic factors for canine mammary carcinoma // Breast Cancer Res. Treat. – 1989. – Vol. 13, № 1. – P. 49-60.</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t>Sonnenschein E., Glickman L., Goldschmidt M., McKee L</w:t>
      </w:r>
      <w:r>
        <w:rPr>
          <w:sz w:val="28"/>
          <w:lang w:val="en-US"/>
        </w:rPr>
        <w:t>. Body confo</w:t>
      </w:r>
      <w:r>
        <w:rPr>
          <w:sz w:val="28"/>
          <w:lang w:val="en-US"/>
        </w:rPr>
        <w:t>r</w:t>
      </w:r>
      <w:r>
        <w:rPr>
          <w:sz w:val="28"/>
          <w:lang w:val="en-US"/>
        </w:rPr>
        <w:t>mation, diet, and risk of breast cancer in pet dogs: a case-control study // Am. J. Epidemiol. – 1991. – Vol. 133, № 7. – P. 694-703.</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t>Tateyma S., Cotchin E.</w:t>
      </w:r>
      <w:r>
        <w:rPr>
          <w:sz w:val="28"/>
          <w:lang w:val="en-US"/>
        </w:rPr>
        <w:t xml:space="preserve"> Alkaline phosphatase reaction of canine mammary mixed tumours: A light and electronmicroscopic study // Res. Vet. Sci. – 1977. – Vol. 23, № 3. – P. 356-364.</w:t>
      </w:r>
    </w:p>
    <w:p w:rsidR="00857A6A" w:rsidRDefault="00857A6A" w:rsidP="0076430A">
      <w:pPr>
        <w:numPr>
          <w:ilvl w:val="0"/>
          <w:numId w:val="59"/>
        </w:numPr>
        <w:suppressAutoHyphens w:val="0"/>
        <w:spacing w:line="360" w:lineRule="auto"/>
        <w:jc w:val="both"/>
        <w:rPr>
          <w:sz w:val="28"/>
        </w:rPr>
      </w:pPr>
      <w:r>
        <w:rPr>
          <w:i/>
          <w:sz w:val="28"/>
          <w:lang w:val="en-US"/>
        </w:rPr>
        <w:t>The occurrence</w:t>
      </w:r>
      <w:r>
        <w:rPr>
          <w:sz w:val="28"/>
          <w:lang w:val="en-US"/>
        </w:rPr>
        <w:t xml:space="preserve"> of tumors in domestic animals. NCI Monograph – 1980. – Vol. 54. – 210 p</w:t>
      </w:r>
    </w:p>
    <w:p w:rsidR="00857A6A" w:rsidRDefault="00857A6A" w:rsidP="0076430A">
      <w:pPr>
        <w:numPr>
          <w:ilvl w:val="0"/>
          <w:numId w:val="59"/>
        </w:numPr>
        <w:suppressAutoHyphens w:val="0"/>
        <w:spacing w:line="360" w:lineRule="auto"/>
        <w:jc w:val="both"/>
        <w:rPr>
          <w:sz w:val="28"/>
          <w:lang w:val="en-US"/>
        </w:rPr>
      </w:pPr>
      <w:r>
        <w:rPr>
          <w:i/>
          <w:sz w:val="28"/>
          <w:lang w:val="en-US"/>
        </w:rPr>
        <w:lastRenderedPageBreak/>
        <w:t>vanGarderen E., de Wit M., Voorhout W., Rutteman G., Mol J., Nederbragt H., Misdorp W.</w:t>
      </w:r>
      <w:r>
        <w:rPr>
          <w:sz w:val="28"/>
          <w:lang w:val="en-US"/>
        </w:rPr>
        <w:t xml:space="preserve"> Expression of growth hormone in canine mammary tissue and mammary tumors. Evidence for a potential autocrine/paracrine stimulatory loop // Am. J. Pathol</w:t>
      </w:r>
      <w:r w:rsidRPr="00857A6A">
        <w:rPr>
          <w:sz w:val="28"/>
          <w:lang w:val="en-US"/>
        </w:rPr>
        <w:t>.</w:t>
      </w:r>
      <w:r>
        <w:rPr>
          <w:sz w:val="28"/>
          <w:lang w:val="en-US"/>
        </w:rPr>
        <w:t xml:space="preserve"> – 1997. – Vol. 150, № 3. – P. 1037-1047.</w:t>
      </w:r>
    </w:p>
    <w:p w:rsidR="00857A6A" w:rsidRDefault="00857A6A" w:rsidP="0076430A">
      <w:pPr>
        <w:numPr>
          <w:ilvl w:val="0"/>
          <w:numId w:val="59"/>
        </w:numPr>
        <w:suppressAutoHyphens w:val="0"/>
        <w:spacing w:line="360" w:lineRule="auto"/>
        <w:jc w:val="both"/>
        <w:rPr>
          <w:sz w:val="28"/>
        </w:rPr>
      </w:pPr>
      <w:r>
        <w:rPr>
          <w:i/>
          <w:sz w:val="28"/>
          <w:lang w:val="en-US"/>
        </w:rPr>
        <w:t>vanGarderen E., Schalken J.</w:t>
      </w:r>
      <w:r>
        <w:rPr>
          <w:sz w:val="28"/>
          <w:lang w:val="en-US"/>
        </w:rPr>
        <w:t xml:space="preserve"> Morphogenic and tumorigenic potentials of the mammary growth hormone/growth hormone receptor system // Mol. Cell End</w:t>
      </w:r>
      <w:r>
        <w:rPr>
          <w:sz w:val="28"/>
          <w:lang w:val="en-US"/>
        </w:rPr>
        <w:t>o</w:t>
      </w:r>
      <w:r>
        <w:rPr>
          <w:sz w:val="28"/>
          <w:lang w:val="en-US"/>
        </w:rPr>
        <w:t>crinol. – 2002. – Vol. 197, № 1-2. – P. 153-165.</w:t>
      </w:r>
    </w:p>
    <w:p w:rsidR="00857A6A" w:rsidRPr="00857A6A" w:rsidRDefault="00857A6A" w:rsidP="0076430A">
      <w:pPr>
        <w:pStyle w:val="aff1"/>
        <w:numPr>
          <w:ilvl w:val="0"/>
          <w:numId w:val="59"/>
        </w:numPr>
        <w:spacing w:line="360" w:lineRule="auto"/>
        <w:jc w:val="both"/>
        <w:rPr>
          <w:rFonts w:ascii="Times New Roman" w:hAnsi="Times New Roman"/>
          <w:sz w:val="28"/>
          <w:lang w:val="en-US"/>
        </w:rPr>
      </w:pPr>
      <w:r w:rsidRPr="00857A6A">
        <w:rPr>
          <w:rFonts w:ascii="Times New Roman" w:eastAsia="MS Mincho" w:hAnsi="Times New Roman"/>
          <w:i/>
          <w:sz w:val="28"/>
          <w:lang w:val="en-US"/>
        </w:rPr>
        <w:t>Veldhoen N., Watterson J., Brash M., Milner J.</w:t>
      </w:r>
      <w:r w:rsidRPr="00857A6A">
        <w:rPr>
          <w:rFonts w:ascii="Times New Roman" w:eastAsia="MS Mincho" w:hAnsi="Times New Roman"/>
          <w:sz w:val="28"/>
          <w:lang w:val="en-US"/>
        </w:rPr>
        <w:t xml:space="preserve"> Identification of tumour-associated and germ line p53 mutations in canine mammary cancer // Br. J. Cancer. – 1999. – </w:t>
      </w:r>
      <w:r>
        <w:rPr>
          <w:rFonts w:ascii="Times New Roman" w:hAnsi="Times New Roman"/>
          <w:sz w:val="28"/>
          <w:lang w:val="en-US"/>
        </w:rPr>
        <w:t xml:space="preserve">Vol. </w:t>
      </w:r>
      <w:r w:rsidRPr="00857A6A">
        <w:rPr>
          <w:rFonts w:ascii="Times New Roman" w:eastAsia="MS Mincho" w:hAnsi="Times New Roman"/>
          <w:sz w:val="28"/>
          <w:lang w:val="en-US"/>
        </w:rPr>
        <w:t>81, № 3. – P. 409-415.</w:t>
      </w:r>
    </w:p>
    <w:p w:rsidR="00857A6A" w:rsidRDefault="00857A6A" w:rsidP="0076430A">
      <w:pPr>
        <w:pStyle w:val="aff1"/>
        <w:numPr>
          <w:ilvl w:val="0"/>
          <w:numId w:val="59"/>
        </w:numPr>
        <w:spacing w:line="360" w:lineRule="auto"/>
        <w:jc w:val="both"/>
        <w:rPr>
          <w:rFonts w:ascii="Times New Roman" w:hAnsi="Times New Roman"/>
          <w:sz w:val="28"/>
        </w:rPr>
      </w:pPr>
      <w:r>
        <w:rPr>
          <w:rFonts w:ascii="Times New Roman" w:eastAsia="MS Mincho" w:hAnsi="Times New Roman"/>
          <w:i/>
          <w:sz w:val="28"/>
          <w:lang w:val="en-US"/>
        </w:rPr>
        <w:t>Vos J., van den Ingh T., Misdorp W., Molenbeek R., van Mil FN., Rutteman G., Ivanyi D., Ramaekers F.</w:t>
      </w:r>
      <w:r>
        <w:rPr>
          <w:rFonts w:ascii="Times New Roman" w:eastAsia="MS Mincho" w:hAnsi="Times New Roman"/>
          <w:sz w:val="28"/>
          <w:lang w:val="en-US"/>
        </w:rPr>
        <w:t xml:space="preserve"> Immunohistochemistry with keratin, vimentin, desmin and alpha smooth muscle actin monoclonal antibodies in canine ma</w:t>
      </w:r>
      <w:r>
        <w:rPr>
          <w:rFonts w:ascii="Times New Roman" w:eastAsia="MS Mincho" w:hAnsi="Times New Roman"/>
          <w:sz w:val="28"/>
          <w:lang w:val="en-US"/>
        </w:rPr>
        <w:t>m</w:t>
      </w:r>
      <w:r>
        <w:rPr>
          <w:rFonts w:ascii="Times New Roman" w:eastAsia="MS Mincho" w:hAnsi="Times New Roman"/>
          <w:sz w:val="28"/>
          <w:lang w:val="en-US"/>
        </w:rPr>
        <w:t xml:space="preserve">mary glands: Bening mammary tumours and duct ectasias // Vet. Quarterly. – 1993. – </w:t>
      </w:r>
      <w:r>
        <w:rPr>
          <w:rFonts w:ascii="Times New Roman" w:hAnsi="Times New Roman"/>
          <w:sz w:val="28"/>
          <w:lang w:val="en-US"/>
        </w:rPr>
        <w:t xml:space="preserve">Vol. </w:t>
      </w:r>
      <w:r>
        <w:rPr>
          <w:rFonts w:ascii="Times New Roman" w:eastAsia="MS Mincho" w:hAnsi="Times New Roman"/>
          <w:sz w:val="28"/>
          <w:lang w:val="en-US"/>
        </w:rPr>
        <w:t>15, № 3. – P. 89-95.</w:t>
      </w:r>
    </w:p>
    <w:p w:rsidR="00857A6A" w:rsidRDefault="00857A6A" w:rsidP="0076430A">
      <w:pPr>
        <w:pStyle w:val="aff1"/>
        <w:numPr>
          <w:ilvl w:val="0"/>
          <w:numId w:val="59"/>
        </w:numPr>
        <w:spacing w:line="360" w:lineRule="auto"/>
        <w:jc w:val="both"/>
        <w:rPr>
          <w:rFonts w:ascii="Times New Roman" w:hAnsi="Times New Roman"/>
          <w:sz w:val="28"/>
          <w:lang w:val="uk-UA"/>
        </w:rPr>
      </w:pPr>
      <w:r w:rsidRPr="00857A6A">
        <w:rPr>
          <w:rFonts w:ascii="Times New Roman" w:eastAsia="MS Mincho" w:hAnsi="Times New Roman"/>
          <w:i/>
          <w:sz w:val="28"/>
          <w:lang w:val="en-US"/>
        </w:rPr>
        <w:t>Wakui S., Muto T., Yokoo K.</w:t>
      </w:r>
      <w:r>
        <w:rPr>
          <w:rFonts w:ascii="Times New Roman" w:eastAsia="MS Mincho" w:hAnsi="Times New Roman"/>
          <w:i/>
          <w:sz w:val="28"/>
          <w:lang w:val="en-US"/>
        </w:rPr>
        <w:t>, Yokoo R., Takahashi H., Masaoka T., Hano H., Furusato M</w:t>
      </w:r>
      <w:r w:rsidRPr="00857A6A">
        <w:rPr>
          <w:rFonts w:ascii="Times New Roman" w:eastAsia="MS Mincho" w:hAnsi="Times New Roman"/>
          <w:i/>
          <w:sz w:val="28"/>
          <w:lang w:val="en-US"/>
        </w:rPr>
        <w:t>.</w:t>
      </w:r>
      <w:r w:rsidRPr="00857A6A">
        <w:rPr>
          <w:rFonts w:ascii="Times New Roman" w:eastAsia="MS Mincho" w:hAnsi="Times New Roman"/>
          <w:sz w:val="28"/>
          <w:lang w:val="en-US"/>
        </w:rPr>
        <w:t xml:space="preserve"> Prognostic status of p53 gene mutation in canine mammary carcinoma // Anticancer Res. – 2001. – </w:t>
      </w:r>
      <w:r>
        <w:rPr>
          <w:rFonts w:ascii="Times New Roman" w:hAnsi="Times New Roman"/>
          <w:sz w:val="28"/>
          <w:lang w:val="en-US"/>
        </w:rPr>
        <w:t xml:space="preserve">Vol. </w:t>
      </w:r>
      <w:r w:rsidRPr="00857A6A">
        <w:rPr>
          <w:rFonts w:ascii="Times New Roman" w:eastAsia="MS Mincho" w:hAnsi="Times New Roman"/>
          <w:sz w:val="28"/>
          <w:lang w:val="en-US"/>
        </w:rPr>
        <w:t>21, № 1B. – P. 611-616.</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t>Waters D.</w:t>
      </w:r>
      <w:r>
        <w:rPr>
          <w:sz w:val="28"/>
          <w:lang w:val="en-US"/>
        </w:rPr>
        <w:t xml:space="preserve"> Skeletal metastasis in feline mammary carcinoma: case report and literature review // JAHHA</w:t>
      </w:r>
      <w:r w:rsidRPr="00857A6A">
        <w:rPr>
          <w:sz w:val="28"/>
          <w:lang w:val="en-US"/>
        </w:rPr>
        <w:t>.</w:t>
      </w:r>
      <w:r>
        <w:rPr>
          <w:sz w:val="28"/>
          <w:lang w:val="en-US"/>
        </w:rPr>
        <w:t xml:space="preserve"> – 1998. – Vol. 34, № 1. – P. 103-108.</w:t>
      </w:r>
    </w:p>
    <w:p w:rsidR="00857A6A" w:rsidRDefault="00857A6A" w:rsidP="0076430A">
      <w:pPr>
        <w:numPr>
          <w:ilvl w:val="0"/>
          <w:numId w:val="59"/>
        </w:numPr>
        <w:suppressAutoHyphens w:val="0"/>
        <w:spacing w:line="360" w:lineRule="auto"/>
        <w:jc w:val="both"/>
        <w:rPr>
          <w:sz w:val="28"/>
        </w:rPr>
      </w:pPr>
      <w:r>
        <w:rPr>
          <w:i/>
          <w:sz w:val="28"/>
          <w:lang w:val="en-US"/>
        </w:rPr>
        <w:t xml:space="preserve">White E., Malone K., Weiss N., Daling J. </w:t>
      </w:r>
      <w:r>
        <w:rPr>
          <w:sz w:val="28"/>
          <w:lang w:val="en-US"/>
        </w:rPr>
        <w:t>Breast cancer among young US women in relation to oral contraceptive use // J. Natl. Cancer Inst. – 1994. – Vol. 86, № 3. – P. 505-514.</w:t>
      </w:r>
    </w:p>
    <w:p w:rsidR="00857A6A" w:rsidRDefault="00857A6A" w:rsidP="0076430A">
      <w:pPr>
        <w:numPr>
          <w:ilvl w:val="0"/>
          <w:numId w:val="59"/>
        </w:numPr>
        <w:suppressAutoHyphens w:val="0"/>
        <w:spacing w:line="360" w:lineRule="auto"/>
        <w:jc w:val="both"/>
        <w:rPr>
          <w:sz w:val="28"/>
          <w:lang w:val="en-US"/>
        </w:rPr>
      </w:pPr>
      <w:r>
        <w:rPr>
          <w:i/>
          <w:sz w:val="28"/>
          <w:lang w:val="en-US"/>
        </w:rPr>
        <w:t>Withrow S</w:t>
      </w:r>
      <w:r w:rsidRPr="00857A6A">
        <w:rPr>
          <w:sz w:val="28"/>
          <w:lang w:val="en-US"/>
        </w:rPr>
        <w:t>.</w:t>
      </w:r>
      <w:r>
        <w:rPr>
          <w:sz w:val="28"/>
          <w:lang w:val="en-US"/>
        </w:rPr>
        <w:t xml:space="preserve"> Why worry about cancer in pet animals? </w:t>
      </w:r>
      <w:r w:rsidRPr="00857A6A">
        <w:rPr>
          <w:sz w:val="28"/>
          <w:lang w:val="en-US"/>
        </w:rPr>
        <w:t xml:space="preserve">// </w:t>
      </w:r>
      <w:r>
        <w:rPr>
          <w:sz w:val="28"/>
          <w:lang w:val="en-US"/>
        </w:rPr>
        <w:t>Small animal clinical oncology</w:t>
      </w:r>
      <w:r w:rsidRPr="00857A6A">
        <w:rPr>
          <w:sz w:val="28"/>
          <w:lang w:val="en-US"/>
        </w:rPr>
        <w:t xml:space="preserve"> / </w:t>
      </w:r>
      <w:r>
        <w:rPr>
          <w:sz w:val="28"/>
          <w:lang w:val="en-US"/>
        </w:rPr>
        <w:t>Eds: Withrow S</w:t>
      </w:r>
      <w:r w:rsidRPr="00857A6A">
        <w:rPr>
          <w:sz w:val="28"/>
          <w:lang w:val="en-US"/>
        </w:rPr>
        <w:t>.</w:t>
      </w:r>
      <w:r>
        <w:rPr>
          <w:sz w:val="28"/>
          <w:lang w:val="en-US"/>
        </w:rPr>
        <w:t>, MacEwen B</w:t>
      </w:r>
      <w:r w:rsidRPr="00857A6A">
        <w:rPr>
          <w:sz w:val="28"/>
          <w:lang w:val="en-US"/>
        </w:rPr>
        <w:t>.</w:t>
      </w:r>
      <w:r>
        <w:rPr>
          <w:sz w:val="28"/>
          <w:lang w:val="en-US"/>
        </w:rPr>
        <w:t xml:space="preserve">, Philadelphia: WB Saunders Co., 1996; </w:t>
      </w:r>
      <w:r w:rsidRPr="00857A6A">
        <w:rPr>
          <w:sz w:val="28"/>
          <w:lang w:val="en-US"/>
        </w:rPr>
        <w:t xml:space="preserve">- </w:t>
      </w:r>
      <w:r>
        <w:rPr>
          <w:sz w:val="28"/>
        </w:rPr>
        <w:t>Р</w:t>
      </w:r>
      <w:r w:rsidRPr="00857A6A">
        <w:rPr>
          <w:sz w:val="28"/>
          <w:lang w:val="en-US"/>
        </w:rPr>
        <w:t>. 1</w:t>
      </w:r>
      <w:r>
        <w:rPr>
          <w:sz w:val="28"/>
          <w:lang w:val="en-US"/>
        </w:rPr>
        <w:t>-3.</w:t>
      </w:r>
    </w:p>
    <w:p w:rsidR="00857A6A" w:rsidRDefault="00857A6A" w:rsidP="0076430A">
      <w:pPr>
        <w:numPr>
          <w:ilvl w:val="0"/>
          <w:numId w:val="59"/>
        </w:numPr>
        <w:suppressAutoHyphens w:val="0"/>
        <w:spacing w:line="360" w:lineRule="auto"/>
        <w:jc w:val="both"/>
        <w:rPr>
          <w:sz w:val="28"/>
        </w:rPr>
      </w:pPr>
      <w:r>
        <w:rPr>
          <w:i/>
          <w:sz w:val="28"/>
          <w:lang w:val="en-US"/>
        </w:rPr>
        <w:t>Yamagami T., Kobayashi T., Takabashi K., Sugiyama M.</w:t>
      </w:r>
      <w:r>
        <w:rPr>
          <w:sz w:val="28"/>
          <w:lang w:val="en-US"/>
        </w:rPr>
        <w:t xml:space="preserve"> Influence of ovar</w:t>
      </w:r>
      <w:r>
        <w:rPr>
          <w:sz w:val="28"/>
          <w:lang w:val="en-US"/>
        </w:rPr>
        <w:t>i</w:t>
      </w:r>
      <w:r>
        <w:rPr>
          <w:sz w:val="28"/>
          <w:lang w:val="en-US"/>
        </w:rPr>
        <w:t>ectomy at the time of mastectomy on the prognosis for canine malignant ma</w:t>
      </w:r>
      <w:r>
        <w:rPr>
          <w:sz w:val="28"/>
          <w:lang w:val="en-US"/>
        </w:rPr>
        <w:t>m</w:t>
      </w:r>
      <w:r>
        <w:rPr>
          <w:sz w:val="28"/>
          <w:lang w:val="en-US"/>
        </w:rPr>
        <w:t>mary tumors // J. Small Anim. Pract. – 1996. – Vol. 37, № 10. – P. 462-464.</w:t>
      </w:r>
    </w:p>
    <w:p w:rsidR="00857A6A" w:rsidRPr="00857A6A" w:rsidRDefault="00857A6A" w:rsidP="0076430A">
      <w:pPr>
        <w:numPr>
          <w:ilvl w:val="0"/>
          <w:numId w:val="59"/>
        </w:numPr>
        <w:suppressAutoHyphens w:val="0"/>
        <w:spacing w:line="360" w:lineRule="auto"/>
        <w:jc w:val="both"/>
        <w:rPr>
          <w:sz w:val="28"/>
          <w:lang w:val="en-US"/>
        </w:rPr>
      </w:pPr>
      <w:r>
        <w:rPr>
          <w:i/>
          <w:sz w:val="28"/>
          <w:lang w:val="en-US"/>
        </w:rPr>
        <w:lastRenderedPageBreak/>
        <w:t>Yamagami T., Kobayashi T., Takabashi K., Sugiyama M.</w:t>
      </w:r>
      <w:r>
        <w:rPr>
          <w:sz w:val="28"/>
          <w:lang w:val="en-US"/>
        </w:rPr>
        <w:t xml:space="preserve"> Prognosis for c</w:t>
      </w:r>
      <w:r>
        <w:rPr>
          <w:sz w:val="28"/>
          <w:lang w:val="en-US"/>
        </w:rPr>
        <w:t>a</w:t>
      </w:r>
      <w:r>
        <w:rPr>
          <w:sz w:val="28"/>
          <w:lang w:val="en-US"/>
        </w:rPr>
        <w:t xml:space="preserve">nine malignant mammary tumors based on TNM and histologic classification // J. Vet. Ved. Sci. – 1996. – Vol. 58, № 11. – P. 1079-1083. </w:t>
      </w:r>
    </w:p>
    <w:p w:rsidR="00857A6A" w:rsidRDefault="00857A6A" w:rsidP="0076430A">
      <w:pPr>
        <w:numPr>
          <w:ilvl w:val="0"/>
          <w:numId w:val="59"/>
        </w:numPr>
        <w:suppressAutoHyphens w:val="0"/>
        <w:spacing w:line="360" w:lineRule="auto"/>
        <w:jc w:val="both"/>
        <w:rPr>
          <w:sz w:val="28"/>
          <w:lang w:val="en-US"/>
        </w:rPr>
      </w:pPr>
      <w:r>
        <w:rPr>
          <w:i/>
          <w:sz w:val="28"/>
          <w:lang w:val="en-US"/>
        </w:rPr>
        <w:t>Zuccari D., Santana A., Cury P., Cordeiro L.</w:t>
      </w:r>
      <w:r>
        <w:rPr>
          <w:sz w:val="28"/>
          <w:lang w:val="en-US"/>
        </w:rPr>
        <w:t xml:space="preserve"> Immunocytochemical study of Ki-67 as a prognostic marker in canine mammary neoplasia // Vet. Clin. Pathol. – 2004. – Vol. 33, № 1. – P. 23-28.</w:t>
      </w:r>
    </w:p>
    <w:p w:rsidR="00763BF6" w:rsidRDefault="00763BF6" w:rsidP="00763BF6">
      <w:pPr>
        <w:widowControl w:val="0"/>
        <w:ind w:firstLine="678"/>
        <w:jc w:val="both"/>
        <w:rPr>
          <w:sz w:val="28"/>
          <w:lang w:val="en-US"/>
        </w:rPr>
      </w:pPr>
      <w:r>
        <w:rPr>
          <w:spacing w:val="-8"/>
          <w:sz w:val="28"/>
          <w:lang w:val="en-US" w:eastAsia="uk-UA"/>
        </w:rPr>
        <w:t>microel</w:t>
      </w:r>
      <w:r>
        <w:rPr>
          <w:spacing w:val="-8"/>
          <w:sz w:val="28"/>
          <w:lang w:val="en-US" w:eastAsia="uk-UA"/>
        </w:rPr>
        <w:t>e</w:t>
      </w:r>
      <w:r>
        <w:rPr>
          <w:spacing w:val="-8"/>
          <w:sz w:val="28"/>
          <w:lang w:val="en-US" w:eastAsia="uk-UA"/>
        </w:rPr>
        <w:t xml:space="preserve">ments, macroelements, acid-alkaline balance, proteins, buffer bases. </w:t>
      </w:r>
    </w:p>
    <w:p w:rsidR="00C2400B" w:rsidRPr="00D1222A" w:rsidRDefault="00C2400B" w:rsidP="00D1222A">
      <w:pPr>
        <w:pStyle w:val="affffffff4"/>
        <w:rPr>
          <w:lang w:val="en-US"/>
        </w:rPr>
      </w:pPr>
    </w:p>
    <w:p w:rsidR="00215EDD" w:rsidRPr="00D1222A" w:rsidRDefault="00215EDD" w:rsidP="00101A95">
      <w:pPr>
        <w:pStyle w:val="affffffff1"/>
        <w:rPr>
          <w:color w:val="FF0000"/>
          <w:lang w:val="uk-UA"/>
        </w:rPr>
      </w:pPr>
    </w:p>
    <w:p w:rsidR="00215EDD" w:rsidRDefault="00215EDD" w:rsidP="00215EDD">
      <w:pPr>
        <w:widowControl w:val="0"/>
        <w:tabs>
          <w:tab w:val="left" w:pos="0"/>
          <w:tab w:val="left" w:pos="9070"/>
        </w:tabs>
        <w:ind w:right="-144"/>
        <w:jc w:val="center"/>
        <w:rPr>
          <w:b/>
          <w:lang w:val="uk-UA"/>
        </w:rPr>
      </w:pPr>
      <w:bookmarkStart w:id="1" w:name="_PictureBullets"/>
      <w:bookmarkEnd w:id="1"/>
      <w:r>
        <w:rPr>
          <w:color w:val="FF0000"/>
        </w:rPr>
        <w:t xml:space="preserve">Для заказа доставки данной работы воспользуйтесь поиском на сайте по ссылке:  </w:t>
      </w:r>
      <w:hyperlink r:id="rId10" w:history="1">
        <w:r>
          <w:rPr>
            <w:rStyle w:val="af9"/>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0A" w:rsidRDefault="0076430A">
      <w:r>
        <w:separator/>
      </w:r>
    </w:p>
  </w:endnote>
  <w:endnote w:type="continuationSeparator" w:id="0">
    <w:p w:rsidR="0076430A" w:rsidRDefault="0076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0A" w:rsidRDefault="0076430A">
      <w:r>
        <w:separator/>
      </w:r>
    </w:p>
  </w:footnote>
  <w:footnote w:type="continuationSeparator" w:id="0">
    <w:p w:rsidR="0076430A" w:rsidRDefault="00764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2014949"/>
    <w:multiLevelType w:val="hybridMultilevel"/>
    <w:tmpl w:val="6A187F84"/>
    <w:lvl w:ilvl="0" w:tplc="FFFFFFFF">
      <w:start w:val="1"/>
      <w:numFmt w:val="decimal"/>
      <w:lvlText w:val="%1."/>
      <w:lvlJc w:val="left"/>
      <w:pPr>
        <w:tabs>
          <w:tab w:val="num" w:pos="360"/>
        </w:tabs>
        <w:ind w:left="360" w:hanging="360"/>
      </w:pPr>
      <w:rPr>
        <w:rFonts w:ascii="Times New Roman" w:hAnsi="Times New Roman" w:cs="Times New Roman" w:hint="default"/>
        <w:b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9B63BE4"/>
    <w:multiLevelType w:val="singleLevel"/>
    <w:tmpl w:val="9C142D7C"/>
    <w:lvl w:ilvl="0">
      <w:start w:val="1"/>
      <w:numFmt w:val="decimal"/>
      <w:lvlText w:val="%1."/>
      <w:lvlJc w:val="left"/>
      <w:pPr>
        <w:tabs>
          <w:tab w:val="num" w:pos="900"/>
        </w:tabs>
        <w:ind w:left="900" w:hanging="360"/>
      </w:pPr>
      <w:rPr>
        <w:rFonts w:hint="default"/>
      </w:rPr>
    </w:lvl>
  </w:abstractNum>
  <w:abstractNum w:abstractNumId="61">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4"/>
  </w:num>
  <w:num w:numId="43">
    <w:abstractNumId w:val="59"/>
  </w:num>
  <w:num w:numId="44">
    <w:abstractNumId w:val="48"/>
  </w:num>
  <w:num w:numId="45">
    <w:abstractNumId w:val="52"/>
  </w:num>
  <w:num w:numId="46">
    <w:abstractNumId w:val="62"/>
  </w:num>
  <w:num w:numId="47">
    <w:abstractNumId w:val="54"/>
  </w:num>
  <w:num w:numId="48">
    <w:abstractNumId w:val="50"/>
  </w:num>
  <w:num w:numId="49">
    <w:abstractNumId w:val="53"/>
  </w:num>
  <w:num w:numId="50">
    <w:abstractNumId w:val="57"/>
  </w:num>
  <w:num w:numId="51">
    <w:abstractNumId w:val="58"/>
  </w:num>
  <w:num w:numId="52">
    <w:abstractNumId w:val="51"/>
  </w:num>
  <w:num w:numId="53">
    <w:abstractNumId w:val="46"/>
  </w:num>
  <w:num w:numId="54">
    <w:abstractNumId w:val="64"/>
  </w:num>
  <w:num w:numId="55">
    <w:abstractNumId w:val="61"/>
  </w:num>
  <w:num w:numId="56">
    <w:abstractNumId w:val="47"/>
  </w:num>
  <w:num w:numId="57">
    <w:abstractNumId w:val="56"/>
  </w:num>
  <w:num w:numId="58">
    <w:abstractNumId w:val="60"/>
  </w:num>
  <w:num w:numId="59">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0372"/>
    <w:rsid w:val="00041695"/>
    <w:rsid w:val="00051685"/>
    <w:rsid w:val="0005299B"/>
    <w:rsid w:val="000561E5"/>
    <w:rsid w:val="00072F8F"/>
    <w:rsid w:val="00073375"/>
    <w:rsid w:val="00075237"/>
    <w:rsid w:val="00076851"/>
    <w:rsid w:val="00080A3E"/>
    <w:rsid w:val="0008255B"/>
    <w:rsid w:val="0008365B"/>
    <w:rsid w:val="000844DE"/>
    <w:rsid w:val="00095D61"/>
    <w:rsid w:val="000976D0"/>
    <w:rsid w:val="000A14FE"/>
    <w:rsid w:val="000A1DDF"/>
    <w:rsid w:val="000A25D7"/>
    <w:rsid w:val="000A3262"/>
    <w:rsid w:val="000A4888"/>
    <w:rsid w:val="000A56E3"/>
    <w:rsid w:val="000A6478"/>
    <w:rsid w:val="000D3398"/>
    <w:rsid w:val="000D53AB"/>
    <w:rsid w:val="000E07FB"/>
    <w:rsid w:val="000E2508"/>
    <w:rsid w:val="000E3896"/>
    <w:rsid w:val="000E4AF9"/>
    <w:rsid w:val="000E6014"/>
    <w:rsid w:val="000F13C5"/>
    <w:rsid w:val="000F1F3E"/>
    <w:rsid w:val="000F20CE"/>
    <w:rsid w:val="000F46E7"/>
    <w:rsid w:val="000F5F3A"/>
    <w:rsid w:val="000F672C"/>
    <w:rsid w:val="000F7285"/>
    <w:rsid w:val="0010053C"/>
    <w:rsid w:val="00101A95"/>
    <w:rsid w:val="0011344B"/>
    <w:rsid w:val="0011403E"/>
    <w:rsid w:val="00114849"/>
    <w:rsid w:val="0012055A"/>
    <w:rsid w:val="00124A27"/>
    <w:rsid w:val="0013003F"/>
    <w:rsid w:val="00130ABA"/>
    <w:rsid w:val="00131C6A"/>
    <w:rsid w:val="0013554E"/>
    <w:rsid w:val="001407E0"/>
    <w:rsid w:val="0014173E"/>
    <w:rsid w:val="00143253"/>
    <w:rsid w:val="00144172"/>
    <w:rsid w:val="00146E7F"/>
    <w:rsid w:val="00151077"/>
    <w:rsid w:val="00152934"/>
    <w:rsid w:val="00155598"/>
    <w:rsid w:val="00155A06"/>
    <w:rsid w:val="00155A25"/>
    <w:rsid w:val="001573D9"/>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31850"/>
    <w:rsid w:val="002343B5"/>
    <w:rsid w:val="00243054"/>
    <w:rsid w:val="00245E07"/>
    <w:rsid w:val="00247022"/>
    <w:rsid w:val="002531E9"/>
    <w:rsid w:val="00254562"/>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114A"/>
    <w:rsid w:val="003015D7"/>
    <w:rsid w:val="0030185F"/>
    <w:rsid w:val="00304F1E"/>
    <w:rsid w:val="00305A59"/>
    <w:rsid w:val="003070C6"/>
    <w:rsid w:val="003102ED"/>
    <w:rsid w:val="00311AF5"/>
    <w:rsid w:val="00312315"/>
    <w:rsid w:val="00314A13"/>
    <w:rsid w:val="0031649C"/>
    <w:rsid w:val="00320501"/>
    <w:rsid w:val="00321565"/>
    <w:rsid w:val="00326BE5"/>
    <w:rsid w:val="00327295"/>
    <w:rsid w:val="00327F45"/>
    <w:rsid w:val="00337111"/>
    <w:rsid w:val="0034094A"/>
    <w:rsid w:val="00342491"/>
    <w:rsid w:val="0034501B"/>
    <w:rsid w:val="0035068C"/>
    <w:rsid w:val="00353320"/>
    <w:rsid w:val="00357DED"/>
    <w:rsid w:val="00361BF8"/>
    <w:rsid w:val="00366DC0"/>
    <w:rsid w:val="00370E10"/>
    <w:rsid w:val="00371074"/>
    <w:rsid w:val="003723CF"/>
    <w:rsid w:val="00373B65"/>
    <w:rsid w:val="00383B3E"/>
    <w:rsid w:val="00390306"/>
    <w:rsid w:val="0039380B"/>
    <w:rsid w:val="003946A8"/>
    <w:rsid w:val="00397A92"/>
    <w:rsid w:val="003A1A62"/>
    <w:rsid w:val="003A1DEA"/>
    <w:rsid w:val="003A308E"/>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434E2"/>
    <w:rsid w:val="004438AE"/>
    <w:rsid w:val="004446D6"/>
    <w:rsid w:val="00447C7D"/>
    <w:rsid w:val="0045076A"/>
    <w:rsid w:val="00453A09"/>
    <w:rsid w:val="00455459"/>
    <w:rsid w:val="00457062"/>
    <w:rsid w:val="0046167F"/>
    <w:rsid w:val="00463D1B"/>
    <w:rsid w:val="00466BE9"/>
    <w:rsid w:val="00471A16"/>
    <w:rsid w:val="00474560"/>
    <w:rsid w:val="00474B03"/>
    <w:rsid w:val="00477220"/>
    <w:rsid w:val="00481E98"/>
    <w:rsid w:val="004827DC"/>
    <w:rsid w:val="004942BD"/>
    <w:rsid w:val="00496A5A"/>
    <w:rsid w:val="004A2C8D"/>
    <w:rsid w:val="004A36EF"/>
    <w:rsid w:val="004A5A83"/>
    <w:rsid w:val="004A62C2"/>
    <w:rsid w:val="004A6A8F"/>
    <w:rsid w:val="004B482A"/>
    <w:rsid w:val="004B59E3"/>
    <w:rsid w:val="004B7DC6"/>
    <w:rsid w:val="004C017C"/>
    <w:rsid w:val="004C3B30"/>
    <w:rsid w:val="004C647D"/>
    <w:rsid w:val="004C6BDF"/>
    <w:rsid w:val="004C7E0B"/>
    <w:rsid w:val="004D0EB2"/>
    <w:rsid w:val="004D1E66"/>
    <w:rsid w:val="004D40D8"/>
    <w:rsid w:val="004D53C1"/>
    <w:rsid w:val="004E21C4"/>
    <w:rsid w:val="004F03AF"/>
    <w:rsid w:val="004F1609"/>
    <w:rsid w:val="004F6B1B"/>
    <w:rsid w:val="00501DCF"/>
    <w:rsid w:val="00503E86"/>
    <w:rsid w:val="005043A8"/>
    <w:rsid w:val="00504701"/>
    <w:rsid w:val="00506913"/>
    <w:rsid w:val="0051283E"/>
    <w:rsid w:val="00512A55"/>
    <w:rsid w:val="00514FB4"/>
    <w:rsid w:val="00515330"/>
    <w:rsid w:val="0051645F"/>
    <w:rsid w:val="005166AB"/>
    <w:rsid w:val="00520028"/>
    <w:rsid w:val="00524D1A"/>
    <w:rsid w:val="00525E88"/>
    <w:rsid w:val="005309B2"/>
    <w:rsid w:val="005319B5"/>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0E9"/>
    <w:rsid w:val="00576C1A"/>
    <w:rsid w:val="005803EE"/>
    <w:rsid w:val="00592471"/>
    <w:rsid w:val="0059285F"/>
    <w:rsid w:val="005A2875"/>
    <w:rsid w:val="005A2E5F"/>
    <w:rsid w:val="005A388A"/>
    <w:rsid w:val="005A4EFD"/>
    <w:rsid w:val="005B0D87"/>
    <w:rsid w:val="005B16C4"/>
    <w:rsid w:val="005B3DD8"/>
    <w:rsid w:val="005B7A3E"/>
    <w:rsid w:val="005C061A"/>
    <w:rsid w:val="005C0E6E"/>
    <w:rsid w:val="005C3CE3"/>
    <w:rsid w:val="005C4CE2"/>
    <w:rsid w:val="005D4493"/>
    <w:rsid w:val="005E277E"/>
    <w:rsid w:val="005E2FD3"/>
    <w:rsid w:val="005F6D71"/>
    <w:rsid w:val="006002B7"/>
    <w:rsid w:val="00600D4B"/>
    <w:rsid w:val="00602122"/>
    <w:rsid w:val="00602226"/>
    <w:rsid w:val="00602546"/>
    <w:rsid w:val="006028F4"/>
    <w:rsid w:val="0060768C"/>
    <w:rsid w:val="00612DF3"/>
    <w:rsid w:val="00616243"/>
    <w:rsid w:val="006166AF"/>
    <w:rsid w:val="00616BC2"/>
    <w:rsid w:val="00616E4F"/>
    <w:rsid w:val="006225B8"/>
    <w:rsid w:val="006244A2"/>
    <w:rsid w:val="00634490"/>
    <w:rsid w:val="00637D15"/>
    <w:rsid w:val="00642C56"/>
    <w:rsid w:val="00643237"/>
    <w:rsid w:val="00643854"/>
    <w:rsid w:val="006441F0"/>
    <w:rsid w:val="0064487E"/>
    <w:rsid w:val="00646A1F"/>
    <w:rsid w:val="00647E9E"/>
    <w:rsid w:val="00650F42"/>
    <w:rsid w:val="00652BD4"/>
    <w:rsid w:val="00670C57"/>
    <w:rsid w:val="00680625"/>
    <w:rsid w:val="00680A81"/>
    <w:rsid w:val="00687553"/>
    <w:rsid w:val="006A0054"/>
    <w:rsid w:val="006A1105"/>
    <w:rsid w:val="006A7080"/>
    <w:rsid w:val="006B1B0A"/>
    <w:rsid w:val="006B4767"/>
    <w:rsid w:val="006B4C3D"/>
    <w:rsid w:val="006B505A"/>
    <w:rsid w:val="006C05FB"/>
    <w:rsid w:val="006C4955"/>
    <w:rsid w:val="006C7D70"/>
    <w:rsid w:val="006D6977"/>
    <w:rsid w:val="006E6019"/>
    <w:rsid w:val="006F0333"/>
    <w:rsid w:val="006F0769"/>
    <w:rsid w:val="006F1417"/>
    <w:rsid w:val="006F299A"/>
    <w:rsid w:val="00700395"/>
    <w:rsid w:val="00700A9A"/>
    <w:rsid w:val="0071065D"/>
    <w:rsid w:val="00714EB5"/>
    <w:rsid w:val="0071510D"/>
    <w:rsid w:val="00726C2E"/>
    <w:rsid w:val="00726F97"/>
    <w:rsid w:val="00727B28"/>
    <w:rsid w:val="0074121F"/>
    <w:rsid w:val="00744206"/>
    <w:rsid w:val="00746BEE"/>
    <w:rsid w:val="0075289A"/>
    <w:rsid w:val="00756F4B"/>
    <w:rsid w:val="007575D0"/>
    <w:rsid w:val="00760C9A"/>
    <w:rsid w:val="007624A1"/>
    <w:rsid w:val="00762FCA"/>
    <w:rsid w:val="00763BF6"/>
    <w:rsid w:val="00763C76"/>
    <w:rsid w:val="0076430A"/>
    <w:rsid w:val="00767053"/>
    <w:rsid w:val="00767213"/>
    <w:rsid w:val="007755D7"/>
    <w:rsid w:val="00775749"/>
    <w:rsid w:val="007854B5"/>
    <w:rsid w:val="00786206"/>
    <w:rsid w:val="00793F75"/>
    <w:rsid w:val="007945B0"/>
    <w:rsid w:val="00794799"/>
    <w:rsid w:val="0079582D"/>
    <w:rsid w:val="007A3A4A"/>
    <w:rsid w:val="007A4DE4"/>
    <w:rsid w:val="007A6113"/>
    <w:rsid w:val="007B0B78"/>
    <w:rsid w:val="007C2E1C"/>
    <w:rsid w:val="007C548E"/>
    <w:rsid w:val="007C7837"/>
    <w:rsid w:val="007D1239"/>
    <w:rsid w:val="007D2A15"/>
    <w:rsid w:val="007D39BE"/>
    <w:rsid w:val="007E0D1A"/>
    <w:rsid w:val="007E16C4"/>
    <w:rsid w:val="007E3165"/>
    <w:rsid w:val="007E5161"/>
    <w:rsid w:val="007E7625"/>
    <w:rsid w:val="007F1F35"/>
    <w:rsid w:val="007F3184"/>
    <w:rsid w:val="007F36DA"/>
    <w:rsid w:val="007F7A29"/>
    <w:rsid w:val="00802229"/>
    <w:rsid w:val="00803975"/>
    <w:rsid w:val="00813104"/>
    <w:rsid w:val="00817738"/>
    <w:rsid w:val="00820AEC"/>
    <w:rsid w:val="00821FBF"/>
    <w:rsid w:val="0082285C"/>
    <w:rsid w:val="00824A9F"/>
    <w:rsid w:val="00831383"/>
    <w:rsid w:val="008327B1"/>
    <w:rsid w:val="008373B3"/>
    <w:rsid w:val="00840EC3"/>
    <w:rsid w:val="00844694"/>
    <w:rsid w:val="00846A3F"/>
    <w:rsid w:val="00850F56"/>
    <w:rsid w:val="00854667"/>
    <w:rsid w:val="00855D5D"/>
    <w:rsid w:val="00855E0D"/>
    <w:rsid w:val="00857A6A"/>
    <w:rsid w:val="00863007"/>
    <w:rsid w:val="00863266"/>
    <w:rsid w:val="008666D1"/>
    <w:rsid w:val="008708F9"/>
    <w:rsid w:val="00872215"/>
    <w:rsid w:val="008739B7"/>
    <w:rsid w:val="008740A3"/>
    <w:rsid w:val="00874EF6"/>
    <w:rsid w:val="00876327"/>
    <w:rsid w:val="0087703A"/>
    <w:rsid w:val="00877AA5"/>
    <w:rsid w:val="00880281"/>
    <w:rsid w:val="00882736"/>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1D90"/>
    <w:rsid w:val="008E567E"/>
    <w:rsid w:val="008E7A5F"/>
    <w:rsid w:val="008E7CFC"/>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629F"/>
    <w:rsid w:val="009546F7"/>
    <w:rsid w:val="00956A02"/>
    <w:rsid w:val="009621BA"/>
    <w:rsid w:val="00964165"/>
    <w:rsid w:val="0096429C"/>
    <w:rsid w:val="009654A3"/>
    <w:rsid w:val="009673CA"/>
    <w:rsid w:val="00971131"/>
    <w:rsid w:val="009723CA"/>
    <w:rsid w:val="00973CC1"/>
    <w:rsid w:val="00976556"/>
    <w:rsid w:val="0097772C"/>
    <w:rsid w:val="00984220"/>
    <w:rsid w:val="00987157"/>
    <w:rsid w:val="00991213"/>
    <w:rsid w:val="00992C5D"/>
    <w:rsid w:val="00995574"/>
    <w:rsid w:val="00996C85"/>
    <w:rsid w:val="009A2709"/>
    <w:rsid w:val="009B3919"/>
    <w:rsid w:val="009C1E4B"/>
    <w:rsid w:val="009C50EA"/>
    <w:rsid w:val="009C7D55"/>
    <w:rsid w:val="009D105D"/>
    <w:rsid w:val="009D350E"/>
    <w:rsid w:val="009D48F0"/>
    <w:rsid w:val="009D4CB8"/>
    <w:rsid w:val="009E766C"/>
    <w:rsid w:val="009F396A"/>
    <w:rsid w:val="009F3BC7"/>
    <w:rsid w:val="009F4BD2"/>
    <w:rsid w:val="009F6633"/>
    <w:rsid w:val="009F7EAC"/>
    <w:rsid w:val="00A0133D"/>
    <w:rsid w:val="00A021F2"/>
    <w:rsid w:val="00A16CA2"/>
    <w:rsid w:val="00A23A7B"/>
    <w:rsid w:val="00A27490"/>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90284"/>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346B"/>
    <w:rsid w:val="00AD75CF"/>
    <w:rsid w:val="00AE1804"/>
    <w:rsid w:val="00AE229E"/>
    <w:rsid w:val="00AF0A40"/>
    <w:rsid w:val="00AF5500"/>
    <w:rsid w:val="00AF649C"/>
    <w:rsid w:val="00B0207B"/>
    <w:rsid w:val="00B02726"/>
    <w:rsid w:val="00B02945"/>
    <w:rsid w:val="00B06CD7"/>
    <w:rsid w:val="00B07A45"/>
    <w:rsid w:val="00B1230A"/>
    <w:rsid w:val="00B15527"/>
    <w:rsid w:val="00B17097"/>
    <w:rsid w:val="00B242E3"/>
    <w:rsid w:val="00B25B37"/>
    <w:rsid w:val="00B26E31"/>
    <w:rsid w:val="00B277C9"/>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B5C74"/>
    <w:rsid w:val="00BB6AE9"/>
    <w:rsid w:val="00BC0901"/>
    <w:rsid w:val="00BC46F7"/>
    <w:rsid w:val="00BD4E98"/>
    <w:rsid w:val="00BE01B5"/>
    <w:rsid w:val="00BE10F7"/>
    <w:rsid w:val="00BE2339"/>
    <w:rsid w:val="00BE256E"/>
    <w:rsid w:val="00BE2595"/>
    <w:rsid w:val="00BE72C2"/>
    <w:rsid w:val="00BE7803"/>
    <w:rsid w:val="00BF1277"/>
    <w:rsid w:val="00BF2359"/>
    <w:rsid w:val="00BF5F04"/>
    <w:rsid w:val="00C0117D"/>
    <w:rsid w:val="00C01EB0"/>
    <w:rsid w:val="00C1108A"/>
    <w:rsid w:val="00C20DA6"/>
    <w:rsid w:val="00C22DB5"/>
    <w:rsid w:val="00C2400B"/>
    <w:rsid w:val="00C251D4"/>
    <w:rsid w:val="00C34C20"/>
    <w:rsid w:val="00C41A8C"/>
    <w:rsid w:val="00C43AD7"/>
    <w:rsid w:val="00C44D61"/>
    <w:rsid w:val="00C50E4C"/>
    <w:rsid w:val="00C53120"/>
    <w:rsid w:val="00C55453"/>
    <w:rsid w:val="00C56704"/>
    <w:rsid w:val="00C57A2C"/>
    <w:rsid w:val="00C57DC8"/>
    <w:rsid w:val="00C57DDE"/>
    <w:rsid w:val="00C60C45"/>
    <w:rsid w:val="00C61439"/>
    <w:rsid w:val="00C62B6D"/>
    <w:rsid w:val="00C70C58"/>
    <w:rsid w:val="00C77163"/>
    <w:rsid w:val="00C81AAD"/>
    <w:rsid w:val="00C87CAD"/>
    <w:rsid w:val="00C900C1"/>
    <w:rsid w:val="00C914D9"/>
    <w:rsid w:val="00C93557"/>
    <w:rsid w:val="00CA251F"/>
    <w:rsid w:val="00CA2AC2"/>
    <w:rsid w:val="00CA4ED4"/>
    <w:rsid w:val="00CA713B"/>
    <w:rsid w:val="00CB106C"/>
    <w:rsid w:val="00CB1C7A"/>
    <w:rsid w:val="00CB5B02"/>
    <w:rsid w:val="00CB74DD"/>
    <w:rsid w:val="00CC009E"/>
    <w:rsid w:val="00CC6B39"/>
    <w:rsid w:val="00CC6BB0"/>
    <w:rsid w:val="00CD018B"/>
    <w:rsid w:val="00CD23CD"/>
    <w:rsid w:val="00CD2BB4"/>
    <w:rsid w:val="00CD4D47"/>
    <w:rsid w:val="00CD7F16"/>
    <w:rsid w:val="00CE2459"/>
    <w:rsid w:val="00CE3755"/>
    <w:rsid w:val="00CE4CB1"/>
    <w:rsid w:val="00CF01FC"/>
    <w:rsid w:val="00CF117F"/>
    <w:rsid w:val="00CF6003"/>
    <w:rsid w:val="00D01CDF"/>
    <w:rsid w:val="00D1222A"/>
    <w:rsid w:val="00D13A16"/>
    <w:rsid w:val="00D1591A"/>
    <w:rsid w:val="00D213FC"/>
    <w:rsid w:val="00D24B08"/>
    <w:rsid w:val="00D2545D"/>
    <w:rsid w:val="00D274C4"/>
    <w:rsid w:val="00D3158B"/>
    <w:rsid w:val="00D33949"/>
    <w:rsid w:val="00D347FA"/>
    <w:rsid w:val="00D34B6F"/>
    <w:rsid w:val="00D4317D"/>
    <w:rsid w:val="00D46BAC"/>
    <w:rsid w:val="00D52279"/>
    <w:rsid w:val="00D548D3"/>
    <w:rsid w:val="00D60933"/>
    <w:rsid w:val="00D62C56"/>
    <w:rsid w:val="00D6322B"/>
    <w:rsid w:val="00D649AF"/>
    <w:rsid w:val="00D6582F"/>
    <w:rsid w:val="00D65B56"/>
    <w:rsid w:val="00D73023"/>
    <w:rsid w:val="00D77579"/>
    <w:rsid w:val="00D77CCF"/>
    <w:rsid w:val="00D8283E"/>
    <w:rsid w:val="00D82CB4"/>
    <w:rsid w:val="00D83EAA"/>
    <w:rsid w:val="00D84181"/>
    <w:rsid w:val="00D91191"/>
    <w:rsid w:val="00D92266"/>
    <w:rsid w:val="00D92919"/>
    <w:rsid w:val="00D92B1F"/>
    <w:rsid w:val="00D930A9"/>
    <w:rsid w:val="00D959BF"/>
    <w:rsid w:val="00D963CD"/>
    <w:rsid w:val="00D96D85"/>
    <w:rsid w:val="00D97F12"/>
    <w:rsid w:val="00DA3580"/>
    <w:rsid w:val="00DA67B1"/>
    <w:rsid w:val="00DA7EE8"/>
    <w:rsid w:val="00DB027F"/>
    <w:rsid w:val="00DB0422"/>
    <w:rsid w:val="00DB43FE"/>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126BD"/>
    <w:rsid w:val="00E212C7"/>
    <w:rsid w:val="00E223A9"/>
    <w:rsid w:val="00E2388F"/>
    <w:rsid w:val="00E260F0"/>
    <w:rsid w:val="00E26F4E"/>
    <w:rsid w:val="00E32001"/>
    <w:rsid w:val="00E3373F"/>
    <w:rsid w:val="00E36256"/>
    <w:rsid w:val="00E36438"/>
    <w:rsid w:val="00E36459"/>
    <w:rsid w:val="00E4149B"/>
    <w:rsid w:val="00E41BF2"/>
    <w:rsid w:val="00E4430E"/>
    <w:rsid w:val="00E52BEF"/>
    <w:rsid w:val="00E5494D"/>
    <w:rsid w:val="00E57281"/>
    <w:rsid w:val="00E62C0B"/>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B47"/>
    <w:rsid w:val="00F00E76"/>
    <w:rsid w:val="00F02799"/>
    <w:rsid w:val="00F04FBC"/>
    <w:rsid w:val="00F051A8"/>
    <w:rsid w:val="00F07431"/>
    <w:rsid w:val="00F14427"/>
    <w:rsid w:val="00F224B8"/>
    <w:rsid w:val="00F33C1A"/>
    <w:rsid w:val="00F36ED4"/>
    <w:rsid w:val="00F42DB2"/>
    <w:rsid w:val="00F47998"/>
    <w:rsid w:val="00F501BB"/>
    <w:rsid w:val="00F52E0F"/>
    <w:rsid w:val="00F56B5D"/>
    <w:rsid w:val="00F60B67"/>
    <w:rsid w:val="00F6176E"/>
    <w:rsid w:val="00F63BC4"/>
    <w:rsid w:val="00F65DB8"/>
    <w:rsid w:val="00F6632F"/>
    <w:rsid w:val="00F67C61"/>
    <w:rsid w:val="00F74DB4"/>
    <w:rsid w:val="00F75AF3"/>
    <w:rsid w:val="00F82CC5"/>
    <w:rsid w:val="00F84E02"/>
    <w:rsid w:val="00F864E0"/>
    <w:rsid w:val="00F91991"/>
    <w:rsid w:val="00F94D65"/>
    <w:rsid w:val="00FA3FE5"/>
    <w:rsid w:val="00FA439D"/>
    <w:rsid w:val="00FA713E"/>
    <w:rsid w:val="00FA7F67"/>
    <w:rsid w:val="00FB4310"/>
    <w:rsid w:val="00FB5208"/>
    <w:rsid w:val="00FC5D3D"/>
    <w:rsid w:val="00FD6CC5"/>
    <w:rsid w:val="00FE1A62"/>
    <w:rsid w:val="00FE1EF6"/>
    <w:rsid w:val="00FE71FF"/>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macro" w:uiPriority="99"/>
    <w:lsdException w:name="toa heading" w:uiPriority="99"/>
    <w:lsdException w:name="List Number"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uiPriority w:val="99"/>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6">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7">
    <w:name w:val="Термин"/>
    <w:basedOn w:val="af2"/>
    <w:next w:val="afffffffffffffffffffffff8"/>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8">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9">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9"/>
    <w:rsid w:val="00F52E0F"/>
    <w:pPr>
      <w:spacing w:before="240" w:after="240" w:line="240" w:lineRule="auto"/>
      <w:ind w:firstLine="0"/>
      <w:jc w:val="center"/>
    </w:pPr>
    <w:rPr>
      <w:b/>
      <w:caps/>
    </w:rPr>
  </w:style>
  <w:style w:type="paragraph" w:customStyle="1" w:styleId="afffffffffffffffffffffffffffffffffa">
    <w:name w:val="Підпис"/>
    <w:basedOn w:val="afffffffffffffffffffffffffffffffff9"/>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9"/>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b">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c">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c"/>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d">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 w:type="paragraph" w:customStyle="1" w:styleId="BodyText3">
    <w:name w:val="Body Text"/>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macro" w:uiPriority="99"/>
    <w:lsdException w:name="toa heading" w:uiPriority="99"/>
    <w:lsdException w:name="List Number"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uiPriority w:val="99"/>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6">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7">
    <w:name w:val="Термин"/>
    <w:basedOn w:val="af2"/>
    <w:next w:val="afffffffffffffffffffffff8"/>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8">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9">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9"/>
    <w:rsid w:val="00F52E0F"/>
    <w:pPr>
      <w:spacing w:before="240" w:after="240" w:line="240" w:lineRule="auto"/>
      <w:ind w:firstLine="0"/>
      <w:jc w:val="center"/>
    </w:pPr>
    <w:rPr>
      <w:b/>
      <w:caps/>
    </w:rPr>
  </w:style>
  <w:style w:type="paragraph" w:customStyle="1" w:styleId="afffffffffffffffffffffffffffffffffa">
    <w:name w:val="Підпис"/>
    <w:basedOn w:val="afffffffffffffffffffffffffffffffff9"/>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9"/>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b">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c">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c"/>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d">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 w:type="paragraph" w:customStyle="1" w:styleId="BodyText3">
    <w:name w:val="Body Text"/>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A23C-5AE4-4B02-BB12-85C9488A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4607</TotalTime>
  <Pages>35</Pages>
  <Words>7680</Words>
  <Characters>43780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51358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609</cp:revision>
  <cp:lastPrinted>2009-02-06T08:36:00Z</cp:lastPrinted>
  <dcterms:created xsi:type="dcterms:W3CDTF">2015-03-22T11:10:00Z</dcterms:created>
  <dcterms:modified xsi:type="dcterms:W3CDTF">2016-03-04T12:19:00Z</dcterms:modified>
</cp:coreProperties>
</file>