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C9" w:rsidRDefault="00C34AC9" w:rsidP="00C34A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Марченко Ірина Анатоліївна</w:t>
      </w:r>
      <w:r>
        <w:rPr>
          <w:rFonts w:ascii="CIDFont+F4" w:hAnsi="CIDFont+F4" w:cs="CIDFont+F4"/>
          <w:kern w:val="0"/>
          <w:sz w:val="28"/>
          <w:szCs w:val="28"/>
          <w:lang w:eastAsia="ru-RU"/>
        </w:rPr>
        <w:t>, аспірантка кафедри мікробіології,</w:t>
      </w:r>
    </w:p>
    <w:p w:rsidR="00C34AC9" w:rsidRDefault="00C34AC9" w:rsidP="00C34A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вірусології та імунології ім. проф. Д.П. Гриньова, Харківський</w:t>
      </w:r>
    </w:p>
    <w:p w:rsidR="00C34AC9" w:rsidRDefault="00C34AC9" w:rsidP="00C34A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національний медичний університет, тема дисертації: «Особливості</w:t>
      </w:r>
    </w:p>
    <w:p w:rsidR="00C34AC9" w:rsidRDefault="00C34AC9" w:rsidP="00C34A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процесу формування бактеріальних біоплівок залежно від змін</w:t>
      </w:r>
    </w:p>
    <w:p w:rsidR="00C34AC9" w:rsidRDefault="00C34AC9" w:rsidP="00C34A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показників факторів неспецифічної резистентності у дітей з</w:t>
      </w:r>
    </w:p>
    <w:p w:rsidR="00C34AC9" w:rsidRDefault="00C34AC9" w:rsidP="00C34A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пієлонефритами», (222 Медицина). Спеціалізована вчена рада ДФ</w:t>
      </w:r>
    </w:p>
    <w:p w:rsidR="004A5337" w:rsidRPr="00C34AC9" w:rsidRDefault="00C34AC9" w:rsidP="00C34AC9">
      <w:r>
        <w:rPr>
          <w:rFonts w:ascii="CIDFont+F4" w:hAnsi="CIDFont+F4" w:cs="CIDFont+F4"/>
          <w:kern w:val="0"/>
          <w:sz w:val="28"/>
          <w:szCs w:val="28"/>
          <w:lang w:eastAsia="ru-RU"/>
        </w:rPr>
        <w:t>64.600.024 в Харківському національному медичному університеті</w:t>
      </w:r>
    </w:p>
    <w:sectPr w:rsidR="004A5337" w:rsidRPr="00C34A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C34AC9" w:rsidRPr="00C34A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10EF3-3F5B-4B16-9AB6-F5EE0D5B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2021-11-11T17:50:00Z</dcterms:created>
  <dcterms:modified xsi:type="dcterms:W3CDTF">2021-11-11T19:05:00Z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