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B443" w14:textId="6C076B94" w:rsidR="0097191D" w:rsidRPr="0026283A" w:rsidRDefault="0026283A" w:rsidP="0026283A">
      <w:r>
        <w:rPr>
          <w:rFonts w:ascii="Verdana" w:hAnsi="Verdana"/>
          <w:b/>
          <w:bCs/>
          <w:color w:val="000000"/>
          <w:shd w:val="clear" w:color="auto" w:fill="FFFFFF"/>
        </w:rPr>
        <w:t xml:space="preserve">Лысак Леонид Владимирович. Рациональные режимы отпуска теплоты в централизованных теплофикационных системах городского типа: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05.23.03 / Харьковский гос. технический ун-т строительства и архитектуры. - Х., 2002. - 170л.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149-162.</w:t>
      </w:r>
    </w:p>
    <w:sectPr w:rsidR="0097191D" w:rsidRPr="002628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1977" w14:textId="77777777" w:rsidR="00921584" w:rsidRDefault="00921584">
      <w:pPr>
        <w:spacing w:after="0" w:line="240" w:lineRule="auto"/>
      </w:pPr>
      <w:r>
        <w:separator/>
      </w:r>
    </w:p>
  </w:endnote>
  <w:endnote w:type="continuationSeparator" w:id="0">
    <w:p w14:paraId="3A309A44" w14:textId="77777777" w:rsidR="00921584" w:rsidRDefault="0092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20D0" w14:textId="77777777" w:rsidR="00921584" w:rsidRDefault="00921584">
      <w:pPr>
        <w:spacing w:after="0" w:line="240" w:lineRule="auto"/>
      </w:pPr>
      <w:r>
        <w:separator/>
      </w:r>
    </w:p>
  </w:footnote>
  <w:footnote w:type="continuationSeparator" w:id="0">
    <w:p w14:paraId="37AAFE31" w14:textId="77777777" w:rsidR="00921584" w:rsidRDefault="0092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15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584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</cp:revision>
  <dcterms:created xsi:type="dcterms:W3CDTF">2024-06-20T08:51:00Z</dcterms:created>
  <dcterms:modified xsi:type="dcterms:W3CDTF">2024-11-13T22:37:00Z</dcterms:modified>
  <cp:category/>
</cp:coreProperties>
</file>