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E85936" w:rsidRDefault="00E85936" w:rsidP="00E85936">
      <w:pPr>
        <w:spacing w:line="360" w:lineRule="auto"/>
        <w:jc w:val="center"/>
        <w:rPr>
          <w:lang w:val="uk-UA"/>
        </w:rPr>
      </w:pPr>
    </w:p>
    <w:p w:rsidR="00F173D9" w:rsidRDefault="00F173D9" w:rsidP="00F173D9">
      <w:pPr>
        <w:pStyle w:val="heading6"/>
        <w:spacing w:line="360" w:lineRule="auto"/>
        <w:ind w:firstLine="0"/>
      </w:pPr>
      <w:r>
        <w:t>КІРОВОГРАДСЬКИЙ ДЕРЖАВНИЙ ПЕДАГОГІЧНИЙ УНІВЕРСИТЕТ</w:t>
      </w:r>
    </w:p>
    <w:p w:rsidR="00F173D9" w:rsidRDefault="00F173D9" w:rsidP="00F173D9">
      <w:pPr>
        <w:pStyle w:val="Normal0"/>
        <w:spacing w:line="360" w:lineRule="auto"/>
        <w:jc w:val="center"/>
      </w:pPr>
      <w:r>
        <w:t>ІМЕНІ ВОЛОДИМИРА ВИННИЧЕНКА</w:t>
      </w:r>
    </w:p>
    <w:p w:rsidR="00F173D9" w:rsidRDefault="00F173D9" w:rsidP="00F173D9">
      <w:pPr>
        <w:pStyle w:val="Normal0"/>
        <w:spacing w:line="360" w:lineRule="auto"/>
        <w:jc w:val="center"/>
      </w:pPr>
    </w:p>
    <w:p w:rsidR="00F173D9" w:rsidRDefault="00F173D9" w:rsidP="00F173D9">
      <w:pPr>
        <w:pStyle w:val="Normal0"/>
        <w:spacing w:line="360" w:lineRule="auto"/>
        <w:jc w:val="right"/>
      </w:pPr>
      <w:r>
        <w:t>На правах рукопису</w:t>
      </w:r>
    </w:p>
    <w:p w:rsidR="00F173D9" w:rsidRPr="00F173D9" w:rsidRDefault="00F173D9" w:rsidP="00F173D9">
      <w:pPr>
        <w:pStyle w:val="Normal0"/>
        <w:spacing w:line="360" w:lineRule="auto"/>
        <w:jc w:val="center"/>
        <w:rPr>
          <w:lang w:val="ru-RU"/>
        </w:rPr>
      </w:pPr>
    </w:p>
    <w:p w:rsidR="00F173D9" w:rsidRPr="00F173D9" w:rsidRDefault="00F173D9" w:rsidP="00F173D9">
      <w:pPr>
        <w:pStyle w:val="Normal0"/>
        <w:spacing w:line="360" w:lineRule="auto"/>
        <w:jc w:val="center"/>
        <w:rPr>
          <w:lang w:val="ru-RU"/>
        </w:rPr>
      </w:pPr>
    </w:p>
    <w:p w:rsidR="00F173D9" w:rsidRDefault="00F173D9" w:rsidP="00F173D9">
      <w:pPr>
        <w:pStyle w:val="Normal0"/>
        <w:spacing w:line="360" w:lineRule="auto"/>
        <w:jc w:val="center"/>
      </w:pPr>
      <w:r>
        <w:t>ПЯНКОВСЬКА ІРИНА ВОЛОДИМИРІВНА</w:t>
      </w:r>
    </w:p>
    <w:p w:rsidR="00F173D9" w:rsidRDefault="00F173D9" w:rsidP="00F173D9">
      <w:pPr>
        <w:pStyle w:val="heading7"/>
        <w:spacing w:line="360" w:lineRule="auto"/>
        <w:ind w:firstLine="0"/>
        <w:rPr>
          <w:bCs/>
        </w:rPr>
      </w:pPr>
    </w:p>
    <w:p w:rsidR="00F173D9" w:rsidRDefault="00F173D9" w:rsidP="00F173D9">
      <w:pPr>
        <w:pStyle w:val="heading7"/>
        <w:spacing w:line="360" w:lineRule="auto"/>
        <w:ind w:firstLine="0"/>
      </w:pPr>
      <w:r>
        <w:rPr>
          <w:bCs/>
        </w:rPr>
        <w:t>УДК 81´366.57: 811.161.2: 811.112.2</w:t>
      </w:r>
    </w:p>
    <w:p w:rsidR="00F173D9" w:rsidRPr="00F173D9" w:rsidRDefault="00F173D9" w:rsidP="00F173D9">
      <w:pPr>
        <w:pStyle w:val="Normal0"/>
        <w:spacing w:line="360" w:lineRule="auto"/>
        <w:jc w:val="center"/>
        <w:rPr>
          <w:lang w:val="ru-RU"/>
        </w:rPr>
      </w:pPr>
    </w:p>
    <w:p w:rsidR="00F173D9" w:rsidRPr="00F173D9" w:rsidRDefault="00F173D9" w:rsidP="00F173D9">
      <w:pPr>
        <w:pStyle w:val="Normal0"/>
        <w:spacing w:line="360" w:lineRule="auto"/>
        <w:jc w:val="center"/>
        <w:rPr>
          <w:lang w:val="ru-RU"/>
        </w:rPr>
      </w:pPr>
    </w:p>
    <w:p w:rsidR="00F173D9" w:rsidRPr="00F173D9" w:rsidRDefault="00F173D9" w:rsidP="00F173D9">
      <w:pPr>
        <w:pStyle w:val="Normal0"/>
        <w:spacing w:line="360" w:lineRule="auto"/>
        <w:jc w:val="center"/>
        <w:rPr>
          <w:lang w:val="ru-RU"/>
        </w:rPr>
      </w:pPr>
    </w:p>
    <w:p w:rsidR="00F173D9" w:rsidRDefault="00F173D9" w:rsidP="00F173D9">
      <w:pPr>
        <w:pStyle w:val="Normal0"/>
        <w:spacing w:line="360" w:lineRule="auto"/>
        <w:jc w:val="center"/>
      </w:pPr>
    </w:p>
    <w:p w:rsidR="00F173D9" w:rsidRDefault="00F173D9" w:rsidP="00F173D9">
      <w:pPr>
        <w:pStyle w:val="Normal0"/>
        <w:spacing w:line="360" w:lineRule="auto"/>
        <w:ind w:firstLine="318"/>
        <w:jc w:val="center"/>
        <w:rPr>
          <w:b/>
        </w:rPr>
      </w:pPr>
      <w:bookmarkStart w:id="0" w:name="_GoBack"/>
      <w:r>
        <w:rPr>
          <w:b/>
        </w:rPr>
        <w:t xml:space="preserve">СЛОВА КАТЕГОРІЇ  СТАНУ  В  СТРУКТУРІ  РЕЧЕНЬ </w:t>
      </w:r>
    </w:p>
    <w:p w:rsidR="00F173D9" w:rsidRDefault="00F173D9" w:rsidP="00F173D9">
      <w:pPr>
        <w:pStyle w:val="Normal0"/>
        <w:spacing w:line="360" w:lineRule="auto"/>
        <w:ind w:firstLine="318"/>
        <w:jc w:val="center"/>
        <w:rPr>
          <w:b/>
          <w:i/>
        </w:rPr>
      </w:pPr>
      <w:r>
        <w:rPr>
          <w:b/>
        </w:rPr>
        <w:t>НІМЕЦЬКОЇ  Й  УКРАЇНСЬКОЇ   МОВ</w:t>
      </w:r>
    </w:p>
    <w:bookmarkEnd w:id="0"/>
    <w:p w:rsidR="00F173D9" w:rsidRDefault="00F173D9" w:rsidP="00F173D9">
      <w:pPr>
        <w:pStyle w:val="Normal0"/>
        <w:spacing w:line="360" w:lineRule="auto"/>
        <w:jc w:val="center"/>
      </w:pPr>
    </w:p>
    <w:p w:rsidR="00F173D9" w:rsidRDefault="00F173D9" w:rsidP="00F173D9">
      <w:pPr>
        <w:pStyle w:val="Normal0"/>
        <w:spacing w:line="360" w:lineRule="auto"/>
        <w:jc w:val="center"/>
      </w:pPr>
    </w:p>
    <w:p w:rsidR="00F173D9" w:rsidRDefault="00F173D9" w:rsidP="00F173D9">
      <w:pPr>
        <w:pStyle w:val="heading6"/>
        <w:spacing w:line="360" w:lineRule="auto"/>
        <w:ind w:firstLine="0"/>
      </w:pPr>
      <w:r>
        <w:t>Спеціальність 10.02.17 – порівняльно-історичне і типологічне мовознавство</w:t>
      </w:r>
    </w:p>
    <w:p w:rsidR="00F173D9" w:rsidRDefault="00F173D9" w:rsidP="00F173D9">
      <w:pPr>
        <w:pStyle w:val="Normal0"/>
        <w:spacing w:line="360" w:lineRule="auto"/>
        <w:jc w:val="center"/>
      </w:pPr>
    </w:p>
    <w:p w:rsidR="00F173D9" w:rsidRDefault="00F173D9" w:rsidP="00F173D9">
      <w:pPr>
        <w:pStyle w:val="Normal0"/>
        <w:spacing w:line="360" w:lineRule="auto"/>
        <w:jc w:val="center"/>
      </w:pPr>
    </w:p>
    <w:p w:rsidR="00F173D9" w:rsidRDefault="00F173D9" w:rsidP="00F173D9">
      <w:pPr>
        <w:pStyle w:val="Normal0"/>
        <w:spacing w:line="360" w:lineRule="auto"/>
        <w:jc w:val="center"/>
      </w:pPr>
      <w:r>
        <w:t>Дисертація на здобуття наукового ступеня</w:t>
      </w:r>
    </w:p>
    <w:p w:rsidR="00F173D9" w:rsidRDefault="00F173D9" w:rsidP="00F173D9">
      <w:pPr>
        <w:pStyle w:val="Normal0"/>
        <w:spacing w:line="360" w:lineRule="auto"/>
        <w:jc w:val="center"/>
      </w:pPr>
      <w:r>
        <w:t>кандидата філологічних наук</w:t>
      </w:r>
    </w:p>
    <w:p w:rsidR="00F173D9" w:rsidRDefault="00F173D9" w:rsidP="00F173D9">
      <w:pPr>
        <w:pStyle w:val="Normal0"/>
        <w:spacing w:line="360" w:lineRule="auto"/>
      </w:pPr>
    </w:p>
    <w:p w:rsidR="00F173D9" w:rsidRDefault="00F173D9" w:rsidP="00F173D9">
      <w:pPr>
        <w:pStyle w:val="Normal0"/>
        <w:spacing w:line="360" w:lineRule="auto"/>
        <w:jc w:val="right"/>
      </w:pPr>
      <w:r>
        <w:t>Науковий керівник:</w:t>
      </w:r>
    </w:p>
    <w:p w:rsidR="00F173D9" w:rsidRDefault="00F173D9" w:rsidP="00F173D9">
      <w:pPr>
        <w:pStyle w:val="Normal0"/>
        <w:spacing w:line="360" w:lineRule="auto"/>
        <w:jc w:val="right"/>
        <w:rPr>
          <w:lang w:val="ru-RU"/>
        </w:rPr>
      </w:pPr>
      <w:r>
        <w:t>доктор філологічних наук, професор</w:t>
      </w:r>
    </w:p>
    <w:p w:rsidR="00F173D9" w:rsidRDefault="00F173D9" w:rsidP="00F173D9">
      <w:pPr>
        <w:pStyle w:val="Normal0"/>
        <w:spacing w:line="360" w:lineRule="auto"/>
        <w:jc w:val="right"/>
      </w:pPr>
      <w:r>
        <w:t>Ожоган Василь Михайлович</w:t>
      </w:r>
    </w:p>
    <w:p w:rsidR="00F173D9" w:rsidRDefault="00F173D9" w:rsidP="00F173D9">
      <w:pPr>
        <w:pStyle w:val="Normal0"/>
        <w:spacing w:line="360" w:lineRule="auto"/>
      </w:pPr>
    </w:p>
    <w:p w:rsidR="00F173D9" w:rsidRDefault="00F173D9" w:rsidP="00F173D9">
      <w:pPr>
        <w:pStyle w:val="Normal0"/>
        <w:spacing w:line="360" w:lineRule="auto"/>
      </w:pPr>
    </w:p>
    <w:p w:rsidR="00F173D9" w:rsidRDefault="00F173D9" w:rsidP="00F173D9">
      <w:pPr>
        <w:pStyle w:val="Normal0"/>
        <w:spacing w:line="360" w:lineRule="auto"/>
      </w:pPr>
    </w:p>
    <w:p w:rsidR="00F173D9" w:rsidRDefault="00F173D9" w:rsidP="00F173D9">
      <w:pPr>
        <w:pStyle w:val="heading6"/>
        <w:keepNext w:val="0"/>
        <w:spacing w:line="360" w:lineRule="auto"/>
        <w:ind w:firstLine="0"/>
        <w:rPr>
          <w:lang w:val="ru-RU"/>
        </w:rPr>
      </w:pPr>
      <w:r>
        <w:lastRenderedPageBreak/>
        <w:t>Кіровоград – 200</w:t>
      </w:r>
      <w:r>
        <w:rPr>
          <w:lang w:val="ru-RU"/>
        </w:rPr>
        <w:t>9</w:t>
      </w:r>
    </w:p>
    <w:p w:rsidR="00F173D9" w:rsidRDefault="00F173D9" w:rsidP="00F173D9">
      <w:pPr>
        <w:spacing w:line="336" w:lineRule="auto"/>
        <w:jc w:val="center"/>
        <w:rPr>
          <w:b/>
          <w:sz w:val="28"/>
          <w:szCs w:val="28"/>
          <w:lang w:val="uk-UA"/>
        </w:rPr>
      </w:pPr>
      <w:r>
        <w:rPr>
          <w:b/>
          <w:bCs/>
        </w:rPr>
        <w:br w:type="page"/>
      </w:r>
      <w:r>
        <w:rPr>
          <w:b/>
          <w:sz w:val="28"/>
          <w:szCs w:val="28"/>
          <w:lang w:val="uk-UA"/>
        </w:rPr>
        <w:lastRenderedPageBreak/>
        <w:t>ЗМІСТ</w:t>
      </w:r>
    </w:p>
    <w:p w:rsidR="00F173D9" w:rsidRDefault="00F173D9" w:rsidP="00F173D9">
      <w:pPr>
        <w:spacing w:line="336" w:lineRule="auto"/>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22"/>
        <w:gridCol w:w="1077"/>
        <w:gridCol w:w="986"/>
        <w:gridCol w:w="4348"/>
        <w:gridCol w:w="762"/>
      </w:tblGrid>
      <w:tr w:rsidR="00F173D9" w:rsidTr="00DA20AB">
        <w:tc>
          <w:tcPr>
            <w:tcW w:w="8898" w:type="dxa"/>
            <w:gridSpan w:val="5"/>
            <w:tcBorders>
              <w:top w:val="nil"/>
              <w:left w:val="nil"/>
              <w:bottom w:val="nil"/>
              <w:right w:val="nil"/>
            </w:tcBorders>
          </w:tcPr>
          <w:p w:rsidR="00F173D9" w:rsidRDefault="00F173D9" w:rsidP="00DA20AB">
            <w:pPr>
              <w:spacing w:line="336" w:lineRule="auto"/>
              <w:jc w:val="both"/>
              <w:rPr>
                <w:sz w:val="28"/>
                <w:szCs w:val="28"/>
                <w:lang w:val="uk-UA"/>
              </w:rPr>
            </w:pPr>
            <w:r>
              <w:rPr>
                <w:b/>
                <w:sz w:val="28"/>
                <w:szCs w:val="28"/>
              </w:rPr>
              <w:t>ВСТУП</w:t>
            </w:r>
            <w:r>
              <w:rPr>
                <w:b/>
                <w:sz w:val="28"/>
                <w:szCs w:val="28"/>
                <w:lang w:val="uk-UA"/>
              </w:rPr>
              <w:t xml:space="preserve">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5</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r>
              <w:rPr>
                <w:b/>
                <w:sz w:val="28"/>
                <w:szCs w:val="28"/>
              </w:rPr>
              <w:t>РОЗДІЛ 1.</w:t>
            </w:r>
          </w:p>
        </w:tc>
        <w:tc>
          <w:tcPr>
            <w:tcW w:w="7355" w:type="dxa"/>
            <w:gridSpan w:val="4"/>
            <w:tcBorders>
              <w:top w:val="nil"/>
              <w:left w:val="nil"/>
              <w:bottom w:val="nil"/>
              <w:right w:val="nil"/>
            </w:tcBorders>
          </w:tcPr>
          <w:p w:rsidR="00F173D9" w:rsidRDefault="00F173D9" w:rsidP="00DA20AB">
            <w:pPr>
              <w:spacing w:line="336" w:lineRule="auto"/>
              <w:jc w:val="both"/>
              <w:rPr>
                <w:sz w:val="28"/>
                <w:szCs w:val="28"/>
                <w:lang w:val="uk-UA"/>
              </w:rPr>
            </w:pPr>
            <w:r>
              <w:rPr>
                <w:b/>
                <w:bCs/>
                <w:sz w:val="28"/>
              </w:rPr>
              <w:t>СТАТУС СЛІВ КАТЕГОРІЇ СТАНУ В СУЧАСНОМУ МОВОЗНАВСТВІ</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11</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szCs w:val="28"/>
                <w:lang w:val="uk-UA"/>
              </w:rPr>
            </w:pPr>
            <w:r>
              <w:rPr>
                <w:sz w:val="28"/>
              </w:rPr>
              <w:t>1.1.</w:t>
            </w:r>
          </w:p>
        </w:tc>
        <w:tc>
          <w:tcPr>
            <w:tcW w:w="6719" w:type="dxa"/>
            <w:gridSpan w:val="3"/>
            <w:tcBorders>
              <w:top w:val="nil"/>
              <w:left w:val="nil"/>
              <w:bottom w:val="nil"/>
              <w:right w:val="nil"/>
            </w:tcBorders>
          </w:tcPr>
          <w:p w:rsidR="00F173D9" w:rsidRDefault="00F173D9" w:rsidP="00DA20AB">
            <w:pPr>
              <w:spacing w:line="336" w:lineRule="auto"/>
              <w:jc w:val="both"/>
              <w:rPr>
                <w:sz w:val="28"/>
                <w:szCs w:val="28"/>
                <w:lang w:val="uk-UA"/>
              </w:rPr>
            </w:pPr>
            <w:r>
              <w:rPr>
                <w:bCs/>
                <w:sz w:val="28"/>
              </w:rPr>
              <w:t>Критерії виокремлення частин мови</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11</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szCs w:val="28"/>
                <w:lang w:val="uk-UA"/>
              </w:rPr>
            </w:pPr>
            <w:r>
              <w:rPr>
                <w:sz w:val="28"/>
                <w:lang w:val="uk-UA"/>
              </w:rPr>
              <w:t>1.2.</w:t>
            </w:r>
          </w:p>
        </w:tc>
        <w:tc>
          <w:tcPr>
            <w:tcW w:w="6719" w:type="dxa"/>
            <w:gridSpan w:val="3"/>
            <w:tcBorders>
              <w:top w:val="nil"/>
              <w:left w:val="nil"/>
              <w:bottom w:val="nil"/>
              <w:right w:val="nil"/>
            </w:tcBorders>
          </w:tcPr>
          <w:p w:rsidR="00F173D9" w:rsidRDefault="00F173D9" w:rsidP="00DA20AB">
            <w:pPr>
              <w:spacing w:line="336" w:lineRule="auto"/>
              <w:jc w:val="both"/>
              <w:rPr>
                <w:sz w:val="28"/>
                <w:lang w:val="uk-UA"/>
              </w:rPr>
            </w:pPr>
            <w:r>
              <w:rPr>
                <w:bCs/>
                <w:sz w:val="28"/>
              </w:rPr>
              <w:t>Взаємодія частин мови й лексико-семантичних розрядів слів</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18</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r>
              <w:rPr>
                <w:sz w:val="28"/>
                <w:lang w:val="uk-UA"/>
              </w:rPr>
              <w:t>1.3.</w:t>
            </w:r>
          </w:p>
        </w:tc>
        <w:tc>
          <w:tcPr>
            <w:tcW w:w="6719" w:type="dxa"/>
            <w:gridSpan w:val="3"/>
            <w:tcBorders>
              <w:top w:val="nil"/>
              <w:left w:val="nil"/>
              <w:bottom w:val="nil"/>
              <w:right w:val="nil"/>
            </w:tcBorders>
          </w:tcPr>
          <w:p w:rsidR="00F173D9" w:rsidRDefault="00F173D9" w:rsidP="00DA20AB">
            <w:pPr>
              <w:spacing w:line="336" w:lineRule="auto"/>
              <w:jc w:val="both"/>
              <w:rPr>
                <w:sz w:val="28"/>
                <w:lang w:val="uk-UA"/>
              </w:rPr>
            </w:pPr>
            <w:r>
              <w:rPr>
                <w:bCs/>
                <w:sz w:val="28"/>
              </w:rPr>
              <w:t>Підходи до визначення слів категорії стану</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21</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spacing w:line="336" w:lineRule="auto"/>
              <w:jc w:val="both"/>
              <w:rPr>
                <w:sz w:val="28"/>
                <w:szCs w:val="28"/>
              </w:rPr>
            </w:pPr>
            <w:r>
              <w:rPr>
                <w:sz w:val="28"/>
                <w:szCs w:val="28"/>
              </w:rPr>
              <w:t>1.3.1.</w:t>
            </w:r>
          </w:p>
        </w:tc>
        <w:tc>
          <w:tcPr>
            <w:tcW w:w="5873" w:type="dxa"/>
            <w:gridSpan w:val="2"/>
            <w:tcBorders>
              <w:top w:val="nil"/>
              <w:left w:val="nil"/>
              <w:bottom w:val="nil"/>
              <w:right w:val="nil"/>
            </w:tcBorders>
          </w:tcPr>
          <w:p w:rsidR="00F173D9" w:rsidRDefault="00F173D9" w:rsidP="00DA20AB">
            <w:pPr>
              <w:spacing w:line="336" w:lineRule="auto"/>
              <w:jc w:val="both"/>
              <w:rPr>
                <w:sz w:val="28"/>
                <w:szCs w:val="28"/>
                <w:lang w:val="uk-UA"/>
              </w:rPr>
            </w:pPr>
            <w:r>
              <w:rPr>
                <w:bCs/>
                <w:sz w:val="28"/>
              </w:rPr>
              <w:t>Історія вивчення слів категорії стану в слов’янському мовознавстві</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22</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spacing w:line="336" w:lineRule="auto"/>
              <w:jc w:val="both"/>
              <w:rPr>
                <w:sz w:val="28"/>
                <w:szCs w:val="28"/>
              </w:rPr>
            </w:pPr>
            <w:r>
              <w:rPr>
                <w:sz w:val="28"/>
                <w:szCs w:val="28"/>
              </w:rPr>
              <w:t>1.3.2.</w:t>
            </w:r>
          </w:p>
        </w:tc>
        <w:tc>
          <w:tcPr>
            <w:tcW w:w="5873" w:type="dxa"/>
            <w:gridSpan w:val="2"/>
            <w:tcBorders>
              <w:top w:val="nil"/>
              <w:left w:val="nil"/>
              <w:bottom w:val="nil"/>
              <w:right w:val="nil"/>
            </w:tcBorders>
          </w:tcPr>
          <w:p w:rsidR="00F173D9" w:rsidRDefault="00F173D9" w:rsidP="00DA20AB">
            <w:pPr>
              <w:spacing w:line="336" w:lineRule="auto"/>
              <w:jc w:val="both"/>
              <w:rPr>
                <w:sz w:val="28"/>
                <w:szCs w:val="28"/>
                <w:lang w:val="uk-UA"/>
              </w:rPr>
            </w:pPr>
            <w:r>
              <w:rPr>
                <w:bCs/>
                <w:sz w:val="28"/>
              </w:rPr>
              <w:t>Тенденція розвитку вчення про слова категорії стану в німецькій лінгвістиці</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33</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r>
              <w:rPr>
                <w:sz w:val="28"/>
                <w:lang w:val="uk-UA"/>
              </w:rPr>
              <w:t>1.4.</w:t>
            </w:r>
          </w:p>
        </w:tc>
        <w:tc>
          <w:tcPr>
            <w:tcW w:w="6719" w:type="dxa"/>
            <w:gridSpan w:val="3"/>
            <w:tcBorders>
              <w:top w:val="nil"/>
              <w:left w:val="nil"/>
              <w:bottom w:val="nil"/>
              <w:right w:val="nil"/>
            </w:tcBorders>
          </w:tcPr>
          <w:p w:rsidR="00F173D9" w:rsidRDefault="00F173D9" w:rsidP="00DA20AB">
            <w:pPr>
              <w:spacing w:line="336" w:lineRule="auto"/>
              <w:jc w:val="both"/>
              <w:rPr>
                <w:sz w:val="28"/>
                <w:lang w:val="uk-UA"/>
              </w:rPr>
            </w:pPr>
            <w:r>
              <w:rPr>
                <w:bCs/>
                <w:sz w:val="28"/>
              </w:rPr>
              <w:t>Предикативна функція слів категорії стану</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42</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pStyle w:val="afffffffb"/>
              <w:tabs>
                <w:tab w:val="num" w:pos="612"/>
              </w:tabs>
              <w:spacing w:line="336" w:lineRule="auto"/>
              <w:jc w:val="both"/>
              <w:rPr>
                <w:bCs/>
              </w:rPr>
            </w:pPr>
            <w:r>
              <w:rPr>
                <w:bCs/>
              </w:rPr>
              <w:t>1.4.1.</w:t>
            </w:r>
          </w:p>
        </w:tc>
        <w:tc>
          <w:tcPr>
            <w:tcW w:w="5873" w:type="dxa"/>
            <w:gridSpan w:val="2"/>
            <w:tcBorders>
              <w:top w:val="nil"/>
              <w:left w:val="nil"/>
              <w:bottom w:val="nil"/>
              <w:right w:val="nil"/>
            </w:tcBorders>
          </w:tcPr>
          <w:p w:rsidR="00F173D9" w:rsidRDefault="00F173D9" w:rsidP="00DA20AB">
            <w:pPr>
              <w:pStyle w:val="afffffffb"/>
              <w:tabs>
                <w:tab w:val="num" w:pos="612"/>
              </w:tabs>
              <w:spacing w:line="336" w:lineRule="auto"/>
              <w:jc w:val="both"/>
            </w:pPr>
            <w:r>
              <w:rPr>
                <w:szCs w:val="21"/>
              </w:rPr>
              <w:t>Предикати стану як функціонально-семантичний тип предикатів</w:t>
            </w:r>
          </w:p>
        </w:tc>
        <w:tc>
          <w:tcPr>
            <w:tcW w:w="673" w:type="dxa"/>
            <w:tcBorders>
              <w:top w:val="nil"/>
              <w:left w:val="nil"/>
              <w:bottom w:val="nil"/>
              <w:right w:val="nil"/>
            </w:tcBorders>
          </w:tcPr>
          <w:p w:rsidR="00F173D9" w:rsidRDefault="00F173D9" w:rsidP="00DA20AB">
            <w:pPr>
              <w:pStyle w:val="afffffffb"/>
              <w:spacing w:line="336" w:lineRule="auto"/>
              <w:ind w:left="-720"/>
              <w:jc w:val="center"/>
              <w:rPr>
                <w:szCs w:val="28"/>
              </w:rPr>
            </w:pPr>
          </w:p>
          <w:p w:rsidR="00F173D9" w:rsidRDefault="00F173D9" w:rsidP="00DA20AB">
            <w:pPr>
              <w:pStyle w:val="afffffffb"/>
              <w:spacing w:line="336" w:lineRule="auto"/>
              <w:ind w:left="-720"/>
              <w:jc w:val="center"/>
              <w:rPr>
                <w:szCs w:val="28"/>
              </w:rPr>
            </w:pPr>
            <w:r>
              <w:rPr>
                <w:szCs w:val="28"/>
              </w:rPr>
              <w:t>43</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pStyle w:val="afffffffb"/>
              <w:tabs>
                <w:tab w:val="num" w:pos="612"/>
              </w:tabs>
              <w:spacing w:line="336" w:lineRule="auto"/>
              <w:jc w:val="both"/>
              <w:rPr>
                <w:bCs/>
              </w:rPr>
            </w:pPr>
            <w:r>
              <w:rPr>
                <w:bCs/>
              </w:rPr>
              <w:t>1.4.2.</w:t>
            </w:r>
          </w:p>
        </w:tc>
        <w:tc>
          <w:tcPr>
            <w:tcW w:w="5873" w:type="dxa"/>
            <w:gridSpan w:val="2"/>
            <w:tcBorders>
              <w:top w:val="nil"/>
              <w:left w:val="nil"/>
              <w:bottom w:val="nil"/>
              <w:right w:val="nil"/>
            </w:tcBorders>
          </w:tcPr>
          <w:p w:rsidR="00F173D9" w:rsidRDefault="00F173D9" w:rsidP="00DA20AB">
            <w:pPr>
              <w:pStyle w:val="afffffffb"/>
              <w:tabs>
                <w:tab w:val="num" w:pos="612"/>
              </w:tabs>
              <w:spacing w:line="336" w:lineRule="auto"/>
              <w:jc w:val="both"/>
            </w:pPr>
            <w:r>
              <w:t>Межі предиката в реченні</w:t>
            </w:r>
          </w:p>
        </w:tc>
        <w:tc>
          <w:tcPr>
            <w:tcW w:w="673" w:type="dxa"/>
            <w:tcBorders>
              <w:top w:val="nil"/>
              <w:left w:val="nil"/>
              <w:bottom w:val="nil"/>
              <w:right w:val="nil"/>
            </w:tcBorders>
          </w:tcPr>
          <w:p w:rsidR="00F173D9" w:rsidRDefault="00F173D9" w:rsidP="00DA20AB">
            <w:pPr>
              <w:pStyle w:val="afffffffb"/>
              <w:spacing w:line="336" w:lineRule="auto"/>
              <w:jc w:val="center"/>
              <w:rPr>
                <w:szCs w:val="28"/>
              </w:rPr>
            </w:pPr>
            <w:r>
              <w:rPr>
                <w:szCs w:val="28"/>
              </w:rPr>
              <w:t>45</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r>
              <w:rPr>
                <w:sz w:val="28"/>
                <w:lang w:val="uk-UA"/>
              </w:rPr>
              <w:t>1.5.</w:t>
            </w:r>
          </w:p>
        </w:tc>
        <w:tc>
          <w:tcPr>
            <w:tcW w:w="6719" w:type="dxa"/>
            <w:gridSpan w:val="3"/>
            <w:tcBorders>
              <w:top w:val="nil"/>
              <w:left w:val="nil"/>
              <w:bottom w:val="nil"/>
              <w:right w:val="nil"/>
            </w:tcBorders>
          </w:tcPr>
          <w:p w:rsidR="00F173D9" w:rsidRDefault="00F173D9" w:rsidP="00DA20AB">
            <w:pPr>
              <w:spacing w:line="336" w:lineRule="auto"/>
              <w:jc w:val="both"/>
              <w:rPr>
                <w:sz w:val="28"/>
                <w:lang w:val="uk-UA"/>
              </w:rPr>
            </w:pPr>
            <w:r>
              <w:rPr>
                <w:bCs/>
                <w:sz w:val="28"/>
              </w:rPr>
              <w:t>Семантико-синтаксична валентність предикатів</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49</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rPr>
            </w:pPr>
          </w:p>
        </w:tc>
        <w:tc>
          <w:tcPr>
            <w:tcW w:w="636" w:type="dxa"/>
            <w:tcBorders>
              <w:top w:val="nil"/>
              <w:left w:val="nil"/>
              <w:bottom w:val="nil"/>
              <w:right w:val="nil"/>
            </w:tcBorders>
          </w:tcPr>
          <w:p w:rsidR="00F173D9" w:rsidRDefault="00F173D9" w:rsidP="00DA20AB">
            <w:pPr>
              <w:spacing w:line="336" w:lineRule="auto"/>
              <w:jc w:val="both"/>
              <w:rPr>
                <w:sz w:val="28"/>
              </w:rPr>
            </w:pPr>
            <w:r>
              <w:rPr>
                <w:sz w:val="28"/>
              </w:rPr>
              <w:t>1.6.</w:t>
            </w:r>
          </w:p>
        </w:tc>
        <w:tc>
          <w:tcPr>
            <w:tcW w:w="6719" w:type="dxa"/>
            <w:gridSpan w:val="3"/>
            <w:tcBorders>
              <w:top w:val="nil"/>
              <w:left w:val="nil"/>
              <w:bottom w:val="nil"/>
              <w:right w:val="nil"/>
            </w:tcBorders>
          </w:tcPr>
          <w:p w:rsidR="00F173D9" w:rsidRDefault="00F173D9" w:rsidP="00DA20AB">
            <w:pPr>
              <w:pStyle w:val="afffffffb"/>
              <w:tabs>
                <w:tab w:val="left" w:pos="612"/>
                <w:tab w:val="num" w:pos="792"/>
              </w:tabs>
              <w:spacing w:line="336" w:lineRule="auto"/>
              <w:jc w:val="both"/>
              <w:rPr>
                <w:bCs/>
              </w:rPr>
            </w:pPr>
            <w:r>
              <w:rPr>
                <w:bCs/>
              </w:rPr>
              <w:t>Методика зіставлення слів категорії стану 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58</w:t>
            </w:r>
          </w:p>
        </w:tc>
      </w:tr>
      <w:tr w:rsidR="00F173D9" w:rsidTr="00DA20AB">
        <w:tc>
          <w:tcPr>
            <w:tcW w:w="8898" w:type="dxa"/>
            <w:gridSpan w:val="5"/>
            <w:tcBorders>
              <w:top w:val="nil"/>
              <w:left w:val="nil"/>
              <w:bottom w:val="nil"/>
              <w:right w:val="nil"/>
            </w:tcBorders>
          </w:tcPr>
          <w:p w:rsidR="00F173D9" w:rsidRDefault="00F173D9" w:rsidP="00DA20AB">
            <w:pPr>
              <w:spacing w:line="336" w:lineRule="auto"/>
              <w:jc w:val="both"/>
              <w:rPr>
                <w:sz w:val="28"/>
                <w:lang w:val="uk-UA"/>
              </w:rPr>
            </w:pPr>
            <w:r>
              <w:rPr>
                <w:b/>
                <w:sz w:val="28"/>
                <w:lang w:val="uk-UA"/>
              </w:rPr>
              <w:t xml:space="preserve">Висновки до розділу 1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63</w:t>
            </w:r>
          </w:p>
        </w:tc>
      </w:tr>
      <w:tr w:rsidR="00F173D9" w:rsidTr="00DA20AB">
        <w:tc>
          <w:tcPr>
            <w:tcW w:w="8898" w:type="dxa"/>
            <w:gridSpan w:val="5"/>
            <w:tcBorders>
              <w:top w:val="nil"/>
              <w:left w:val="nil"/>
              <w:bottom w:val="nil"/>
              <w:right w:val="nil"/>
            </w:tcBorders>
          </w:tcPr>
          <w:p w:rsidR="00F173D9" w:rsidRDefault="00F173D9" w:rsidP="00DA20AB">
            <w:pPr>
              <w:spacing w:line="336" w:lineRule="auto"/>
              <w:jc w:val="both"/>
              <w:rPr>
                <w:b/>
                <w:sz w:val="28"/>
                <w:lang w:val="uk-UA"/>
              </w:rPr>
            </w:pP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rPr>
            </w:pPr>
            <w:r>
              <w:rPr>
                <w:b/>
                <w:sz w:val="28"/>
                <w:lang w:val="uk-UA"/>
              </w:rPr>
              <w:t>РОЗДІЛ</w:t>
            </w:r>
            <w:r>
              <w:rPr>
                <w:b/>
                <w:sz w:val="28"/>
                <w:lang w:val="de-DE"/>
              </w:rPr>
              <w:t> </w:t>
            </w:r>
            <w:r>
              <w:rPr>
                <w:b/>
                <w:sz w:val="28"/>
                <w:lang w:val="uk-UA"/>
              </w:rPr>
              <w:t>2.</w:t>
            </w:r>
          </w:p>
        </w:tc>
        <w:tc>
          <w:tcPr>
            <w:tcW w:w="7355" w:type="dxa"/>
            <w:gridSpan w:val="4"/>
            <w:tcBorders>
              <w:top w:val="nil"/>
              <w:left w:val="nil"/>
              <w:bottom w:val="nil"/>
              <w:right w:val="nil"/>
            </w:tcBorders>
          </w:tcPr>
          <w:p w:rsidR="00F173D9" w:rsidRDefault="00F173D9" w:rsidP="00DA20AB">
            <w:pPr>
              <w:spacing w:line="360" w:lineRule="auto"/>
              <w:jc w:val="both"/>
              <w:rPr>
                <w:b/>
                <w:bCs/>
                <w:sz w:val="28"/>
                <w:lang w:val="uk-UA"/>
              </w:rPr>
            </w:pPr>
            <w:r>
              <w:rPr>
                <w:b/>
                <w:bCs/>
                <w:sz w:val="28"/>
                <w:lang w:val="uk-UA"/>
              </w:rPr>
              <w:t>СЕМАНТИ</w:t>
            </w:r>
            <w:r>
              <w:rPr>
                <w:b/>
                <w:bCs/>
                <w:sz w:val="28"/>
              </w:rPr>
              <w:t>ЧНІ</w:t>
            </w:r>
            <w:r>
              <w:rPr>
                <w:b/>
                <w:bCs/>
                <w:sz w:val="28"/>
                <w:lang w:val="uk-UA"/>
              </w:rPr>
              <w:t xml:space="preserve"> Й ФОРМАЛЬНО-ГРАМАТИЧНІ  ОСОБЛИВОСТІ ФУНКЦІОНУВАННЯ СЛІВ КАТЕГОРІЇ СТАНУ В НІМЕЦЬКІЙ ТА УКРАЇНСЬКІЙ МОВАХ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65</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rPr>
            </w:pPr>
          </w:p>
        </w:tc>
        <w:tc>
          <w:tcPr>
            <w:tcW w:w="636" w:type="dxa"/>
            <w:tcBorders>
              <w:top w:val="nil"/>
              <w:left w:val="nil"/>
              <w:bottom w:val="nil"/>
              <w:right w:val="nil"/>
            </w:tcBorders>
          </w:tcPr>
          <w:p w:rsidR="00F173D9" w:rsidRDefault="00F173D9" w:rsidP="00DA20AB">
            <w:pPr>
              <w:spacing w:line="360" w:lineRule="auto"/>
              <w:jc w:val="both"/>
              <w:rPr>
                <w:sz w:val="28"/>
                <w:lang w:val="uk-UA"/>
              </w:rPr>
            </w:pPr>
            <w:r>
              <w:rPr>
                <w:sz w:val="28"/>
                <w:lang w:val="uk-UA"/>
              </w:rPr>
              <w:t>2.1.</w:t>
            </w:r>
          </w:p>
        </w:tc>
        <w:tc>
          <w:tcPr>
            <w:tcW w:w="6719" w:type="dxa"/>
            <w:gridSpan w:val="3"/>
            <w:tcBorders>
              <w:top w:val="nil"/>
              <w:left w:val="nil"/>
              <w:bottom w:val="nil"/>
              <w:right w:val="nil"/>
            </w:tcBorders>
          </w:tcPr>
          <w:p w:rsidR="00F173D9" w:rsidRDefault="00F173D9" w:rsidP="00DA20AB">
            <w:pPr>
              <w:spacing w:line="360" w:lineRule="auto"/>
              <w:jc w:val="both"/>
              <w:rPr>
                <w:sz w:val="28"/>
                <w:lang w:val="uk-UA"/>
              </w:rPr>
            </w:pPr>
            <w:r>
              <w:rPr>
                <w:bCs/>
                <w:sz w:val="28"/>
                <w:lang w:val="uk-UA"/>
              </w:rPr>
              <w:t>Специфіка лексичного забарвлення слів категорії стану 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66</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rPr>
            </w:pPr>
          </w:p>
        </w:tc>
        <w:tc>
          <w:tcPr>
            <w:tcW w:w="636" w:type="dxa"/>
            <w:tcBorders>
              <w:top w:val="nil"/>
              <w:left w:val="nil"/>
              <w:bottom w:val="nil"/>
              <w:right w:val="nil"/>
            </w:tcBorders>
          </w:tcPr>
          <w:p w:rsidR="00F173D9" w:rsidRDefault="00F173D9" w:rsidP="00DA20AB">
            <w:pPr>
              <w:spacing w:line="360" w:lineRule="auto"/>
              <w:jc w:val="both"/>
              <w:rPr>
                <w:sz w:val="28"/>
                <w:lang w:val="uk-UA"/>
              </w:rPr>
            </w:pPr>
          </w:p>
        </w:tc>
        <w:tc>
          <w:tcPr>
            <w:tcW w:w="846" w:type="dxa"/>
            <w:tcBorders>
              <w:top w:val="nil"/>
              <w:left w:val="nil"/>
              <w:bottom w:val="nil"/>
              <w:right w:val="nil"/>
            </w:tcBorders>
          </w:tcPr>
          <w:p w:rsidR="00F173D9" w:rsidRDefault="00F173D9" w:rsidP="00DA20AB">
            <w:pPr>
              <w:spacing w:line="360" w:lineRule="auto"/>
              <w:jc w:val="both"/>
              <w:rPr>
                <w:bCs/>
                <w:sz w:val="28"/>
              </w:rPr>
            </w:pPr>
            <w:r>
              <w:rPr>
                <w:bCs/>
                <w:sz w:val="28"/>
              </w:rPr>
              <w:t xml:space="preserve">2.1.1. </w:t>
            </w:r>
          </w:p>
        </w:tc>
        <w:tc>
          <w:tcPr>
            <w:tcW w:w="5873" w:type="dxa"/>
            <w:gridSpan w:val="2"/>
            <w:tcBorders>
              <w:top w:val="nil"/>
              <w:left w:val="nil"/>
              <w:bottom w:val="nil"/>
              <w:right w:val="nil"/>
            </w:tcBorders>
          </w:tcPr>
          <w:p w:rsidR="00F173D9" w:rsidRDefault="00F173D9" w:rsidP="00DA20AB">
            <w:pPr>
              <w:spacing w:line="360" w:lineRule="auto"/>
              <w:jc w:val="both"/>
              <w:rPr>
                <w:bCs/>
                <w:sz w:val="28"/>
                <w:lang w:val="uk-UA"/>
              </w:rPr>
            </w:pPr>
            <w:r>
              <w:rPr>
                <w:sz w:val="28"/>
              </w:rPr>
              <w:t>Семантичний потенціал предикатів стану</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66</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rPr>
            </w:pPr>
          </w:p>
        </w:tc>
        <w:tc>
          <w:tcPr>
            <w:tcW w:w="636" w:type="dxa"/>
            <w:tcBorders>
              <w:top w:val="nil"/>
              <w:left w:val="nil"/>
              <w:bottom w:val="nil"/>
              <w:right w:val="nil"/>
            </w:tcBorders>
          </w:tcPr>
          <w:p w:rsidR="00F173D9" w:rsidRDefault="00F173D9" w:rsidP="00DA20AB">
            <w:pPr>
              <w:spacing w:line="360" w:lineRule="auto"/>
              <w:jc w:val="both"/>
              <w:rPr>
                <w:sz w:val="28"/>
                <w:lang w:val="uk-UA"/>
              </w:rPr>
            </w:pPr>
          </w:p>
        </w:tc>
        <w:tc>
          <w:tcPr>
            <w:tcW w:w="846" w:type="dxa"/>
            <w:tcBorders>
              <w:top w:val="nil"/>
              <w:left w:val="nil"/>
              <w:bottom w:val="nil"/>
              <w:right w:val="nil"/>
            </w:tcBorders>
          </w:tcPr>
          <w:p w:rsidR="00F173D9" w:rsidRDefault="00F173D9" w:rsidP="00DA20AB">
            <w:pPr>
              <w:spacing w:line="360" w:lineRule="auto"/>
              <w:jc w:val="both"/>
              <w:rPr>
                <w:bCs/>
                <w:sz w:val="28"/>
              </w:rPr>
            </w:pPr>
            <w:r>
              <w:rPr>
                <w:bCs/>
                <w:sz w:val="28"/>
              </w:rPr>
              <w:t>2.1.2.</w:t>
            </w:r>
          </w:p>
        </w:tc>
        <w:tc>
          <w:tcPr>
            <w:tcW w:w="5873" w:type="dxa"/>
            <w:gridSpan w:val="2"/>
            <w:tcBorders>
              <w:top w:val="nil"/>
              <w:left w:val="nil"/>
              <w:bottom w:val="nil"/>
              <w:right w:val="nil"/>
            </w:tcBorders>
          </w:tcPr>
          <w:p w:rsidR="00F173D9" w:rsidRDefault="00F173D9" w:rsidP="00DA20AB">
            <w:pPr>
              <w:pStyle w:val="2"/>
              <w:rPr>
                <w:bCs w:val="0"/>
              </w:rPr>
            </w:pPr>
            <w:r>
              <w:t xml:space="preserve">Походження слів категорії стану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70</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rPr>
            </w:pPr>
          </w:p>
        </w:tc>
        <w:tc>
          <w:tcPr>
            <w:tcW w:w="636" w:type="dxa"/>
            <w:tcBorders>
              <w:top w:val="nil"/>
              <w:left w:val="nil"/>
              <w:bottom w:val="nil"/>
              <w:right w:val="nil"/>
            </w:tcBorders>
          </w:tcPr>
          <w:p w:rsidR="00F173D9" w:rsidRDefault="00F173D9" w:rsidP="00DA20AB">
            <w:pPr>
              <w:spacing w:line="360" w:lineRule="auto"/>
              <w:jc w:val="both"/>
              <w:rPr>
                <w:sz w:val="28"/>
                <w:lang w:val="uk-UA"/>
              </w:rPr>
            </w:pPr>
          </w:p>
        </w:tc>
        <w:tc>
          <w:tcPr>
            <w:tcW w:w="846" w:type="dxa"/>
            <w:tcBorders>
              <w:top w:val="nil"/>
              <w:left w:val="nil"/>
              <w:bottom w:val="nil"/>
              <w:right w:val="nil"/>
            </w:tcBorders>
          </w:tcPr>
          <w:p w:rsidR="00F173D9" w:rsidRDefault="00F173D9" w:rsidP="00DA20AB">
            <w:pPr>
              <w:spacing w:line="360" w:lineRule="auto"/>
              <w:jc w:val="both"/>
              <w:rPr>
                <w:bCs/>
                <w:sz w:val="28"/>
              </w:rPr>
            </w:pPr>
            <w:r>
              <w:rPr>
                <w:bCs/>
                <w:sz w:val="28"/>
              </w:rPr>
              <w:t>2.1.3.</w:t>
            </w:r>
          </w:p>
        </w:tc>
        <w:tc>
          <w:tcPr>
            <w:tcW w:w="5873" w:type="dxa"/>
            <w:gridSpan w:val="2"/>
            <w:tcBorders>
              <w:top w:val="nil"/>
              <w:left w:val="nil"/>
              <w:bottom w:val="nil"/>
              <w:right w:val="nil"/>
            </w:tcBorders>
          </w:tcPr>
          <w:p w:rsidR="00F173D9" w:rsidRDefault="00F173D9" w:rsidP="00DA20AB">
            <w:pPr>
              <w:pStyle w:val="2"/>
              <w:rPr>
                <w:bCs w:val="0"/>
              </w:rPr>
            </w:pPr>
            <w:r>
              <w:t xml:space="preserve">Лексико-семантичні групи слів категорії стану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77</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lang w:val="uk-UA"/>
              </w:rPr>
            </w:pPr>
            <w:r>
              <w:rPr>
                <w:sz w:val="28"/>
                <w:lang w:val="uk-UA"/>
              </w:rPr>
              <w:t>2.2.</w:t>
            </w:r>
          </w:p>
        </w:tc>
        <w:tc>
          <w:tcPr>
            <w:tcW w:w="6719" w:type="dxa"/>
            <w:gridSpan w:val="3"/>
            <w:tcBorders>
              <w:top w:val="nil"/>
              <w:left w:val="nil"/>
              <w:bottom w:val="nil"/>
              <w:right w:val="nil"/>
            </w:tcBorders>
          </w:tcPr>
          <w:p w:rsidR="00F173D9" w:rsidRDefault="00F173D9" w:rsidP="00DA20AB">
            <w:pPr>
              <w:spacing w:line="360" w:lineRule="auto"/>
              <w:jc w:val="both"/>
              <w:rPr>
                <w:sz w:val="28"/>
                <w:lang w:val="uk-UA"/>
              </w:rPr>
            </w:pPr>
            <w:r>
              <w:rPr>
                <w:sz w:val="28"/>
                <w:lang w:val="uk-UA"/>
              </w:rPr>
              <w:t>Граматичні особливості слів категорії стану в німецькій й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84</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spacing w:line="336" w:lineRule="auto"/>
              <w:jc w:val="both"/>
              <w:rPr>
                <w:sz w:val="28"/>
                <w:lang w:val="uk-UA"/>
              </w:rPr>
            </w:pPr>
            <w:r>
              <w:rPr>
                <w:sz w:val="28"/>
                <w:lang w:val="uk-UA"/>
              </w:rPr>
              <w:t>2.2.1.</w:t>
            </w:r>
          </w:p>
        </w:tc>
        <w:tc>
          <w:tcPr>
            <w:tcW w:w="5873" w:type="dxa"/>
            <w:gridSpan w:val="2"/>
            <w:tcBorders>
              <w:top w:val="nil"/>
              <w:left w:val="nil"/>
              <w:bottom w:val="nil"/>
              <w:right w:val="nil"/>
            </w:tcBorders>
          </w:tcPr>
          <w:p w:rsidR="00F173D9" w:rsidRDefault="00F173D9" w:rsidP="00DA20AB">
            <w:pPr>
              <w:spacing w:line="336" w:lineRule="auto"/>
              <w:jc w:val="both"/>
              <w:rPr>
                <w:sz w:val="28"/>
                <w:lang w:val="uk-UA"/>
              </w:rPr>
            </w:pPr>
            <w:r>
              <w:rPr>
                <w:sz w:val="28"/>
                <w:lang w:val="uk-UA"/>
              </w:rPr>
              <w:t xml:space="preserve">Морфологічні особливості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86</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spacing w:line="336" w:lineRule="auto"/>
              <w:jc w:val="both"/>
              <w:rPr>
                <w:sz w:val="28"/>
                <w:lang w:val="uk-UA"/>
              </w:rPr>
            </w:pPr>
            <w:r>
              <w:rPr>
                <w:sz w:val="28"/>
                <w:lang w:val="uk-UA"/>
              </w:rPr>
              <w:t>2.2.2.</w:t>
            </w:r>
          </w:p>
        </w:tc>
        <w:tc>
          <w:tcPr>
            <w:tcW w:w="5873" w:type="dxa"/>
            <w:gridSpan w:val="2"/>
            <w:tcBorders>
              <w:top w:val="nil"/>
              <w:left w:val="nil"/>
              <w:bottom w:val="nil"/>
              <w:right w:val="nil"/>
            </w:tcBorders>
          </w:tcPr>
          <w:p w:rsidR="00F173D9" w:rsidRDefault="00F173D9" w:rsidP="00DA20AB">
            <w:pPr>
              <w:spacing w:line="336" w:lineRule="auto"/>
              <w:jc w:val="both"/>
              <w:rPr>
                <w:sz w:val="28"/>
                <w:lang w:val="uk-UA"/>
              </w:rPr>
            </w:pPr>
            <w:r>
              <w:rPr>
                <w:sz w:val="28"/>
                <w:lang w:val="uk-UA"/>
              </w:rPr>
              <w:t>Синтаксичні функції</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91</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spacing w:line="336" w:lineRule="auto"/>
              <w:jc w:val="both"/>
              <w:rPr>
                <w:sz w:val="28"/>
              </w:rPr>
            </w:pPr>
            <w:r>
              <w:rPr>
                <w:sz w:val="28"/>
              </w:rPr>
              <w:t>2.2.3.</w:t>
            </w:r>
          </w:p>
        </w:tc>
        <w:tc>
          <w:tcPr>
            <w:tcW w:w="5873" w:type="dxa"/>
            <w:gridSpan w:val="2"/>
            <w:tcBorders>
              <w:top w:val="nil"/>
              <w:left w:val="nil"/>
              <w:bottom w:val="nil"/>
              <w:right w:val="nil"/>
            </w:tcBorders>
          </w:tcPr>
          <w:p w:rsidR="00F173D9" w:rsidRDefault="00F173D9" w:rsidP="00DA20AB">
            <w:pPr>
              <w:spacing w:line="336" w:lineRule="auto"/>
              <w:jc w:val="both"/>
              <w:rPr>
                <w:sz w:val="28"/>
                <w:lang w:val="uk-UA"/>
              </w:rPr>
            </w:pPr>
            <w:r>
              <w:rPr>
                <w:sz w:val="28"/>
                <w:lang w:val="uk-UA"/>
              </w:rPr>
              <w:t>Граматичні відмінності слів категорії стану від інших частин мови</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98</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r>
              <w:rPr>
                <w:sz w:val="28"/>
                <w:lang w:val="uk-UA"/>
              </w:rPr>
              <w:t>2.</w:t>
            </w:r>
            <w:r>
              <w:rPr>
                <w:sz w:val="28"/>
              </w:rPr>
              <w:t>3</w:t>
            </w:r>
            <w:r>
              <w:rPr>
                <w:sz w:val="28"/>
                <w:lang w:val="uk-UA"/>
              </w:rPr>
              <w:t>.</w:t>
            </w:r>
          </w:p>
        </w:tc>
        <w:tc>
          <w:tcPr>
            <w:tcW w:w="6719" w:type="dxa"/>
            <w:gridSpan w:val="3"/>
            <w:tcBorders>
              <w:top w:val="nil"/>
              <w:left w:val="nil"/>
              <w:bottom w:val="nil"/>
              <w:right w:val="nil"/>
            </w:tcBorders>
          </w:tcPr>
          <w:p w:rsidR="00F173D9" w:rsidRDefault="00F173D9" w:rsidP="00DA20AB">
            <w:pPr>
              <w:spacing w:line="336" w:lineRule="auto"/>
              <w:jc w:val="both"/>
              <w:rPr>
                <w:sz w:val="28"/>
                <w:lang w:val="uk-UA"/>
              </w:rPr>
            </w:pPr>
            <w:r>
              <w:rPr>
                <w:sz w:val="28"/>
                <w:lang w:val="uk-UA"/>
              </w:rPr>
              <w:t>Формально-синтаксичні типи речень зі словами категорії стану 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100</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spacing w:line="336" w:lineRule="auto"/>
              <w:jc w:val="both"/>
              <w:rPr>
                <w:sz w:val="28"/>
              </w:rPr>
            </w:pPr>
            <w:r>
              <w:rPr>
                <w:sz w:val="28"/>
              </w:rPr>
              <w:t>2.3.1.</w:t>
            </w:r>
          </w:p>
        </w:tc>
        <w:tc>
          <w:tcPr>
            <w:tcW w:w="5873" w:type="dxa"/>
            <w:gridSpan w:val="2"/>
            <w:tcBorders>
              <w:top w:val="nil"/>
              <w:left w:val="nil"/>
              <w:bottom w:val="nil"/>
              <w:right w:val="nil"/>
            </w:tcBorders>
          </w:tcPr>
          <w:p w:rsidR="00F173D9" w:rsidRDefault="00F173D9" w:rsidP="00DA20AB">
            <w:pPr>
              <w:spacing w:line="336" w:lineRule="auto"/>
              <w:jc w:val="both"/>
              <w:rPr>
                <w:sz w:val="28"/>
                <w:lang w:val="uk-UA"/>
              </w:rPr>
            </w:pPr>
            <w:r>
              <w:rPr>
                <w:sz w:val="28"/>
                <w:lang w:val="uk-UA"/>
              </w:rPr>
              <w:t>Облігаторна двокомпонентність німецького речення в порівнянні з українським</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102</w:t>
            </w:r>
          </w:p>
        </w:tc>
      </w:tr>
      <w:tr w:rsidR="00F173D9" w:rsidTr="00DA20AB">
        <w:tc>
          <w:tcPr>
            <w:tcW w:w="1543" w:type="dxa"/>
            <w:tcBorders>
              <w:top w:val="nil"/>
              <w:left w:val="nil"/>
              <w:bottom w:val="nil"/>
              <w:right w:val="nil"/>
            </w:tcBorders>
          </w:tcPr>
          <w:p w:rsidR="00F173D9" w:rsidRDefault="00F173D9" w:rsidP="00DA20AB">
            <w:pPr>
              <w:spacing w:line="336"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36" w:lineRule="auto"/>
              <w:jc w:val="both"/>
              <w:rPr>
                <w:sz w:val="28"/>
                <w:lang w:val="uk-UA"/>
              </w:rPr>
            </w:pPr>
          </w:p>
        </w:tc>
        <w:tc>
          <w:tcPr>
            <w:tcW w:w="846" w:type="dxa"/>
            <w:tcBorders>
              <w:top w:val="nil"/>
              <w:left w:val="nil"/>
              <w:bottom w:val="nil"/>
              <w:right w:val="nil"/>
            </w:tcBorders>
          </w:tcPr>
          <w:p w:rsidR="00F173D9" w:rsidRDefault="00F173D9" w:rsidP="00DA20AB">
            <w:pPr>
              <w:spacing w:line="336" w:lineRule="auto"/>
              <w:jc w:val="both"/>
              <w:rPr>
                <w:sz w:val="28"/>
              </w:rPr>
            </w:pPr>
            <w:r>
              <w:rPr>
                <w:sz w:val="28"/>
              </w:rPr>
              <w:t>2.3.2.</w:t>
            </w:r>
          </w:p>
        </w:tc>
        <w:tc>
          <w:tcPr>
            <w:tcW w:w="5873" w:type="dxa"/>
            <w:gridSpan w:val="2"/>
            <w:tcBorders>
              <w:top w:val="nil"/>
              <w:left w:val="nil"/>
              <w:bottom w:val="nil"/>
              <w:right w:val="nil"/>
            </w:tcBorders>
          </w:tcPr>
          <w:p w:rsidR="00F173D9" w:rsidRDefault="00F173D9" w:rsidP="00DA20AB">
            <w:pPr>
              <w:spacing w:line="336" w:lineRule="auto"/>
              <w:jc w:val="both"/>
              <w:rPr>
                <w:sz w:val="28"/>
                <w:lang w:val="uk-UA"/>
              </w:rPr>
            </w:pPr>
            <w:r>
              <w:rPr>
                <w:sz w:val="28"/>
                <w:lang w:val="uk-UA"/>
              </w:rPr>
              <w:t>Структурні типи речень зі словами категорії стану в порівнюваних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104</w:t>
            </w:r>
          </w:p>
        </w:tc>
      </w:tr>
      <w:tr w:rsidR="00F173D9" w:rsidTr="00DA20AB">
        <w:tc>
          <w:tcPr>
            <w:tcW w:w="8898" w:type="dxa"/>
            <w:gridSpan w:val="5"/>
            <w:tcBorders>
              <w:top w:val="nil"/>
              <w:left w:val="nil"/>
              <w:bottom w:val="nil"/>
              <w:right w:val="nil"/>
            </w:tcBorders>
          </w:tcPr>
          <w:p w:rsidR="00F173D9" w:rsidRDefault="00F173D9" w:rsidP="00DA20AB">
            <w:pPr>
              <w:spacing w:line="336" w:lineRule="auto"/>
              <w:jc w:val="both"/>
              <w:rPr>
                <w:sz w:val="28"/>
                <w:lang w:val="uk-UA"/>
              </w:rPr>
            </w:pPr>
            <w:r>
              <w:rPr>
                <w:b/>
                <w:sz w:val="28"/>
                <w:lang w:val="uk-UA"/>
              </w:rPr>
              <w:t>Висновки до розділу 2</w:t>
            </w:r>
            <w:r>
              <w:rPr>
                <w:sz w:val="28"/>
                <w:lang w:val="uk-UA"/>
              </w:rPr>
              <w:t xml:space="preserve">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113</w:t>
            </w:r>
          </w:p>
        </w:tc>
      </w:tr>
      <w:tr w:rsidR="00F173D9" w:rsidTr="00DA20AB">
        <w:tc>
          <w:tcPr>
            <w:tcW w:w="8898" w:type="dxa"/>
            <w:gridSpan w:val="5"/>
            <w:tcBorders>
              <w:top w:val="nil"/>
              <w:left w:val="nil"/>
              <w:bottom w:val="nil"/>
              <w:right w:val="nil"/>
            </w:tcBorders>
          </w:tcPr>
          <w:p w:rsidR="00F173D9" w:rsidRDefault="00F173D9" w:rsidP="00DA20AB">
            <w:pPr>
              <w:spacing w:line="336" w:lineRule="auto"/>
              <w:jc w:val="both"/>
              <w:rPr>
                <w:b/>
                <w:sz w:val="28"/>
                <w:lang w:val="uk-UA"/>
              </w:rPr>
            </w:pP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tc>
      </w:tr>
      <w:tr w:rsidR="00F173D9" w:rsidTr="00DA20AB">
        <w:tc>
          <w:tcPr>
            <w:tcW w:w="1543" w:type="dxa"/>
            <w:tcBorders>
              <w:top w:val="nil"/>
              <w:left w:val="nil"/>
              <w:bottom w:val="nil"/>
              <w:right w:val="nil"/>
            </w:tcBorders>
          </w:tcPr>
          <w:p w:rsidR="00F173D9" w:rsidRDefault="00F173D9" w:rsidP="00DA20AB">
            <w:pPr>
              <w:spacing w:line="360" w:lineRule="auto"/>
              <w:ind w:right="-108"/>
              <w:jc w:val="both"/>
              <w:rPr>
                <w:sz w:val="28"/>
                <w:szCs w:val="28"/>
                <w:lang w:val="uk-UA"/>
              </w:rPr>
            </w:pPr>
            <w:r>
              <w:rPr>
                <w:b/>
                <w:sz w:val="28"/>
                <w:szCs w:val="28"/>
                <w:lang w:val="uk-UA"/>
              </w:rPr>
              <w:t>РОЗДІЛ 3.</w:t>
            </w:r>
          </w:p>
        </w:tc>
        <w:tc>
          <w:tcPr>
            <w:tcW w:w="7355" w:type="dxa"/>
            <w:gridSpan w:val="4"/>
            <w:tcBorders>
              <w:top w:val="nil"/>
              <w:left w:val="nil"/>
              <w:bottom w:val="nil"/>
              <w:right w:val="nil"/>
            </w:tcBorders>
          </w:tcPr>
          <w:p w:rsidR="00F173D9" w:rsidRDefault="00F173D9" w:rsidP="00DA20AB">
            <w:pPr>
              <w:spacing w:line="360" w:lineRule="auto"/>
              <w:jc w:val="both"/>
              <w:rPr>
                <w:b/>
                <w:bCs/>
                <w:sz w:val="28"/>
                <w:szCs w:val="28"/>
                <w:lang w:val="uk-UA"/>
              </w:rPr>
            </w:pPr>
            <w:r>
              <w:rPr>
                <w:b/>
                <w:bCs/>
                <w:sz w:val="28"/>
              </w:rPr>
              <w:t>СТРУКТУРНО-СЕМАНТИЧНА ТИПОЛОГІЯ РЕЧЕНЬ ЗІ СЛОВАМИ КАТЕГОРІЇ СТАНУ 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116</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lang w:val="uk-UA"/>
              </w:rPr>
            </w:pPr>
            <w:r>
              <w:rPr>
                <w:sz w:val="28"/>
                <w:lang w:val="uk-UA"/>
              </w:rPr>
              <w:t>3.1.</w:t>
            </w:r>
          </w:p>
        </w:tc>
        <w:tc>
          <w:tcPr>
            <w:tcW w:w="6719" w:type="dxa"/>
            <w:gridSpan w:val="3"/>
            <w:tcBorders>
              <w:top w:val="nil"/>
              <w:left w:val="nil"/>
              <w:bottom w:val="nil"/>
              <w:right w:val="nil"/>
            </w:tcBorders>
          </w:tcPr>
          <w:p w:rsidR="00F173D9" w:rsidRDefault="00F173D9" w:rsidP="00DA20AB">
            <w:pPr>
              <w:spacing w:line="360" w:lineRule="auto"/>
              <w:jc w:val="both"/>
              <w:rPr>
                <w:i/>
                <w:iCs/>
                <w:sz w:val="28"/>
              </w:rPr>
            </w:pPr>
            <w:r>
              <w:rPr>
                <w:sz w:val="28"/>
                <w:lang w:val="uk-UA"/>
              </w:rPr>
              <w:t xml:space="preserve">Структурно-семантичні особливості речень зі словами категорії стану </w:t>
            </w:r>
            <w:r>
              <w:rPr>
                <w:sz w:val="28"/>
              </w:rPr>
              <w:t>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121</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lang w:val="uk-UA"/>
              </w:rPr>
            </w:pPr>
            <w:r>
              <w:rPr>
                <w:sz w:val="28"/>
                <w:szCs w:val="28"/>
                <w:lang w:val="uk-UA"/>
              </w:rPr>
              <w:t>3.2.</w:t>
            </w:r>
          </w:p>
        </w:tc>
        <w:tc>
          <w:tcPr>
            <w:tcW w:w="6719" w:type="dxa"/>
            <w:gridSpan w:val="3"/>
            <w:tcBorders>
              <w:top w:val="nil"/>
              <w:left w:val="nil"/>
              <w:bottom w:val="nil"/>
              <w:right w:val="nil"/>
            </w:tcBorders>
          </w:tcPr>
          <w:p w:rsidR="00F173D9" w:rsidRDefault="00F173D9" w:rsidP="00DA20AB">
            <w:pPr>
              <w:spacing w:line="360" w:lineRule="auto"/>
              <w:jc w:val="both"/>
              <w:rPr>
                <w:sz w:val="28"/>
                <w:szCs w:val="28"/>
                <w:lang w:val="uk-UA"/>
              </w:rPr>
            </w:pPr>
            <w:r>
              <w:rPr>
                <w:sz w:val="28"/>
              </w:rPr>
              <w:t>Семантико-синтаксичні відношення в реченнях зі словами категорії стану 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132</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lang w:val="uk-UA"/>
              </w:rPr>
            </w:pPr>
          </w:p>
        </w:tc>
        <w:tc>
          <w:tcPr>
            <w:tcW w:w="846" w:type="dxa"/>
            <w:tcBorders>
              <w:top w:val="nil"/>
              <w:left w:val="nil"/>
              <w:bottom w:val="nil"/>
              <w:right w:val="nil"/>
            </w:tcBorders>
          </w:tcPr>
          <w:p w:rsidR="00F173D9" w:rsidRDefault="00F173D9" w:rsidP="00DA20AB">
            <w:pPr>
              <w:spacing w:line="360" w:lineRule="auto"/>
              <w:jc w:val="both"/>
              <w:rPr>
                <w:sz w:val="28"/>
              </w:rPr>
            </w:pPr>
            <w:r>
              <w:rPr>
                <w:sz w:val="28"/>
              </w:rPr>
              <w:t>3.2.1.</w:t>
            </w:r>
          </w:p>
        </w:tc>
        <w:tc>
          <w:tcPr>
            <w:tcW w:w="5873" w:type="dxa"/>
            <w:gridSpan w:val="2"/>
            <w:tcBorders>
              <w:top w:val="nil"/>
              <w:left w:val="nil"/>
              <w:bottom w:val="nil"/>
              <w:right w:val="nil"/>
            </w:tcBorders>
          </w:tcPr>
          <w:p w:rsidR="00F173D9" w:rsidRDefault="00F173D9" w:rsidP="00DA20AB">
            <w:pPr>
              <w:spacing w:line="360" w:lineRule="auto"/>
              <w:jc w:val="both"/>
              <w:rPr>
                <w:sz w:val="28"/>
              </w:rPr>
            </w:pPr>
            <w:r>
              <w:rPr>
                <w:sz w:val="28"/>
                <w:szCs w:val="18"/>
                <w:lang w:val="uk-UA"/>
              </w:rPr>
              <w:t>Семантико-синтаксична</w:t>
            </w:r>
            <w:r>
              <w:rPr>
                <w:sz w:val="28"/>
                <w:szCs w:val="18"/>
              </w:rPr>
              <w:t xml:space="preserve"> </w:t>
            </w:r>
            <w:r>
              <w:rPr>
                <w:sz w:val="28"/>
                <w:szCs w:val="18"/>
                <w:lang w:val="uk-UA"/>
              </w:rPr>
              <w:t>сполучуваність слів категорії стану</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135</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lang w:val="uk-UA"/>
              </w:rPr>
            </w:pPr>
          </w:p>
        </w:tc>
        <w:tc>
          <w:tcPr>
            <w:tcW w:w="846" w:type="dxa"/>
            <w:tcBorders>
              <w:top w:val="nil"/>
              <w:left w:val="nil"/>
              <w:bottom w:val="nil"/>
              <w:right w:val="nil"/>
            </w:tcBorders>
          </w:tcPr>
          <w:p w:rsidR="00F173D9" w:rsidRDefault="00F173D9" w:rsidP="00DA20AB">
            <w:pPr>
              <w:spacing w:line="360" w:lineRule="auto"/>
              <w:jc w:val="both"/>
              <w:rPr>
                <w:sz w:val="28"/>
              </w:rPr>
            </w:pPr>
            <w:r>
              <w:rPr>
                <w:sz w:val="28"/>
              </w:rPr>
              <w:t>3.2.2.</w:t>
            </w:r>
          </w:p>
        </w:tc>
        <w:tc>
          <w:tcPr>
            <w:tcW w:w="5873" w:type="dxa"/>
            <w:gridSpan w:val="2"/>
            <w:tcBorders>
              <w:top w:val="nil"/>
              <w:left w:val="nil"/>
              <w:bottom w:val="nil"/>
              <w:right w:val="nil"/>
            </w:tcBorders>
          </w:tcPr>
          <w:p w:rsidR="00F173D9" w:rsidRDefault="00F173D9" w:rsidP="00DA20AB">
            <w:pPr>
              <w:spacing w:line="360" w:lineRule="auto"/>
              <w:jc w:val="both"/>
              <w:rPr>
                <w:sz w:val="28"/>
                <w:lang w:val="uk-UA"/>
              </w:rPr>
            </w:pPr>
            <w:r>
              <w:rPr>
                <w:sz w:val="28"/>
              </w:rPr>
              <w:t xml:space="preserve">Індуктивність слів категорії стану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146</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rPr>
            </w:pPr>
            <w:r>
              <w:rPr>
                <w:sz w:val="28"/>
                <w:szCs w:val="28"/>
              </w:rPr>
              <w:t>3.3.</w:t>
            </w:r>
          </w:p>
        </w:tc>
        <w:tc>
          <w:tcPr>
            <w:tcW w:w="6719" w:type="dxa"/>
            <w:gridSpan w:val="3"/>
            <w:tcBorders>
              <w:top w:val="nil"/>
              <w:left w:val="nil"/>
              <w:bottom w:val="nil"/>
              <w:right w:val="nil"/>
            </w:tcBorders>
          </w:tcPr>
          <w:p w:rsidR="00F173D9" w:rsidRDefault="00F173D9" w:rsidP="00DA20AB">
            <w:pPr>
              <w:spacing w:line="360" w:lineRule="auto"/>
              <w:jc w:val="both"/>
              <w:rPr>
                <w:sz w:val="28"/>
                <w:lang w:val="uk-UA"/>
              </w:rPr>
            </w:pPr>
            <w:r>
              <w:rPr>
                <w:sz w:val="28"/>
              </w:rPr>
              <w:t>Валентний потенціал слів категорії стану 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150</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lang w:val="uk-UA"/>
              </w:rPr>
            </w:pPr>
          </w:p>
        </w:tc>
        <w:tc>
          <w:tcPr>
            <w:tcW w:w="846" w:type="dxa"/>
            <w:tcBorders>
              <w:top w:val="nil"/>
              <w:left w:val="nil"/>
              <w:bottom w:val="nil"/>
              <w:right w:val="nil"/>
            </w:tcBorders>
          </w:tcPr>
          <w:p w:rsidR="00F173D9" w:rsidRDefault="00F173D9" w:rsidP="00DA20AB">
            <w:pPr>
              <w:spacing w:line="360" w:lineRule="auto"/>
              <w:jc w:val="both"/>
              <w:rPr>
                <w:sz w:val="28"/>
              </w:rPr>
            </w:pPr>
            <w:r>
              <w:rPr>
                <w:sz w:val="28"/>
              </w:rPr>
              <w:t>3.3.1.</w:t>
            </w:r>
          </w:p>
        </w:tc>
        <w:tc>
          <w:tcPr>
            <w:tcW w:w="5873" w:type="dxa"/>
            <w:gridSpan w:val="2"/>
            <w:tcBorders>
              <w:top w:val="nil"/>
              <w:left w:val="nil"/>
              <w:bottom w:val="nil"/>
              <w:right w:val="nil"/>
            </w:tcBorders>
          </w:tcPr>
          <w:p w:rsidR="00F173D9" w:rsidRDefault="00F173D9" w:rsidP="00DA20AB">
            <w:pPr>
              <w:spacing w:line="360" w:lineRule="auto"/>
              <w:jc w:val="both"/>
              <w:rPr>
                <w:sz w:val="28"/>
                <w:lang w:val="uk-UA"/>
              </w:rPr>
            </w:pPr>
            <w:r>
              <w:rPr>
                <w:sz w:val="28"/>
                <w:szCs w:val="28"/>
              </w:rPr>
              <w:t xml:space="preserve">Семантико-синтаксичні типи речень з авалентними й одновалентними предикатами стану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152</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lang w:val="uk-UA"/>
              </w:rPr>
            </w:pPr>
          </w:p>
        </w:tc>
        <w:tc>
          <w:tcPr>
            <w:tcW w:w="846" w:type="dxa"/>
            <w:tcBorders>
              <w:top w:val="nil"/>
              <w:left w:val="nil"/>
              <w:bottom w:val="nil"/>
              <w:right w:val="nil"/>
            </w:tcBorders>
          </w:tcPr>
          <w:p w:rsidR="00F173D9" w:rsidRDefault="00F173D9" w:rsidP="00DA20AB">
            <w:pPr>
              <w:spacing w:line="360" w:lineRule="auto"/>
              <w:jc w:val="both"/>
              <w:rPr>
                <w:sz w:val="28"/>
              </w:rPr>
            </w:pPr>
          </w:p>
        </w:tc>
        <w:tc>
          <w:tcPr>
            <w:tcW w:w="936" w:type="dxa"/>
            <w:tcBorders>
              <w:top w:val="nil"/>
              <w:left w:val="nil"/>
              <w:bottom w:val="nil"/>
              <w:right w:val="nil"/>
            </w:tcBorders>
          </w:tcPr>
          <w:p w:rsidR="00F173D9" w:rsidRDefault="00F173D9" w:rsidP="00DA20AB">
            <w:pPr>
              <w:spacing w:line="360" w:lineRule="auto"/>
              <w:jc w:val="both"/>
              <w:rPr>
                <w:sz w:val="28"/>
              </w:rPr>
            </w:pPr>
            <w:r>
              <w:rPr>
                <w:sz w:val="28"/>
              </w:rPr>
              <w:t>3.3.1.1.</w:t>
            </w:r>
          </w:p>
        </w:tc>
        <w:tc>
          <w:tcPr>
            <w:tcW w:w="4937" w:type="dxa"/>
            <w:tcBorders>
              <w:top w:val="nil"/>
              <w:left w:val="nil"/>
              <w:bottom w:val="nil"/>
              <w:right w:val="nil"/>
            </w:tcBorders>
          </w:tcPr>
          <w:p w:rsidR="00F173D9" w:rsidRDefault="00F173D9" w:rsidP="00DA20AB">
            <w:pPr>
              <w:spacing w:line="360" w:lineRule="auto"/>
              <w:jc w:val="both"/>
              <w:rPr>
                <w:sz w:val="28"/>
                <w:lang w:val="uk-UA"/>
              </w:rPr>
            </w:pPr>
            <w:r>
              <w:rPr>
                <w:sz w:val="28"/>
                <w:szCs w:val="28"/>
              </w:rPr>
              <w:t>Суб’єкт стану як семантичний і морфологічний варіант суб’єктної синтаксеми при одновалентних предикатах стану</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153</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lang w:val="uk-UA"/>
              </w:rPr>
            </w:pPr>
          </w:p>
        </w:tc>
        <w:tc>
          <w:tcPr>
            <w:tcW w:w="846" w:type="dxa"/>
            <w:tcBorders>
              <w:top w:val="nil"/>
              <w:left w:val="nil"/>
              <w:bottom w:val="nil"/>
              <w:right w:val="nil"/>
            </w:tcBorders>
          </w:tcPr>
          <w:p w:rsidR="00F173D9" w:rsidRDefault="00F173D9" w:rsidP="00DA20AB">
            <w:pPr>
              <w:spacing w:line="360" w:lineRule="auto"/>
              <w:jc w:val="both"/>
              <w:rPr>
                <w:sz w:val="28"/>
              </w:rPr>
            </w:pPr>
            <w:r>
              <w:rPr>
                <w:sz w:val="28"/>
              </w:rPr>
              <w:t>3.3.2.</w:t>
            </w:r>
          </w:p>
        </w:tc>
        <w:tc>
          <w:tcPr>
            <w:tcW w:w="5873" w:type="dxa"/>
            <w:gridSpan w:val="2"/>
            <w:tcBorders>
              <w:top w:val="nil"/>
              <w:left w:val="nil"/>
              <w:bottom w:val="nil"/>
              <w:right w:val="nil"/>
            </w:tcBorders>
          </w:tcPr>
          <w:p w:rsidR="00F173D9" w:rsidRDefault="00F173D9" w:rsidP="00DA20AB">
            <w:pPr>
              <w:spacing w:line="360" w:lineRule="auto"/>
              <w:jc w:val="both"/>
              <w:rPr>
                <w:sz w:val="28"/>
                <w:lang w:val="uk-UA"/>
              </w:rPr>
            </w:pPr>
            <w:r>
              <w:rPr>
                <w:sz w:val="28"/>
                <w:szCs w:val="28"/>
              </w:rPr>
              <w:t>Семантико-синтаксичні типи конструкцій з дво- й тривалентними предикатами стану</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159</w:t>
            </w:r>
          </w:p>
        </w:tc>
      </w:tr>
      <w:tr w:rsidR="00F173D9" w:rsidTr="00DA20AB">
        <w:tc>
          <w:tcPr>
            <w:tcW w:w="1543" w:type="dxa"/>
            <w:tcBorders>
              <w:top w:val="nil"/>
              <w:left w:val="nil"/>
              <w:bottom w:val="nil"/>
              <w:right w:val="nil"/>
            </w:tcBorders>
          </w:tcPr>
          <w:p w:rsidR="00F173D9" w:rsidRDefault="00F173D9" w:rsidP="00DA20AB">
            <w:pPr>
              <w:spacing w:line="360" w:lineRule="auto"/>
              <w:jc w:val="both"/>
              <w:rPr>
                <w:sz w:val="28"/>
                <w:szCs w:val="28"/>
                <w:lang w:val="uk-UA"/>
              </w:rPr>
            </w:pPr>
          </w:p>
        </w:tc>
        <w:tc>
          <w:tcPr>
            <w:tcW w:w="636" w:type="dxa"/>
            <w:tcBorders>
              <w:top w:val="nil"/>
              <w:left w:val="nil"/>
              <w:bottom w:val="nil"/>
              <w:right w:val="nil"/>
            </w:tcBorders>
          </w:tcPr>
          <w:p w:rsidR="00F173D9" w:rsidRDefault="00F173D9" w:rsidP="00DA20AB">
            <w:pPr>
              <w:spacing w:line="360" w:lineRule="auto"/>
              <w:jc w:val="both"/>
              <w:rPr>
                <w:sz w:val="28"/>
                <w:szCs w:val="28"/>
              </w:rPr>
            </w:pPr>
            <w:r>
              <w:rPr>
                <w:sz w:val="28"/>
                <w:szCs w:val="28"/>
              </w:rPr>
              <w:t>3.4.</w:t>
            </w:r>
          </w:p>
        </w:tc>
        <w:tc>
          <w:tcPr>
            <w:tcW w:w="6719" w:type="dxa"/>
            <w:gridSpan w:val="3"/>
            <w:tcBorders>
              <w:top w:val="nil"/>
              <w:left w:val="nil"/>
              <w:bottom w:val="nil"/>
              <w:right w:val="nil"/>
            </w:tcBorders>
          </w:tcPr>
          <w:p w:rsidR="00F173D9" w:rsidRDefault="00F173D9" w:rsidP="00DA20AB">
            <w:pPr>
              <w:spacing w:line="360" w:lineRule="auto"/>
              <w:jc w:val="both"/>
              <w:rPr>
                <w:sz w:val="28"/>
                <w:lang w:val="uk-UA"/>
              </w:rPr>
            </w:pPr>
            <w:r>
              <w:rPr>
                <w:sz w:val="28"/>
                <w:lang w:val="uk-UA"/>
              </w:rPr>
              <w:t>Кореляція семантичної й формально-граматичної структури речення зі словами категорії стану в німецькій та українській мовах</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p>
          <w:p w:rsidR="00F173D9" w:rsidRDefault="00F173D9" w:rsidP="00DA20AB">
            <w:pPr>
              <w:spacing w:line="336" w:lineRule="auto"/>
              <w:jc w:val="center"/>
              <w:rPr>
                <w:sz w:val="28"/>
                <w:szCs w:val="28"/>
                <w:lang w:val="uk-UA"/>
              </w:rPr>
            </w:pPr>
            <w:r>
              <w:rPr>
                <w:sz w:val="28"/>
                <w:szCs w:val="28"/>
                <w:lang w:val="uk-UA"/>
              </w:rPr>
              <w:t>167</w:t>
            </w:r>
          </w:p>
        </w:tc>
      </w:tr>
      <w:tr w:rsidR="00F173D9" w:rsidTr="00DA20AB">
        <w:tc>
          <w:tcPr>
            <w:tcW w:w="8898" w:type="dxa"/>
            <w:gridSpan w:val="5"/>
            <w:tcBorders>
              <w:top w:val="nil"/>
              <w:left w:val="nil"/>
              <w:bottom w:val="nil"/>
              <w:right w:val="nil"/>
            </w:tcBorders>
          </w:tcPr>
          <w:p w:rsidR="00F173D9" w:rsidRDefault="00F173D9" w:rsidP="00DA20AB">
            <w:pPr>
              <w:spacing w:line="360" w:lineRule="auto"/>
              <w:jc w:val="both"/>
              <w:rPr>
                <w:sz w:val="28"/>
                <w:szCs w:val="28"/>
                <w:lang w:val="uk-UA"/>
              </w:rPr>
            </w:pPr>
            <w:r>
              <w:rPr>
                <w:b/>
                <w:sz w:val="28"/>
                <w:szCs w:val="28"/>
                <w:lang w:val="uk-UA"/>
              </w:rPr>
              <w:t>Висновки до розділу 3</w:t>
            </w:r>
            <w:r>
              <w:rPr>
                <w:sz w:val="28"/>
                <w:szCs w:val="28"/>
                <w:lang w:val="uk-UA"/>
              </w:rPr>
              <w:t xml:space="preserve">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173</w:t>
            </w:r>
          </w:p>
        </w:tc>
      </w:tr>
      <w:tr w:rsidR="00F173D9" w:rsidTr="00DA20AB">
        <w:tc>
          <w:tcPr>
            <w:tcW w:w="8898" w:type="dxa"/>
            <w:gridSpan w:val="5"/>
            <w:tcBorders>
              <w:top w:val="nil"/>
              <w:left w:val="nil"/>
              <w:bottom w:val="nil"/>
              <w:right w:val="nil"/>
            </w:tcBorders>
          </w:tcPr>
          <w:p w:rsidR="00F173D9" w:rsidRDefault="00F173D9" w:rsidP="00DA20AB">
            <w:pPr>
              <w:spacing w:line="360" w:lineRule="auto"/>
              <w:jc w:val="both"/>
              <w:rPr>
                <w:b/>
                <w:sz w:val="28"/>
                <w:szCs w:val="28"/>
                <w:lang w:val="uk-UA"/>
              </w:rPr>
            </w:pP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p>
        </w:tc>
      </w:tr>
      <w:tr w:rsidR="00F173D9" w:rsidTr="00DA20AB">
        <w:tc>
          <w:tcPr>
            <w:tcW w:w="8898" w:type="dxa"/>
            <w:gridSpan w:val="5"/>
            <w:tcBorders>
              <w:top w:val="nil"/>
              <w:left w:val="nil"/>
              <w:bottom w:val="nil"/>
              <w:right w:val="nil"/>
            </w:tcBorders>
          </w:tcPr>
          <w:p w:rsidR="00F173D9" w:rsidRDefault="00F173D9" w:rsidP="00DA20AB">
            <w:pPr>
              <w:spacing w:line="360" w:lineRule="auto"/>
              <w:jc w:val="both"/>
              <w:rPr>
                <w:sz w:val="28"/>
                <w:szCs w:val="28"/>
                <w:lang w:val="uk-UA"/>
              </w:rPr>
            </w:pPr>
            <w:r>
              <w:rPr>
                <w:b/>
                <w:sz w:val="28"/>
                <w:szCs w:val="28"/>
                <w:lang w:val="uk-UA"/>
              </w:rPr>
              <w:t>ВИСНОВКИ</w:t>
            </w:r>
            <w:r>
              <w:rPr>
                <w:sz w:val="28"/>
                <w:szCs w:val="28"/>
                <w:lang w:val="uk-UA"/>
              </w:rPr>
              <w:t xml:space="preserve">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177</w:t>
            </w:r>
          </w:p>
        </w:tc>
      </w:tr>
      <w:tr w:rsidR="00F173D9" w:rsidTr="00DA20AB">
        <w:tc>
          <w:tcPr>
            <w:tcW w:w="8898" w:type="dxa"/>
            <w:gridSpan w:val="5"/>
            <w:tcBorders>
              <w:top w:val="nil"/>
              <w:left w:val="nil"/>
              <w:bottom w:val="nil"/>
              <w:right w:val="nil"/>
            </w:tcBorders>
          </w:tcPr>
          <w:p w:rsidR="00F173D9" w:rsidRDefault="00F173D9" w:rsidP="00DA20AB">
            <w:pPr>
              <w:pStyle w:val="5"/>
            </w:pPr>
            <w:r>
              <w:t xml:space="preserve">СПИСОК ВИКОРИСТАНОЇ ЛІТЕРАТУРИ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182</w:t>
            </w:r>
          </w:p>
        </w:tc>
      </w:tr>
      <w:tr w:rsidR="00F173D9" w:rsidTr="00DA20AB">
        <w:tc>
          <w:tcPr>
            <w:tcW w:w="8898" w:type="dxa"/>
            <w:gridSpan w:val="5"/>
            <w:tcBorders>
              <w:top w:val="nil"/>
              <w:left w:val="nil"/>
              <w:bottom w:val="nil"/>
              <w:right w:val="nil"/>
            </w:tcBorders>
          </w:tcPr>
          <w:p w:rsidR="00F173D9" w:rsidRDefault="00F173D9" w:rsidP="00DA20AB">
            <w:pPr>
              <w:spacing w:line="360" w:lineRule="auto"/>
              <w:jc w:val="both"/>
              <w:rPr>
                <w:b/>
                <w:bCs/>
                <w:sz w:val="28"/>
                <w:szCs w:val="28"/>
                <w:lang w:val="uk-UA"/>
              </w:rPr>
            </w:pPr>
            <w:r>
              <w:rPr>
                <w:b/>
                <w:bCs/>
                <w:sz w:val="28"/>
                <w:szCs w:val="28"/>
                <w:lang w:val="uk-UA"/>
              </w:rPr>
              <w:t xml:space="preserve">СПИСОК ЛЕКСИКОГРАФІЧНИХ ДЖЕРЕЛ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206</w:t>
            </w:r>
          </w:p>
        </w:tc>
      </w:tr>
      <w:tr w:rsidR="00F173D9" w:rsidTr="00DA20AB">
        <w:tc>
          <w:tcPr>
            <w:tcW w:w="8898" w:type="dxa"/>
            <w:gridSpan w:val="5"/>
            <w:tcBorders>
              <w:top w:val="nil"/>
              <w:left w:val="nil"/>
              <w:bottom w:val="nil"/>
              <w:right w:val="nil"/>
            </w:tcBorders>
          </w:tcPr>
          <w:p w:rsidR="00F173D9" w:rsidRDefault="00F173D9" w:rsidP="00DA20AB">
            <w:pPr>
              <w:spacing w:line="360" w:lineRule="auto"/>
              <w:jc w:val="both"/>
              <w:rPr>
                <w:b/>
                <w:bCs/>
                <w:sz w:val="28"/>
                <w:szCs w:val="28"/>
                <w:lang w:val="uk-UA"/>
              </w:rPr>
            </w:pPr>
            <w:r>
              <w:rPr>
                <w:b/>
                <w:bCs/>
                <w:sz w:val="28"/>
                <w:szCs w:val="28"/>
                <w:lang w:val="uk-UA"/>
              </w:rPr>
              <w:t xml:space="preserve">СПИСОК ВИКОРИСТАНИХ ДЖЕРЕЛ </w:t>
            </w:r>
          </w:p>
        </w:tc>
        <w:tc>
          <w:tcPr>
            <w:tcW w:w="673" w:type="dxa"/>
            <w:tcBorders>
              <w:top w:val="nil"/>
              <w:left w:val="nil"/>
              <w:bottom w:val="nil"/>
              <w:right w:val="nil"/>
            </w:tcBorders>
          </w:tcPr>
          <w:p w:rsidR="00F173D9" w:rsidRDefault="00F173D9" w:rsidP="00DA20AB">
            <w:pPr>
              <w:spacing w:line="336" w:lineRule="auto"/>
              <w:jc w:val="center"/>
              <w:rPr>
                <w:sz w:val="28"/>
                <w:szCs w:val="28"/>
                <w:lang w:val="uk-UA"/>
              </w:rPr>
            </w:pPr>
            <w:r>
              <w:rPr>
                <w:sz w:val="28"/>
                <w:szCs w:val="28"/>
                <w:lang w:val="uk-UA"/>
              </w:rPr>
              <w:t>207</w:t>
            </w:r>
          </w:p>
        </w:tc>
      </w:tr>
    </w:tbl>
    <w:p w:rsidR="00F173D9" w:rsidRDefault="00F173D9" w:rsidP="00F173D9">
      <w:pPr>
        <w:pStyle w:val="afffffff8"/>
      </w:pPr>
      <w:r>
        <w:rPr>
          <w:b/>
          <w:bCs/>
        </w:rPr>
        <w:br w:type="page"/>
      </w:r>
      <w:r>
        <w:lastRenderedPageBreak/>
        <w:t>ВСТУП</w:t>
      </w:r>
    </w:p>
    <w:p w:rsidR="00F173D9" w:rsidRDefault="00F173D9" w:rsidP="00F173D9">
      <w:pPr>
        <w:pStyle w:val="afffffff8"/>
        <w:ind w:firstLine="708"/>
        <w:jc w:val="both"/>
        <w:rPr>
          <w:b/>
          <w:bCs/>
          <w:vertAlign w:val="subscript"/>
        </w:rPr>
      </w:pPr>
      <w:r>
        <w:rPr>
          <w:b/>
          <w:bCs/>
        </w:rPr>
        <w:t>Стан як категорія наукового пізнання характеризує здатність рухомої матерії виявлятися в різних формах... За допомогою категорії стану виражають процес зміни й розвитку речей і явищ, який зводиться до зміни їхніх властивостей і відношень [190, с. 615].</w:t>
      </w:r>
    </w:p>
    <w:p w:rsidR="00F173D9" w:rsidRDefault="00F173D9" w:rsidP="00F173D9">
      <w:pPr>
        <w:pStyle w:val="affffffff1"/>
        <w:spacing w:before="0" w:after="0" w:line="360" w:lineRule="auto"/>
        <w:ind w:firstLine="709"/>
        <w:jc w:val="both"/>
        <w:rPr>
          <w:color w:val="auto"/>
          <w:sz w:val="28"/>
          <w:lang w:val="uk-UA"/>
        </w:rPr>
      </w:pPr>
      <w:r>
        <w:rPr>
          <w:color w:val="auto"/>
          <w:sz w:val="28"/>
          <w:lang w:val="uk-UA"/>
        </w:rPr>
        <w:t xml:space="preserve">У лінгвістичній літературі існують два діаметрально протилежні підходи у визначенні стану. Перший – формальний – розглядає стан предмета в широкому розумінні як будь-який “стан справ” в об’єктивній реальній дійсності, незалежно від його попереднього існування й подальшого розвитку. При цьому будь-які факти, процеси, події, дії, якості можна охарактеризувати як стан. Інший підхід – семантичний – розглядає значення стану лише в деяких розрядах слів, куди зазвичай включають предикативи, слова з модальним або емоційно-психологічним забарвленням. Найбільш вичерпно предикати стану досліджено в роботах В. В. Бабайцевої, Т. В. Булигіної, Л. М. Васильєва, І. Р. Вихованця, </w:t>
      </w:r>
      <w:r>
        <w:rPr>
          <w:sz w:val="28"/>
          <w:lang w:val="uk-UA"/>
        </w:rPr>
        <w:t xml:space="preserve">В. Д. Горяного, </w:t>
      </w:r>
      <w:r>
        <w:rPr>
          <w:color w:val="auto"/>
          <w:sz w:val="28"/>
          <w:lang w:val="uk-UA"/>
        </w:rPr>
        <w:t xml:space="preserve">Л. Є. Маркосяна, О. І. Леути, Г. М. Чирви, В. Л. Чейфа, З. Вендлера  [23; 39; 41; 46; 47; 67; 126; 130; 197; 219; 268]. Незважаючи на деякі розбіжності у визначенні кількості ознак, обов’язкових для виокремлення предикатів стану, ці лінгвісти визнають основними характеристиками темпоральність, статичність, співвіднесеність з індивідуальною, а не родовою ознакою, орієнтованість на суб’єкт. </w:t>
      </w:r>
    </w:p>
    <w:p w:rsidR="00F173D9" w:rsidRDefault="00F173D9" w:rsidP="00F173D9">
      <w:pPr>
        <w:pStyle w:val="afffffff4"/>
        <w:ind w:firstLine="708"/>
        <w:rPr>
          <w:b/>
          <w:bCs/>
          <w:szCs w:val="20"/>
        </w:rPr>
      </w:pPr>
      <w:r>
        <w:rPr>
          <w:b/>
          <w:bCs/>
        </w:rPr>
        <w:t xml:space="preserve">Специфічними виявляються два основних аспекти, які відрізняють предикати стану від предикатів дії чи процесу, з одного боку, та предикатів більш статичних, з іншого. Це властивості суб’єкта стану, що </w:t>
      </w:r>
      <w:proofErr w:type="gramStart"/>
      <w:r>
        <w:rPr>
          <w:b/>
          <w:bCs/>
        </w:rPr>
        <w:t>характеризується  відсутністю</w:t>
      </w:r>
      <w:proofErr w:type="gramEnd"/>
      <w:r>
        <w:rPr>
          <w:b/>
          <w:bCs/>
        </w:rPr>
        <w:t xml:space="preserve"> вольової активності (іноді говорять також про вольову пасивність), і тимчасові характеристики, а саме обмежена, хоча і невиразно, тривалість у часі. Таким чином, властивості суб’єкта відокремлюють стан від дій і процесів і зближують їх з ознаками. </w:t>
      </w:r>
    </w:p>
    <w:p w:rsidR="00F173D9" w:rsidRDefault="00F173D9" w:rsidP="00F173D9">
      <w:pPr>
        <w:pStyle w:val="Normal0"/>
        <w:spacing w:line="360" w:lineRule="auto"/>
        <w:ind w:firstLine="720"/>
      </w:pPr>
      <w:r>
        <w:t xml:space="preserve">Ядро предикатів стану становлять слова категорії стану. Зокрема, </w:t>
      </w:r>
      <w:r>
        <w:rPr>
          <w:iCs/>
        </w:rPr>
        <w:t>в</w:t>
      </w:r>
      <w:r>
        <w:t xml:space="preserve"> “Енциклопедії української мови” категорію стану визначено як “незмінні слова, які означають стан і вживаються у функції співвідносного з присудком </w:t>
      </w:r>
      <w:r>
        <w:lastRenderedPageBreak/>
        <w:t>головного члена односкладного речення” [189, с. 723].</w:t>
      </w:r>
    </w:p>
    <w:p w:rsidR="00F173D9" w:rsidRDefault="00F173D9" w:rsidP="00F173D9">
      <w:pPr>
        <w:pStyle w:val="Normal0"/>
        <w:spacing w:line="360" w:lineRule="auto"/>
        <w:ind w:firstLine="720"/>
      </w:pPr>
      <w:r>
        <w:t>У мовознавчій літературі вже давно триває дискусія щодо статусу й проблематики слів категорії стану, але й дотепер немає однозначної дефініції цього словесного угрупування [8; 39; 41; 66; 124; 130; 186; 207], так само  не з’ясовано, чи виступають ці лексичні одиниці самостійною частиною мови [11; 25; 45; 50; 93; 105; 115; 151; 187; 188; 198], не визначена точна кількість лексико-семантичних груп слів категорії стану [46; 49; 61; 67; 96], чітко не встановлено синтаксичні та семантико-синтаксичні особливості слів категорії стану в текстах різного характеру [24; 75; 90; 103; 160]. </w:t>
      </w:r>
    </w:p>
    <w:p w:rsidR="00F173D9" w:rsidRDefault="00F173D9" w:rsidP="00F173D9">
      <w:pPr>
        <w:pStyle w:val="Normal0"/>
        <w:spacing w:line="360" w:lineRule="auto"/>
        <w:ind w:firstLine="720"/>
        <w:rPr>
          <w:bCs/>
        </w:rPr>
      </w:pPr>
      <w:r>
        <w:t>Уперше питання  про слова категорії стану порушив Л.</w:t>
      </w:r>
      <w:r>
        <w:rPr>
          <w:lang w:val="en-US"/>
        </w:rPr>
        <w:t> </w:t>
      </w:r>
      <w:r>
        <w:t xml:space="preserve">В. Щерба  у праці “О частях речи в русском языке” [207]. Оскільки ця група слів служить для вираження стану, він запропонував назвати їх “категорією стану”, акцентуючи увагу на невідмінюваності й уживанні зі зв’язкою як на основних формальних ознаках. </w:t>
      </w:r>
      <w:r>
        <w:rPr>
          <w:bCs/>
        </w:rPr>
        <w:t>Слова категорії стану були детально досліджені й описані як окрема частина мови В.</w:t>
      </w:r>
      <w:r>
        <w:rPr>
          <w:bCs/>
          <w:lang w:val="en-US"/>
        </w:rPr>
        <w:t> </w:t>
      </w:r>
      <w:r>
        <w:rPr>
          <w:bCs/>
        </w:rPr>
        <w:t>В. Виноградовим [</w:t>
      </w:r>
      <w:r>
        <w:rPr>
          <w:bCs/>
          <w:lang w:val="ru-RU"/>
        </w:rPr>
        <w:t>43</w:t>
      </w:r>
      <w:r>
        <w:rPr>
          <w:bCs/>
        </w:rPr>
        <w:t>]. Останнім часом слова категорії стану стали предметом більш активних лінгвістичних досліджень. Статус і функції слів категорії стану розглянуто у статті І.</w:t>
      </w:r>
      <w:r>
        <w:rPr>
          <w:bCs/>
          <w:lang w:val="en-US"/>
        </w:rPr>
        <w:t> </w:t>
      </w:r>
      <w:r>
        <w:rPr>
          <w:bCs/>
        </w:rPr>
        <w:t>Р. Вихованця “Чи є слова категорії стану?” [</w:t>
      </w:r>
      <w:r>
        <w:rPr>
          <w:bCs/>
          <w:lang w:val="ru-RU"/>
        </w:rPr>
        <w:t>49</w:t>
      </w:r>
      <w:r>
        <w:rPr>
          <w:bCs/>
        </w:rPr>
        <w:t>, с. 127-129], у посібнику Н.</w:t>
      </w:r>
      <w:r>
        <w:rPr>
          <w:bCs/>
          <w:lang w:val="en-US"/>
        </w:rPr>
        <w:t> </w:t>
      </w:r>
      <w:r>
        <w:rPr>
          <w:bCs/>
        </w:rPr>
        <w:t>А. Каламової “Категория состояния в современном русском языке” [</w:t>
      </w:r>
      <w:r>
        <w:rPr>
          <w:bCs/>
          <w:lang w:val="ru-RU"/>
        </w:rPr>
        <w:t>96</w:t>
      </w:r>
      <w:r>
        <w:rPr>
          <w:bCs/>
        </w:rPr>
        <w:t>]</w:t>
      </w:r>
      <w:r>
        <w:rPr>
          <w:bCs/>
          <w:lang w:val="ru-RU"/>
        </w:rPr>
        <w:t>,</w:t>
      </w:r>
      <w:r>
        <w:rPr>
          <w:bCs/>
        </w:rPr>
        <w:t xml:space="preserve"> у дисертаційному дослідженні Л.</w:t>
      </w:r>
      <w:r>
        <w:rPr>
          <w:bCs/>
          <w:lang w:val="en-US"/>
        </w:rPr>
        <w:t> </w:t>
      </w:r>
      <w:r>
        <w:rPr>
          <w:bCs/>
        </w:rPr>
        <w:t>Є. Маркосяна “Семантика и синтаксис предикатов состояния” [1</w:t>
      </w:r>
      <w:r>
        <w:rPr>
          <w:bCs/>
          <w:lang w:val="ru-RU"/>
        </w:rPr>
        <w:t>30</w:t>
      </w:r>
      <w:r>
        <w:rPr>
          <w:bCs/>
        </w:rPr>
        <w:t>] тощо.</w:t>
      </w:r>
    </w:p>
    <w:p w:rsidR="00F173D9" w:rsidRDefault="00F173D9" w:rsidP="00F173D9">
      <w:pPr>
        <w:pStyle w:val="Normal0"/>
        <w:spacing w:line="360" w:lineRule="auto"/>
        <w:ind w:firstLine="708"/>
      </w:pPr>
      <w:r>
        <w:rPr>
          <w:bCs/>
        </w:rPr>
        <w:t>Учення про слова категорії</w:t>
      </w:r>
      <w:r>
        <w:t xml:space="preserve"> стану, вперше опрацьоване російськими граматистами на матеріалі рідної мови, вплинуло на подальший розвиток теорії граматики інших мов, зокрема в групі слов’янських мов – української, чеської, словацької і болгарської, і в групі германських мов – німецької й англійської. Особливості функціонування предикатів із семантикою стану в німецькій мові досліджено в працях В.</w:t>
      </w:r>
      <w:r>
        <w:rPr>
          <w:lang w:val="en-US"/>
        </w:rPr>
        <w:t> </w:t>
      </w:r>
      <w:r>
        <w:t>Г. Адмоні, Й. Буші, Н.</w:t>
      </w:r>
      <w:r>
        <w:rPr>
          <w:lang w:val="en-US"/>
        </w:rPr>
        <w:t> </w:t>
      </w:r>
      <w:r>
        <w:t>Г. Козинської, Г.</w:t>
      </w:r>
      <w:r>
        <w:rPr>
          <w:lang w:val="en-US"/>
        </w:rPr>
        <w:t> </w:t>
      </w:r>
      <w:r>
        <w:t>І. Тираспольського, А.</w:t>
      </w:r>
      <w:r>
        <w:rPr>
          <w:lang w:val="en-US"/>
        </w:rPr>
        <w:t> </w:t>
      </w:r>
      <w:r>
        <w:t>Л. Томашевської, Г. Хельбіга, Г. Штарке [6; 105; 185; 186; 236; 265] та ін.</w:t>
      </w:r>
    </w:p>
    <w:p w:rsidR="00F173D9" w:rsidRPr="00F173D9" w:rsidRDefault="00F173D9" w:rsidP="00F173D9">
      <w:pPr>
        <w:pStyle w:val="FR10"/>
        <w:tabs>
          <w:tab w:val="left" w:pos="180"/>
        </w:tabs>
        <w:spacing w:line="360" w:lineRule="auto"/>
        <w:ind w:left="0" w:firstLine="720"/>
        <w:jc w:val="both"/>
        <w:rPr>
          <w:b/>
          <w:sz w:val="28"/>
          <w:lang w:val="uk-UA"/>
        </w:rPr>
      </w:pPr>
      <w:r w:rsidRPr="00F173D9">
        <w:rPr>
          <w:bCs/>
          <w:color w:val="000000"/>
          <w:sz w:val="28"/>
          <w:lang w:val="uk-UA"/>
        </w:rPr>
        <w:t xml:space="preserve">Актуальність </w:t>
      </w:r>
      <w:r w:rsidRPr="00F173D9">
        <w:rPr>
          <w:b/>
          <w:color w:val="000000"/>
          <w:sz w:val="28"/>
          <w:lang w:val="uk-UA"/>
        </w:rPr>
        <w:t xml:space="preserve">дисертаційної роботи зумовлена її спрямованістю на вивчення граматичної і лексичної семантики класу слів категорії стану, </w:t>
      </w:r>
      <w:r w:rsidRPr="00F173D9">
        <w:rPr>
          <w:b/>
          <w:color w:val="000000"/>
          <w:sz w:val="28"/>
          <w:lang w:val="uk-UA"/>
        </w:rPr>
        <w:lastRenderedPageBreak/>
        <w:t xml:space="preserve">частиномовний статус яких у різних граматичних традиціях і дотепер залишається дискусійним. </w:t>
      </w:r>
      <w:r w:rsidRPr="00F173D9">
        <w:rPr>
          <w:b/>
          <w:sz w:val="28"/>
          <w:lang w:val="uk-UA"/>
        </w:rPr>
        <w:t>Застосування функціонально-граматичного й зіставно-типологічного підходів до аналізу слів категорії стану в структурі речень німецької й української мов дозволяє більш вичерпно охарактеризувати будову таких конструкцій на внутрішньомовних рівнях, визначити потенційні можливості встановлення семантико-синтаксичних відношень слів категорії стану з обов’язковими компонентами структури речень у міжмовному плані, а також виявити спільні й відмінні особливості лексико-граматичного розряду слів категорії стану в німецькій та українській мовах.</w:t>
      </w:r>
    </w:p>
    <w:p w:rsidR="00F173D9" w:rsidRDefault="00F173D9" w:rsidP="00F173D9">
      <w:pPr>
        <w:pStyle w:val="Normal0"/>
        <w:shd w:val="clear" w:color="auto" w:fill="FFFFFF"/>
        <w:spacing w:line="360" w:lineRule="auto"/>
        <w:ind w:firstLine="720"/>
        <w:rPr>
          <w:bCs/>
        </w:rPr>
      </w:pPr>
      <w:r>
        <w:rPr>
          <w:b/>
          <w:bCs/>
          <w:szCs w:val="24"/>
        </w:rPr>
        <w:t>Зв’язок</w:t>
      </w:r>
      <w:r>
        <w:rPr>
          <w:szCs w:val="24"/>
        </w:rPr>
        <w:t xml:space="preserve"> </w:t>
      </w:r>
      <w:r>
        <w:rPr>
          <w:b/>
          <w:bCs/>
          <w:szCs w:val="24"/>
        </w:rPr>
        <w:t>роботи</w:t>
      </w:r>
      <w:r>
        <w:rPr>
          <w:szCs w:val="24"/>
        </w:rPr>
        <w:t xml:space="preserve"> </w:t>
      </w:r>
      <w:r>
        <w:rPr>
          <w:b/>
          <w:bCs/>
          <w:szCs w:val="24"/>
        </w:rPr>
        <w:t>з</w:t>
      </w:r>
      <w:r>
        <w:rPr>
          <w:szCs w:val="24"/>
        </w:rPr>
        <w:t xml:space="preserve"> </w:t>
      </w:r>
      <w:r>
        <w:rPr>
          <w:b/>
          <w:bCs/>
          <w:szCs w:val="24"/>
        </w:rPr>
        <w:t>науковими</w:t>
      </w:r>
      <w:r>
        <w:rPr>
          <w:szCs w:val="24"/>
        </w:rPr>
        <w:t xml:space="preserve"> </w:t>
      </w:r>
      <w:r>
        <w:rPr>
          <w:b/>
          <w:bCs/>
          <w:szCs w:val="24"/>
        </w:rPr>
        <w:t>програмами,</w:t>
      </w:r>
      <w:r>
        <w:rPr>
          <w:szCs w:val="24"/>
        </w:rPr>
        <w:t xml:space="preserve"> </w:t>
      </w:r>
      <w:r>
        <w:rPr>
          <w:b/>
          <w:bCs/>
          <w:szCs w:val="24"/>
        </w:rPr>
        <w:t>планами, темами.</w:t>
      </w:r>
      <w:r>
        <w:rPr>
          <w:bCs/>
        </w:rPr>
        <w:t xml:space="preserve"> Дисертація є складовою частиною наукової теми кафедри перекладу і загального мовознавства факультету іноземних мов  Кіровоградського державного педагогічного університету імені Володимира Винниченка № 0105</w:t>
      </w:r>
      <w:r>
        <w:rPr>
          <w:bCs/>
          <w:lang w:val="en-US"/>
        </w:rPr>
        <w:t>U</w:t>
      </w:r>
      <w:r>
        <w:rPr>
          <w:bCs/>
        </w:rPr>
        <w:t xml:space="preserve">001846 “Зіставна типологія граматичних одиниць” (тему затверджено вченою радою </w:t>
      </w:r>
      <w:r>
        <w:rPr>
          <w:bCs/>
          <w:lang w:val="ru-RU"/>
        </w:rPr>
        <w:t>Кіровоградського державного педагогічного університету імені</w:t>
      </w:r>
      <w:r>
        <w:rPr>
          <w:bCs/>
          <w:lang w:val="de-DE"/>
        </w:rPr>
        <w:t> </w:t>
      </w:r>
      <w:r>
        <w:rPr>
          <w:bCs/>
          <w:lang w:val="ru-RU"/>
        </w:rPr>
        <w:t xml:space="preserve">Володимира Винниченка, </w:t>
      </w:r>
      <w:r>
        <w:rPr>
          <w:bCs/>
        </w:rPr>
        <w:t>протокол № 9 від 23 лютого 2004 р.).</w:t>
      </w:r>
    </w:p>
    <w:p w:rsidR="00F173D9" w:rsidRPr="00F173D9" w:rsidRDefault="00F173D9" w:rsidP="00F173D9">
      <w:pPr>
        <w:pStyle w:val="FR10"/>
        <w:spacing w:line="360" w:lineRule="auto"/>
        <w:ind w:left="0" w:firstLine="720"/>
        <w:jc w:val="both"/>
        <w:rPr>
          <w:b/>
          <w:sz w:val="28"/>
          <w:lang w:val="uk-UA"/>
        </w:rPr>
      </w:pPr>
      <w:r w:rsidRPr="00F173D9">
        <w:rPr>
          <w:sz w:val="28"/>
          <w:lang w:val="uk-UA"/>
        </w:rPr>
        <w:t>Метою</w:t>
      </w:r>
      <w:r w:rsidRPr="00F173D9">
        <w:rPr>
          <w:b/>
          <w:sz w:val="28"/>
          <w:lang w:val="uk-UA"/>
        </w:rPr>
        <w:t xml:space="preserve"> дисертаційної роботи є зіставлення генетичних, морфологічних і синтаксичних характеристик слів категорії стану в структурі речень німецької та української мов.</w:t>
      </w:r>
    </w:p>
    <w:p w:rsidR="00F173D9" w:rsidRDefault="00F173D9" w:rsidP="00F173D9">
      <w:pPr>
        <w:pStyle w:val="FR10"/>
        <w:spacing w:line="360" w:lineRule="auto"/>
        <w:ind w:left="0" w:firstLine="720"/>
        <w:jc w:val="both"/>
        <w:rPr>
          <w:b/>
          <w:sz w:val="28"/>
        </w:rPr>
      </w:pPr>
      <w:r>
        <w:rPr>
          <w:b/>
          <w:sz w:val="28"/>
        </w:rPr>
        <w:t xml:space="preserve">Поставлена мета передбачає розв’язання таких </w:t>
      </w:r>
      <w:r>
        <w:rPr>
          <w:sz w:val="28"/>
        </w:rPr>
        <w:t>завдань</w:t>
      </w:r>
      <w:r>
        <w:rPr>
          <w:b/>
          <w:sz w:val="28"/>
        </w:rPr>
        <w:t>:</w:t>
      </w:r>
    </w:p>
    <w:p w:rsidR="00F173D9" w:rsidRDefault="00F173D9" w:rsidP="00F173D9">
      <w:pPr>
        <w:pStyle w:val="FR10"/>
        <w:spacing w:line="360" w:lineRule="auto"/>
        <w:ind w:left="0" w:firstLine="720"/>
        <w:jc w:val="both"/>
        <w:rPr>
          <w:b/>
          <w:sz w:val="28"/>
        </w:rPr>
      </w:pPr>
      <w:r>
        <w:rPr>
          <w:b/>
          <w:sz w:val="28"/>
        </w:rPr>
        <w:t xml:space="preserve">– уточнити частиномовний статус слів категорії стану в сучасному мовознавстві; </w:t>
      </w:r>
    </w:p>
    <w:p w:rsidR="00F173D9" w:rsidRDefault="00F173D9" w:rsidP="00F173D9">
      <w:pPr>
        <w:pStyle w:val="FR10"/>
        <w:spacing w:line="360" w:lineRule="auto"/>
        <w:ind w:left="0" w:firstLine="720"/>
        <w:jc w:val="both"/>
        <w:rPr>
          <w:b/>
          <w:sz w:val="28"/>
        </w:rPr>
      </w:pPr>
      <w:r>
        <w:rPr>
          <w:b/>
          <w:sz w:val="28"/>
        </w:rPr>
        <w:t>– виявити лексико-семантичні та граматичні особливості слів категорії стану в німецькій та українській мовах;</w:t>
      </w:r>
    </w:p>
    <w:p w:rsidR="00F173D9" w:rsidRDefault="00F173D9" w:rsidP="00F173D9">
      <w:pPr>
        <w:pStyle w:val="FR10"/>
        <w:spacing w:line="360" w:lineRule="auto"/>
        <w:ind w:left="0" w:firstLine="720"/>
        <w:jc w:val="both"/>
        <w:rPr>
          <w:b/>
          <w:sz w:val="28"/>
        </w:rPr>
      </w:pPr>
      <w:r>
        <w:rPr>
          <w:b/>
          <w:sz w:val="28"/>
        </w:rPr>
        <w:t>– розробити критерії визначення типологічних подібностей і розбіжностей формально-граматичної й семантико-синтаксичної організації речень зі словами категорії стану в зіставлюваних мовах;</w:t>
      </w:r>
    </w:p>
    <w:p w:rsidR="00F173D9" w:rsidRDefault="00F173D9" w:rsidP="00F173D9">
      <w:pPr>
        <w:pStyle w:val="FR10"/>
        <w:spacing w:line="360" w:lineRule="auto"/>
        <w:ind w:left="0" w:firstLine="720"/>
        <w:jc w:val="both"/>
        <w:rPr>
          <w:b/>
          <w:sz w:val="28"/>
        </w:rPr>
      </w:pPr>
      <w:r>
        <w:rPr>
          <w:b/>
          <w:sz w:val="28"/>
        </w:rPr>
        <w:t>– проаналізувати структурні типи безособових речень із предикатами-словами категорії стану в зіставлюваних мовах;</w:t>
      </w:r>
    </w:p>
    <w:p w:rsidR="00F173D9" w:rsidRDefault="00F173D9" w:rsidP="00F173D9">
      <w:pPr>
        <w:pStyle w:val="FR10"/>
        <w:spacing w:line="360" w:lineRule="auto"/>
        <w:ind w:left="0" w:firstLine="720"/>
        <w:jc w:val="both"/>
        <w:rPr>
          <w:b/>
          <w:sz w:val="28"/>
        </w:rPr>
      </w:pPr>
      <w:r>
        <w:rPr>
          <w:b/>
          <w:sz w:val="28"/>
        </w:rPr>
        <w:t xml:space="preserve">– зіставити семантико-синтаксичну валентність предикатів, </w:t>
      </w:r>
      <w:r>
        <w:rPr>
          <w:b/>
          <w:sz w:val="28"/>
        </w:rPr>
        <w:lastRenderedPageBreak/>
        <w:t>репрезентованих словами категорії стану, в структурі речень німецької та української мов;</w:t>
      </w:r>
    </w:p>
    <w:p w:rsidR="00F173D9" w:rsidRDefault="00F173D9" w:rsidP="00F173D9">
      <w:pPr>
        <w:pStyle w:val="FR10"/>
        <w:spacing w:line="360" w:lineRule="auto"/>
        <w:ind w:left="0" w:firstLine="720"/>
        <w:jc w:val="both"/>
        <w:rPr>
          <w:b/>
          <w:sz w:val="28"/>
        </w:rPr>
      </w:pPr>
      <w:r>
        <w:rPr>
          <w:b/>
          <w:sz w:val="28"/>
        </w:rPr>
        <w:t>– установити співвідношення формально-граматичної і семантичної структури речень зі словами категорії стану в німецькій та українській мовах.</w:t>
      </w:r>
    </w:p>
    <w:p w:rsidR="00F173D9" w:rsidRDefault="00F173D9" w:rsidP="00F173D9">
      <w:pPr>
        <w:pStyle w:val="FR10"/>
        <w:spacing w:line="360" w:lineRule="auto"/>
        <w:ind w:left="0" w:firstLine="720"/>
        <w:jc w:val="both"/>
        <w:rPr>
          <w:b/>
          <w:sz w:val="28"/>
        </w:rPr>
      </w:pPr>
      <w:r>
        <w:rPr>
          <w:sz w:val="28"/>
        </w:rPr>
        <w:t xml:space="preserve">Об’єкт </w:t>
      </w:r>
      <w:r>
        <w:rPr>
          <w:b/>
          <w:bCs/>
          <w:sz w:val="28"/>
        </w:rPr>
        <w:t>дослідження становлять</w:t>
      </w:r>
      <w:r>
        <w:rPr>
          <w:b/>
          <w:sz w:val="28"/>
        </w:rPr>
        <w:t xml:space="preserve"> синтаксичні </w:t>
      </w:r>
      <w:proofErr w:type="gramStart"/>
      <w:r>
        <w:rPr>
          <w:b/>
          <w:sz w:val="28"/>
        </w:rPr>
        <w:t>конструкції  зі</w:t>
      </w:r>
      <w:proofErr w:type="gramEnd"/>
      <w:r>
        <w:rPr>
          <w:b/>
          <w:sz w:val="28"/>
        </w:rPr>
        <w:t xml:space="preserve"> словами категорії стану німецької й української мов. </w:t>
      </w:r>
    </w:p>
    <w:p w:rsidR="00F173D9" w:rsidRDefault="00F173D9" w:rsidP="00F173D9">
      <w:pPr>
        <w:pStyle w:val="FR10"/>
        <w:spacing w:line="360" w:lineRule="auto"/>
        <w:ind w:left="0" w:firstLine="720"/>
        <w:jc w:val="both"/>
        <w:rPr>
          <w:b/>
          <w:sz w:val="28"/>
        </w:rPr>
      </w:pPr>
      <w:r>
        <w:rPr>
          <w:bCs/>
          <w:sz w:val="28"/>
        </w:rPr>
        <w:t xml:space="preserve">Предметом </w:t>
      </w:r>
      <w:r>
        <w:rPr>
          <w:b/>
          <w:sz w:val="28"/>
        </w:rPr>
        <w:t>дослідження є структурно-семантичні типи речень зі словами категорії стану в німецькій та українській мовах.</w:t>
      </w:r>
    </w:p>
    <w:p w:rsidR="00F173D9" w:rsidRDefault="00F173D9" w:rsidP="00F173D9">
      <w:pPr>
        <w:spacing w:line="360" w:lineRule="auto"/>
        <w:ind w:firstLine="708"/>
        <w:jc w:val="both"/>
        <w:rPr>
          <w:b/>
          <w:sz w:val="28"/>
          <w:lang w:val="uk-UA"/>
        </w:rPr>
      </w:pPr>
      <w:r>
        <w:rPr>
          <w:b/>
          <w:sz w:val="28"/>
          <w:lang w:val="uk-UA"/>
        </w:rPr>
        <w:t xml:space="preserve">Джерельною базою дисертації </w:t>
      </w:r>
      <w:r>
        <w:rPr>
          <w:bCs/>
          <w:sz w:val="28"/>
          <w:lang w:val="uk-UA"/>
        </w:rPr>
        <w:t xml:space="preserve">є матеріали тлумачних словників німецької та української мов: </w:t>
      </w:r>
      <w:r>
        <w:rPr>
          <w:bCs/>
          <w:sz w:val="28"/>
        </w:rPr>
        <w:t>Duden</w:t>
      </w:r>
      <w:r>
        <w:rPr>
          <w:bCs/>
          <w:sz w:val="28"/>
          <w:lang w:val="uk-UA"/>
        </w:rPr>
        <w:t xml:space="preserve">. </w:t>
      </w:r>
      <w:r>
        <w:rPr>
          <w:bCs/>
          <w:sz w:val="28"/>
          <w:lang w:val="de-DE"/>
        </w:rPr>
        <w:t>Das</w:t>
      </w:r>
      <w:r>
        <w:rPr>
          <w:bCs/>
          <w:sz w:val="28"/>
          <w:lang w:val="uk-UA"/>
        </w:rPr>
        <w:t xml:space="preserve"> </w:t>
      </w:r>
      <w:r>
        <w:rPr>
          <w:bCs/>
          <w:sz w:val="28"/>
          <w:lang w:val="de-DE"/>
        </w:rPr>
        <w:t>Bedeutungsw</w:t>
      </w:r>
      <w:r>
        <w:rPr>
          <w:bCs/>
          <w:sz w:val="28"/>
          <w:lang w:val="uk-UA"/>
        </w:rPr>
        <w:t>ö</w:t>
      </w:r>
      <w:r>
        <w:rPr>
          <w:bCs/>
          <w:sz w:val="28"/>
          <w:lang w:val="de-DE"/>
        </w:rPr>
        <w:t>rterbuch</w:t>
      </w:r>
      <w:r>
        <w:rPr>
          <w:bCs/>
          <w:sz w:val="28"/>
          <w:lang w:val="uk-UA"/>
        </w:rPr>
        <w:t>: і</w:t>
      </w:r>
      <w:r>
        <w:rPr>
          <w:bCs/>
          <w:sz w:val="28"/>
          <w:lang w:val="de-DE"/>
        </w:rPr>
        <w:t>n</w:t>
      </w:r>
      <w:r>
        <w:rPr>
          <w:bCs/>
          <w:sz w:val="28"/>
          <w:lang w:val="uk-UA"/>
        </w:rPr>
        <w:t xml:space="preserve"> 12 </w:t>
      </w:r>
      <w:r>
        <w:rPr>
          <w:bCs/>
          <w:sz w:val="28"/>
          <w:lang w:val="de-DE"/>
        </w:rPr>
        <w:t>B</w:t>
      </w:r>
      <w:r>
        <w:rPr>
          <w:bCs/>
          <w:sz w:val="28"/>
          <w:lang w:val="uk-UA"/>
        </w:rPr>
        <w:t>ä</w:t>
      </w:r>
      <w:r>
        <w:rPr>
          <w:bCs/>
          <w:sz w:val="28"/>
          <w:lang w:val="de-DE"/>
        </w:rPr>
        <w:t>nden</w:t>
      </w:r>
      <w:r>
        <w:rPr>
          <w:bCs/>
          <w:sz w:val="28"/>
          <w:lang w:val="uk-UA"/>
        </w:rPr>
        <w:t xml:space="preserve">, </w:t>
      </w:r>
      <w:r>
        <w:rPr>
          <w:bCs/>
          <w:sz w:val="28"/>
          <w:lang w:val="de-DE"/>
        </w:rPr>
        <w:t>W</w:t>
      </w:r>
      <w:r>
        <w:rPr>
          <w:bCs/>
          <w:sz w:val="28"/>
          <w:lang w:val="uk-UA"/>
        </w:rPr>
        <w:t>ö</w:t>
      </w:r>
      <w:r>
        <w:rPr>
          <w:bCs/>
          <w:sz w:val="28"/>
          <w:lang w:val="de-DE"/>
        </w:rPr>
        <w:t>rterbuch</w:t>
      </w:r>
      <w:r>
        <w:rPr>
          <w:bCs/>
          <w:sz w:val="28"/>
          <w:lang w:val="uk-UA"/>
        </w:rPr>
        <w:t xml:space="preserve"> </w:t>
      </w:r>
      <w:r>
        <w:rPr>
          <w:bCs/>
          <w:sz w:val="28"/>
          <w:lang w:val="de-DE"/>
        </w:rPr>
        <w:t>der</w:t>
      </w:r>
      <w:r>
        <w:rPr>
          <w:bCs/>
          <w:sz w:val="28"/>
          <w:lang w:val="uk-UA"/>
        </w:rPr>
        <w:t xml:space="preserve"> </w:t>
      </w:r>
      <w:r>
        <w:rPr>
          <w:bCs/>
          <w:sz w:val="28"/>
          <w:lang w:val="de-DE"/>
        </w:rPr>
        <w:t>deutschen</w:t>
      </w:r>
      <w:r>
        <w:rPr>
          <w:bCs/>
          <w:sz w:val="28"/>
          <w:lang w:val="uk-UA"/>
        </w:rPr>
        <w:t xml:space="preserve"> </w:t>
      </w:r>
      <w:r>
        <w:rPr>
          <w:bCs/>
          <w:sz w:val="28"/>
          <w:lang w:val="de-DE"/>
        </w:rPr>
        <w:t>Sprache</w:t>
      </w:r>
      <w:r>
        <w:rPr>
          <w:bCs/>
          <w:sz w:val="28"/>
          <w:lang w:val="uk-UA"/>
        </w:rPr>
        <w:t>: і</w:t>
      </w:r>
      <w:r>
        <w:rPr>
          <w:bCs/>
          <w:sz w:val="28"/>
          <w:lang w:val="de-DE"/>
        </w:rPr>
        <w:t>n</w:t>
      </w:r>
      <w:r>
        <w:rPr>
          <w:bCs/>
          <w:sz w:val="28"/>
          <w:lang w:val="uk-UA"/>
        </w:rPr>
        <w:t xml:space="preserve"> 6 </w:t>
      </w:r>
      <w:r>
        <w:rPr>
          <w:bCs/>
          <w:sz w:val="28"/>
          <w:lang w:val="de-DE"/>
        </w:rPr>
        <w:t>B</w:t>
      </w:r>
      <w:r>
        <w:rPr>
          <w:bCs/>
          <w:sz w:val="28"/>
          <w:lang w:val="uk-UA"/>
        </w:rPr>
        <w:t>ä</w:t>
      </w:r>
      <w:r>
        <w:rPr>
          <w:bCs/>
          <w:sz w:val="28"/>
          <w:lang w:val="de-DE"/>
        </w:rPr>
        <w:t>nden</w:t>
      </w:r>
      <w:r>
        <w:rPr>
          <w:bCs/>
          <w:sz w:val="28"/>
          <w:lang w:val="uk-UA"/>
        </w:rPr>
        <w:t xml:space="preserve"> / [</w:t>
      </w:r>
      <w:r>
        <w:rPr>
          <w:bCs/>
          <w:sz w:val="28"/>
          <w:lang w:val="de-DE"/>
        </w:rPr>
        <w:t>hrsg</w:t>
      </w:r>
      <w:r>
        <w:rPr>
          <w:bCs/>
          <w:sz w:val="28"/>
          <w:lang w:val="uk-UA"/>
        </w:rPr>
        <w:t>.</w:t>
      </w:r>
      <w:r>
        <w:rPr>
          <w:bCs/>
          <w:sz w:val="28"/>
          <w:lang w:val="de-DE"/>
        </w:rPr>
        <w:t> von</w:t>
      </w:r>
      <w:r>
        <w:rPr>
          <w:bCs/>
          <w:sz w:val="28"/>
          <w:lang w:val="uk-UA"/>
        </w:rPr>
        <w:t xml:space="preserve"> </w:t>
      </w:r>
      <w:r>
        <w:rPr>
          <w:bCs/>
          <w:sz w:val="28"/>
          <w:lang w:val="de-DE"/>
        </w:rPr>
        <w:t>R</w:t>
      </w:r>
      <w:r>
        <w:rPr>
          <w:bCs/>
          <w:sz w:val="28"/>
          <w:lang w:val="uk-UA"/>
        </w:rPr>
        <w:t>.</w:t>
      </w:r>
      <w:r>
        <w:rPr>
          <w:bCs/>
          <w:sz w:val="28"/>
          <w:lang w:val="de-DE"/>
        </w:rPr>
        <w:t> Klappenbach</w:t>
      </w:r>
      <w:r>
        <w:rPr>
          <w:bCs/>
          <w:sz w:val="28"/>
          <w:lang w:val="uk-UA"/>
        </w:rPr>
        <w:t xml:space="preserve">, </w:t>
      </w:r>
      <w:r>
        <w:rPr>
          <w:bCs/>
          <w:sz w:val="28"/>
          <w:lang w:val="de-DE"/>
        </w:rPr>
        <w:t>W</w:t>
      </w:r>
      <w:r>
        <w:rPr>
          <w:bCs/>
          <w:sz w:val="28"/>
          <w:lang w:val="uk-UA"/>
        </w:rPr>
        <w:t>.</w:t>
      </w:r>
      <w:r>
        <w:rPr>
          <w:bCs/>
          <w:sz w:val="28"/>
          <w:lang w:val="de-DE"/>
        </w:rPr>
        <w:t> Steinitz</w:t>
      </w:r>
      <w:r>
        <w:rPr>
          <w:bCs/>
          <w:sz w:val="28"/>
          <w:lang w:val="uk-UA"/>
        </w:rPr>
        <w:t>], Der kleine Wahrig.</w:t>
      </w:r>
      <w:r>
        <w:rPr>
          <w:bCs/>
          <w:sz w:val="28"/>
          <w:lang w:val="de-DE"/>
        </w:rPr>
        <w:t xml:space="preserve"> Wörterbuch der deutschen Sprache / [hrsg. und neu bearb. von R. Wahrig-Burfeind]; Deutsch</w:t>
      </w:r>
      <w:r>
        <w:rPr>
          <w:bCs/>
          <w:sz w:val="28"/>
          <w:lang w:val="uk-UA"/>
        </w:rPr>
        <w:t>-</w:t>
      </w:r>
      <w:r>
        <w:rPr>
          <w:bCs/>
          <w:sz w:val="28"/>
          <w:lang w:val="de-DE"/>
        </w:rPr>
        <w:t>Russisches</w:t>
      </w:r>
      <w:r>
        <w:rPr>
          <w:bCs/>
          <w:sz w:val="28"/>
          <w:lang w:val="uk-UA"/>
        </w:rPr>
        <w:t xml:space="preserve"> </w:t>
      </w:r>
      <w:r>
        <w:rPr>
          <w:bCs/>
          <w:sz w:val="28"/>
          <w:lang w:val="de-DE"/>
        </w:rPr>
        <w:t>W</w:t>
      </w:r>
      <w:r>
        <w:rPr>
          <w:bCs/>
          <w:sz w:val="28"/>
          <w:lang w:val="uk-UA"/>
        </w:rPr>
        <w:t>ö</w:t>
      </w:r>
      <w:r>
        <w:rPr>
          <w:bCs/>
          <w:sz w:val="28"/>
          <w:lang w:val="de-DE"/>
        </w:rPr>
        <w:t>rterbuch</w:t>
      </w:r>
      <w:r>
        <w:rPr>
          <w:bCs/>
          <w:sz w:val="28"/>
          <w:lang w:val="uk-UA"/>
        </w:rPr>
        <w:t>: і</w:t>
      </w:r>
      <w:r>
        <w:rPr>
          <w:bCs/>
          <w:sz w:val="28"/>
          <w:lang w:val="de-DE"/>
        </w:rPr>
        <w:t>n</w:t>
      </w:r>
      <w:r>
        <w:rPr>
          <w:bCs/>
          <w:sz w:val="28"/>
          <w:lang w:val="uk-UA"/>
        </w:rPr>
        <w:t xml:space="preserve"> 3 </w:t>
      </w:r>
      <w:r>
        <w:rPr>
          <w:bCs/>
          <w:sz w:val="28"/>
          <w:lang w:val="de-DE"/>
        </w:rPr>
        <w:t>B</w:t>
      </w:r>
      <w:r>
        <w:rPr>
          <w:bCs/>
          <w:sz w:val="28"/>
          <w:lang w:val="uk-UA"/>
        </w:rPr>
        <w:t>ä</w:t>
      </w:r>
      <w:r>
        <w:rPr>
          <w:bCs/>
          <w:sz w:val="28"/>
          <w:lang w:val="de-DE"/>
        </w:rPr>
        <w:t>nden</w:t>
      </w:r>
      <w:r>
        <w:rPr>
          <w:bCs/>
          <w:sz w:val="28"/>
          <w:lang w:val="uk-UA"/>
        </w:rPr>
        <w:t xml:space="preserve"> / [</w:t>
      </w:r>
      <w:r>
        <w:rPr>
          <w:bCs/>
          <w:sz w:val="28"/>
          <w:lang w:val="de-DE"/>
        </w:rPr>
        <w:t>Red</w:t>
      </w:r>
      <w:r>
        <w:rPr>
          <w:bCs/>
          <w:sz w:val="28"/>
          <w:lang w:val="uk-UA"/>
        </w:rPr>
        <w:t>.</w:t>
      </w:r>
      <w:r>
        <w:rPr>
          <w:bCs/>
          <w:sz w:val="28"/>
          <w:lang w:val="de-DE"/>
        </w:rPr>
        <w:t> H</w:t>
      </w:r>
      <w:r>
        <w:rPr>
          <w:bCs/>
          <w:sz w:val="28"/>
          <w:lang w:val="uk-UA"/>
        </w:rPr>
        <w:t>.</w:t>
      </w:r>
      <w:r>
        <w:rPr>
          <w:bCs/>
          <w:sz w:val="28"/>
          <w:lang w:val="de-DE"/>
        </w:rPr>
        <w:t> H</w:t>
      </w:r>
      <w:r>
        <w:rPr>
          <w:bCs/>
          <w:sz w:val="28"/>
          <w:lang w:val="uk-UA"/>
        </w:rPr>
        <w:t>.</w:t>
      </w:r>
      <w:r>
        <w:rPr>
          <w:bCs/>
          <w:sz w:val="28"/>
          <w:lang w:val="de-DE"/>
        </w:rPr>
        <w:t> Bielfeldt</w:t>
      </w:r>
      <w:r>
        <w:rPr>
          <w:bCs/>
          <w:sz w:val="28"/>
          <w:lang w:val="uk-UA"/>
        </w:rPr>
        <w:t>], Словник української мови: в 11-ти томах, Великий тлумачний словник сучасної української мови / [уклад. і гол. ред. В. Т. Бусел], електронний словник “Словники України – інтегрована лексикографічна система”, електронний словник “МультиЛекс 2.0 (Немецко-русско-немецкий)”. Фактичний матеріал дисертації становлять 2000 речень</w:t>
      </w:r>
      <w:r>
        <w:rPr>
          <w:bCs/>
          <w:sz w:val="28"/>
        </w:rPr>
        <w:t xml:space="preserve"> </w:t>
      </w:r>
      <w:r>
        <w:rPr>
          <w:bCs/>
          <w:sz w:val="28"/>
          <w:lang w:val="uk-UA"/>
        </w:rPr>
        <w:t xml:space="preserve">зі словами КС німецької й української мов (по 1000 конструкцій у кожній мові). </w:t>
      </w:r>
    </w:p>
    <w:p w:rsidR="00F173D9" w:rsidRDefault="00F173D9" w:rsidP="00F173D9">
      <w:pPr>
        <w:spacing w:line="360" w:lineRule="auto"/>
        <w:ind w:firstLine="720"/>
        <w:jc w:val="both"/>
        <w:rPr>
          <w:sz w:val="28"/>
          <w:lang w:val="uk-UA"/>
        </w:rPr>
      </w:pPr>
      <w:r>
        <w:rPr>
          <w:b/>
          <w:bCs/>
          <w:sz w:val="28"/>
          <w:lang w:val="uk-UA"/>
        </w:rPr>
        <w:t>Методи дослідження.</w:t>
      </w:r>
      <w:r>
        <w:rPr>
          <w:sz w:val="28"/>
          <w:lang w:val="uk-UA"/>
        </w:rPr>
        <w:t xml:space="preserve"> Зіставно-типологічний метод дозволив виявити спільні та відмінні функції слів категорії стану в структурі речень німецької й української мов; за допомогою методу лексико-семантичного поля скласифіковано слова категорії стану в лексико-семантичні групи в кожній мові; методика функціонально-семантичного поля дала змогу проаналізувати </w:t>
      </w:r>
      <w:r>
        <w:rPr>
          <w:color w:val="000000"/>
          <w:sz w:val="28"/>
          <w:szCs w:val="22"/>
          <w:lang w:val="uk-UA"/>
        </w:rPr>
        <w:t>морфологічні й синтаксичні особливості слів категорії стану, зокрема, ядерно-периферійний характер їхньої граматичної сполучуваності</w:t>
      </w:r>
      <w:r>
        <w:rPr>
          <w:sz w:val="28"/>
          <w:lang w:val="uk-UA"/>
        </w:rPr>
        <w:t xml:space="preserve">; на основі структурного методу встановлено взаємодію семантичної та формальної структур речень зі словами категорії стану в зіставлюваних мовах; етимологічний аналіз сприяв визначенню первинного значення слів категорії стану в німецькій та </w:t>
      </w:r>
      <w:r>
        <w:rPr>
          <w:sz w:val="28"/>
          <w:lang w:val="uk-UA"/>
        </w:rPr>
        <w:lastRenderedPageBreak/>
        <w:t xml:space="preserve">українській мовах, а кількісний аналіз – установленню співвідношення структурних типів речень в обох мовах. </w:t>
      </w:r>
    </w:p>
    <w:p w:rsidR="00F173D9" w:rsidRDefault="00F173D9" w:rsidP="00F173D9">
      <w:pPr>
        <w:spacing w:line="360" w:lineRule="auto"/>
        <w:ind w:firstLine="720"/>
        <w:jc w:val="both"/>
        <w:rPr>
          <w:sz w:val="28"/>
          <w:lang w:val="uk-UA"/>
        </w:rPr>
      </w:pPr>
      <w:r>
        <w:rPr>
          <w:b/>
          <w:bCs/>
          <w:sz w:val="28"/>
          <w:lang w:val="uk-UA"/>
        </w:rPr>
        <w:t>Наукова новизна</w:t>
      </w:r>
      <w:r>
        <w:rPr>
          <w:sz w:val="28"/>
          <w:lang w:val="uk-UA"/>
        </w:rPr>
        <w:t xml:space="preserve"> одержаних результатів визначається тим, що в роботі вперше здійснено зіставно-типологічний аналіз синтаксичних конструкцій зі словами </w:t>
      </w:r>
      <w:r>
        <w:rPr>
          <w:bCs/>
          <w:sz w:val="28"/>
          <w:lang w:val="uk-UA"/>
        </w:rPr>
        <w:t>категорії стану</w:t>
      </w:r>
      <w:r>
        <w:rPr>
          <w:b/>
          <w:sz w:val="28"/>
          <w:lang w:val="uk-UA"/>
        </w:rPr>
        <w:t xml:space="preserve"> </w:t>
      </w:r>
      <w:r>
        <w:rPr>
          <w:sz w:val="28"/>
          <w:lang w:val="uk-UA"/>
        </w:rPr>
        <w:t>в граматичних системах німецької й української мов; визначено відмінні особливості речень зі словами категорії стану в зіставлюваних мовах: 1) формально-граматичні – за предикативною основою (двоскладні – в німецькій, односкладні – в українській мові) та 2) семантико-синтаксичні – в аспекті їхньої реченнєвотвірної спроможності (максимально тривалентні – в німецькій та максимально двовалентні – в українській мові), а також якісний склад лівобічних та правобічних синтаксем, комбінації облігаторних та факультативних непредикатних синтаксем у складі цих речень; виявлено закономірності співвіднесення семантичної і формально-граматичної структури досліджуваних конструкцій; упроваджено методику зіставлення формально-граматичної й семантико-синтаксичної будови речень у німецькій та українській мовах.</w:t>
      </w:r>
    </w:p>
    <w:p w:rsidR="00F173D9" w:rsidRPr="00F173D9" w:rsidRDefault="00F173D9" w:rsidP="00F173D9">
      <w:pPr>
        <w:pStyle w:val="afffffff4"/>
        <w:ind w:firstLine="720"/>
        <w:rPr>
          <w:b/>
          <w:bCs/>
          <w:lang w:val="uk-UA"/>
        </w:rPr>
      </w:pPr>
      <w:r w:rsidRPr="00F173D9">
        <w:rPr>
          <w:bCs/>
          <w:lang w:val="uk-UA"/>
        </w:rPr>
        <w:t>Теоретичне значення</w:t>
      </w:r>
      <w:r w:rsidRPr="00F173D9">
        <w:rPr>
          <w:b/>
          <w:bCs/>
          <w:lang w:val="uk-UA"/>
        </w:rPr>
        <w:t xml:space="preserve"> дисертаційного дослідження пов’язане з поглибленням теоретичних положень сучасної граматики щодо принципів класифікації слів за частинами мови загалом та слів категорії стану зокрема, з розробкою теоретичних концепцій зіставної синтаксичної семантики в аспекті визначення зв’язку валентності з семантико-синтаксичною будовою речення в неблизькоспоріднених мовах. </w:t>
      </w:r>
    </w:p>
    <w:p w:rsidR="00F173D9" w:rsidRDefault="00F173D9" w:rsidP="00F173D9">
      <w:pPr>
        <w:pStyle w:val="affffffff1"/>
        <w:spacing w:before="0" w:after="0" w:line="360" w:lineRule="auto"/>
        <w:ind w:firstLine="720"/>
        <w:jc w:val="both"/>
        <w:rPr>
          <w:rFonts w:ascii="Arial" w:hAnsi="Arial" w:cs="Arial"/>
          <w:sz w:val="28"/>
          <w:szCs w:val="20"/>
          <w:lang w:val="uk-UA"/>
        </w:rPr>
      </w:pPr>
      <w:r>
        <w:rPr>
          <w:rStyle w:val="rvts9"/>
          <w:sz w:val="28"/>
          <w:lang w:val="uk-UA"/>
        </w:rPr>
        <w:t>Практичне значення</w:t>
      </w:r>
      <w:r>
        <w:rPr>
          <w:rStyle w:val="rvts7"/>
          <w:sz w:val="28"/>
          <w:lang w:val="uk-UA"/>
        </w:rPr>
        <w:t xml:space="preserve"> одержаних результатів полягає в можливості їхнього застосування у зіставно-типологічних дослідженнях із проблем граматичної семантики, у процесі підготовки спецкурсів і спецсемінарів </w:t>
      </w:r>
      <w:r>
        <w:rPr>
          <w:sz w:val="28"/>
          <w:lang w:val="uk-UA"/>
        </w:rPr>
        <w:t>із семантичного синтаксису, у викладанні навчальних дисциплін з “Теоретичної граматики німецької мови”, “Сучасної української мови” (Розділи: “Морфологія” і “Синтаксис”), “Порівняльної типології німецької та української мов”. Опрацьований фактичний матеріал може бути використаний</w:t>
      </w:r>
      <w:r>
        <w:rPr>
          <w:rStyle w:val="rvts7"/>
          <w:sz w:val="28"/>
          <w:lang w:val="uk-UA"/>
        </w:rPr>
        <w:t xml:space="preserve"> при укладанні словника слів категорії стану німецької та української мов.</w:t>
      </w:r>
    </w:p>
    <w:p w:rsidR="00F173D9" w:rsidRDefault="00F173D9" w:rsidP="00F173D9">
      <w:pPr>
        <w:pStyle w:val="afffffff4"/>
        <w:ind w:firstLine="720"/>
        <w:rPr>
          <w:b/>
          <w:bCs/>
          <w:szCs w:val="28"/>
        </w:rPr>
      </w:pPr>
      <w:r w:rsidRPr="00F173D9">
        <w:rPr>
          <w:bCs/>
          <w:lang w:val="uk-UA"/>
        </w:rPr>
        <w:t>Апробація результатів дослідження.</w:t>
      </w:r>
      <w:r w:rsidRPr="00F173D9">
        <w:rPr>
          <w:lang w:val="uk-UA"/>
        </w:rPr>
        <w:t xml:space="preserve"> </w:t>
      </w:r>
      <w:r w:rsidRPr="00F173D9">
        <w:rPr>
          <w:b/>
          <w:bCs/>
          <w:lang w:val="uk-UA"/>
        </w:rPr>
        <w:t xml:space="preserve">Основні положення дослідження висвітлювалися в доповідях на </w:t>
      </w:r>
      <w:r w:rsidRPr="00F173D9">
        <w:rPr>
          <w:b/>
          <w:bCs/>
          <w:i/>
          <w:iCs/>
          <w:lang w:val="uk-UA"/>
        </w:rPr>
        <w:t>чотирьох</w:t>
      </w:r>
      <w:r w:rsidRPr="00F173D9">
        <w:rPr>
          <w:b/>
          <w:bCs/>
          <w:lang w:val="uk-UA"/>
        </w:rPr>
        <w:t xml:space="preserve"> міжнародних наукових конференціях: </w:t>
      </w:r>
      <w:r w:rsidRPr="00F173D9">
        <w:rPr>
          <w:b/>
          <w:bCs/>
          <w:szCs w:val="28"/>
          <w:lang w:val="uk-UA"/>
        </w:rPr>
        <w:t>“Проблеми типології граматичних одиниць” (м.</w:t>
      </w:r>
      <w:r>
        <w:rPr>
          <w:b/>
          <w:bCs/>
          <w:szCs w:val="28"/>
        </w:rPr>
        <w:t> </w:t>
      </w:r>
      <w:r w:rsidRPr="00F173D9">
        <w:rPr>
          <w:b/>
          <w:bCs/>
          <w:szCs w:val="28"/>
          <w:lang w:val="uk-UA"/>
        </w:rPr>
        <w:t>Рівне, 2005</w:t>
      </w:r>
      <w:r>
        <w:rPr>
          <w:b/>
          <w:bCs/>
          <w:szCs w:val="28"/>
        </w:rPr>
        <w:t> p</w:t>
      </w:r>
      <w:r w:rsidRPr="00F173D9">
        <w:rPr>
          <w:b/>
          <w:bCs/>
          <w:szCs w:val="28"/>
          <w:lang w:val="uk-UA"/>
        </w:rPr>
        <w:t xml:space="preserve">.), “Новітні обрії розвитку германської та романської філології” </w:t>
      </w:r>
      <w:r w:rsidRPr="00F173D9">
        <w:rPr>
          <w:b/>
          <w:bCs/>
          <w:szCs w:val="28"/>
          <w:lang w:val="uk-UA"/>
        </w:rPr>
        <w:lastRenderedPageBreak/>
        <w:t>(м.</w:t>
      </w:r>
      <w:r>
        <w:rPr>
          <w:b/>
          <w:bCs/>
          <w:szCs w:val="28"/>
        </w:rPr>
        <w:t> </w:t>
      </w:r>
      <w:r w:rsidRPr="00F173D9">
        <w:rPr>
          <w:b/>
          <w:bCs/>
          <w:szCs w:val="28"/>
          <w:lang w:val="uk-UA"/>
        </w:rPr>
        <w:t>Запоріжжя, 2007</w:t>
      </w:r>
      <w:r>
        <w:rPr>
          <w:b/>
          <w:bCs/>
          <w:szCs w:val="28"/>
        </w:rPr>
        <w:t> </w:t>
      </w:r>
      <w:r w:rsidRPr="00F173D9">
        <w:rPr>
          <w:b/>
          <w:bCs/>
          <w:szCs w:val="28"/>
          <w:lang w:val="uk-UA"/>
        </w:rPr>
        <w:t>р.), “Актуальні проблеми філології та перекладознавства” (м.</w:t>
      </w:r>
      <w:r>
        <w:rPr>
          <w:b/>
          <w:bCs/>
          <w:szCs w:val="28"/>
        </w:rPr>
        <w:t> </w:t>
      </w:r>
      <w:r w:rsidRPr="00F173D9">
        <w:rPr>
          <w:b/>
          <w:bCs/>
          <w:szCs w:val="28"/>
          <w:lang w:val="uk-UA"/>
        </w:rPr>
        <w:t>Хмельницький, 2007</w:t>
      </w:r>
      <w:r>
        <w:rPr>
          <w:b/>
          <w:bCs/>
          <w:szCs w:val="28"/>
        </w:rPr>
        <w:t> </w:t>
      </w:r>
      <w:r w:rsidRPr="00F173D9">
        <w:rPr>
          <w:b/>
          <w:bCs/>
          <w:szCs w:val="28"/>
          <w:lang w:val="uk-UA"/>
        </w:rPr>
        <w:t xml:space="preserve">р.), </w:t>
      </w:r>
      <w:r w:rsidRPr="00F173D9">
        <w:rPr>
          <w:b/>
          <w:bCs/>
          <w:szCs w:val="17"/>
          <w:lang w:val="uk-UA"/>
        </w:rPr>
        <w:t xml:space="preserve">“Мови і світ: дослідження та викладання” </w:t>
      </w:r>
      <w:r w:rsidRPr="00F173D9">
        <w:rPr>
          <w:b/>
          <w:bCs/>
          <w:lang w:val="uk-UA"/>
        </w:rPr>
        <w:t>(м.</w:t>
      </w:r>
      <w:r>
        <w:rPr>
          <w:b/>
          <w:bCs/>
        </w:rPr>
        <w:t> </w:t>
      </w:r>
      <w:r w:rsidRPr="00F173D9">
        <w:rPr>
          <w:b/>
          <w:bCs/>
          <w:lang w:val="uk-UA"/>
        </w:rPr>
        <w:t xml:space="preserve">Кіровоград, 2008 р.); на </w:t>
      </w:r>
      <w:r w:rsidRPr="00F173D9">
        <w:rPr>
          <w:b/>
          <w:bCs/>
          <w:i/>
          <w:iCs/>
          <w:lang w:val="uk-UA"/>
        </w:rPr>
        <w:t>двох</w:t>
      </w:r>
      <w:r w:rsidRPr="00F173D9">
        <w:rPr>
          <w:b/>
          <w:bCs/>
          <w:lang w:val="uk-UA"/>
        </w:rPr>
        <w:t xml:space="preserve"> всеукраїнських науково-практичних конференціях</w:t>
      </w:r>
      <w:r w:rsidRPr="00F173D9">
        <w:rPr>
          <w:b/>
          <w:bCs/>
          <w:szCs w:val="28"/>
          <w:lang w:val="uk-UA"/>
        </w:rPr>
        <w:t>: “Сучасні орієнтири філологічної науки” (м.</w:t>
      </w:r>
      <w:r>
        <w:rPr>
          <w:b/>
          <w:bCs/>
          <w:szCs w:val="28"/>
        </w:rPr>
        <w:t> </w:t>
      </w:r>
      <w:r w:rsidRPr="00F173D9">
        <w:rPr>
          <w:b/>
          <w:bCs/>
          <w:szCs w:val="28"/>
          <w:lang w:val="uk-UA"/>
        </w:rPr>
        <w:t xml:space="preserve">Херсон, 2006 </w:t>
      </w:r>
      <w:r>
        <w:rPr>
          <w:b/>
          <w:bCs/>
          <w:szCs w:val="28"/>
        </w:rPr>
        <w:t>p</w:t>
      </w:r>
      <w:r w:rsidRPr="00F173D9">
        <w:rPr>
          <w:b/>
          <w:bCs/>
          <w:szCs w:val="28"/>
          <w:lang w:val="uk-UA"/>
        </w:rPr>
        <w:t xml:space="preserve">.), </w:t>
      </w:r>
      <w:r w:rsidRPr="00F173D9">
        <w:rPr>
          <w:b/>
          <w:bCs/>
          <w:lang w:val="uk-UA"/>
        </w:rPr>
        <w:t>“Розвиток світової лінгвістики, літератури та перекладознавства” (м.</w:t>
      </w:r>
      <w:r>
        <w:rPr>
          <w:b/>
          <w:bCs/>
        </w:rPr>
        <w:t> </w:t>
      </w:r>
      <w:r w:rsidRPr="00F173D9">
        <w:rPr>
          <w:b/>
          <w:bCs/>
          <w:lang w:val="uk-UA"/>
        </w:rPr>
        <w:t>Черкаси, 2007</w:t>
      </w:r>
      <w:r>
        <w:rPr>
          <w:b/>
          <w:bCs/>
        </w:rPr>
        <w:t> </w:t>
      </w:r>
      <w:r w:rsidRPr="00F173D9">
        <w:rPr>
          <w:b/>
          <w:bCs/>
          <w:lang w:val="uk-UA"/>
        </w:rPr>
        <w:t xml:space="preserve">р.), а також на щорічних науково-звітних конференціях </w:t>
      </w:r>
      <w:r w:rsidRPr="00F173D9">
        <w:rPr>
          <w:b/>
          <w:bCs/>
          <w:szCs w:val="28"/>
          <w:lang w:val="uk-UA"/>
        </w:rPr>
        <w:t>Кіровоградського державного педагогічного університету імені</w:t>
      </w:r>
      <w:r>
        <w:rPr>
          <w:b/>
          <w:bCs/>
          <w:szCs w:val="28"/>
        </w:rPr>
        <w:t> </w:t>
      </w:r>
      <w:r w:rsidRPr="00F173D9">
        <w:rPr>
          <w:b/>
          <w:bCs/>
          <w:szCs w:val="28"/>
          <w:lang w:val="uk-UA"/>
        </w:rPr>
        <w:t>Володимира</w:t>
      </w:r>
      <w:r>
        <w:rPr>
          <w:b/>
          <w:bCs/>
          <w:szCs w:val="28"/>
        </w:rPr>
        <w:t> </w:t>
      </w:r>
      <w:r w:rsidRPr="00F173D9">
        <w:rPr>
          <w:b/>
          <w:bCs/>
          <w:szCs w:val="28"/>
          <w:lang w:val="uk-UA"/>
        </w:rPr>
        <w:t>Винниченка (Кіровоград, 2004-2009</w:t>
      </w:r>
      <w:r>
        <w:rPr>
          <w:b/>
          <w:bCs/>
          <w:szCs w:val="28"/>
        </w:rPr>
        <w:t> </w:t>
      </w:r>
      <w:r w:rsidRPr="00F173D9">
        <w:rPr>
          <w:b/>
          <w:bCs/>
          <w:szCs w:val="28"/>
          <w:lang w:val="uk-UA"/>
        </w:rPr>
        <w:t xml:space="preserve">р.). </w:t>
      </w:r>
      <w:r>
        <w:rPr>
          <w:b/>
          <w:bCs/>
          <w:szCs w:val="28"/>
        </w:rPr>
        <w:t>Дисертаційна робота обговорювалася на засіданнях кафедри перекладу і загального мовознавства факультету іноземних мов Кіровоградського державного педагогічного університету імені Володимира Винниченка.</w:t>
      </w:r>
    </w:p>
    <w:p w:rsidR="00F173D9" w:rsidRDefault="00F173D9" w:rsidP="00F173D9">
      <w:pPr>
        <w:pStyle w:val="afffffff4"/>
        <w:ind w:firstLine="720"/>
        <w:rPr>
          <w:b/>
          <w:bCs/>
        </w:rPr>
      </w:pPr>
      <w:r>
        <w:t>Публікації.</w:t>
      </w:r>
      <w:r>
        <w:rPr>
          <w:b/>
          <w:bCs/>
        </w:rPr>
        <w:t xml:space="preserve"> Проблематику, </w:t>
      </w:r>
      <w:proofErr w:type="gramStart"/>
      <w:r>
        <w:rPr>
          <w:b/>
          <w:bCs/>
        </w:rPr>
        <w:t>теоретичні  й</w:t>
      </w:r>
      <w:proofErr w:type="gramEnd"/>
      <w:r>
        <w:rPr>
          <w:b/>
          <w:bCs/>
        </w:rPr>
        <w:t xml:space="preserve"> практичні результати дисертаційного дослідження викладено у дев’яти публікаціях, вісім з яких надруковані у фахових наукових виданнях, затверджених ВАК України.</w:t>
      </w:r>
    </w:p>
    <w:p w:rsidR="00F173D9" w:rsidRDefault="00F173D9" w:rsidP="00F173D9">
      <w:pPr>
        <w:pStyle w:val="BodyText21"/>
        <w:spacing w:line="360" w:lineRule="auto"/>
        <w:ind w:firstLine="720"/>
        <w:rPr>
          <w:sz w:val="28"/>
          <w:lang w:val="uk-UA"/>
        </w:rPr>
      </w:pPr>
      <w:r>
        <w:rPr>
          <w:b/>
          <w:sz w:val="28"/>
          <w:lang w:val="uk-UA"/>
        </w:rPr>
        <w:t>Обсяг і структура роботи</w:t>
      </w:r>
      <w:r>
        <w:rPr>
          <w:sz w:val="28"/>
          <w:lang w:val="uk-UA"/>
        </w:rPr>
        <w:t>. Дисертація складається зі вступу, трьох розділів, висновків, списку використаної літератури (270 найменувань, з яких 58 – іноземними мовами), списку лексикографічних джерел (11 найменувань) та списку джерел ілюстративного матеріалу (44 найменування). Повний обсяг дисертації – 208 сторінок, основний зміст викладено на 171 сторінці.</w:t>
      </w:r>
    </w:p>
    <w:p w:rsidR="00F173D9" w:rsidRDefault="00F173D9" w:rsidP="00F173D9">
      <w:pPr>
        <w:pStyle w:val="1"/>
        <w:rPr>
          <w:rFonts w:eastAsia="Arial Unicode MS"/>
          <w:b w:val="0"/>
          <w:bCs w:val="0"/>
          <w:sz w:val="28"/>
        </w:rPr>
      </w:pPr>
      <w:r>
        <w:rPr>
          <w:b w:val="0"/>
          <w:bCs w:val="0"/>
          <w:sz w:val="28"/>
        </w:rPr>
        <w:t>ВИСНОВКИ</w:t>
      </w:r>
    </w:p>
    <w:p w:rsidR="00F173D9" w:rsidRDefault="00F173D9" w:rsidP="00F173D9">
      <w:pPr>
        <w:pStyle w:val="afffffff4"/>
        <w:ind w:firstLine="567"/>
        <w:rPr>
          <w:b/>
          <w:bCs/>
        </w:rPr>
      </w:pPr>
    </w:p>
    <w:p w:rsidR="00F173D9" w:rsidRDefault="00F173D9" w:rsidP="00F173D9">
      <w:pPr>
        <w:pStyle w:val="afffffff4"/>
        <w:ind w:firstLine="708"/>
        <w:rPr>
          <w:b/>
          <w:bCs/>
        </w:rPr>
      </w:pPr>
      <w:r>
        <w:rPr>
          <w:b/>
          <w:bCs/>
        </w:rPr>
        <w:t>Основний підсумок дисертаційного роботи полягає у визначенні специфіки формування семантико-синтаксичної структури речень зі словами категорії стану німецької й української мов, що не отримала дотепер вичерпного висвітлення у лінгвістичній літературі. Проведене дослідження дозволило зробити такі загальні теоретичні й практичні висновки:</w:t>
      </w:r>
    </w:p>
    <w:p w:rsidR="00F173D9" w:rsidRDefault="00F173D9" w:rsidP="00F173D9">
      <w:pPr>
        <w:pStyle w:val="2ffff7"/>
        <w:jc w:val="both"/>
        <w:rPr>
          <w:color w:val="FF0000"/>
          <w:lang w:val="uk-UA"/>
        </w:rPr>
      </w:pPr>
      <w:r>
        <w:rPr>
          <w:lang w:val="uk-UA"/>
        </w:rPr>
        <w:tab/>
      </w:r>
      <w:r>
        <w:t xml:space="preserve">У мовознавстві сформувалися два підходи щодо визначення статусу слів </w:t>
      </w:r>
      <w:r>
        <w:rPr>
          <w:lang w:val="uk-UA"/>
        </w:rPr>
        <w:t>категорії стану</w:t>
      </w:r>
      <w:r>
        <w:t xml:space="preserve">. За першим підходом слова </w:t>
      </w:r>
      <w:r>
        <w:rPr>
          <w:lang w:val="uk-UA"/>
        </w:rPr>
        <w:t>категорії стану</w:t>
      </w:r>
      <w:r>
        <w:t xml:space="preserve"> в обох зіставлюваних мовах розглядають у складі інших частин мови: прислівника, іменника, прикметника тощо, спростовуючи їхній часномовний статус, оскільки ці лексеми не мають специфічних ознак, які б дозволили тлумачити їх як окремий лексико-граматичний розряд слів. Другий підхід, який дістав розвиток у даному дисертаційному дослідженні, передбачає, що на сучасному етапі розвитку мовознавчої науки </w:t>
      </w:r>
      <w:r>
        <w:rPr>
          <w:lang w:val="uk-UA"/>
        </w:rPr>
        <w:t>триває</w:t>
      </w:r>
      <w:r>
        <w:t xml:space="preserve"> формування слів </w:t>
      </w:r>
      <w:r>
        <w:rPr>
          <w:lang w:val="uk-UA"/>
        </w:rPr>
        <w:t>категорії стану</w:t>
      </w:r>
      <w:r>
        <w:t xml:space="preserve"> </w:t>
      </w:r>
      <w:r>
        <w:rPr>
          <w:lang w:val="uk-UA"/>
        </w:rPr>
        <w:t>як</w:t>
      </w:r>
      <w:r>
        <w:t xml:space="preserve"> самостійн</w:t>
      </w:r>
      <w:r>
        <w:rPr>
          <w:lang w:val="uk-UA"/>
        </w:rPr>
        <w:t>ої</w:t>
      </w:r>
      <w:r>
        <w:t xml:space="preserve"> частин</w:t>
      </w:r>
      <w:r>
        <w:rPr>
          <w:lang w:val="uk-UA"/>
        </w:rPr>
        <w:t>и</w:t>
      </w:r>
      <w:r>
        <w:t xml:space="preserve"> мови на підставі </w:t>
      </w:r>
      <w:r>
        <w:lastRenderedPageBreak/>
        <w:t>характерних синтаксичних</w:t>
      </w:r>
      <w:r>
        <w:rPr>
          <w:lang w:val="uk-UA"/>
        </w:rPr>
        <w:t xml:space="preserve"> </w:t>
      </w:r>
      <w:r>
        <w:t>і</w:t>
      </w:r>
      <w:r>
        <w:rPr>
          <w:lang w:val="uk-UA"/>
        </w:rPr>
        <w:t xml:space="preserve"> </w:t>
      </w:r>
      <w:r>
        <w:t>морфологічних</w:t>
      </w:r>
      <w:r>
        <w:rPr>
          <w:lang w:val="uk-UA"/>
        </w:rPr>
        <w:t xml:space="preserve"> </w:t>
      </w:r>
      <w:r>
        <w:t>характеристик,</w:t>
      </w:r>
      <w:r>
        <w:rPr>
          <w:lang w:val="uk-UA"/>
        </w:rPr>
        <w:t xml:space="preserve"> </w:t>
      </w:r>
      <w:r>
        <w:t>а</w:t>
      </w:r>
      <w:r>
        <w:rPr>
          <w:lang w:val="uk-UA"/>
        </w:rPr>
        <w:t xml:space="preserve"> </w:t>
      </w:r>
      <w:r>
        <w:t>також</w:t>
      </w:r>
      <w:r>
        <w:rPr>
          <w:lang w:val="uk-UA"/>
        </w:rPr>
        <w:t xml:space="preserve"> </w:t>
      </w:r>
      <w:r>
        <w:t xml:space="preserve">спільного семантичного значення. </w:t>
      </w:r>
    </w:p>
    <w:p w:rsidR="00F173D9" w:rsidRDefault="00F173D9" w:rsidP="00F173D9">
      <w:pPr>
        <w:pStyle w:val="BodyTextIndent2"/>
        <w:spacing w:line="360" w:lineRule="auto"/>
      </w:pPr>
      <w:r>
        <w:t xml:space="preserve">Виокремлення стану в системі значень предикатів ґрунтується на логіко-семантичній основі. Лексико-семантичне угрупування слів із семантикою стану сформоване на підставі таких характеристик: 1) загального категорійного значення, 2) визначеного функціонального вживання і 3) специфічної граматичної сполучуваності, на основі яких предикати стану становлять окремий семантичний тип, що поповнюється за рахунок включення до нього лексичних одиниць інших частин мови – прикметників, прийменникових сполучень та дієприкметників ІІ у німецькій мові, прислівників, іменників, модальних слів – в українській. Ядро категорії стану становлять лексичні одиниці, які не мають омонімів серед інших лексико-граматичних класів слів. </w:t>
      </w:r>
    </w:p>
    <w:p w:rsidR="00F173D9" w:rsidRDefault="00F173D9" w:rsidP="00F173D9">
      <w:pPr>
        <w:pStyle w:val="2ffff7"/>
        <w:jc w:val="both"/>
      </w:pPr>
      <w:r>
        <w:tab/>
      </w:r>
      <w:r>
        <w:rPr>
          <w:lang w:val="uk-UA"/>
        </w:rPr>
        <w:t>Спільними</w:t>
      </w:r>
      <w:r>
        <w:t xml:space="preserve"> семантичними ознаками </w:t>
      </w:r>
      <w:r>
        <w:rPr>
          <w:lang w:val="uk-UA"/>
        </w:rPr>
        <w:t>слів категорії</w:t>
      </w:r>
      <w:r>
        <w:t xml:space="preserve"> стану</w:t>
      </w:r>
      <w:r>
        <w:rPr>
          <w:lang w:val="uk-UA"/>
        </w:rPr>
        <w:t xml:space="preserve"> в німецькій та українській мовах</w:t>
      </w:r>
      <w:r>
        <w:t xml:space="preserve"> є</w:t>
      </w:r>
      <w:r>
        <w:rPr>
          <w:lang w:val="uk-UA"/>
        </w:rPr>
        <w:t>:</w:t>
      </w:r>
      <w:r>
        <w:t xml:space="preserve"> </w:t>
      </w:r>
      <w:r>
        <w:rPr>
          <w:lang w:val="uk-UA"/>
        </w:rPr>
        <w:t>1) </w:t>
      </w:r>
      <w:r>
        <w:t>відношення до часової осі (</w:t>
      </w:r>
      <w:r>
        <w:rPr>
          <w:bCs/>
          <w:lang w:val="uk-UA"/>
        </w:rPr>
        <w:t>ці лексичні одиниці</w:t>
      </w:r>
      <w:r>
        <w:rPr>
          <w:bCs/>
        </w:rPr>
        <w:t xml:space="preserve"> описують часові стадії існування предмета чи особи, приписуючи їм ознаку, актуальну для окремого </w:t>
      </w:r>
      <w:r>
        <w:rPr>
          <w:bCs/>
          <w:lang w:val="uk-UA"/>
        </w:rPr>
        <w:t>проміж</w:t>
      </w:r>
      <w:r>
        <w:rPr>
          <w:bCs/>
        </w:rPr>
        <w:t>ку часу)</w:t>
      </w:r>
      <w:r>
        <w:rPr>
          <w:bCs/>
          <w:lang w:val="uk-UA"/>
        </w:rPr>
        <w:t>;</w:t>
      </w:r>
      <w:r>
        <w:rPr>
          <w:bCs/>
        </w:rPr>
        <w:t xml:space="preserve"> </w:t>
      </w:r>
      <w:r>
        <w:rPr>
          <w:bCs/>
          <w:lang w:val="uk-UA"/>
        </w:rPr>
        <w:t>2) </w:t>
      </w:r>
      <w:r>
        <w:t>інактивність (аналіз контекстуальної семантики стану дозволив встановити також ознаку неактивності, пасивності носія стану, оскільки йому не потрібно до</w:t>
      </w:r>
      <w:r>
        <w:rPr>
          <w:lang w:val="uk-UA"/>
        </w:rPr>
        <w:t>к</w:t>
      </w:r>
      <w:r>
        <w:t>ладати зусиль для досягнення того чи того стану)</w:t>
      </w:r>
      <w:r>
        <w:rPr>
          <w:lang w:val="uk-UA"/>
        </w:rPr>
        <w:t>;</w:t>
      </w:r>
      <w:r>
        <w:t xml:space="preserve"> </w:t>
      </w:r>
      <w:r>
        <w:rPr>
          <w:lang w:val="uk-UA"/>
        </w:rPr>
        <w:t xml:space="preserve">3) </w:t>
      </w:r>
      <w:r>
        <w:t>орієнтованість на суб’єкт стану (стан стосується насамперед осіб, указуючи на їхні внутрішні, психічні властивості, які не можна спостерігати безпосередньо або через їхні зовнішні прояви)</w:t>
      </w:r>
      <w:r>
        <w:rPr>
          <w:lang w:val="uk-UA"/>
        </w:rPr>
        <w:t>;</w:t>
      </w:r>
      <w:r>
        <w:t xml:space="preserve"> </w:t>
      </w:r>
      <w:r>
        <w:rPr>
          <w:lang w:val="uk-UA"/>
        </w:rPr>
        <w:t>4) </w:t>
      </w:r>
      <w:r>
        <w:t xml:space="preserve">тимчасовість (стан виступає тимчасовою характеристикою особи чи явища, яка має початок і кінець). </w:t>
      </w:r>
    </w:p>
    <w:p w:rsidR="00F173D9" w:rsidRDefault="00F173D9" w:rsidP="00F173D9">
      <w:pPr>
        <w:pStyle w:val="2ffff7"/>
        <w:ind w:firstLine="708"/>
        <w:jc w:val="both"/>
        <w:rPr>
          <w:bCs/>
          <w:lang w:val="uk-UA"/>
        </w:rPr>
      </w:pPr>
      <w:r>
        <w:t xml:space="preserve">На </w:t>
      </w:r>
      <w:r>
        <w:rPr>
          <w:lang w:val="uk-UA"/>
        </w:rPr>
        <w:t>основі спільного значення слів категорії стану в німецькій та українській мовах виявлено шість лексико-семантичних груп (ЛСГ) в обох мовах: 1) </w:t>
      </w:r>
      <w:r>
        <w:rPr>
          <w:bCs/>
          <w:lang w:val="uk-UA"/>
        </w:rPr>
        <w:t xml:space="preserve">ЛСГ із </w:t>
      </w:r>
      <w:r>
        <w:rPr>
          <w:lang w:val="uk-UA"/>
        </w:rPr>
        <w:t xml:space="preserve">семантикою </w:t>
      </w:r>
      <w:r>
        <w:rPr>
          <w:bCs/>
          <w:lang w:val="uk-UA"/>
        </w:rPr>
        <w:t xml:space="preserve">емоційного або інтелектуального стану, психічних переживань людини (87 одиниць (31%) у німецькій мові й 91 (26%) – в українській); 2) ЛСГ </w:t>
      </w:r>
      <w:r>
        <w:rPr>
          <w:lang w:val="uk-UA"/>
        </w:rPr>
        <w:t xml:space="preserve">на позначення </w:t>
      </w:r>
      <w:r>
        <w:rPr>
          <w:bCs/>
          <w:lang w:val="uk-UA"/>
        </w:rPr>
        <w:t xml:space="preserve">стану довкілля (погода, атмосферні явища), обстановки (81 лексема (29%) в німецькій і 84 (24%) – в українській мові); 3) ЛСГ </w:t>
      </w:r>
      <w:r>
        <w:t xml:space="preserve">зі значенням </w:t>
      </w:r>
      <w:r>
        <w:rPr>
          <w:bCs/>
        </w:rPr>
        <w:t xml:space="preserve">оцінки стану з морально-етичного погляду або доцільності/ недоцільності </w:t>
      </w:r>
      <w:r>
        <w:rPr>
          <w:bCs/>
          <w:lang w:val="uk-UA"/>
        </w:rPr>
        <w:lastRenderedPageBreak/>
        <w:t xml:space="preserve">(45 слів (16%) у німецькій мові й 60 (17%) – в українській); 4) </w:t>
      </w:r>
      <w:r>
        <w:rPr>
          <w:lang w:val="uk-UA"/>
        </w:rPr>
        <w:t xml:space="preserve">ЛСГ на позначення </w:t>
      </w:r>
      <w:r>
        <w:rPr>
          <w:bCs/>
          <w:lang w:val="uk-UA"/>
        </w:rPr>
        <w:t xml:space="preserve">фізичного стану істот (31 одиниця (11%) у німецькій і 42 (12%) – в українській мові); 5) ЛСГ слів категорії стану </w:t>
      </w:r>
      <w:r>
        <w:rPr>
          <w:szCs w:val="28"/>
        </w:rPr>
        <w:t>із суб’єктивною оцінкою стану з боку протяжності його в часі чи в просторі</w:t>
      </w:r>
      <w:r>
        <w:rPr>
          <w:szCs w:val="28"/>
          <w:lang w:val="uk-UA"/>
        </w:rPr>
        <w:t xml:space="preserve"> </w:t>
      </w:r>
      <w:r>
        <w:rPr>
          <w:bCs/>
          <w:lang w:val="uk-UA"/>
        </w:rPr>
        <w:t xml:space="preserve">(25 лексем (9%) у німецькій мові й 38 (11%) – в українській); 6) ЛСГ слів категорії стану з </w:t>
      </w:r>
      <w:r>
        <w:rPr>
          <w:lang w:val="uk-UA"/>
        </w:rPr>
        <w:t>модальним значенням (11 слів (4%) в німецькій і 35 (10%) – в українській мові)</w:t>
      </w:r>
      <w:r>
        <w:rPr>
          <w:bCs/>
          <w:lang w:val="uk-UA"/>
        </w:rPr>
        <w:t>.</w:t>
      </w:r>
    </w:p>
    <w:p w:rsidR="00F173D9" w:rsidRDefault="00F173D9" w:rsidP="00F173D9">
      <w:pPr>
        <w:spacing w:line="360" w:lineRule="auto"/>
        <w:ind w:firstLine="720"/>
        <w:jc w:val="both"/>
        <w:rPr>
          <w:sz w:val="28"/>
          <w:lang w:val="uk-UA"/>
        </w:rPr>
      </w:pPr>
      <w:r>
        <w:rPr>
          <w:sz w:val="28"/>
        </w:rPr>
        <w:t xml:space="preserve">Функціонально-семантична категорія </w:t>
      </w:r>
      <w:r>
        <w:rPr>
          <w:sz w:val="28"/>
          <w:lang w:val="uk-UA"/>
        </w:rPr>
        <w:t>становості</w:t>
      </w:r>
      <w:r>
        <w:rPr>
          <w:sz w:val="28"/>
        </w:rPr>
        <w:t xml:space="preserve"> пов’язана з категорі</w:t>
      </w:r>
      <w:r>
        <w:rPr>
          <w:sz w:val="28"/>
          <w:lang w:val="uk-UA"/>
        </w:rPr>
        <w:t>єю</w:t>
      </w:r>
      <w:r>
        <w:rPr>
          <w:sz w:val="28"/>
        </w:rPr>
        <w:t xml:space="preserve"> темпоральності, оскільки </w:t>
      </w:r>
      <w:r>
        <w:rPr>
          <w:sz w:val="28"/>
          <w:lang w:val="uk-UA"/>
        </w:rPr>
        <w:t>стан може тривати</w:t>
      </w:r>
      <w:r>
        <w:rPr>
          <w:sz w:val="28"/>
        </w:rPr>
        <w:t xml:space="preserve"> в трьох часових планах (минулому, теперішньому й майбутньому)</w:t>
      </w:r>
      <w:r>
        <w:rPr>
          <w:sz w:val="28"/>
          <w:lang w:val="uk-UA"/>
        </w:rPr>
        <w:t xml:space="preserve">. </w:t>
      </w:r>
    </w:p>
    <w:p w:rsidR="00F173D9" w:rsidRDefault="00F173D9" w:rsidP="00F173D9">
      <w:pPr>
        <w:pStyle w:val="2ffff7"/>
        <w:ind w:firstLine="708"/>
        <w:jc w:val="both"/>
        <w:rPr>
          <w:lang w:val="uk-UA"/>
        </w:rPr>
      </w:pPr>
      <w:r>
        <w:rPr>
          <w:lang w:val="uk-UA"/>
        </w:rPr>
        <w:t>З морфологічного погляду слова категорії стану є аналітичними утвореннями й функціонують у реченні в поєднанні з первинними або вторинними зв’язками, становлячи з ними неподільні граматичні єдності, в яких зв’язка є носієм граматичного, а слова категорії стану – лексичного значення. У цьому аспекті виявлено відмінність між граматичною будовою зіставлюваних мов, оскільки в українській мові, на відміну від німецької, зв’язка у складі предиката, який репрезентує стан у теперішньому часі, має, зазвичай, нульове вираження.</w:t>
      </w:r>
    </w:p>
    <w:p w:rsidR="00F173D9" w:rsidRDefault="00F173D9" w:rsidP="00F173D9">
      <w:pPr>
        <w:pStyle w:val="2ffff7"/>
        <w:ind w:firstLine="708"/>
        <w:jc w:val="both"/>
      </w:pPr>
      <w:r>
        <w:rPr>
          <w:lang w:val="uk-UA"/>
        </w:rPr>
        <w:t xml:space="preserve">На формально-синтаксичному рівні між словами категорії стану німецької та українськой мов встановлено таку відмінність: слова категорії стану є головним членом односкладних безособових речень в українській мові, тоді як граматична система німецької мови тяжіє до формальної завершеності речення, а тому імперсональні конструкції з предикатами стану містять обидва елементи граматичної основи: суб’єкт, виражений субститутом </w:t>
      </w:r>
      <w:r>
        <w:rPr>
          <w:i/>
          <w:iCs/>
          <w:lang w:val="en-US"/>
        </w:rPr>
        <w:t>es</w:t>
      </w:r>
      <w:r>
        <w:rPr>
          <w:lang w:val="uk-UA"/>
        </w:rPr>
        <w:t xml:space="preserve">, і предикат. </w:t>
      </w:r>
      <w:r>
        <w:t xml:space="preserve">Окрім того, </w:t>
      </w:r>
      <w:r>
        <w:rPr>
          <w:lang w:val="uk-UA"/>
        </w:rPr>
        <w:t>слова категорії</w:t>
      </w:r>
      <w:r>
        <w:t xml:space="preserve"> стану можуть виступати в німецькій мові головним компонентом персональних речень.</w:t>
      </w:r>
    </w:p>
    <w:p w:rsidR="00F173D9" w:rsidRDefault="00F173D9" w:rsidP="00F173D9">
      <w:pPr>
        <w:pStyle w:val="afffffff4"/>
        <w:ind w:firstLine="720"/>
        <w:rPr>
          <w:b/>
          <w:bCs/>
        </w:rPr>
      </w:pPr>
      <w:r>
        <w:rPr>
          <w:b/>
          <w:bCs/>
        </w:rPr>
        <w:t xml:space="preserve">Формування структурних типів речень із предикатами стану зумовлено валентними особливостями цієї групи слів, що програмують кількість і якість компонентів речення й визначають їхні семантичні функції. Згідно з валентними показниками предикати стану, репрезентовані словами категорії стану, диференціюються на одно- і двовалентні (тільки поодинокі предикати стану німецької мови здатні до відкриття третьої валентної позиції). На цій підставі виокремлено одно-, дво- та трикомпонентні речення з семантикою стану в зіставлюваних мовах: однокомпонентних речень – 30% у німецькій мові й 24% в </w:t>
      </w:r>
      <w:r>
        <w:rPr>
          <w:b/>
          <w:bCs/>
        </w:rPr>
        <w:lastRenderedPageBreak/>
        <w:t>українській, двокомпонентних – 40% у німецькій мові й 41% в українській, трикомпонентних – 20% у німецькій мові й 15% в українській. Окрему підгрупу становлять конструкції з подвійною предикативною основою, структурованою предикатом стану й інфінітивом (11% у німецькій мові й 20% в українській).</w:t>
      </w:r>
    </w:p>
    <w:p w:rsidR="00F173D9" w:rsidRDefault="00F173D9" w:rsidP="00F173D9">
      <w:pPr>
        <w:pStyle w:val="BodyTextIndent2"/>
        <w:spacing w:line="360" w:lineRule="auto"/>
      </w:pPr>
      <w:r>
        <w:t xml:space="preserve">Характер предиката стану зумовлює відповідний семантичний різновид суб’єктної синтаксеми – носія стану, репрезентованого іменниками-назвами істот, займенниками або власними іменами. Диференційною ознакою цієї синтаксеми є пасивність. Морфологічним засобом вираження семантико-синтаксичної функції суб’єкта стану є здебільшого давальний відмінок (27% у німецькій і 36% в українській мові), рідше – прийменникові конструкції в обох мовах. Для певної групи слів категорії стану німецької мови носієм стану виступає називний відмінок (18%). </w:t>
      </w:r>
    </w:p>
    <w:p w:rsidR="00F173D9" w:rsidRDefault="00F173D9" w:rsidP="00F173D9">
      <w:pPr>
        <w:pStyle w:val="BodyTextIndent2"/>
        <w:spacing w:line="360" w:lineRule="auto"/>
      </w:pPr>
      <w:r>
        <w:rPr>
          <w:lang w:val="ru-RU"/>
        </w:rPr>
        <w:t>З м</w:t>
      </w:r>
      <w:r>
        <w:t>орфологічн</w:t>
      </w:r>
      <w:r>
        <w:rPr>
          <w:lang w:val="ru-RU"/>
        </w:rPr>
        <w:t>ого</w:t>
      </w:r>
      <w:r>
        <w:t xml:space="preserve"> </w:t>
      </w:r>
      <w:r>
        <w:rPr>
          <w:lang w:val="ru-RU"/>
        </w:rPr>
        <w:t>погляду</w:t>
      </w:r>
      <w:r>
        <w:t xml:space="preserve"> об’єктн</w:t>
      </w:r>
      <w:r>
        <w:rPr>
          <w:lang w:val="ru-RU"/>
        </w:rPr>
        <w:t>а</w:t>
      </w:r>
      <w:r>
        <w:t xml:space="preserve"> синтаксем</w:t>
      </w:r>
      <w:r>
        <w:rPr>
          <w:lang w:val="ru-RU"/>
        </w:rPr>
        <w:t>а в конструкціях з предикатами стану</w:t>
      </w:r>
      <w:r>
        <w:t xml:space="preserve"> репрезентована такими варіантами: формами родового й давального відмінків іменників або займенників в обох зіставлюваних мовах, а також орудного в українській мові. Варіантні форми локативних і темпоральних синтаксем залежать від семантичного наповнення предикатів стану.</w:t>
      </w:r>
    </w:p>
    <w:p w:rsidR="00F173D9" w:rsidRDefault="00F173D9" w:rsidP="00F173D9">
      <w:pPr>
        <w:pStyle w:val="2ffff7"/>
        <w:ind w:firstLine="708"/>
        <w:jc w:val="both"/>
        <w:rPr>
          <w:lang w:val="uk-UA"/>
        </w:rPr>
      </w:pPr>
      <w:r>
        <w:rPr>
          <w:lang w:val="uk-UA"/>
        </w:rPr>
        <w:t xml:space="preserve">У межах різних семантико-синтаксичних типів речень зі словами категорії стану в зіставлюваних мовах виокремлено декілька різновидів семантико-синтаксичної структури, що зумовлено комбінацією облігаторних і факультативних субстанційних синтаксем. </w:t>
      </w:r>
      <w:r>
        <w:t xml:space="preserve">За відсутності облігаторного іменникового компонента конструкція втрачає семантичну й граматичну  завершеність,  </w:t>
      </w:r>
      <w:r>
        <w:rPr>
          <w:lang w:val="uk-UA"/>
        </w:rPr>
        <w:t>тим часом</w:t>
      </w:r>
      <w:r>
        <w:t xml:space="preserve"> як використання факультативної синтаксеми залежить від комунікативної потреби мовця.</w:t>
      </w:r>
      <w:r>
        <w:rPr>
          <w:lang w:val="uk-UA"/>
        </w:rPr>
        <w:t xml:space="preserve"> Слова категорії стану зіставлюваних мов структурують переважно елементарні з семантико-синтаксичного погляду конструкції, хоча вони можуть входити й до складу речень, ускладнених валентно-незв’язаними членами (темпораторами).</w:t>
      </w:r>
    </w:p>
    <w:p w:rsidR="00F173D9" w:rsidRDefault="00F173D9" w:rsidP="00F173D9">
      <w:pPr>
        <w:spacing w:line="360" w:lineRule="auto"/>
        <w:ind w:firstLine="708"/>
        <w:jc w:val="both"/>
        <w:rPr>
          <w:sz w:val="28"/>
          <w:lang w:val="uk-UA"/>
        </w:rPr>
      </w:pPr>
      <w:r>
        <w:rPr>
          <w:sz w:val="28"/>
          <w:lang w:val="uk-UA"/>
        </w:rPr>
        <w:t xml:space="preserve">Семантична й формально-граматична структура речень зі словами категорії стану німецької й української мов по-різному корелюють й, відповідно, мають різний обсяг. Для конструкцій зі словами категорії стану як німецької, так і </w:t>
      </w:r>
      <w:r>
        <w:rPr>
          <w:sz w:val="28"/>
          <w:lang w:val="uk-UA"/>
        </w:rPr>
        <w:lastRenderedPageBreak/>
        <w:t xml:space="preserve">української мов характерна розбіжність значеннєвої і формальної будови речень, тобто асиметрична кореляція, яка відбувається за посередництва семантико-синтаксичного рівня й зумовлена відсутністю однозначного зв’язку між формально-граматичними й семантико-синтаксичними функціями синтаксем. Причинами асиметрії різних сторін речення в обох мовах виступають </w:t>
      </w:r>
      <w:r>
        <w:rPr>
          <w:sz w:val="28"/>
        </w:rPr>
        <w:t xml:space="preserve">лексичні особливості </w:t>
      </w:r>
      <w:r>
        <w:rPr>
          <w:sz w:val="28"/>
          <w:lang w:val="uk-UA"/>
        </w:rPr>
        <w:t>складників</w:t>
      </w:r>
      <w:r>
        <w:rPr>
          <w:sz w:val="28"/>
        </w:rPr>
        <w:t xml:space="preserve"> структури</w:t>
      </w:r>
      <w:r>
        <w:rPr>
          <w:sz w:val="28"/>
          <w:lang w:val="uk-UA"/>
        </w:rPr>
        <w:t xml:space="preserve">, </w:t>
      </w:r>
      <w:r>
        <w:rPr>
          <w:sz w:val="28"/>
        </w:rPr>
        <w:t>наявність детермінантів</w:t>
      </w:r>
      <w:r>
        <w:rPr>
          <w:sz w:val="28"/>
          <w:lang w:val="uk-UA"/>
        </w:rPr>
        <w:t xml:space="preserve">, </w:t>
      </w:r>
      <w:r>
        <w:rPr>
          <w:sz w:val="28"/>
        </w:rPr>
        <w:t>компресі</w:t>
      </w:r>
      <w:r>
        <w:rPr>
          <w:sz w:val="28"/>
          <w:lang w:val="uk-UA"/>
        </w:rPr>
        <w:t>я</w:t>
      </w:r>
      <w:r>
        <w:rPr>
          <w:sz w:val="28"/>
        </w:rPr>
        <w:t xml:space="preserve"> декількох пропозицій у простому реченні</w:t>
      </w:r>
      <w:r>
        <w:rPr>
          <w:sz w:val="28"/>
          <w:lang w:val="uk-UA"/>
        </w:rPr>
        <w:t>.</w:t>
      </w:r>
    </w:p>
    <w:p w:rsidR="00F173D9" w:rsidRDefault="00F173D9" w:rsidP="00F173D9">
      <w:pPr>
        <w:spacing w:line="360" w:lineRule="auto"/>
        <w:ind w:firstLine="720"/>
        <w:jc w:val="both"/>
        <w:rPr>
          <w:sz w:val="28"/>
          <w:lang w:val="uk-UA"/>
        </w:rPr>
      </w:pPr>
      <w:r>
        <w:rPr>
          <w:sz w:val="28"/>
          <w:lang w:val="uk-UA"/>
        </w:rPr>
        <w:t>Симетричну кореляцію спостерігаємо тільки в тих німецьких конструкціях, суб’єкт яких репрезентовано називним відмінком, оскільки ототожнення компонентів семантичної структури речення й синтаксичних функцій цих членів речення можна здійснювати лише в межах елементарних двоскладних речень.</w:t>
      </w:r>
    </w:p>
    <w:p w:rsidR="00F173D9" w:rsidRDefault="00F173D9" w:rsidP="00F173D9">
      <w:pPr>
        <w:pStyle w:val="afffffff4"/>
        <w:ind w:firstLine="708"/>
        <w:rPr>
          <w:b/>
          <w:bCs/>
        </w:rPr>
      </w:pPr>
      <w:r>
        <w:rPr>
          <w:b/>
          <w:bCs/>
        </w:rPr>
        <w:t xml:space="preserve">Результати узагальнення матеріалу дослідження сприятимуть поглибленню розуміння системності мови, зокрема на лексичному та синтаксичному рівнях.  Дисертаційне дослідження може стати поштовхом для подальшого вивчення зв’язку валентності з семантико-синтаксичною структурою речення, конститутивної ролі предикатів різних семантичних типів у формуванні речення. </w:t>
      </w:r>
    </w:p>
    <w:p w:rsidR="00F173D9" w:rsidRDefault="00F173D9" w:rsidP="00F173D9">
      <w:pPr>
        <w:pStyle w:val="afffffff4"/>
        <w:ind w:firstLine="709"/>
        <w:rPr>
          <w:b/>
          <w:bCs/>
        </w:rPr>
      </w:pPr>
    </w:p>
    <w:p w:rsidR="00F173D9" w:rsidRDefault="00F173D9" w:rsidP="00F173D9">
      <w:pPr>
        <w:spacing w:line="360" w:lineRule="auto"/>
        <w:rPr>
          <w:lang w:val="uk-UA"/>
        </w:rPr>
      </w:pPr>
    </w:p>
    <w:p w:rsidR="00F173D9" w:rsidRDefault="00F173D9" w:rsidP="00F173D9">
      <w:pPr>
        <w:pStyle w:val="afffffff4"/>
        <w:ind w:firstLine="709"/>
        <w:rPr>
          <w:b/>
          <w:bCs/>
        </w:rPr>
      </w:pPr>
    </w:p>
    <w:p w:rsidR="00F173D9" w:rsidRDefault="00F173D9" w:rsidP="00F173D9">
      <w:pPr>
        <w:spacing w:line="360" w:lineRule="auto"/>
        <w:ind w:firstLine="720"/>
        <w:jc w:val="both"/>
        <w:rPr>
          <w:sz w:val="28"/>
          <w:lang w:val="uk-UA"/>
        </w:rPr>
      </w:pPr>
    </w:p>
    <w:p w:rsidR="00F173D9" w:rsidRDefault="00F173D9" w:rsidP="00F173D9">
      <w:pPr>
        <w:pStyle w:val="afffffffb"/>
        <w:tabs>
          <w:tab w:val="left" w:pos="540"/>
        </w:tabs>
        <w:spacing w:line="360" w:lineRule="auto"/>
        <w:jc w:val="center"/>
      </w:pPr>
      <w:r>
        <w:br w:type="page"/>
      </w:r>
      <w:r>
        <w:lastRenderedPageBreak/>
        <w:t>СПИСОК ВИКОРИСТАНОЇ ЛІТЕРАТУРИ</w:t>
      </w:r>
    </w:p>
    <w:p w:rsidR="00F173D9" w:rsidRDefault="00F173D9" w:rsidP="00F173D9">
      <w:pPr>
        <w:pStyle w:val="afffffffb"/>
        <w:tabs>
          <w:tab w:val="left" w:pos="540"/>
        </w:tabs>
        <w:spacing w:line="360" w:lineRule="auto"/>
        <w:jc w:val="center"/>
        <w:rPr>
          <w:b/>
          <w:bCs/>
        </w:rPr>
      </w:pP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 xml:space="preserve">Абрамов Б. А.  Избранные работы по немецкой грамматике и общим проблемам языкознания / </w:t>
      </w:r>
      <w:r>
        <w:rPr>
          <w:sz w:val="28"/>
          <w:lang w:val="uk-UA"/>
        </w:rPr>
        <w:t>Борис Александрович Абрамов [п</w:t>
      </w:r>
      <w:r>
        <w:rPr>
          <w:sz w:val="28"/>
        </w:rPr>
        <w:t>од общ. ред. д.ф.н. Н. Н. Семенюк</w:t>
      </w:r>
      <w:r>
        <w:rPr>
          <w:sz w:val="28"/>
          <w:lang w:val="uk-UA"/>
        </w:rPr>
        <w:t>]</w:t>
      </w:r>
      <w:r>
        <w:rPr>
          <w:sz w:val="28"/>
        </w:rPr>
        <w:t>. – М. : "Кругъ", 2003. – 424 с.</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szCs w:val="28"/>
        </w:rPr>
        <w:t>Абрамов Б. А.   Теоретическая   грамматика   немецкого   языка. Сопоставительная   типология   немецкого   и   русского   языков</w:t>
      </w:r>
      <w:r>
        <w:rPr>
          <w:sz w:val="28"/>
          <w:szCs w:val="28"/>
          <w:lang w:val="uk-UA"/>
        </w:rPr>
        <w:t xml:space="preserve"> / </w:t>
      </w:r>
      <w:r>
        <w:rPr>
          <w:sz w:val="28"/>
          <w:lang w:val="uk-UA"/>
        </w:rPr>
        <w:t>Борис Александрович Абрамов</w:t>
      </w:r>
      <w:r>
        <w:rPr>
          <w:sz w:val="28"/>
          <w:szCs w:val="28"/>
        </w:rPr>
        <w:t>.  – М. : ВЛАДОС, 2001. – 288</w:t>
      </w:r>
      <w:r>
        <w:rPr>
          <w:sz w:val="28"/>
          <w:szCs w:val="28"/>
          <w:lang w:val="uk-UA"/>
        </w:rPr>
        <w:t xml:space="preserve"> </w:t>
      </w:r>
      <w:r>
        <w:rPr>
          <w:sz w:val="28"/>
          <w:szCs w:val="28"/>
        </w:rPr>
        <w:t>с.</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Адмони В.</w:t>
      </w:r>
      <w:r>
        <w:rPr>
          <w:sz w:val="28"/>
          <w:lang w:val="uk-UA"/>
        </w:rPr>
        <w:t> </w:t>
      </w:r>
      <w:r>
        <w:rPr>
          <w:sz w:val="28"/>
        </w:rPr>
        <w:t>Г. Введение в синтаксис современного немецкого языка</w:t>
      </w:r>
      <w:r>
        <w:rPr>
          <w:sz w:val="28"/>
          <w:lang w:val="uk-UA"/>
        </w:rPr>
        <w:t xml:space="preserve"> / Владимир Григорьевич Адмони</w:t>
      </w:r>
      <w:r>
        <w:rPr>
          <w:sz w:val="28"/>
        </w:rPr>
        <w:t xml:space="preserve">. – М. : Наука, 1955. – 391 с. </w:t>
      </w:r>
    </w:p>
    <w:p w:rsidR="00F173D9" w:rsidRDefault="00F173D9" w:rsidP="00C65E11">
      <w:pPr>
        <w:numPr>
          <w:ilvl w:val="0"/>
          <w:numId w:val="50"/>
        </w:numPr>
        <w:tabs>
          <w:tab w:val="left" w:pos="540"/>
        </w:tabs>
        <w:suppressAutoHyphens w:val="0"/>
        <w:spacing w:line="360" w:lineRule="auto"/>
        <w:ind w:left="181" w:hanging="181"/>
        <w:jc w:val="both"/>
        <w:rPr>
          <w:sz w:val="28"/>
        </w:rPr>
      </w:pPr>
      <w:r>
        <w:rPr>
          <w:sz w:val="28"/>
          <w:szCs w:val="18"/>
        </w:rPr>
        <w:t>Адмони В.</w:t>
      </w:r>
      <w:r>
        <w:rPr>
          <w:sz w:val="28"/>
          <w:szCs w:val="18"/>
          <w:lang w:val="uk-UA"/>
        </w:rPr>
        <w:t> </w:t>
      </w:r>
      <w:r>
        <w:rPr>
          <w:sz w:val="28"/>
          <w:szCs w:val="18"/>
        </w:rPr>
        <w:t>Г. Исследования по синтаксису немецкого языка</w:t>
      </w:r>
      <w:r>
        <w:rPr>
          <w:sz w:val="28"/>
          <w:szCs w:val="18"/>
          <w:lang w:val="uk-UA"/>
        </w:rPr>
        <w:t xml:space="preserve"> </w:t>
      </w:r>
      <w:r>
        <w:rPr>
          <w:sz w:val="28"/>
          <w:lang w:val="uk-UA"/>
        </w:rPr>
        <w:t>/ Владимир Григорьевич Адмони</w:t>
      </w:r>
      <w:r>
        <w:rPr>
          <w:sz w:val="28"/>
          <w:szCs w:val="18"/>
        </w:rPr>
        <w:t xml:space="preserve">. </w:t>
      </w:r>
      <w:r>
        <w:rPr>
          <w:sz w:val="28"/>
          <w:szCs w:val="18"/>
          <w:lang w:val="uk-UA"/>
        </w:rPr>
        <w:t xml:space="preserve">– </w:t>
      </w:r>
      <w:r>
        <w:rPr>
          <w:sz w:val="28"/>
          <w:szCs w:val="18"/>
        </w:rPr>
        <w:t xml:space="preserve">М. </w:t>
      </w:r>
      <w:r>
        <w:rPr>
          <w:sz w:val="28"/>
          <w:szCs w:val="18"/>
          <w:lang w:val="uk-UA"/>
        </w:rPr>
        <w:t>: Наука,</w:t>
      </w:r>
      <w:r>
        <w:rPr>
          <w:sz w:val="28"/>
          <w:szCs w:val="18"/>
        </w:rPr>
        <w:t xml:space="preserve"> 1958. –</w:t>
      </w:r>
      <w:r>
        <w:rPr>
          <w:sz w:val="28"/>
          <w:szCs w:val="18"/>
          <w:lang w:val="uk-UA"/>
        </w:rPr>
        <w:t xml:space="preserve"> 388 с. </w:t>
      </w:r>
    </w:p>
    <w:p w:rsidR="00F173D9" w:rsidRDefault="00F173D9" w:rsidP="00C65E11">
      <w:pPr>
        <w:numPr>
          <w:ilvl w:val="0"/>
          <w:numId w:val="50"/>
        </w:numPr>
        <w:tabs>
          <w:tab w:val="left" w:pos="540"/>
        </w:tabs>
        <w:suppressAutoHyphens w:val="0"/>
        <w:spacing w:line="360" w:lineRule="auto"/>
        <w:ind w:left="181" w:hanging="181"/>
        <w:jc w:val="both"/>
        <w:rPr>
          <w:sz w:val="28"/>
        </w:rPr>
      </w:pPr>
      <w:r>
        <w:rPr>
          <w:sz w:val="28"/>
          <w:szCs w:val="25"/>
          <w:lang w:val="uk-UA"/>
        </w:rPr>
        <w:t>Адмони В. Г. Исторический синтаксис немецкого яз</w:t>
      </w:r>
      <w:r>
        <w:rPr>
          <w:sz w:val="28"/>
          <w:szCs w:val="25"/>
        </w:rPr>
        <w:t>ыка</w:t>
      </w:r>
      <w:r>
        <w:rPr>
          <w:sz w:val="28"/>
          <w:szCs w:val="25"/>
          <w:lang w:val="uk-UA"/>
        </w:rPr>
        <w:t xml:space="preserve"> </w:t>
      </w:r>
      <w:r>
        <w:rPr>
          <w:sz w:val="28"/>
          <w:lang w:val="uk-UA"/>
        </w:rPr>
        <w:t>/ Владимир Григорьевич Адмони</w:t>
      </w:r>
      <w:r>
        <w:rPr>
          <w:sz w:val="28"/>
          <w:szCs w:val="25"/>
        </w:rPr>
        <w:t xml:space="preserve">. – М. : Высш. школа, </w:t>
      </w:r>
      <w:r>
        <w:rPr>
          <w:sz w:val="28"/>
          <w:szCs w:val="25"/>
          <w:lang w:val="uk-UA"/>
        </w:rPr>
        <w:t>1963. – 334 с.</w:t>
      </w:r>
    </w:p>
    <w:p w:rsidR="00F173D9" w:rsidRDefault="00F173D9" w:rsidP="00C65E11">
      <w:pPr>
        <w:pStyle w:val="afffffffb"/>
        <w:numPr>
          <w:ilvl w:val="0"/>
          <w:numId w:val="50"/>
        </w:numPr>
        <w:tabs>
          <w:tab w:val="left" w:pos="540"/>
        </w:tabs>
        <w:suppressAutoHyphens w:val="0"/>
        <w:spacing w:after="0" w:line="360" w:lineRule="auto"/>
        <w:ind w:left="180" w:hanging="180"/>
        <w:jc w:val="both"/>
      </w:pPr>
      <w:r>
        <w:t>Адмони</w:t>
      </w:r>
      <w:r>
        <w:rPr>
          <w:lang w:val="en-US"/>
        </w:rPr>
        <w:t> </w:t>
      </w:r>
      <w:r>
        <w:t>В. Г. Синтаксис современного немецкого языка. Система отношений и система построения / Владимир Григорьевич Адмони. – Л.</w:t>
      </w:r>
      <w:r>
        <w:rPr>
          <w:lang w:val="en-US"/>
        </w:rPr>
        <w:t> </w:t>
      </w:r>
      <w:r>
        <w:t>:</w:t>
      </w:r>
      <w:r>
        <w:rPr>
          <w:lang w:val="en-US"/>
        </w:rPr>
        <w:t> </w:t>
      </w:r>
      <w:r>
        <w:t>Наука, 1973. – 336 с.</w:t>
      </w:r>
    </w:p>
    <w:p w:rsidR="00F173D9" w:rsidRDefault="00F173D9" w:rsidP="00C65E11">
      <w:pPr>
        <w:pStyle w:val="Normal0"/>
        <w:numPr>
          <w:ilvl w:val="0"/>
          <w:numId w:val="50"/>
        </w:numPr>
        <w:tabs>
          <w:tab w:val="left" w:pos="540"/>
        </w:tabs>
        <w:spacing w:line="360" w:lineRule="auto"/>
        <w:ind w:left="180" w:hanging="180"/>
      </w:pPr>
      <w:r>
        <w:t>Адмони</w:t>
      </w:r>
      <w:r>
        <w:rPr>
          <w:lang w:val="en-US"/>
        </w:rPr>
        <w:t> </w:t>
      </w:r>
      <w:r>
        <w:t>В. Г. Теоретическая грамматика немецкого языка</w:t>
      </w:r>
      <w:r>
        <w:rPr>
          <w:lang w:val="en-US"/>
        </w:rPr>
        <w:t> </w:t>
      </w:r>
      <w:r>
        <w:t>: Строй современного немецкого яз</w:t>
      </w:r>
      <w:r>
        <w:rPr>
          <w:lang w:val="ru-RU"/>
        </w:rPr>
        <w:t>ы</w:t>
      </w:r>
      <w:r>
        <w:t>ка</w:t>
      </w:r>
      <w:r>
        <w:rPr>
          <w:lang w:val="ru-RU"/>
        </w:rPr>
        <w:t xml:space="preserve"> / </w:t>
      </w:r>
      <w:r>
        <w:t>Владимир Григорьевич Адмони</w:t>
      </w:r>
      <w:r>
        <w:rPr>
          <w:lang w:val="ru-RU"/>
        </w:rPr>
        <w:t>.</w:t>
      </w:r>
      <w:r>
        <w:t xml:space="preserve"> – М.</w:t>
      </w:r>
      <w:r>
        <w:rPr>
          <w:lang w:val="en-US"/>
        </w:rPr>
        <w:t> </w:t>
      </w:r>
      <w:r>
        <w:t>:</w:t>
      </w:r>
      <w:r>
        <w:rPr>
          <w:lang w:val="en-US"/>
        </w:rPr>
        <w:t> </w:t>
      </w:r>
      <w:r>
        <w:t xml:space="preserve">Просвещение, 1986. – 336 с. </w:t>
      </w:r>
    </w:p>
    <w:p w:rsidR="00F173D9" w:rsidRDefault="00F173D9" w:rsidP="00C65E11">
      <w:pPr>
        <w:numPr>
          <w:ilvl w:val="0"/>
          <w:numId w:val="50"/>
        </w:numPr>
        <w:tabs>
          <w:tab w:val="left" w:pos="540"/>
        </w:tabs>
        <w:suppressAutoHyphens w:val="0"/>
        <w:snapToGrid w:val="0"/>
        <w:spacing w:line="360" w:lineRule="auto"/>
        <w:ind w:left="180" w:hanging="180"/>
        <w:jc w:val="both"/>
        <w:rPr>
          <w:sz w:val="28"/>
          <w:bdr w:val="none" w:sz="0" w:space="0" w:color="auto" w:frame="1"/>
          <w:lang w:val="uk-UA"/>
        </w:rPr>
      </w:pPr>
      <w:r>
        <w:rPr>
          <w:sz w:val="28"/>
          <w:bdr w:val="none" w:sz="0" w:space="0" w:color="auto" w:frame="1"/>
        </w:rPr>
        <w:t>Акмалова</w:t>
      </w:r>
      <w:r>
        <w:rPr>
          <w:sz w:val="28"/>
          <w:bdr w:val="none" w:sz="0" w:space="0" w:color="auto" w:frame="1"/>
          <w:lang w:val="de-DE"/>
        </w:rPr>
        <w:t> </w:t>
      </w:r>
      <w:r>
        <w:rPr>
          <w:sz w:val="28"/>
          <w:bdr w:val="none" w:sz="0" w:space="0" w:color="auto" w:frame="1"/>
        </w:rPr>
        <w:t>Ф.</w:t>
      </w:r>
      <w:r>
        <w:rPr>
          <w:sz w:val="28"/>
          <w:bdr w:val="none" w:sz="0" w:space="0" w:color="auto" w:frame="1"/>
          <w:lang w:val="uk-UA"/>
        </w:rPr>
        <w:t> </w:t>
      </w:r>
      <w:r>
        <w:rPr>
          <w:sz w:val="28"/>
          <w:bdr w:val="none" w:sz="0" w:space="0" w:color="auto" w:frame="1"/>
        </w:rPr>
        <w:t>Ш.</w:t>
      </w:r>
      <w:r>
        <w:rPr>
          <w:sz w:val="28"/>
          <w:bdr w:val="none" w:sz="0" w:space="0" w:color="auto" w:frame="1"/>
          <w:lang w:val="uk-UA"/>
        </w:rPr>
        <w:t xml:space="preserve"> </w:t>
      </w:r>
      <w:r>
        <w:rPr>
          <w:sz w:val="28"/>
          <w:bdr w:val="none" w:sz="0" w:space="0" w:color="auto" w:frame="1"/>
        </w:rPr>
        <w:t xml:space="preserve">Категория </w:t>
      </w:r>
      <w:r>
        <w:rPr>
          <w:sz w:val="28"/>
          <w:bdr w:val="none" w:sz="0" w:space="0" w:color="auto" w:frame="1"/>
          <w:lang w:val="uk-UA"/>
        </w:rPr>
        <w:t>“</w:t>
      </w:r>
      <w:r>
        <w:rPr>
          <w:sz w:val="28"/>
          <w:bdr w:val="none" w:sz="0" w:space="0" w:color="auto" w:frame="1"/>
        </w:rPr>
        <w:t>состояние</w:t>
      </w:r>
      <w:r>
        <w:rPr>
          <w:sz w:val="28"/>
          <w:bdr w:val="none" w:sz="0" w:space="0" w:color="auto" w:frame="1"/>
          <w:lang w:val="uk-UA"/>
        </w:rPr>
        <w:t>”</w:t>
      </w:r>
      <w:r>
        <w:rPr>
          <w:sz w:val="28"/>
          <w:bdr w:val="none" w:sz="0" w:space="0" w:color="auto" w:frame="1"/>
        </w:rPr>
        <w:t>, ситуация действительности и предложение</w:t>
      </w:r>
      <w:r>
        <w:rPr>
          <w:sz w:val="28"/>
          <w:bdr w:val="none" w:sz="0" w:space="0" w:color="auto" w:frame="1"/>
          <w:lang w:val="uk-UA"/>
        </w:rPr>
        <w:t xml:space="preserve"> / </w:t>
      </w:r>
      <w:r>
        <w:rPr>
          <w:sz w:val="28"/>
          <w:bdr w:val="none" w:sz="0" w:space="0" w:color="auto" w:frame="1"/>
        </w:rPr>
        <w:t>Ф.</w:t>
      </w:r>
      <w:r>
        <w:rPr>
          <w:sz w:val="28"/>
          <w:bdr w:val="none" w:sz="0" w:space="0" w:color="auto" w:frame="1"/>
          <w:lang w:val="uk-UA"/>
        </w:rPr>
        <w:t> </w:t>
      </w:r>
      <w:r>
        <w:rPr>
          <w:sz w:val="28"/>
          <w:bdr w:val="none" w:sz="0" w:space="0" w:color="auto" w:frame="1"/>
        </w:rPr>
        <w:t>Ш. Акмалова</w:t>
      </w:r>
      <w:r>
        <w:rPr>
          <w:sz w:val="28"/>
          <w:bdr w:val="none" w:sz="0" w:space="0" w:color="auto" w:frame="1"/>
          <w:lang w:val="de-DE"/>
        </w:rPr>
        <w:t> </w:t>
      </w:r>
      <w:r>
        <w:rPr>
          <w:sz w:val="28"/>
          <w:bdr w:val="none" w:sz="0" w:space="0" w:color="auto" w:frame="1"/>
          <w:lang w:val="uk-UA"/>
        </w:rPr>
        <w:t xml:space="preserve">// </w:t>
      </w:r>
      <w:r>
        <w:rPr>
          <w:sz w:val="28"/>
          <w:bdr w:val="none" w:sz="0" w:space="0" w:color="auto" w:frame="1"/>
        </w:rPr>
        <w:t>Филол</w:t>
      </w:r>
      <w:r>
        <w:rPr>
          <w:sz w:val="28"/>
          <w:bdr w:val="none" w:sz="0" w:space="0" w:color="auto" w:frame="1"/>
          <w:lang w:val="uk-UA"/>
        </w:rPr>
        <w:t>.</w:t>
      </w:r>
      <w:r>
        <w:rPr>
          <w:sz w:val="28"/>
          <w:bdr w:val="none" w:sz="0" w:space="0" w:color="auto" w:frame="1"/>
        </w:rPr>
        <w:t xml:space="preserve"> науки</w:t>
      </w:r>
      <w:r>
        <w:rPr>
          <w:sz w:val="28"/>
          <w:bdr w:val="none" w:sz="0" w:space="0" w:color="auto" w:frame="1"/>
          <w:lang w:val="uk-UA"/>
        </w:rPr>
        <w:t>. – 1999. – № 2. – С. 35-38.</w:t>
      </w:r>
    </w:p>
    <w:p w:rsidR="00F173D9" w:rsidRDefault="00F173D9" w:rsidP="00C65E11">
      <w:pPr>
        <w:numPr>
          <w:ilvl w:val="0"/>
          <w:numId w:val="50"/>
        </w:numPr>
        <w:tabs>
          <w:tab w:val="left" w:pos="540"/>
        </w:tabs>
        <w:suppressAutoHyphens w:val="0"/>
        <w:snapToGrid w:val="0"/>
        <w:spacing w:line="360" w:lineRule="auto"/>
        <w:ind w:left="180" w:hanging="180"/>
        <w:jc w:val="both"/>
        <w:rPr>
          <w:sz w:val="28"/>
          <w:bdr w:val="none" w:sz="0" w:space="0" w:color="auto" w:frame="1"/>
          <w:lang w:val="uk-UA"/>
        </w:rPr>
      </w:pPr>
      <w:r>
        <w:rPr>
          <w:sz w:val="28"/>
          <w:szCs w:val="18"/>
          <w:lang w:val="uk-UA"/>
        </w:rPr>
        <w:t>Акулова К. П. Об именном сказуемом в современном немецком яз</w:t>
      </w:r>
      <w:r>
        <w:rPr>
          <w:sz w:val="28"/>
          <w:szCs w:val="18"/>
        </w:rPr>
        <w:t>ыке</w:t>
      </w:r>
      <w:r>
        <w:rPr>
          <w:sz w:val="28"/>
          <w:szCs w:val="18"/>
          <w:lang w:val="uk-UA"/>
        </w:rPr>
        <w:t> / К. П.</w:t>
      </w:r>
      <w:r>
        <w:rPr>
          <w:sz w:val="28"/>
          <w:szCs w:val="18"/>
          <w:lang w:val="en-US"/>
        </w:rPr>
        <w:t> </w:t>
      </w:r>
      <w:r>
        <w:rPr>
          <w:sz w:val="28"/>
          <w:szCs w:val="18"/>
          <w:lang w:val="uk-UA"/>
        </w:rPr>
        <w:t>Акулова, И. Н. Ейхбаум</w:t>
      </w:r>
      <w:r>
        <w:rPr>
          <w:sz w:val="28"/>
          <w:szCs w:val="18"/>
        </w:rPr>
        <w:t xml:space="preserve"> // Филол. науки.</w:t>
      </w:r>
      <w:r>
        <w:rPr>
          <w:sz w:val="28"/>
          <w:szCs w:val="18"/>
          <w:lang w:val="uk-UA"/>
        </w:rPr>
        <w:t xml:space="preserve"> – 1962. – № 4. – С. 192-196.</w:t>
      </w:r>
    </w:p>
    <w:p w:rsidR="00F173D9" w:rsidRDefault="00F173D9" w:rsidP="00C65E11">
      <w:pPr>
        <w:pStyle w:val="afffffffb"/>
        <w:numPr>
          <w:ilvl w:val="0"/>
          <w:numId w:val="50"/>
        </w:numPr>
        <w:tabs>
          <w:tab w:val="left" w:pos="540"/>
        </w:tabs>
        <w:suppressAutoHyphens w:val="0"/>
        <w:spacing w:after="0" w:line="360" w:lineRule="auto"/>
        <w:ind w:left="180" w:hanging="180"/>
        <w:jc w:val="both"/>
      </w:pPr>
      <w:r>
        <w:t>Алисова Т. Б. Введение в романскую филологию / Т. Б. Алисова, Т. А.</w:t>
      </w:r>
      <w:r>
        <w:rPr>
          <w:lang w:val="en-US"/>
        </w:rPr>
        <w:t> </w:t>
      </w:r>
      <w:r>
        <w:t>Репина, М. А.</w:t>
      </w:r>
      <w:r>
        <w:rPr>
          <w:lang w:val="en-US"/>
        </w:rPr>
        <w:t> </w:t>
      </w:r>
      <w:r>
        <w:t xml:space="preserve">Таривердиева.  – М. : Высш. шк., 1987. – 344 с. </w:t>
      </w:r>
    </w:p>
    <w:p w:rsidR="00F173D9" w:rsidRDefault="00F173D9" w:rsidP="00C65E11">
      <w:pPr>
        <w:pStyle w:val="Normal0"/>
        <w:numPr>
          <w:ilvl w:val="0"/>
          <w:numId w:val="50"/>
        </w:numPr>
        <w:tabs>
          <w:tab w:val="left" w:pos="540"/>
          <w:tab w:val="left" w:pos="900"/>
        </w:tabs>
        <w:spacing w:line="360" w:lineRule="auto"/>
        <w:ind w:left="180" w:hanging="180"/>
      </w:pPr>
      <w:r>
        <w:t>Алпатов В. М. О разн</w:t>
      </w:r>
      <w:r>
        <w:rPr>
          <w:lang w:val="ru-RU"/>
        </w:rPr>
        <w:t xml:space="preserve">ых подходах к выделению частей речи / </w:t>
      </w:r>
      <w:r>
        <w:t>В. М.</w:t>
      </w:r>
      <w:r>
        <w:rPr>
          <w:lang w:val="en-US"/>
        </w:rPr>
        <w:t> </w:t>
      </w:r>
      <w:r>
        <w:t>Алпатов </w:t>
      </w:r>
      <w:r>
        <w:rPr>
          <w:lang w:val="ru-RU"/>
        </w:rPr>
        <w:t>//</w:t>
      </w:r>
      <w:r>
        <w:t xml:space="preserve"> Вопр</w:t>
      </w:r>
      <w:r>
        <w:rPr>
          <w:lang w:val="ru-RU"/>
        </w:rPr>
        <w:t>.</w:t>
      </w:r>
      <w:r>
        <w:t xml:space="preserve"> языкознания. – 19</w:t>
      </w:r>
      <w:r>
        <w:rPr>
          <w:lang w:val="ru-RU"/>
        </w:rPr>
        <w:t>8</w:t>
      </w:r>
      <w:r>
        <w:t>6.</w:t>
      </w:r>
      <w:r>
        <w:rPr>
          <w:lang w:val="ru-RU"/>
        </w:rPr>
        <w:t xml:space="preserve"> – № 4.</w:t>
      </w:r>
      <w:r>
        <w:t xml:space="preserve"> – С. </w:t>
      </w:r>
      <w:r>
        <w:rPr>
          <w:lang w:val="ru-RU"/>
        </w:rPr>
        <w:t xml:space="preserve">37- </w:t>
      </w:r>
      <w:r>
        <w:t xml:space="preserve">46. </w:t>
      </w:r>
    </w:p>
    <w:p w:rsidR="00F173D9" w:rsidRDefault="00F173D9" w:rsidP="00C65E11">
      <w:pPr>
        <w:pStyle w:val="Normal0"/>
        <w:numPr>
          <w:ilvl w:val="0"/>
          <w:numId w:val="50"/>
        </w:numPr>
        <w:tabs>
          <w:tab w:val="left" w:pos="540"/>
          <w:tab w:val="left" w:pos="900"/>
        </w:tabs>
        <w:spacing w:line="360" w:lineRule="auto"/>
        <w:ind w:left="180" w:hanging="180"/>
      </w:pPr>
      <w:r>
        <w:t>Андерш</w:t>
      </w:r>
      <w:r>
        <w:rPr>
          <w:lang w:val="de-DE"/>
        </w:rPr>
        <w:t> </w:t>
      </w:r>
      <w:r>
        <w:t>Й.</w:t>
      </w:r>
      <w:r>
        <w:rPr>
          <w:lang w:val="ru-RU"/>
        </w:rPr>
        <w:t> </w:t>
      </w:r>
      <w:r>
        <w:t>Ф. Типологія простих дієслівних речень у чеській мові в зіставленні з українською / Йосип</w:t>
      </w:r>
      <w:r>
        <w:rPr>
          <w:lang w:val="ru-RU"/>
        </w:rPr>
        <w:t> </w:t>
      </w:r>
      <w:r>
        <w:t>Фрідріхович</w:t>
      </w:r>
      <w:r>
        <w:rPr>
          <w:lang w:val="en-US"/>
        </w:rPr>
        <w:t> </w:t>
      </w:r>
      <w:r>
        <w:t>Андерш.</w:t>
      </w:r>
      <w:r>
        <w:rPr>
          <w:lang w:val="de-DE"/>
        </w:rPr>
        <w:t> </w:t>
      </w:r>
      <w:r>
        <w:t xml:space="preserve"> </w:t>
      </w:r>
      <w:r>
        <w:rPr>
          <w:lang w:val="ru-RU"/>
        </w:rPr>
        <w:t>– К.</w:t>
      </w:r>
      <w:r>
        <w:rPr>
          <w:lang w:val="en-US"/>
        </w:rPr>
        <w:t> </w:t>
      </w:r>
      <w:r>
        <w:rPr>
          <w:lang w:val="ru-RU"/>
        </w:rPr>
        <w:t>:</w:t>
      </w:r>
      <w:r>
        <w:rPr>
          <w:lang w:val="en-US"/>
        </w:rPr>
        <w:t> </w:t>
      </w:r>
      <w:r>
        <w:rPr>
          <w:lang w:val="ru-RU"/>
        </w:rPr>
        <w:t xml:space="preserve">Наук. думка, </w:t>
      </w:r>
      <w:r>
        <w:rPr>
          <w:lang w:val="ru-RU"/>
        </w:rPr>
        <w:lastRenderedPageBreak/>
        <w:t xml:space="preserve">1987. – 191 с.  </w:t>
      </w:r>
    </w:p>
    <w:p w:rsidR="00F173D9" w:rsidRDefault="00F173D9" w:rsidP="00C65E11">
      <w:pPr>
        <w:pStyle w:val="Normal0"/>
        <w:numPr>
          <w:ilvl w:val="0"/>
          <w:numId w:val="50"/>
        </w:numPr>
        <w:tabs>
          <w:tab w:val="left" w:pos="540"/>
          <w:tab w:val="left" w:pos="900"/>
        </w:tabs>
        <w:spacing w:line="360" w:lineRule="auto"/>
        <w:ind w:left="180" w:hanging="180"/>
      </w:pPr>
      <w:r>
        <w:t>Андреев</w:t>
      </w:r>
      <w:r>
        <w:rPr>
          <w:lang w:val="de-DE"/>
        </w:rPr>
        <w:t> </w:t>
      </w:r>
      <w:r>
        <w:t>Н. Д. Структурно-вероятностная типология отношений между семантикой слова и его грамматическими категоріями</w:t>
      </w:r>
      <w:r>
        <w:rPr>
          <w:lang w:val="en-US"/>
        </w:rPr>
        <w:t> </w:t>
      </w:r>
      <w:r>
        <w:t>: Типология грамматических категорий</w:t>
      </w:r>
      <w:r>
        <w:rPr>
          <w:lang w:val="ru-RU"/>
        </w:rPr>
        <w:t xml:space="preserve"> / </w:t>
      </w:r>
      <w:r>
        <w:t>Николай Дмитриевич Андреев</w:t>
      </w:r>
      <w:r>
        <w:rPr>
          <w:lang w:val="ru-RU"/>
        </w:rPr>
        <w:t>.</w:t>
      </w:r>
      <w:r>
        <w:rPr>
          <w:lang w:val="de-DE"/>
        </w:rPr>
        <w:t> </w:t>
      </w:r>
      <w:r>
        <w:t>– М.</w:t>
      </w:r>
      <w:r>
        <w:rPr>
          <w:lang w:val="en-US"/>
        </w:rPr>
        <w:t> </w:t>
      </w:r>
      <w:r>
        <w:t>:</w:t>
      </w:r>
      <w:r>
        <w:rPr>
          <w:lang w:val="en-US"/>
        </w:rPr>
        <w:t> </w:t>
      </w:r>
      <w:r>
        <w:t xml:space="preserve">Наука, 1975. – 278 с. </w:t>
      </w:r>
    </w:p>
    <w:p w:rsidR="00F173D9" w:rsidRDefault="00F173D9" w:rsidP="00C65E11">
      <w:pPr>
        <w:pStyle w:val="Normal0"/>
        <w:numPr>
          <w:ilvl w:val="0"/>
          <w:numId w:val="50"/>
        </w:numPr>
        <w:tabs>
          <w:tab w:val="left" w:pos="540"/>
          <w:tab w:val="left" w:pos="900"/>
        </w:tabs>
        <w:spacing w:line="360" w:lineRule="auto"/>
        <w:ind w:left="180" w:hanging="180"/>
        <w:rPr>
          <w:rFonts w:eastAsia="Arial Unicode MS"/>
          <w:lang w:val="ru-RU"/>
        </w:rPr>
      </w:pPr>
      <w:r>
        <w:rPr>
          <w:rFonts w:eastAsia="Arial Unicode MS"/>
        </w:rPr>
        <w:t>Апресян</w:t>
      </w:r>
      <w:r>
        <w:rPr>
          <w:rFonts w:eastAsia="Arial Unicode MS"/>
          <w:lang w:val="de-DE"/>
        </w:rPr>
        <w:t> </w:t>
      </w:r>
      <w:r>
        <w:rPr>
          <w:rFonts w:eastAsia="Arial Unicode MS"/>
        </w:rPr>
        <w:t>Ю. Д. Синтаксическая обусловленность значений / Ю. Д.</w:t>
      </w:r>
      <w:r>
        <w:rPr>
          <w:rFonts w:eastAsia="Arial Unicode MS"/>
          <w:lang w:val="en-US"/>
        </w:rPr>
        <w:t> </w:t>
      </w:r>
      <w:r>
        <w:rPr>
          <w:rFonts w:eastAsia="Arial Unicode MS"/>
        </w:rPr>
        <w:t xml:space="preserve">Апресян // </w:t>
      </w:r>
      <w:r>
        <w:rPr>
          <w:rFonts w:eastAsia="Arial Unicode MS"/>
          <w:lang w:val="ru-RU"/>
        </w:rPr>
        <w:t>Рус. яз. в шк. –</w:t>
      </w:r>
      <w:r>
        <w:rPr>
          <w:rFonts w:eastAsia="Arial Unicode MS"/>
        </w:rPr>
        <w:t xml:space="preserve"> 1967. – № 6. – С. 3-6.</w:t>
      </w:r>
    </w:p>
    <w:p w:rsidR="00F173D9" w:rsidRDefault="00F173D9" w:rsidP="00C65E11">
      <w:pPr>
        <w:pStyle w:val="Normal0"/>
        <w:numPr>
          <w:ilvl w:val="0"/>
          <w:numId w:val="50"/>
        </w:numPr>
        <w:tabs>
          <w:tab w:val="left" w:pos="540"/>
          <w:tab w:val="left" w:pos="900"/>
        </w:tabs>
        <w:spacing w:line="360" w:lineRule="auto"/>
        <w:ind w:left="180" w:hanging="180"/>
        <w:rPr>
          <w:lang w:val="ru-RU"/>
        </w:rPr>
      </w:pPr>
      <w:r>
        <w:t>Апресян</w:t>
      </w:r>
      <w:r>
        <w:rPr>
          <w:lang w:val="ru-RU"/>
        </w:rPr>
        <w:t> </w:t>
      </w:r>
      <w:r>
        <w:t>Ю. Д. Лексическая семантика</w:t>
      </w:r>
      <w:r>
        <w:rPr>
          <w:lang w:val="en-US"/>
        </w:rPr>
        <w:t> </w:t>
      </w:r>
      <w:r>
        <w:t>: Синонимические средства языка</w:t>
      </w:r>
      <w:r>
        <w:rPr>
          <w:lang w:val="ru-RU"/>
        </w:rPr>
        <w:t> / Юрий Дереникович Апресян</w:t>
      </w:r>
      <w:r>
        <w:t>. – М.</w:t>
      </w:r>
      <w:r>
        <w:rPr>
          <w:lang w:val="en-US"/>
        </w:rPr>
        <w:t> </w:t>
      </w:r>
      <w:r>
        <w:t>: Школа “Языки русской культуры”, 1995.</w:t>
      </w:r>
      <w:r>
        <w:rPr>
          <w:lang w:val="ru-RU"/>
        </w:rPr>
        <w:t xml:space="preserve"> </w:t>
      </w:r>
      <w:r>
        <w:t xml:space="preserve">– 472 с. </w:t>
      </w:r>
    </w:p>
    <w:p w:rsidR="00F173D9" w:rsidRDefault="00F173D9" w:rsidP="00C65E11">
      <w:pPr>
        <w:pStyle w:val="Normal0"/>
        <w:numPr>
          <w:ilvl w:val="0"/>
          <w:numId w:val="50"/>
        </w:numPr>
        <w:tabs>
          <w:tab w:val="left" w:pos="540"/>
          <w:tab w:val="left" w:pos="900"/>
        </w:tabs>
        <w:spacing w:line="360" w:lineRule="auto"/>
        <w:ind w:left="180" w:hanging="180"/>
        <w:rPr>
          <w:lang w:val="ru-RU"/>
        </w:rPr>
      </w:pPr>
      <w:r>
        <w:t>Аракин В. Д. Сравнительная типология английского и русского языков</w:t>
      </w:r>
      <w:r>
        <w:rPr>
          <w:lang w:val="ru-RU"/>
        </w:rPr>
        <w:t xml:space="preserve"> / </w:t>
      </w:r>
      <w:r>
        <w:t>Владимир Дмитриевич</w:t>
      </w:r>
      <w:r>
        <w:rPr>
          <w:lang w:val="ru-RU"/>
        </w:rPr>
        <w:t xml:space="preserve"> Аракин</w:t>
      </w:r>
      <w:r>
        <w:t>. – М.</w:t>
      </w:r>
      <w:r>
        <w:rPr>
          <w:lang w:val="ru-RU"/>
        </w:rPr>
        <w:t xml:space="preserve"> </w:t>
      </w:r>
      <w:r>
        <w:t xml:space="preserve">: Просвещение, 1989. – 254 с.  </w:t>
      </w:r>
    </w:p>
    <w:p w:rsidR="00F173D9" w:rsidRDefault="00F173D9" w:rsidP="00C65E11">
      <w:pPr>
        <w:pStyle w:val="Normal0"/>
        <w:numPr>
          <w:ilvl w:val="0"/>
          <w:numId w:val="50"/>
        </w:numPr>
        <w:tabs>
          <w:tab w:val="left" w:pos="540"/>
          <w:tab w:val="left" w:pos="900"/>
        </w:tabs>
        <w:spacing w:line="360" w:lineRule="auto"/>
        <w:ind w:left="180" w:hanging="180"/>
      </w:pPr>
      <w:r>
        <w:t>Арват Н. Н.</w:t>
      </w:r>
      <w:r>
        <w:rPr>
          <w:lang w:val="ru-RU"/>
        </w:rPr>
        <w:t xml:space="preserve"> </w:t>
      </w:r>
      <w:r>
        <w:t xml:space="preserve">Семантическая структура простого предложения в </w:t>
      </w:r>
      <w:r>
        <w:rPr>
          <w:lang w:val="ru-RU"/>
        </w:rPr>
        <w:t>современном русском языке / Нинель Николаевна Арват. – К.</w:t>
      </w:r>
      <w:r>
        <w:rPr>
          <w:lang w:val="en-US"/>
        </w:rPr>
        <w:t> </w:t>
      </w:r>
      <w:r>
        <w:rPr>
          <w:lang w:val="ru-RU"/>
        </w:rPr>
        <w:t>:</w:t>
      </w:r>
      <w:r>
        <w:rPr>
          <w:lang w:val="en-US"/>
        </w:rPr>
        <w:t> </w:t>
      </w:r>
      <w:r>
        <w:rPr>
          <w:lang w:val="ru-RU"/>
        </w:rPr>
        <w:t>Вища шк., 1984. – 159 с.</w:t>
      </w:r>
    </w:p>
    <w:p w:rsidR="00F173D9" w:rsidRDefault="00F173D9" w:rsidP="00C65E11">
      <w:pPr>
        <w:pStyle w:val="Normal0"/>
        <w:numPr>
          <w:ilvl w:val="0"/>
          <w:numId w:val="50"/>
        </w:numPr>
        <w:tabs>
          <w:tab w:val="left" w:pos="540"/>
          <w:tab w:val="left" w:pos="900"/>
        </w:tabs>
        <w:spacing w:line="360" w:lineRule="auto"/>
        <w:ind w:left="180" w:hanging="180"/>
        <w:rPr>
          <w:szCs w:val="34"/>
        </w:rPr>
      </w:pPr>
      <w:r>
        <w:t>Артемчук Г. І. Порівняльна типологія німецької і української мов / Галік</w:t>
      </w:r>
      <w:r>
        <w:rPr>
          <w:lang w:val="en-US"/>
        </w:rPr>
        <w:t> </w:t>
      </w:r>
      <w:r>
        <w:t xml:space="preserve">Ісакович Артемчук. – К. : Вища шк., 1987. – 456 с. </w:t>
      </w:r>
    </w:p>
    <w:p w:rsidR="00F173D9" w:rsidRDefault="00F173D9" w:rsidP="00C65E11">
      <w:pPr>
        <w:pStyle w:val="Normal0"/>
        <w:numPr>
          <w:ilvl w:val="0"/>
          <w:numId w:val="50"/>
        </w:numPr>
        <w:tabs>
          <w:tab w:val="left" w:pos="540"/>
          <w:tab w:val="left" w:pos="900"/>
        </w:tabs>
        <w:spacing w:line="360" w:lineRule="auto"/>
        <w:ind w:left="180" w:hanging="180"/>
        <w:rPr>
          <w:lang w:val="ru-RU"/>
        </w:rPr>
      </w:pPr>
      <w:r>
        <w:t xml:space="preserve">Арутюнова Н. Д. </w:t>
      </w:r>
      <w:r>
        <w:rPr>
          <w:szCs w:val="34"/>
        </w:rPr>
        <w:t xml:space="preserve">Коммуникативная функция и значение слова / </w:t>
      </w:r>
      <w:r>
        <w:t>Н. Д.</w:t>
      </w:r>
      <w:r>
        <w:rPr>
          <w:lang w:val="en-US"/>
        </w:rPr>
        <w:t> </w:t>
      </w:r>
      <w:r>
        <w:t>Арутюнова </w:t>
      </w:r>
      <w:r>
        <w:rPr>
          <w:szCs w:val="34"/>
        </w:rPr>
        <w:t>// Н</w:t>
      </w:r>
      <w:r>
        <w:rPr>
          <w:szCs w:val="34"/>
          <w:lang w:val="ru-RU"/>
        </w:rPr>
        <w:t>ауч. доклады высш. шк.</w:t>
      </w:r>
      <w:r>
        <w:rPr>
          <w:szCs w:val="34"/>
        </w:rPr>
        <w:t xml:space="preserve"> Ф</w:t>
      </w:r>
      <w:r>
        <w:rPr>
          <w:szCs w:val="34"/>
          <w:lang w:val="ru-RU"/>
        </w:rPr>
        <w:t xml:space="preserve">илол. науки. – </w:t>
      </w:r>
      <w:r>
        <w:rPr>
          <w:szCs w:val="34"/>
        </w:rPr>
        <w:t>1970</w:t>
      </w:r>
      <w:r>
        <w:rPr>
          <w:szCs w:val="34"/>
          <w:lang w:val="ru-RU"/>
        </w:rPr>
        <w:t>. –</w:t>
      </w:r>
      <w:r>
        <w:rPr>
          <w:szCs w:val="34"/>
        </w:rPr>
        <w:t xml:space="preserve"> № 3. </w:t>
      </w:r>
      <w:r>
        <w:rPr>
          <w:szCs w:val="34"/>
          <w:lang w:val="ru-RU"/>
        </w:rPr>
        <w:t>–</w:t>
      </w:r>
      <w:r>
        <w:rPr>
          <w:szCs w:val="34"/>
        </w:rPr>
        <w:t xml:space="preserve"> С. 42-54. </w:t>
      </w:r>
    </w:p>
    <w:p w:rsidR="00F173D9" w:rsidRDefault="00F173D9" w:rsidP="00C65E11">
      <w:pPr>
        <w:pStyle w:val="Normal0"/>
        <w:numPr>
          <w:ilvl w:val="0"/>
          <w:numId w:val="50"/>
        </w:numPr>
        <w:tabs>
          <w:tab w:val="left" w:pos="540"/>
          <w:tab w:val="left" w:pos="900"/>
        </w:tabs>
        <w:spacing w:line="360" w:lineRule="auto"/>
        <w:ind w:left="180" w:hanging="180"/>
      </w:pPr>
      <w:r>
        <w:rPr>
          <w:szCs w:val="18"/>
          <w:lang w:val="ru-RU"/>
        </w:rPr>
        <w:t xml:space="preserve">Арутюнова Н. Д. Предложение и его смысл. Логико-семантические проблемы / Нина Давыдовна Арутюнова. – М. : Наука, 1976. – 384 с. </w:t>
      </w:r>
    </w:p>
    <w:p w:rsidR="00F173D9" w:rsidRDefault="00F173D9" w:rsidP="00C65E11">
      <w:pPr>
        <w:pStyle w:val="Normal0"/>
        <w:numPr>
          <w:ilvl w:val="0"/>
          <w:numId w:val="50"/>
        </w:numPr>
        <w:tabs>
          <w:tab w:val="left" w:pos="540"/>
          <w:tab w:val="left" w:pos="900"/>
        </w:tabs>
        <w:spacing w:line="360" w:lineRule="auto"/>
        <w:ind w:left="180" w:hanging="180"/>
      </w:pPr>
      <w:r>
        <w:t>Арутюнова Н. Д. Семантическая структура и функции субъекта / Н. Д.</w:t>
      </w:r>
      <w:r>
        <w:rPr>
          <w:lang w:val="en-US"/>
        </w:rPr>
        <w:t> </w:t>
      </w:r>
      <w:r>
        <w:t>Арутюнова // Изв. АН СССР</w:t>
      </w:r>
      <w:r>
        <w:rPr>
          <w:lang w:val="en-US"/>
        </w:rPr>
        <w:t> </w:t>
      </w:r>
      <w:r>
        <w:t>: С</w:t>
      </w:r>
      <w:r>
        <w:rPr>
          <w:lang w:val="ru-RU"/>
        </w:rPr>
        <w:t>овр. лит. яз</w:t>
      </w:r>
      <w:r>
        <w:t>. – 1979. – Т. 38. – № 4. – С. 323–334.</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 xml:space="preserve">Бабайцева В. В. Явления переходности в грамматике русского языка / Вера Васильевна Бабайцева. – М. : Дрофа, 2000. – 638 с.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 xml:space="preserve">Бабайцева В. В. Система односоставных предложений в современном русском языке / Вера Васильевна Бабайцева.  – М. : Дрофа, 2004. – 214 с.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lastRenderedPageBreak/>
        <w:t>Бабенко  Л. Г. Лингвистический анализ художественного текста / Людмила Григорьевна Бабенко. – М. : Флинта, 2005. – 496 с.</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Балиашвили О. К. Вопрос о категории состояния в русском языке</w:t>
      </w:r>
      <w:r>
        <w:rPr>
          <w:lang w:val="en-US"/>
        </w:rPr>
        <w:t> </w:t>
      </w:r>
      <w:r>
        <w:t>: автореф. дис. на соискание учен. степени канд. филол. наук</w:t>
      </w:r>
      <w:r>
        <w:rPr>
          <w:lang w:val="en-US"/>
        </w:rPr>
        <w:t> </w:t>
      </w:r>
      <w:r>
        <w:t>: спец. 10.02.01. “Русский язык” / О. К.</w:t>
      </w:r>
      <w:r>
        <w:rPr>
          <w:lang w:val="en-US"/>
        </w:rPr>
        <w:t> </w:t>
      </w:r>
      <w:r>
        <w:t xml:space="preserve">Балиашвили. – Тбилиси, 1952. – 17 с. </w:t>
      </w:r>
    </w:p>
    <w:p w:rsidR="00F173D9" w:rsidRDefault="00F173D9" w:rsidP="00C65E11">
      <w:pPr>
        <w:pStyle w:val="Normal0"/>
        <w:numPr>
          <w:ilvl w:val="0"/>
          <w:numId w:val="50"/>
        </w:numPr>
        <w:tabs>
          <w:tab w:val="left" w:pos="540"/>
        </w:tabs>
        <w:spacing w:line="360" w:lineRule="auto"/>
        <w:ind w:left="180" w:hanging="180"/>
      </w:pPr>
      <w:r>
        <w:t>Бархударов Л. С. Структура</w:t>
      </w:r>
      <w:r>
        <w:rPr>
          <w:lang w:val="ru-RU"/>
        </w:rPr>
        <w:t xml:space="preserve"> </w:t>
      </w:r>
      <w:r>
        <w:t>простого</w:t>
      </w:r>
      <w:r>
        <w:rPr>
          <w:lang w:val="ru-RU"/>
        </w:rPr>
        <w:t xml:space="preserve"> </w:t>
      </w:r>
      <w:r>
        <w:t>предложения</w:t>
      </w:r>
      <w:r>
        <w:rPr>
          <w:lang w:val="ru-RU"/>
        </w:rPr>
        <w:t xml:space="preserve"> </w:t>
      </w:r>
      <w:r>
        <w:t>современного английского языка</w:t>
      </w:r>
      <w:r>
        <w:rPr>
          <w:lang w:val="ru-RU"/>
        </w:rPr>
        <w:t xml:space="preserve"> / Леонид Степанович Бархударов</w:t>
      </w:r>
      <w:r>
        <w:t>. – М.</w:t>
      </w:r>
      <w:r>
        <w:rPr>
          <w:lang w:val="en-US"/>
        </w:rPr>
        <w:t> </w:t>
      </w:r>
      <w:r>
        <w:t>:</w:t>
      </w:r>
      <w:r>
        <w:rPr>
          <w:lang w:val="en-US"/>
        </w:rPr>
        <w:t> </w:t>
      </w:r>
      <w:r>
        <w:rPr>
          <w:lang w:val="ru-RU"/>
        </w:rPr>
        <w:t>Высш. шк.</w:t>
      </w:r>
      <w:r>
        <w:t xml:space="preserve">, </w:t>
      </w:r>
      <w:r>
        <w:br w:type="textWrapping" w:clear="all"/>
        <w:t>1966</w:t>
      </w:r>
      <w:r>
        <w:rPr>
          <w:lang w:val="ru-RU"/>
        </w:rPr>
        <w:t>.</w:t>
      </w:r>
      <w:r>
        <w:t xml:space="preserve"> – </w:t>
      </w:r>
      <w:r>
        <w:rPr>
          <w:lang w:val="ru-RU"/>
        </w:rPr>
        <w:t>200</w:t>
      </w:r>
      <w:r>
        <w:t xml:space="preserve"> с.</w:t>
      </w:r>
    </w:p>
    <w:p w:rsidR="00F173D9" w:rsidRDefault="00F173D9" w:rsidP="00C65E11">
      <w:pPr>
        <w:pStyle w:val="Normal0"/>
        <w:numPr>
          <w:ilvl w:val="0"/>
          <w:numId w:val="50"/>
        </w:numPr>
        <w:tabs>
          <w:tab w:val="left" w:pos="540"/>
        </w:tabs>
        <w:spacing w:line="360" w:lineRule="auto"/>
        <w:ind w:left="180" w:hanging="180"/>
      </w:pPr>
      <w:r>
        <w:rPr>
          <w:lang w:val="ru-RU"/>
        </w:rPr>
        <w:t>Бархударов Л. С. Очерки по морфологии</w:t>
      </w:r>
      <w:r>
        <w:t xml:space="preserve"> </w:t>
      </w:r>
      <w:r>
        <w:rPr>
          <w:lang w:val="ru-RU"/>
        </w:rPr>
        <w:t>современного английского языка / Леонид Степанович Бархударов. – М.</w:t>
      </w:r>
      <w:r>
        <w:rPr>
          <w:lang w:val="en-US"/>
        </w:rPr>
        <w:t> </w:t>
      </w:r>
      <w:r>
        <w:rPr>
          <w:lang w:val="ru-RU"/>
        </w:rPr>
        <w:t xml:space="preserve">: Высш. шк., 1975. – 156 с. </w:t>
      </w:r>
    </w:p>
    <w:p w:rsidR="00F173D9" w:rsidRDefault="00F173D9" w:rsidP="00C65E11">
      <w:pPr>
        <w:pStyle w:val="Normal0"/>
        <w:numPr>
          <w:ilvl w:val="0"/>
          <w:numId w:val="50"/>
        </w:numPr>
        <w:tabs>
          <w:tab w:val="left" w:pos="540"/>
        </w:tabs>
        <w:spacing w:line="360" w:lineRule="auto"/>
        <w:ind w:left="180" w:hanging="180"/>
      </w:pPr>
      <w:r>
        <w:t>Баудер</w:t>
      </w:r>
      <w:r>
        <w:rPr>
          <w:lang w:val="ru-RU"/>
        </w:rPr>
        <w:t> </w:t>
      </w:r>
      <w:r>
        <w:t xml:space="preserve">А. Я. </w:t>
      </w:r>
      <w:r>
        <w:rPr>
          <w:lang w:val="ru-RU"/>
        </w:rPr>
        <w:t xml:space="preserve">Части речи – структурно-семантические   классы слов в современном русском языке / Анатолий Яковлевич Баудер. – Таллин : Валгус, 1982. – 184 с. </w:t>
      </w:r>
    </w:p>
    <w:p w:rsidR="00F173D9" w:rsidRDefault="00F173D9" w:rsidP="00C65E11">
      <w:pPr>
        <w:pStyle w:val="Normal0"/>
        <w:numPr>
          <w:ilvl w:val="0"/>
          <w:numId w:val="50"/>
        </w:numPr>
        <w:tabs>
          <w:tab w:val="left" w:pos="540"/>
        </w:tabs>
        <w:spacing w:line="360" w:lineRule="auto"/>
        <w:ind w:left="180" w:hanging="180"/>
        <w:rPr>
          <w:lang w:val="ru-RU"/>
        </w:rPr>
      </w:pPr>
      <w:r>
        <w:t>Безпояско</w:t>
      </w:r>
      <w:r>
        <w:rPr>
          <w:lang w:val="ru-RU"/>
        </w:rPr>
        <w:t> </w:t>
      </w:r>
      <w:r>
        <w:t>О. К.</w:t>
      </w:r>
      <w:r>
        <w:rPr>
          <w:lang w:val="ru-RU"/>
        </w:rPr>
        <w:t xml:space="preserve"> </w:t>
      </w:r>
      <w:r>
        <w:t>Граматика української мови.</w:t>
      </w:r>
      <w:r>
        <w:rPr>
          <w:lang w:val="ru-RU"/>
        </w:rPr>
        <w:t xml:space="preserve"> </w:t>
      </w:r>
      <w:r>
        <w:t>Морфологія</w:t>
      </w:r>
      <w:r>
        <w:rPr>
          <w:lang w:val="ru-RU"/>
        </w:rPr>
        <w:t xml:space="preserve"> / </w:t>
      </w:r>
      <w:r>
        <w:t>О. К.</w:t>
      </w:r>
      <w:r>
        <w:rPr>
          <w:lang w:val="en-US"/>
        </w:rPr>
        <w:t> </w:t>
      </w:r>
      <w:r>
        <w:t>Безпояско</w:t>
      </w:r>
      <w:r>
        <w:rPr>
          <w:lang w:val="ru-RU"/>
        </w:rPr>
        <w:t xml:space="preserve">, </w:t>
      </w:r>
      <w:r>
        <w:t>К. Г.</w:t>
      </w:r>
      <w:r>
        <w:rPr>
          <w:lang w:val="en-US"/>
        </w:rPr>
        <w:t> </w:t>
      </w:r>
      <w:r>
        <w:t>Городенська, В. М. Русанівський. – К.</w:t>
      </w:r>
      <w:r>
        <w:rPr>
          <w:lang w:val="en-US"/>
        </w:rPr>
        <w:t> </w:t>
      </w:r>
      <w:r>
        <w:t xml:space="preserve">: Либідь, </w:t>
      </w:r>
      <w:r>
        <w:br w:type="textWrapping" w:clear="all"/>
        <w:t>1993. – 336 с.</w:t>
      </w:r>
    </w:p>
    <w:p w:rsidR="00F173D9" w:rsidRDefault="00F173D9" w:rsidP="00C65E11">
      <w:pPr>
        <w:pStyle w:val="affffffff1"/>
        <w:numPr>
          <w:ilvl w:val="0"/>
          <w:numId w:val="50"/>
        </w:numPr>
        <w:tabs>
          <w:tab w:val="left" w:pos="540"/>
        </w:tabs>
        <w:suppressAutoHyphens w:val="0"/>
        <w:spacing w:before="0" w:after="0" w:line="360" w:lineRule="auto"/>
        <w:ind w:left="180" w:hanging="180"/>
        <w:jc w:val="both"/>
        <w:rPr>
          <w:color w:val="auto"/>
          <w:sz w:val="28"/>
          <w:lang w:val="uk-UA"/>
        </w:rPr>
      </w:pPr>
      <w:r>
        <w:rPr>
          <w:color w:val="auto"/>
          <w:sz w:val="28"/>
        </w:rPr>
        <w:t>Беловольская</w:t>
      </w:r>
      <w:r>
        <w:rPr>
          <w:color w:val="auto"/>
          <w:sz w:val="28"/>
          <w:lang w:val="uk-UA"/>
        </w:rPr>
        <w:t> </w:t>
      </w:r>
      <w:r>
        <w:rPr>
          <w:color w:val="auto"/>
          <w:sz w:val="28"/>
        </w:rPr>
        <w:t>Л.</w:t>
      </w:r>
      <w:r>
        <w:rPr>
          <w:color w:val="auto"/>
          <w:sz w:val="28"/>
          <w:lang w:val="uk-UA"/>
        </w:rPr>
        <w:t> </w:t>
      </w:r>
      <w:r>
        <w:rPr>
          <w:color w:val="auto"/>
          <w:sz w:val="28"/>
        </w:rPr>
        <w:t>А.</w:t>
      </w:r>
      <w:r>
        <w:rPr>
          <w:color w:val="auto"/>
          <w:sz w:val="28"/>
          <w:lang w:val="uk-UA"/>
        </w:rPr>
        <w:t xml:space="preserve"> Синтаксис словосочетания и простого предложения / </w:t>
      </w:r>
      <w:r>
        <w:rPr>
          <w:color w:val="auto"/>
          <w:sz w:val="28"/>
        </w:rPr>
        <w:t>Л</w:t>
      </w:r>
      <w:r>
        <w:rPr>
          <w:color w:val="auto"/>
          <w:sz w:val="28"/>
          <w:lang w:val="uk-UA"/>
        </w:rPr>
        <w:t xml:space="preserve">юдмила </w:t>
      </w:r>
      <w:r>
        <w:rPr>
          <w:color w:val="auto"/>
          <w:sz w:val="28"/>
        </w:rPr>
        <w:t>А</w:t>
      </w:r>
      <w:r>
        <w:rPr>
          <w:color w:val="auto"/>
          <w:sz w:val="28"/>
          <w:lang w:val="uk-UA"/>
        </w:rPr>
        <w:t xml:space="preserve">лексеевна </w:t>
      </w:r>
      <w:r>
        <w:rPr>
          <w:color w:val="auto"/>
          <w:sz w:val="28"/>
        </w:rPr>
        <w:t>Беловольская.</w:t>
      </w:r>
      <w:r>
        <w:rPr>
          <w:color w:val="auto"/>
          <w:sz w:val="28"/>
          <w:lang w:val="uk-UA"/>
        </w:rPr>
        <w:t xml:space="preserve"> – </w:t>
      </w:r>
      <w:r>
        <w:rPr>
          <w:color w:val="auto"/>
          <w:sz w:val="28"/>
        </w:rPr>
        <w:t xml:space="preserve">Таганрог </w:t>
      </w:r>
      <w:r>
        <w:rPr>
          <w:color w:val="auto"/>
          <w:sz w:val="28"/>
          <w:lang w:val="uk-UA"/>
        </w:rPr>
        <w:t>: Изд-во Таганрож. ун-та</w:t>
      </w:r>
      <w:r>
        <w:rPr>
          <w:color w:val="auto"/>
          <w:sz w:val="28"/>
        </w:rPr>
        <w:t xml:space="preserve">, 2001. </w:t>
      </w:r>
      <w:r>
        <w:rPr>
          <w:color w:val="auto"/>
          <w:sz w:val="28"/>
          <w:lang w:val="uk-UA"/>
        </w:rPr>
        <w:t>–</w:t>
      </w:r>
      <w:r>
        <w:rPr>
          <w:color w:val="auto"/>
          <w:sz w:val="28"/>
        </w:rPr>
        <w:t xml:space="preserve"> 55 с.</w:t>
      </w:r>
      <w:r>
        <w:rPr>
          <w:color w:val="auto"/>
          <w:sz w:val="28"/>
          <w:lang w:val="uk-UA"/>
        </w:rPr>
        <w:t xml:space="preserve"> </w:t>
      </w:r>
    </w:p>
    <w:p w:rsidR="00F173D9" w:rsidRDefault="00F173D9" w:rsidP="00C65E11">
      <w:pPr>
        <w:pStyle w:val="affffffff1"/>
        <w:numPr>
          <w:ilvl w:val="0"/>
          <w:numId w:val="50"/>
        </w:numPr>
        <w:tabs>
          <w:tab w:val="left" w:pos="540"/>
        </w:tabs>
        <w:suppressAutoHyphens w:val="0"/>
        <w:spacing w:before="0" w:after="0" w:line="360" w:lineRule="auto"/>
        <w:ind w:left="180" w:hanging="180"/>
        <w:jc w:val="both"/>
        <w:rPr>
          <w:color w:val="auto"/>
          <w:sz w:val="28"/>
          <w:lang w:val="uk-UA"/>
        </w:rPr>
      </w:pPr>
      <w:r>
        <w:rPr>
          <w:color w:val="auto"/>
          <w:sz w:val="28"/>
        </w:rPr>
        <w:t>Богданов В. В. Семантико-синтаксическая организация предложения / Валентин Васильевич Богданов. – Л. : Изд</w:t>
      </w:r>
      <w:r>
        <w:rPr>
          <w:color w:val="auto"/>
          <w:sz w:val="28"/>
        </w:rPr>
        <w:noBreakHyphen/>
        <w:t>во Ленингр. ун-та, 1977. – 204 с.</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Болюх О. В. Власне-семантична і формально-граматична інтерпретація безособових речень / О. В. Болюх // Мовознавство. – 1992. – № 3. –</w:t>
      </w:r>
      <w:r>
        <w:br w:type="textWrapping" w:clear="all"/>
        <w:t xml:space="preserve">С. 44-49.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Болюх О. В. Семантико-синтаксична структура безособового речення</w:t>
      </w:r>
      <w:r>
        <w:rPr>
          <w:lang w:val="en-US"/>
        </w:rPr>
        <w:t> </w:t>
      </w:r>
      <w:r>
        <w:t>: автореф. дис. на здобуття наук. ступеня канд. філол. наук</w:t>
      </w:r>
      <w:r>
        <w:rPr>
          <w:lang w:val="en-US"/>
        </w:rPr>
        <w:t> </w:t>
      </w:r>
      <w:r>
        <w:t>: спец. 10.02.02. “Українська мова” / О. В.</w:t>
      </w:r>
      <w:r>
        <w:rPr>
          <w:lang w:val="en-US"/>
        </w:rPr>
        <w:t> </w:t>
      </w:r>
      <w:r>
        <w:t xml:space="preserve">Болюх. – К., 1992. – 16 с.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 xml:space="preserve">Бондарко А. В. К проблеме интенсиональности в грамматике (на материале русского языка) / А. В. Бондарко // Вопр. языкознания. – 1994. – № 2. – С. 29-42.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rPr>
          <w:szCs w:val="19"/>
        </w:rPr>
      </w:pPr>
      <w:r>
        <w:lastRenderedPageBreak/>
        <w:t>Борщ Є. Г. Граматична особа і персональність / Є. Г.</w:t>
      </w:r>
      <w:r>
        <w:rPr>
          <w:lang w:val="en-US"/>
        </w:rPr>
        <w:t> </w:t>
      </w:r>
      <w:r>
        <w:t>Борщ // Мовознавство. – 1973. – № 4. – С. 50-59.</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rPr>
          <w:szCs w:val="19"/>
        </w:rPr>
      </w:pPr>
      <w:r>
        <w:rPr>
          <w:szCs w:val="19"/>
        </w:rPr>
        <w:t>Брицин В. М. Односкладні речення слов’янських мов у функціонально-граматичному та етнолінгвістичному аспектах / В. М.</w:t>
      </w:r>
      <w:r>
        <w:rPr>
          <w:szCs w:val="19"/>
          <w:lang w:val="en-US"/>
        </w:rPr>
        <w:t> </w:t>
      </w:r>
      <w:r>
        <w:rPr>
          <w:szCs w:val="19"/>
        </w:rPr>
        <w:t xml:space="preserve">Брицин, В. В. Жайворонок // Мовознавство. – 2003. – № 2-3. – С. 86-92.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rPr>
          <w:szCs w:val="19"/>
        </w:rPr>
      </w:pPr>
      <w:r>
        <w:rPr>
          <w:szCs w:val="19"/>
        </w:rPr>
        <w:t>Брицын В. М. Синтаксис и семантика инфинитива в современном русском языке / Виктор Михайлович</w:t>
      </w:r>
      <w:r>
        <w:t> </w:t>
      </w:r>
      <w:r>
        <w:rPr>
          <w:szCs w:val="19"/>
        </w:rPr>
        <w:t>Брицын / АН УССР. Ин-т языковедения им. А. А. Потебни [отв. ред. Г.</w:t>
      </w:r>
      <w:r>
        <w:t>П. Ижакевич</w:t>
      </w:r>
      <w:r>
        <w:rPr>
          <w:szCs w:val="19"/>
        </w:rPr>
        <w:t>]. – К. : Наук. думка, 1990. – 320 с.</w:t>
      </w:r>
    </w:p>
    <w:p w:rsidR="00F173D9" w:rsidRDefault="00F173D9" w:rsidP="00C65E11">
      <w:pPr>
        <w:pStyle w:val="Normal0"/>
        <w:numPr>
          <w:ilvl w:val="0"/>
          <w:numId w:val="50"/>
        </w:numPr>
        <w:tabs>
          <w:tab w:val="left" w:pos="540"/>
        </w:tabs>
        <w:spacing w:line="360" w:lineRule="auto"/>
        <w:ind w:left="180" w:hanging="180"/>
        <w:rPr>
          <w:lang w:val="ru-RU"/>
        </w:rPr>
      </w:pPr>
      <w:r>
        <w:t>Буланин Л. Л. Трудные вопросы морфологии / Лев Львович Буланин. – М. : Просвещение, 1976. – 206 с.</w:t>
      </w:r>
    </w:p>
    <w:p w:rsidR="00F173D9" w:rsidRDefault="00F173D9" w:rsidP="00C65E11">
      <w:pPr>
        <w:pStyle w:val="Normal0"/>
        <w:numPr>
          <w:ilvl w:val="0"/>
          <w:numId w:val="50"/>
        </w:numPr>
        <w:tabs>
          <w:tab w:val="left" w:pos="540"/>
        </w:tabs>
        <w:spacing w:line="360" w:lineRule="auto"/>
        <w:ind w:left="180" w:hanging="180"/>
        <w:rPr>
          <w:lang w:val="ru-RU"/>
        </w:rPr>
      </w:pPr>
      <w:r>
        <w:t>Булыгина Т.</w:t>
      </w:r>
      <w:r>
        <w:rPr>
          <w:lang w:val="en-US"/>
        </w:rPr>
        <w:t> </w:t>
      </w:r>
      <w:r>
        <w:t>В. К построению типологии предикатов в русском языке / Т.</w:t>
      </w:r>
      <w:r>
        <w:rPr>
          <w:lang w:val="en-US"/>
        </w:rPr>
        <w:t> </w:t>
      </w:r>
      <w:r>
        <w:t>В. Булыгина // Семантические типы предикатов. – М.</w:t>
      </w:r>
      <w:r>
        <w:rPr>
          <w:lang w:val="ru-RU"/>
        </w:rPr>
        <w:t xml:space="preserve"> </w:t>
      </w:r>
      <w:r>
        <w:t>: Наука, 1982. – С. 7-85.</w:t>
      </w:r>
    </w:p>
    <w:p w:rsidR="00F173D9" w:rsidRDefault="00F173D9" w:rsidP="00C65E11">
      <w:pPr>
        <w:pStyle w:val="Normal0"/>
        <w:numPr>
          <w:ilvl w:val="0"/>
          <w:numId w:val="50"/>
        </w:numPr>
        <w:tabs>
          <w:tab w:val="left" w:pos="540"/>
          <w:tab w:val="left" w:pos="900"/>
        </w:tabs>
        <w:spacing w:line="360" w:lineRule="auto"/>
        <w:ind w:left="180" w:hanging="180"/>
      </w:pPr>
      <w:r>
        <w:t>Буслаев Ф.</w:t>
      </w:r>
      <w:r>
        <w:rPr>
          <w:lang w:val="en-US"/>
        </w:rPr>
        <w:t> </w:t>
      </w:r>
      <w:r>
        <w:t>И. Историческая грамматика русского языка. Синтаксис / Федор Иванович Буслаев. – М.</w:t>
      </w:r>
      <w:r>
        <w:rPr>
          <w:lang w:val="ru-RU"/>
        </w:rPr>
        <w:t xml:space="preserve"> </w:t>
      </w:r>
      <w:r>
        <w:t xml:space="preserve">: КомКнига, 2006. – 344 с. </w:t>
      </w:r>
    </w:p>
    <w:p w:rsidR="00F173D9" w:rsidRDefault="00F173D9" w:rsidP="00C65E11">
      <w:pPr>
        <w:pStyle w:val="Normal0"/>
        <w:numPr>
          <w:ilvl w:val="0"/>
          <w:numId w:val="50"/>
        </w:numPr>
        <w:tabs>
          <w:tab w:val="left" w:pos="540"/>
          <w:tab w:val="left" w:pos="900"/>
        </w:tabs>
        <w:spacing w:line="360" w:lineRule="auto"/>
        <w:ind w:left="180" w:hanging="180"/>
      </w:pPr>
      <w:r>
        <w:t>Васильев Л. М. Предикаты состояния в русском языке / Л. М. Васильев // Исследования по семантике (Семантика языка и речи). – Уфа</w:t>
      </w:r>
      <w:r>
        <w:rPr>
          <w:lang w:val="ru-RU"/>
        </w:rPr>
        <w:t xml:space="preserve"> </w:t>
      </w:r>
      <w:r>
        <w:t>: Изд-во Башкирск. гос. ун-та, 1991. – С. 32-49.</w:t>
      </w:r>
    </w:p>
    <w:p w:rsidR="00F173D9" w:rsidRDefault="00F173D9" w:rsidP="00C65E11">
      <w:pPr>
        <w:pStyle w:val="Normal0"/>
        <w:numPr>
          <w:ilvl w:val="0"/>
          <w:numId w:val="50"/>
        </w:numPr>
        <w:tabs>
          <w:tab w:val="left" w:pos="540"/>
          <w:tab w:val="left" w:pos="900"/>
        </w:tabs>
        <w:spacing w:line="360" w:lineRule="auto"/>
        <w:ind w:left="180" w:hanging="180"/>
        <w:rPr>
          <w:lang w:val="ru-RU"/>
        </w:rPr>
      </w:pPr>
      <w:r>
        <w:t>Веденькова М.</w:t>
      </w:r>
      <w:r>
        <w:rPr>
          <w:lang w:val="en-US"/>
        </w:rPr>
        <w:t> </w:t>
      </w:r>
      <w:r>
        <w:t>С. Предикативное определение в немецком яз</w:t>
      </w:r>
      <w:r>
        <w:rPr>
          <w:lang w:val="ru-RU"/>
        </w:rPr>
        <w:t>ы</w:t>
      </w:r>
      <w:r>
        <w:t>ке</w:t>
      </w:r>
      <w:r>
        <w:rPr>
          <w:lang w:val="ru-RU"/>
        </w:rPr>
        <w:t xml:space="preserve"> : учеб. пособие / </w:t>
      </w:r>
      <w:r>
        <w:t>М.</w:t>
      </w:r>
      <w:r>
        <w:rPr>
          <w:lang w:val="en-US"/>
        </w:rPr>
        <w:t> </w:t>
      </w:r>
      <w:r>
        <w:t>С. Веденькова, А.</w:t>
      </w:r>
      <w:r>
        <w:rPr>
          <w:lang w:val="en-US"/>
        </w:rPr>
        <w:t> </w:t>
      </w:r>
      <w:r>
        <w:t xml:space="preserve">Н. Приходько. </w:t>
      </w:r>
      <w:r>
        <w:rPr>
          <w:lang w:val="ru-RU"/>
        </w:rPr>
        <w:t>– Запорожье</w:t>
      </w:r>
      <w:r>
        <w:rPr>
          <w:lang w:val="en-US"/>
        </w:rPr>
        <w:t> </w:t>
      </w:r>
      <w:r>
        <w:rPr>
          <w:lang w:val="ru-RU"/>
        </w:rPr>
        <w:t>: Изд-во Запорож. гос. ун-та, 1992. – 88 с.</w:t>
      </w:r>
    </w:p>
    <w:p w:rsidR="00F173D9" w:rsidRDefault="00F173D9" w:rsidP="00C65E11">
      <w:pPr>
        <w:pStyle w:val="Normal0"/>
        <w:numPr>
          <w:ilvl w:val="0"/>
          <w:numId w:val="50"/>
        </w:numPr>
        <w:tabs>
          <w:tab w:val="left" w:pos="540"/>
        </w:tabs>
        <w:spacing w:line="360" w:lineRule="auto"/>
        <w:ind w:left="180" w:hanging="180"/>
      </w:pPr>
      <w:r>
        <w:t>Виноградов В.</w:t>
      </w:r>
      <w:r>
        <w:rPr>
          <w:lang w:val="en-US"/>
        </w:rPr>
        <w:t> </w:t>
      </w:r>
      <w:r>
        <w:t>В. Русский язык (Грамматическое учение о слове) / Виктор Владимирович Виноградов. – М.</w:t>
      </w:r>
      <w:r>
        <w:rPr>
          <w:lang w:val="ru-RU"/>
        </w:rPr>
        <w:t xml:space="preserve"> </w:t>
      </w:r>
      <w:r>
        <w:t>: Учпедгиз, 1947. – 783 с.</w:t>
      </w:r>
    </w:p>
    <w:p w:rsidR="00F173D9" w:rsidRDefault="00F173D9" w:rsidP="00C65E11">
      <w:pPr>
        <w:pStyle w:val="Normal0"/>
        <w:numPr>
          <w:ilvl w:val="0"/>
          <w:numId w:val="50"/>
        </w:numPr>
        <w:tabs>
          <w:tab w:val="left" w:pos="540"/>
        </w:tabs>
        <w:spacing w:line="360" w:lineRule="auto"/>
        <w:ind w:left="180" w:hanging="180"/>
      </w:pPr>
      <w:r>
        <w:rPr>
          <w:szCs w:val="22"/>
        </w:rPr>
        <w:t>Виноградов В.</w:t>
      </w:r>
      <w:r>
        <w:rPr>
          <w:szCs w:val="22"/>
          <w:lang w:val="en-US"/>
        </w:rPr>
        <w:t> </w:t>
      </w:r>
      <w:r>
        <w:rPr>
          <w:szCs w:val="22"/>
        </w:rPr>
        <w:t>В. О частях речи в русском яз</w:t>
      </w:r>
      <w:r>
        <w:rPr>
          <w:szCs w:val="22"/>
          <w:lang w:val="ru-RU"/>
        </w:rPr>
        <w:t xml:space="preserve">ыке  / </w:t>
      </w:r>
      <w:r>
        <w:rPr>
          <w:szCs w:val="22"/>
        </w:rPr>
        <w:t>В.</w:t>
      </w:r>
      <w:r>
        <w:rPr>
          <w:szCs w:val="22"/>
          <w:lang w:val="en-US"/>
        </w:rPr>
        <w:t> </w:t>
      </w:r>
      <w:r>
        <w:rPr>
          <w:szCs w:val="22"/>
        </w:rPr>
        <w:t>В.</w:t>
      </w:r>
      <w:r>
        <w:t> </w:t>
      </w:r>
      <w:r>
        <w:rPr>
          <w:szCs w:val="22"/>
        </w:rPr>
        <w:t xml:space="preserve">Виноградов </w:t>
      </w:r>
      <w:r>
        <w:rPr>
          <w:szCs w:val="22"/>
          <w:lang w:val="ru-RU"/>
        </w:rPr>
        <w:t xml:space="preserve">// Вопр. языкознания. – </w:t>
      </w:r>
      <w:r>
        <w:rPr>
          <w:szCs w:val="22"/>
        </w:rPr>
        <w:t>1972</w:t>
      </w:r>
      <w:r>
        <w:rPr>
          <w:szCs w:val="22"/>
          <w:lang w:val="ru-RU"/>
        </w:rPr>
        <w:t>. – № 3. – С. 18-28.</w:t>
      </w:r>
    </w:p>
    <w:p w:rsidR="00F173D9" w:rsidRDefault="00F173D9" w:rsidP="00C65E11">
      <w:pPr>
        <w:pStyle w:val="Normal0"/>
        <w:numPr>
          <w:ilvl w:val="0"/>
          <w:numId w:val="50"/>
        </w:numPr>
        <w:tabs>
          <w:tab w:val="left" w:pos="540"/>
        </w:tabs>
        <w:spacing w:line="360" w:lineRule="auto"/>
        <w:ind w:left="180" w:hanging="180"/>
      </w:pPr>
      <w:r>
        <w:t>Виноградов В.</w:t>
      </w:r>
      <w:r>
        <w:rPr>
          <w:lang w:val="en-US"/>
        </w:rPr>
        <w:t> </w:t>
      </w:r>
      <w:r>
        <w:t>В. Русский язык (Грамматическое учение о слове) / Виктор Владимирович Виноградов. – М.</w:t>
      </w:r>
      <w:r>
        <w:rPr>
          <w:lang w:val="ru-RU"/>
        </w:rPr>
        <w:t xml:space="preserve"> </w:t>
      </w:r>
      <w:r>
        <w:t xml:space="preserve">: </w:t>
      </w:r>
      <w:r>
        <w:rPr>
          <w:lang w:val="ru-RU"/>
        </w:rPr>
        <w:t>Высш. шк.,</w:t>
      </w:r>
      <w:r>
        <w:t xml:space="preserve"> 19</w:t>
      </w:r>
      <w:r>
        <w:rPr>
          <w:lang w:val="ru-RU"/>
        </w:rPr>
        <w:t>86</w:t>
      </w:r>
      <w:r>
        <w:t xml:space="preserve">. – </w:t>
      </w:r>
      <w:r>
        <w:rPr>
          <w:lang w:val="ru-RU"/>
        </w:rPr>
        <w:t>640</w:t>
      </w:r>
      <w:r>
        <w:t xml:space="preserve"> с.</w:t>
      </w:r>
    </w:p>
    <w:p w:rsidR="00F173D9" w:rsidRDefault="00F173D9" w:rsidP="00C65E11">
      <w:pPr>
        <w:pStyle w:val="Normal0"/>
        <w:numPr>
          <w:ilvl w:val="0"/>
          <w:numId w:val="50"/>
        </w:numPr>
        <w:tabs>
          <w:tab w:val="left" w:pos="540"/>
        </w:tabs>
        <w:spacing w:line="360" w:lineRule="auto"/>
        <w:ind w:left="180" w:hanging="180"/>
      </w:pPr>
      <w:r>
        <w:t>Вихованець І.</w:t>
      </w:r>
      <w:r>
        <w:rPr>
          <w:lang w:val="en-US"/>
        </w:rPr>
        <w:t> </w:t>
      </w:r>
      <w:r>
        <w:t xml:space="preserve">Р. Частини мови в семантико-граматичному аспекті / Іван Романович Вихованець. </w:t>
      </w:r>
      <w:r>
        <w:rPr>
          <w:lang w:val="ru-RU"/>
        </w:rPr>
        <w:t>–</w:t>
      </w:r>
      <w:r>
        <w:t xml:space="preserve"> К.</w:t>
      </w:r>
      <w:r>
        <w:rPr>
          <w:lang w:val="ru-RU"/>
        </w:rPr>
        <w:t xml:space="preserve"> </w:t>
      </w:r>
      <w:r>
        <w:t>: Наук. думка, 1988. – 256 с.</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lastRenderedPageBreak/>
        <w:t>Вихованець І.</w:t>
      </w:r>
      <w:r>
        <w:rPr>
          <w:sz w:val="28"/>
          <w:lang w:val="en-US"/>
        </w:rPr>
        <w:t> </w:t>
      </w:r>
      <w:r>
        <w:rPr>
          <w:sz w:val="28"/>
        </w:rPr>
        <w:t>Р. Нариси з функціонального синтаксису української мови</w:t>
      </w:r>
      <w:r>
        <w:rPr>
          <w:sz w:val="28"/>
          <w:lang w:val="uk-UA"/>
        </w:rPr>
        <w:t> </w:t>
      </w:r>
      <w:r>
        <w:rPr>
          <w:sz w:val="28"/>
        </w:rPr>
        <w:t>/ Іван Романович Вихованець.</w:t>
      </w:r>
      <w:r>
        <w:t xml:space="preserve"> </w:t>
      </w:r>
      <w:r>
        <w:rPr>
          <w:sz w:val="28"/>
        </w:rPr>
        <w:t xml:space="preserve"> – К. : Наук. думка, 1992. – 224</w:t>
      </w:r>
      <w:r>
        <w:rPr>
          <w:sz w:val="28"/>
          <w:lang w:val="uk-UA"/>
        </w:rPr>
        <w:t xml:space="preserve"> </w:t>
      </w:r>
      <w:r>
        <w:rPr>
          <w:sz w:val="28"/>
        </w:rPr>
        <w:t xml:space="preserve">с.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Вихованець І.</w:t>
      </w:r>
      <w:r>
        <w:rPr>
          <w:sz w:val="28"/>
          <w:lang w:val="en-US"/>
        </w:rPr>
        <w:t> </w:t>
      </w:r>
      <w:r>
        <w:rPr>
          <w:sz w:val="28"/>
        </w:rPr>
        <w:t xml:space="preserve">Р. Граматика української мови </w:t>
      </w:r>
      <w:r>
        <w:rPr>
          <w:sz w:val="28"/>
          <w:lang w:val="uk-UA"/>
        </w:rPr>
        <w:t>:</w:t>
      </w:r>
      <w:r>
        <w:rPr>
          <w:sz w:val="28"/>
        </w:rPr>
        <w:t xml:space="preserve"> Синтаксис / Іван Романович Вихованець. – К. : Либідь, 1993. – 368</w:t>
      </w:r>
      <w:r>
        <w:rPr>
          <w:sz w:val="28"/>
          <w:lang w:val="uk-UA"/>
        </w:rPr>
        <w:t xml:space="preserve"> </w:t>
      </w:r>
      <w:r>
        <w:rPr>
          <w:sz w:val="28"/>
        </w:rPr>
        <w:t>с.</w:t>
      </w:r>
    </w:p>
    <w:p w:rsidR="00F173D9" w:rsidRDefault="00F173D9" w:rsidP="00C65E11">
      <w:pPr>
        <w:pStyle w:val="Normal0"/>
        <w:numPr>
          <w:ilvl w:val="0"/>
          <w:numId w:val="50"/>
        </w:numPr>
        <w:tabs>
          <w:tab w:val="left" w:pos="540"/>
        </w:tabs>
        <w:spacing w:line="360" w:lineRule="auto"/>
        <w:ind w:left="180" w:hanging="180"/>
      </w:pPr>
      <w:r>
        <w:t>Вихованець І.</w:t>
      </w:r>
      <w:r>
        <w:rPr>
          <w:lang w:val="en-US"/>
        </w:rPr>
        <w:t> </w:t>
      </w:r>
      <w:r>
        <w:t>Р. Чи є слова категорії стану?</w:t>
      </w:r>
      <w:r>
        <w:rPr>
          <w:lang w:val="ru-RU"/>
        </w:rPr>
        <w:t xml:space="preserve"> / </w:t>
      </w:r>
      <w:r>
        <w:t>І.</w:t>
      </w:r>
      <w:r>
        <w:rPr>
          <w:lang w:val="en-US"/>
        </w:rPr>
        <w:t> </w:t>
      </w:r>
      <w:r>
        <w:t>Р. Вихованець  // Актуальні проблеми граматики</w:t>
      </w:r>
      <w:r>
        <w:rPr>
          <w:lang w:val="ru-RU"/>
        </w:rPr>
        <w:t xml:space="preserve"> </w:t>
      </w:r>
      <w:r>
        <w:t>: зб. наук. праць [відп. ред. В.</w:t>
      </w:r>
      <w:r>
        <w:rPr>
          <w:lang w:val="en-US"/>
        </w:rPr>
        <w:t> </w:t>
      </w:r>
      <w:r>
        <w:t>М.</w:t>
      </w:r>
      <w:r>
        <w:rPr>
          <w:lang w:val="en-US"/>
        </w:rPr>
        <w:t> </w:t>
      </w:r>
      <w:r>
        <w:t>Ожоган].</w:t>
      </w:r>
      <w:r>
        <w:rPr>
          <w:lang w:val="en-US"/>
        </w:rPr>
        <w:t> </w:t>
      </w:r>
      <w:r>
        <w:t xml:space="preserve">– Кіровоград : КДПУ, 1997. – Вип. 2. – С. 127-129. </w:t>
      </w:r>
    </w:p>
    <w:p w:rsidR="00F173D9" w:rsidRDefault="00F173D9" w:rsidP="00C65E11">
      <w:pPr>
        <w:pStyle w:val="Normal0"/>
        <w:numPr>
          <w:ilvl w:val="0"/>
          <w:numId w:val="50"/>
        </w:numPr>
        <w:tabs>
          <w:tab w:val="left" w:pos="540"/>
        </w:tabs>
        <w:spacing w:line="360" w:lineRule="auto"/>
        <w:ind w:left="180" w:hanging="180"/>
        <w:rPr>
          <w:lang w:val="ru-RU"/>
        </w:rPr>
      </w:pPr>
      <w:r>
        <w:t>Вихованець</w:t>
      </w:r>
      <w:r>
        <w:rPr>
          <w:lang w:val="ru-RU"/>
        </w:rPr>
        <w:t> </w:t>
      </w:r>
      <w:r>
        <w:t>І.</w:t>
      </w:r>
      <w:r>
        <w:rPr>
          <w:lang w:val="en-US"/>
        </w:rPr>
        <w:t> </w:t>
      </w:r>
      <w:r>
        <w:rPr>
          <w:lang w:val="ru-RU"/>
        </w:rPr>
        <w:t xml:space="preserve">Р. </w:t>
      </w:r>
      <w:r>
        <w:t>Теоретична морфологія української мови</w:t>
      </w:r>
      <w:r>
        <w:rPr>
          <w:lang w:val="ru-RU"/>
        </w:rPr>
        <w:t xml:space="preserve"> / </w:t>
      </w:r>
      <w:r>
        <w:t>І.</w:t>
      </w:r>
      <w:r>
        <w:rPr>
          <w:lang w:val="en-US"/>
        </w:rPr>
        <w:t> </w:t>
      </w:r>
      <w:r>
        <w:rPr>
          <w:lang w:val="ru-RU"/>
        </w:rPr>
        <w:t>Р.</w:t>
      </w:r>
      <w:r>
        <w:t> Вихованець</w:t>
      </w:r>
      <w:r>
        <w:rPr>
          <w:lang w:val="ru-RU"/>
        </w:rPr>
        <w:t xml:space="preserve">, </w:t>
      </w:r>
      <w:r>
        <w:t>К.</w:t>
      </w:r>
      <w:r>
        <w:rPr>
          <w:lang w:val="ru-RU"/>
        </w:rPr>
        <w:t> Г. </w:t>
      </w:r>
      <w:r>
        <w:t>Городенська. – К.</w:t>
      </w:r>
      <w:r>
        <w:rPr>
          <w:lang w:val="en-US"/>
        </w:rPr>
        <w:t> </w:t>
      </w:r>
      <w:r>
        <w:t>: Університетське вид-во Пульсари”, 2004. – 400 с.</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rPr>
        <w:t>Вихованець І. Р. Семантико-синтаксична структура речення / І. Р.</w:t>
      </w:r>
      <w:r>
        <w:rPr>
          <w:sz w:val="28"/>
          <w:lang w:val="uk-UA"/>
        </w:rPr>
        <w:t> </w:t>
      </w:r>
      <w:r>
        <w:rPr>
          <w:sz w:val="28"/>
        </w:rPr>
        <w:t xml:space="preserve">Вихованець, </w:t>
      </w:r>
      <w:r>
        <w:rPr>
          <w:sz w:val="28"/>
          <w:lang w:val="uk-UA"/>
        </w:rPr>
        <w:t>К. Г. </w:t>
      </w:r>
      <w:r>
        <w:rPr>
          <w:sz w:val="28"/>
        </w:rPr>
        <w:t xml:space="preserve">Городенська, </w:t>
      </w:r>
      <w:r>
        <w:rPr>
          <w:sz w:val="28"/>
          <w:lang w:val="uk-UA"/>
        </w:rPr>
        <w:t xml:space="preserve">В. М. </w:t>
      </w:r>
      <w:r>
        <w:rPr>
          <w:sz w:val="28"/>
        </w:rPr>
        <w:t>Русанівський. – К. : Наук. думка. АН УРСР. Ін</w:t>
      </w:r>
      <w:r>
        <w:rPr>
          <w:sz w:val="28"/>
        </w:rPr>
        <w:noBreakHyphen/>
        <w:t>т мовознавства ім. О. О. Потебні, 1983. – 219 с.</w:t>
      </w:r>
    </w:p>
    <w:p w:rsidR="00F173D9" w:rsidRDefault="00F173D9" w:rsidP="00C65E11">
      <w:pPr>
        <w:pStyle w:val="Normal0"/>
        <w:numPr>
          <w:ilvl w:val="0"/>
          <w:numId w:val="50"/>
        </w:numPr>
        <w:tabs>
          <w:tab w:val="left" w:pos="540"/>
        </w:tabs>
        <w:spacing w:line="360" w:lineRule="auto"/>
        <w:ind w:left="180" w:hanging="180"/>
      </w:pPr>
      <w:r>
        <w:t xml:space="preserve">Вінтонів М. Семантичні вияви предикатів процесу в сучасній українській мові / М. Вінтонів // Наук. записки. Серія філологічна. – Вінниця : Вид-во Вінницьк. пед. ун-ту. – 2001. – № 3. – С. 23-28. </w:t>
      </w:r>
    </w:p>
    <w:p w:rsidR="00F173D9" w:rsidRDefault="00F173D9" w:rsidP="00C65E11">
      <w:pPr>
        <w:pStyle w:val="Normal0"/>
        <w:numPr>
          <w:ilvl w:val="0"/>
          <w:numId w:val="50"/>
        </w:numPr>
        <w:tabs>
          <w:tab w:val="left" w:pos="540"/>
        </w:tabs>
        <w:spacing w:line="360" w:lineRule="auto"/>
        <w:ind w:left="180" w:hanging="180"/>
      </w:pPr>
      <w:r>
        <w:t>Володина Г. И. Описание семантических классов предикатов в целях преподавания русского языка как неродного</w:t>
      </w:r>
      <w:r>
        <w:rPr>
          <w:lang w:val="ru-RU"/>
        </w:rPr>
        <w:t xml:space="preserve"> / Галина Ильинична Володина</w:t>
      </w:r>
      <w:r>
        <w:t>.</w:t>
      </w:r>
      <w:r>
        <w:rPr>
          <w:lang w:val="en-US"/>
        </w:rPr>
        <w:t> </w:t>
      </w:r>
      <w:r>
        <w:t>– М.</w:t>
      </w:r>
      <w:r>
        <w:rPr>
          <w:lang w:val="ru-RU"/>
        </w:rPr>
        <w:t xml:space="preserve"> </w:t>
      </w:r>
      <w:r>
        <w:t>: Изд-во Моск. гос. ун-та, 1989. – 127 с.</w:t>
      </w:r>
    </w:p>
    <w:p w:rsidR="00F173D9" w:rsidRDefault="00F173D9" w:rsidP="00C65E11">
      <w:pPr>
        <w:pStyle w:val="Normal0"/>
        <w:numPr>
          <w:ilvl w:val="0"/>
          <w:numId w:val="50"/>
        </w:numPr>
        <w:tabs>
          <w:tab w:val="left" w:pos="540"/>
        </w:tabs>
        <w:spacing w:line="360" w:lineRule="auto"/>
        <w:ind w:left="180" w:hanging="180"/>
      </w:pPr>
      <w:r>
        <w:rPr>
          <w:lang w:val="ru-RU"/>
        </w:rPr>
        <w:t>Вольф Е. М. Грамматика и семантика прилагательных / Елена  Михайловна Вольф.  – М. : Наука, 1978. – 200 с.</w:t>
      </w:r>
    </w:p>
    <w:p w:rsidR="00F173D9" w:rsidRDefault="00F173D9" w:rsidP="00C65E11">
      <w:pPr>
        <w:pStyle w:val="Normal0"/>
        <w:numPr>
          <w:ilvl w:val="0"/>
          <w:numId w:val="50"/>
        </w:numPr>
        <w:tabs>
          <w:tab w:val="left" w:pos="540"/>
        </w:tabs>
        <w:spacing w:line="360" w:lineRule="auto"/>
        <w:ind w:left="180" w:hanging="180"/>
      </w:pPr>
      <w:r>
        <w:t>Вольф Е.</w:t>
      </w:r>
      <w:r>
        <w:rPr>
          <w:lang w:val="ru-RU"/>
        </w:rPr>
        <w:t> </w:t>
      </w:r>
      <w:r>
        <w:rPr>
          <w:lang w:val="en-US"/>
        </w:rPr>
        <w:t>M</w:t>
      </w:r>
      <w:r>
        <w:t xml:space="preserve">. Функциональная семантика оценки </w:t>
      </w:r>
      <w:r>
        <w:rPr>
          <w:lang w:val="ru-RU"/>
        </w:rPr>
        <w:t xml:space="preserve">/ Елена Михайловна Вольф. – </w:t>
      </w:r>
      <w:r>
        <w:rPr>
          <w:lang w:val="de-DE"/>
        </w:rPr>
        <w:t>M</w:t>
      </w:r>
      <w:r>
        <w:t>.</w:t>
      </w:r>
      <w:r>
        <w:rPr>
          <w:lang w:val="ru-RU"/>
        </w:rPr>
        <w:t xml:space="preserve"> :</w:t>
      </w:r>
      <w:r>
        <w:t xml:space="preserve"> Наука, 1985. – 176 с.</w:t>
      </w:r>
    </w:p>
    <w:p w:rsidR="00F173D9" w:rsidRDefault="00F173D9" w:rsidP="00C65E11">
      <w:pPr>
        <w:pStyle w:val="Normal0"/>
        <w:numPr>
          <w:ilvl w:val="0"/>
          <w:numId w:val="50"/>
        </w:numPr>
        <w:tabs>
          <w:tab w:val="left" w:pos="540"/>
        </w:tabs>
        <w:spacing w:line="360" w:lineRule="auto"/>
        <w:ind w:left="180" w:hanging="180"/>
      </w:pPr>
      <w:r>
        <w:t xml:space="preserve">Вольф Е. М. Эмоциональные состояния и их представление в языке </w:t>
      </w:r>
      <w:r>
        <w:rPr>
          <w:lang w:val="ru-RU"/>
        </w:rPr>
        <w:t xml:space="preserve">/ </w:t>
      </w:r>
      <w:r>
        <w:t>Е. М. Вольф // Логический анализ яз</w:t>
      </w:r>
      <w:r>
        <w:rPr>
          <w:lang w:val="ru-RU"/>
        </w:rPr>
        <w:t>ы</w:t>
      </w:r>
      <w:r>
        <w:t>ка</w:t>
      </w:r>
      <w:r>
        <w:rPr>
          <w:lang w:val="ru-RU"/>
        </w:rPr>
        <w:t xml:space="preserve"> </w:t>
      </w:r>
      <w:r>
        <w:t>: Проблемы интенсиональных и семантических контекстов. – М.</w:t>
      </w:r>
      <w:r>
        <w:rPr>
          <w:lang w:val="ru-RU"/>
        </w:rPr>
        <w:t xml:space="preserve"> </w:t>
      </w:r>
      <w:r>
        <w:t xml:space="preserve">: Наука, 1989. – С. 115-118. </w:t>
      </w:r>
    </w:p>
    <w:p w:rsidR="00F173D9" w:rsidRDefault="00F173D9" w:rsidP="00C65E11">
      <w:pPr>
        <w:pStyle w:val="Normal0"/>
        <w:numPr>
          <w:ilvl w:val="0"/>
          <w:numId w:val="50"/>
        </w:numPr>
        <w:tabs>
          <w:tab w:val="left" w:pos="540"/>
        </w:tabs>
        <w:spacing w:line="360" w:lineRule="auto"/>
        <w:ind w:left="180" w:hanging="180"/>
      </w:pPr>
      <w:r>
        <w:t xml:space="preserve">Востоков А.Х. Русская грамматика </w:t>
      </w:r>
      <w:r>
        <w:rPr>
          <w:lang w:val="ru-RU"/>
        </w:rPr>
        <w:t>/ Александр Христофорович Востоков</w:t>
      </w:r>
      <w:r>
        <w:t>. – М.</w:t>
      </w:r>
      <w:r>
        <w:rPr>
          <w:lang w:val="ru-RU"/>
        </w:rPr>
        <w:t xml:space="preserve"> </w:t>
      </w:r>
      <w:r>
        <w:t>: Наука, 1959. – 216 с.</w:t>
      </w:r>
    </w:p>
    <w:p w:rsidR="00F173D9" w:rsidRDefault="00F173D9" w:rsidP="00C65E11">
      <w:pPr>
        <w:pStyle w:val="Normal0"/>
        <w:numPr>
          <w:ilvl w:val="0"/>
          <w:numId w:val="50"/>
        </w:numPr>
        <w:tabs>
          <w:tab w:val="left" w:pos="540"/>
        </w:tabs>
        <w:spacing w:line="360" w:lineRule="auto"/>
        <w:ind w:left="180" w:hanging="180"/>
      </w:pPr>
      <w:r>
        <w:t>Гак В. Г. К проблеме семантической синтагматики</w:t>
      </w:r>
      <w:r>
        <w:rPr>
          <w:lang w:val="ru-RU"/>
        </w:rPr>
        <w:t xml:space="preserve"> / </w:t>
      </w:r>
      <w:r>
        <w:t>В. Г. Гак // Проблемы структурной лингвистики</w:t>
      </w:r>
      <w:r>
        <w:rPr>
          <w:lang w:val="ru-RU"/>
        </w:rPr>
        <w:t xml:space="preserve"> </w:t>
      </w:r>
      <w:r>
        <w:t>: сб. ст. – М.</w:t>
      </w:r>
      <w:r>
        <w:rPr>
          <w:lang w:val="ru-RU"/>
        </w:rPr>
        <w:t xml:space="preserve"> </w:t>
      </w:r>
      <w:r>
        <w:t xml:space="preserve">: Изд-во Моск. гос. ун-та, 1971. – </w:t>
      </w:r>
      <w:r>
        <w:lastRenderedPageBreak/>
        <w:t xml:space="preserve">С. 370-384.  </w:t>
      </w:r>
    </w:p>
    <w:p w:rsidR="00F173D9" w:rsidRDefault="00F173D9" w:rsidP="00C65E11">
      <w:pPr>
        <w:pStyle w:val="Normal0"/>
        <w:numPr>
          <w:ilvl w:val="0"/>
          <w:numId w:val="50"/>
        </w:numPr>
        <w:tabs>
          <w:tab w:val="left" w:pos="540"/>
        </w:tabs>
        <w:spacing w:line="360" w:lineRule="auto"/>
        <w:ind w:left="180" w:hanging="180"/>
      </w:pPr>
      <w:r>
        <w:rPr>
          <w:szCs w:val="17"/>
        </w:rPr>
        <w:t>Гак В. Г. </w:t>
      </w:r>
      <w:r>
        <w:t>Сравнительная типология французского и русского языков</w:t>
      </w:r>
      <w:r>
        <w:rPr>
          <w:lang w:val="ru-RU"/>
        </w:rPr>
        <w:t xml:space="preserve"> / </w:t>
      </w:r>
      <w:r>
        <w:rPr>
          <w:szCs w:val="17"/>
        </w:rPr>
        <w:t xml:space="preserve">Владимир Григорьевич Гак. </w:t>
      </w:r>
      <w:r>
        <w:t>– М.</w:t>
      </w:r>
      <w:r>
        <w:rPr>
          <w:lang w:val="ru-RU"/>
        </w:rPr>
        <w:t xml:space="preserve"> </w:t>
      </w:r>
      <w:r>
        <w:t xml:space="preserve">: Комкнига, 2006. – 290 с. </w:t>
      </w:r>
    </w:p>
    <w:p w:rsidR="00F173D9" w:rsidRDefault="00F173D9" w:rsidP="00C65E11">
      <w:pPr>
        <w:pStyle w:val="Normal0"/>
        <w:numPr>
          <w:ilvl w:val="0"/>
          <w:numId w:val="50"/>
        </w:numPr>
        <w:tabs>
          <w:tab w:val="left" w:pos="540"/>
        </w:tabs>
        <w:spacing w:line="360" w:lineRule="auto"/>
        <w:ind w:left="180" w:hanging="180"/>
      </w:pPr>
      <w:r>
        <w:t>Галкина-Федорук Е.</w:t>
      </w:r>
      <w:r>
        <w:rPr>
          <w:lang w:val="ru-RU"/>
        </w:rPr>
        <w:t> </w:t>
      </w:r>
      <w:r>
        <w:t>М. Безличн</w:t>
      </w:r>
      <w:r>
        <w:rPr>
          <w:lang w:val="ru-RU"/>
        </w:rPr>
        <w:t xml:space="preserve">ые предложения в современном русском языке / Евдокия Михайловна </w:t>
      </w:r>
      <w:r>
        <w:t>Галкина-Федорук</w:t>
      </w:r>
      <w:r>
        <w:rPr>
          <w:lang w:val="ru-RU"/>
        </w:rPr>
        <w:t>. – М.</w:t>
      </w:r>
      <w:r>
        <w:rPr>
          <w:lang w:val="en-US"/>
        </w:rPr>
        <w:t> </w:t>
      </w:r>
      <w:r>
        <w:rPr>
          <w:lang w:val="ru-RU"/>
        </w:rPr>
        <w:t xml:space="preserve">: Изд-во Моск. гос. </w:t>
      </w:r>
      <w:r>
        <w:rPr>
          <w:lang w:val="ru-RU"/>
        </w:rPr>
        <w:br w:type="textWrapping" w:clear="all"/>
        <w:t xml:space="preserve">ун-та, 1958. – 332 с. </w:t>
      </w:r>
    </w:p>
    <w:p w:rsidR="00F173D9" w:rsidRDefault="00F173D9" w:rsidP="00C65E11">
      <w:pPr>
        <w:pStyle w:val="Normal0"/>
        <w:numPr>
          <w:ilvl w:val="0"/>
          <w:numId w:val="50"/>
        </w:numPr>
        <w:tabs>
          <w:tab w:val="left" w:pos="540"/>
        </w:tabs>
        <w:spacing w:line="360" w:lineRule="auto"/>
        <w:ind w:left="180" w:hanging="180"/>
      </w:pPr>
      <w:r>
        <w:t xml:space="preserve">Галкина-Федорук Е. М. </w:t>
      </w:r>
      <w:r>
        <w:rPr>
          <w:lang w:val="ru-RU"/>
        </w:rPr>
        <w:t xml:space="preserve">Современный русский язык / Евдокия Михайловна </w:t>
      </w:r>
      <w:r>
        <w:t>Галкина-Федорук</w:t>
      </w:r>
      <w:r>
        <w:rPr>
          <w:lang w:val="ru-RU"/>
        </w:rPr>
        <w:t>. – М.</w:t>
      </w:r>
      <w:r>
        <w:rPr>
          <w:lang w:val="en-US"/>
        </w:rPr>
        <w:t> </w:t>
      </w:r>
      <w:r>
        <w:rPr>
          <w:lang w:val="ru-RU"/>
        </w:rPr>
        <w:t xml:space="preserve">: Изд-во Моск. ун-та, 1964. – </w:t>
      </w:r>
      <w:r>
        <w:rPr>
          <w:lang w:val="ru-RU"/>
        </w:rPr>
        <w:br w:type="textWrapping" w:clear="all"/>
        <w:t xml:space="preserve">Ч. 2. – 638 с.  </w:t>
      </w:r>
    </w:p>
    <w:p w:rsidR="00F173D9" w:rsidRDefault="00F173D9" w:rsidP="00C65E11">
      <w:pPr>
        <w:pStyle w:val="Normal0"/>
        <w:numPr>
          <w:ilvl w:val="0"/>
          <w:numId w:val="50"/>
        </w:numPr>
        <w:tabs>
          <w:tab w:val="left" w:pos="540"/>
          <w:tab w:val="left" w:pos="900"/>
        </w:tabs>
        <w:spacing w:line="360" w:lineRule="auto"/>
        <w:ind w:left="180" w:hanging="180"/>
        <w:rPr>
          <w:szCs w:val="18"/>
        </w:rPr>
      </w:pPr>
      <w:r>
        <w:t>Гаркавець О. М. Про критерії поділу слів на частини мови</w:t>
      </w:r>
      <w:r>
        <w:rPr>
          <w:lang w:val="ru-RU"/>
        </w:rPr>
        <w:t xml:space="preserve"> / </w:t>
      </w:r>
      <w:r>
        <w:t>О. М. Гаркавець // Укр</w:t>
      </w:r>
      <w:r>
        <w:rPr>
          <w:lang w:val="ru-RU"/>
        </w:rPr>
        <w:t xml:space="preserve">. </w:t>
      </w:r>
      <w:r>
        <w:t xml:space="preserve"> мовознавство. – 1982. – № 10. – С. 15-20. </w:t>
      </w:r>
    </w:p>
    <w:p w:rsidR="00F173D9" w:rsidRDefault="00F173D9" w:rsidP="00C65E11">
      <w:pPr>
        <w:pStyle w:val="Normal0"/>
        <w:numPr>
          <w:ilvl w:val="0"/>
          <w:numId w:val="50"/>
        </w:numPr>
        <w:tabs>
          <w:tab w:val="left" w:pos="540"/>
          <w:tab w:val="left" w:pos="900"/>
        </w:tabs>
        <w:spacing w:line="360" w:lineRule="auto"/>
        <w:ind w:left="180" w:hanging="180"/>
        <w:rPr>
          <w:szCs w:val="18"/>
        </w:rPr>
      </w:pPr>
      <w:r>
        <w:rPr>
          <w:szCs w:val="18"/>
        </w:rPr>
        <w:t>Гвоздев А. Н. Современный русский литературный яз</w:t>
      </w:r>
      <w:r>
        <w:rPr>
          <w:szCs w:val="18"/>
          <w:lang w:val="ru-RU"/>
        </w:rPr>
        <w:t>ы</w:t>
      </w:r>
      <w:r>
        <w:rPr>
          <w:szCs w:val="18"/>
        </w:rPr>
        <w:t>к</w:t>
      </w:r>
      <w:r>
        <w:rPr>
          <w:szCs w:val="18"/>
          <w:lang w:val="ru-RU"/>
        </w:rPr>
        <w:t xml:space="preserve"> </w:t>
      </w:r>
      <w:r>
        <w:rPr>
          <w:szCs w:val="18"/>
        </w:rPr>
        <w:t>: Синтаксис</w:t>
      </w:r>
      <w:r>
        <w:rPr>
          <w:szCs w:val="18"/>
          <w:lang w:val="ru-RU"/>
        </w:rPr>
        <w:t xml:space="preserve"> / Александр Николаевич Гвоздев</w:t>
      </w:r>
      <w:r>
        <w:rPr>
          <w:szCs w:val="18"/>
        </w:rPr>
        <w:t>. – М.</w:t>
      </w:r>
      <w:r>
        <w:rPr>
          <w:szCs w:val="18"/>
          <w:lang w:val="en-US"/>
        </w:rPr>
        <w:t> </w:t>
      </w:r>
      <w:r>
        <w:rPr>
          <w:szCs w:val="18"/>
        </w:rPr>
        <w:t xml:space="preserve">: Изд-во Моск. гос. ун-та, </w:t>
      </w:r>
      <w:r>
        <w:rPr>
          <w:szCs w:val="18"/>
        </w:rPr>
        <w:br w:type="textWrapping" w:clear="all"/>
        <w:t>19</w:t>
      </w:r>
      <w:r>
        <w:rPr>
          <w:szCs w:val="18"/>
          <w:lang w:val="ru-RU"/>
        </w:rPr>
        <w:t>6</w:t>
      </w:r>
      <w:r>
        <w:rPr>
          <w:szCs w:val="18"/>
        </w:rPr>
        <w:t>8. – 416</w:t>
      </w:r>
      <w:r>
        <w:rPr>
          <w:szCs w:val="18"/>
          <w:lang w:val="ru-RU"/>
        </w:rPr>
        <w:t> </w:t>
      </w:r>
      <w:r>
        <w:rPr>
          <w:szCs w:val="18"/>
        </w:rPr>
        <w:t xml:space="preserve">с. </w:t>
      </w:r>
    </w:p>
    <w:p w:rsidR="00F173D9" w:rsidRDefault="00F173D9" w:rsidP="00C65E11">
      <w:pPr>
        <w:pStyle w:val="Normal0"/>
        <w:numPr>
          <w:ilvl w:val="0"/>
          <w:numId w:val="50"/>
        </w:numPr>
        <w:tabs>
          <w:tab w:val="left" w:pos="540"/>
          <w:tab w:val="left" w:pos="900"/>
        </w:tabs>
        <w:spacing w:line="360" w:lineRule="auto"/>
        <w:ind w:left="180" w:hanging="180"/>
      </w:pPr>
      <w:r>
        <w:t xml:space="preserve">Гиро-Вебер М. К. К вопросу о класификации простого предложения в современном русском языке </w:t>
      </w:r>
      <w:r>
        <w:rPr>
          <w:lang w:val="ru-RU"/>
        </w:rPr>
        <w:t xml:space="preserve">/ </w:t>
      </w:r>
      <w:r>
        <w:t>М. К. Гиро-Вебер // Вопр. языкознания. – 1979. – № 6. –  С. 71-75.</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lang w:val="uk-UA"/>
        </w:rPr>
        <w:t>Гонтар Т.</w:t>
      </w:r>
      <w:r>
        <w:rPr>
          <w:sz w:val="28"/>
          <w:lang w:val="en-US"/>
        </w:rPr>
        <w:t> </w:t>
      </w:r>
      <w:r>
        <w:rPr>
          <w:sz w:val="28"/>
          <w:lang w:val="uk-UA"/>
        </w:rPr>
        <w:t>Ф. До проблеми валентності мовних одиниць / Т.</w:t>
      </w:r>
      <w:r>
        <w:rPr>
          <w:sz w:val="28"/>
          <w:lang w:val="en-US"/>
        </w:rPr>
        <w:t> </w:t>
      </w:r>
      <w:r>
        <w:rPr>
          <w:sz w:val="28"/>
          <w:lang w:val="uk-UA"/>
        </w:rPr>
        <w:t>Ф. Гонтар // Мовознавство. – 1995. – № 2-3</w:t>
      </w:r>
      <w:r>
        <w:rPr>
          <w:sz w:val="28"/>
        </w:rPr>
        <w:t>.</w:t>
      </w:r>
      <w:r>
        <w:rPr>
          <w:sz w:val="28"/>
          <w:lang w:val="uk-UA"/>
        </w:rPr>
        <w:t xml:space="preserve"> – С. 17-21. </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uk-UA"/>
        </w:rPr>
        <w:t>Горпинич В.</w:t>
      </w:r>
      <w:r>
        <w:rPr>
          <w:sz w:val="28"/>
        </w:rPr>
        <w:t> </w:t>
      </w:r>
      <w:r>
        <w:rPr>
          <w:sz w:val="28"/>
          <w:lang w:val="uk-UA"/>
        </w:rPr>
        <w:t>О. Морфологія української мови / Володимир Олександрович Горпинич. – К.</w:t>
      </w:r>
      <w:r>
        <w:rPr>
          <w:sz w:val="28"/>
        </w:rPr>
        <w:t xml:space="preserve"> </w:t>
      </w:r>
      <w:r>
        <w:rPr>
          <w:sz w:val="28"/>
          <w:lang w:val="uk-UA"/>
        </w:rPr>
        <w:t xml:space="preserve">: ВЦ “Академія”, 2004. – 336 с.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szCs w:val="18"/>
          <w:lang w:val="uk-UA"/>
        </w:rPr>
        <w:t>Горяний В.</w:t>
      </w:r>
      <w:r>
        <w:rPr>
          <w:sz w:val="28"/>
          <w:szCs w:val="18"/>
          <w:lang w:val="en-US"/>
        </w:rPr>
        <w:t> </w:t>
      </w:r>
      <w:r>
        <w:rPr>
          <w:sz w:val="28"/>
          <w:szCs w:val="18"/>
          <w:lang w:val="uk-UA"/>
        </w:rPr>
        <w:t>Д. Предикативи</w:t>
      </w:r>
      <w:r>
        <w:rPr>
          <w:sz w:val="28"/>
          <w:szCs w:val="18"/>
        </w:rPr>
        <w:t xml:space="preserve"> </w:t>
      </w:r>
      <w:r>
        <w:rPr>
          <w:sz w:val="28"/>
          <w:szCs w:val="18"/>
          <w:lang w:val="uk-UA"/>
        </w:rPr>
        <w:t>в українській мові / В.</w:t>
      </w:r>
      <w:r>
        <w:rPr>
          <w:sz w:val="28"/>
          <w:szCs w:val="18"/>
          <w:lang w:val="en-US"/>
        </w:rPr>
        <w:t> </w:t>
      </w:r>
      <w:r>
        <w:rPr>
          <w:sz w:val="28"/>
          <w:szCs w:val="18"/>
          <w:lang w:val="uk-UA"/>
        </w:rPr>
        <w:t>Д. Горяний // Укр.</w:t>
      </w:r>
      <w:r>
        <w:rPr>
          <w:sz w:val="28"/>
          <w:szCs w:val="18"/>
          <w:lang w:val="en-US"/>
        </w:rPr>
        <w:t> </w:t>
      </w:r>
      <w:r>
        <w:rPr>
          <w:sz w:val="28"/>
          <w:szCs w:val="18"/>
          <w:lang w:val="uk-UA"/>
        </w:rPr>
        <w:t>мова і література в шк. – 1982. – № 3. – С. 40-42.</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uk-UA"/>
        </w:rPr>
        <w:t xml:space="preserve">Грамматика </w:t>
      </w:r>
      <w:r>
        <w:rPr>
          <w:sz w:val="28"/>
        </w:rPr>
        <w:t xml:space="preserve">современного русского литературного языка [глав. ред. Н. Ю. Шведова]. – М. : Наука, 1970. – 687 с.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Гухман</w:t>
      </w:r>
      <w:r>
        <w:rPr>
          <w:sz w:val="28"/>
          <w:lang w:val="en-US"/>
        </w:rPr>
        <w:t> </w:t>
      </w:r>
      <w:r>
        <w:rPr>
          <w:sz w:val="28"/>
        </w:rPr>
        <w:t>М.</w:t>
      </w:r>
      <w:r>
        <w:rPr>
          <w:sz w:val="28"/>
          <w:lang w:val="en-US"/>
        </w:rPr>
        <w:t> </w:t>
      </w:r>
      <w:r>
        <w:rPr>
          <w:sz w:val="28"/>
        </w:rPr>
        <w:t>М. Глагольные аналитические конструкции / М.</w:t>
      </w:r>
      <w:r>
        <w:rPr>
          <w:sz w:val="28"/>
          <w:lang w:val="en-US"/>
        </w:rPr>
        <w:t> </w:t>
      </w:r>
      <w:r>
        <w:rPr>
          <w:sz w:val="28"/>
        </w:rPr>
        <w:t>М.</w:t>
      </w:r>
      <w:r>
        <w:rPr>
          <w:sz w:val="28"/>
          <w:lang w:val="uk-UA"/>
        </w:rPr>
        <w:t> </w:t>
      </w:r>
      <w:r>
        <w:rPr>
          <w:sz w:val="28"/>
        </w:rPr>
        <w:t>Гухман</w:t>
      </w:r>
      <w:r>
        <w:rPr>
          <w:sz w:val="28"/>
          <w:lang w:val="uk-UA"/>
        </w:rPr>
        <w:t xml:space="preserve"> </w:t>
      </w:r>
      <w:r>
        <w:rPr>
          <w:sz w:val="28"/>
        </w:rPr>
        <w:t xml:space="preserve">// Вопр. грамматич. строя. – М. : Изд-во АН СССР, 1955. – С. 358-361.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szCs w:val="15"/>
        </w:rPr>
        <w:t>Ещенко Ю.</w:t>
      </w:r>
      <w:r>
        <w:rPr>
          <w:sz w:val="28"/>
          <w:szCs w:val="15"/>
          <w:lang w:val="en-US"/>
        </w:rPr>
        <w:t> </w:t>
      </w:r>
      <w:r>
        <w:rPr>
          <w:sz w:val="28"/>
          <w:szCs w:val="15"/>
        </w:rPr>
        <w:t xml:space="preserve">Ф. Двусоставная вторичная предикация в структуре предикативных единиц в современном английском языке : автореф. дис. на </w:t>
      </w:r>
      <w:r>
        <w:rPr>
          <w:sz w:val="28"/>
          <w:szCs w:val="15"/>
          <w:lang w:val="uk-UA"/>
        </w:rPr>
        <w:lastRenderedPageBreak/>
        <w:t>соискание</w:t>
      </w:r>
      <w:r>
        <w:rPr>
          <w:sz w:val="28"/>
          <w:szCs w:val="15"/>
        </w:rPr>
        <w:t xml:space="preserve"> науч. степени канд. филол. наук : </w:t>
      </w:r>
      <w:r>
        <w:rPr>
          <w:sz w:val="28"/>
          <w:szCs w:val="15"/>
          <w:lang w:val="uk-UA"/>
        </w:rPr>
        <w:t>спец. </w:t>
      </w:r>
      <w:r>
        <w:rPr>
          <w:sz w:val="28"/>
          <w:szCs w:val="15"/>
        </w:rPr>
        <w:t xml:space="preserve">10.02.04 </w:t>
      </w:r>
      <w:r>
        <w:rPr>
          <w:sz w:val="28"/>
          <w:szCs w:val="15"/>
          <w:lang w:val="uk-UA"/>
        </w:rPr>
        <w:t xml:space="preserve">“Германские языки” / </w:t>
      </w:r>
      <w:r>
        <w:rPr>
          <w:sz w:val="28"/>
          <w:szCs w:val="15"/>
        </w:rPr>
        <w:t>Ю.</w:t>
      </w:r>
      <w:r>
        <w:rPr>
          <w:sz w:val="28"/>
          <w:szCs w:val="15"/>
          <w:lang w:val="en-US"/>
        </w:rPr>
        <w:t> </w:t>
      </w:r>
      <w:r>
        <w:rPr>
          <w:sz w:val="28"/>
          <w:szCs w:val="15"/>
        </w:rPr>
        <w:t>Ф.</w:t>
      </w:r>
      <w:r>
        <w:rPr>
          <w:sz w:val="28"/>
          <w:szCs w:val="15"/>
          <w:lang w:val="uk-UA"/>
        </w:rPr>
        <w:t> </w:t>
      </w:r>
      <w:r>
        <w:rPr>
          <w:sz w:val="28"/>
          <w:szCs w:val="15"/>
        </w:rPr>
        <w:t>Ещенко</w:t>
      </w:r>
      <w:r>
        <w:rPr>
          <w:sz w:val="28"/>
          <w:szCs w:val="15"/>
          <w:lang w:val="uk-UA"/>
        </w:rPr>
        <w:t>.</w:t>
      </w:r>
      <w:r>
        <w:rPr>
          <w:sz w:val="28"/>
          <w:szCs w:val="15"/>
        </w:rPr>
        <w:t xml:space="preserve">  – К., 1972. – 19 с.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rPr>
          <w:szCs w:val="21"/>
        </w:rPr>
      </w:pPr>
      <w:r>
        <w:t>Жаборюк</w:t>
      </w:r>
      <w:r>
        <w:rPr>
          <w:lang w:val="en-US"/>
        </w:rPr>
        <w:t> </w:t>
      </w:r>
      <w:r>
        <w:t>О.</w:t>
      </w:r>
      <w:r>
        <w:rPr>
          <w:lang w:val="en-US"/>
        </w:rPr>
        <w:t> </w:t>
      </w:r>
      <w:r>
        <w:t>А. Про мовний і логічний аспекти предикації / О.</w:t>
      </w:r>
      <w:r>
        <w:rPr>
          <w:lang w:val="en-US"/>
        </w:rPr>
        <w:t> </w:t>
      </w:r>
      <w:r>
        <w:t>А. Жаборюк</w:t>
      </w:r>
      <w:r>
        <w:rPr>
          <w:lang w:val="en-US"/>
        </w:rPr>
        <w:t> </w:t>
      </w:r>
      <w:r>
        <w:t xml:space="preserve">// Мовознавство. – 2000. – № 1. – С. 70-74.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Желтов</w:t>
      </w:r>
      <w:r>
        <w:rPr>
          <w:lang w:val="en-US"/>
        </w:rPr>
        <w:t> </w:t>
      </w:r>
      <w:r>
        <w:t xml:space="preserve">Ю. О. О лексико-семантических особенностях категории состояния / Ю. О. Желтов // Вестник Башкирск. ун-та. – 2001. – </w:t>
      </w:r>
      <w:r>
        <w:br w:type="textWrapping" w:clear="all"/>
        <w:t xml:space="preserve">№ 3. – С. 57-59.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Жигора І. В. Семантико-синтаксична структура речень з ітеративними предикатами : дис. на здобуття наук. ступеня канд. філол. наук : 10. 02. 01 “Українська мова” / Жигора Ірина Валеріївна. – Кіровоград, 2004. – 211 с.</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rFonts w:eastAsia="Arial Unicode MS"/>
          <w:sz w:val="28"/>
        </w:rPr>
        <w:t xml:space="preserve">Жирмунский </w:t>
      </w:r>
      <w:r>
        <w:rPr>
          <w:rFonts w:eastAsia="Arial Unicode MS"/>
          <w:sz w:val="28"/>
          <w:lang w:val="uk-UA"/>
        </w:rPr>
        <w:t xml:space="preserve">В. М. Общее и германское языкознание : Избр. труды / Виктор Максимович </w:t>
      </w:r>
      <w:r>
        <w:rPr>
          <w:rFonts w:eastAsia="Arial Unicode MS"/>
          <w:sz w:val="28"/>
        </w:rPr>
        <w:t>Жирмунский</w:t>
      </w:r>
      <w:r>
        <w:rPr>
          <w:rFonts w:eastAsia="Arial Unicode MS"/>
          <w:sz w:val="28"/>
          <w:lang w:val="uk-UA"/>
        </w:rPr>
        <w:t>. – Л.</w:t>
      </w:r>
      <w:r>
        <w:rPr>
          <w:rFonts w:eastAsia="Arial Unicode MS"/>
          <w:sz w:val="28"/>
        </w:rPr>
        <w:t xml:space="preserve"> </w:t>
      </w:r>
      <w:r>
        <w:rPr>
          <w:rFonts w:eastAsia="Arial Unicode MS"/>
          <w:sz w:val="28"/>
          <w:lang w:val="uk-UA"/>
        </w:rPr>
        <w:t xml:space="preserve">: Наука, 1976. – 695 с. </w:t>
      </w:r>
    </w:p>
    <w:p w:rsidR="00F173D9" w:rsidRDefault="00F173D9" w:rsidP="00C65E11">
      <w:pPr>
        <w:numPr>
          <w:ilvl w:val="0"/>
          <w:numId w:val="50"/>
        </w:numPr>
        <w:tabs>
          <w:tab w:val="left" w:pos="540"/>
        </w:tabs>
        <w:suppressAutoHyphens w:val="0"/>
        <w:spacing w:line="360" w:lineRule="auto"/>
        <w:ind w:left="180" w:hanging="180"/>
        <w:jc w:val="both"/>
        <w:rPr>
          <w:sz w:val="28"/>
          <w:szCs w:val="20"/>
          <w:lang w:val="uk-UA"/>
        </w:rPr>
      </w:pPr>
      <w:r>
        <w:rPr>
          <w:sz w:val="28"/>
          <w:lang w:val="uk-UA"/>
        </w:rPr>
        <w:t xml:space="preserve">Жовтобрюх М. А. Курс сучасної української літературної мови / М. А. Жовтобрюх, Б. М. Кулик. – К. : Рад. шк., 1972. – Ч.1. – 407 с. </w:t>
      </w:r>
    </w:p>
    <w:p w:rsidR="00F173D9" w:rsidRDefault="00F173D9" w:rsidP="00C65E11">
      <w:pPr>
        <w:numPr>
          <w:ilvl w:val="0"/>
          <w:numId w:val="50"/>
        </w:numPr>
        <w:tabs>
          <w:tab w:val="left" w:pos="540"/>
        </w:tabs>
        <w:suppressAutoHyphens w:val="0"/>
        <w:spacing w:line="360" w:lineRule="auto"/>
        <w:ind w:left="180" w:hanging="180"/>
        <w:jc w:val="both"/>
        <w:rPr>
          <w:sz w:val="28"/>
          <w:szCs w:val="20"/>
          <w:lang w:val="uk-UA"/>
        </w:rPr>
      </w:pPr>
      <w:r>
        <w:rPr>
          <w:sz w:val="28"/>
          <w:szCs w:val="21"/>
          <w:lang w:val="uk-UA"/>
        </w:rPr>
        <w:t>Загнітко А. П. Дієслівні категорії в синтагматиці і парадигматиці / Анатолій Панасович Загнітко. – К. : НКМ ВО, 1990. – 129 с.</w:t>
      </w:r>
    </w:p>
    <w:p w:rsidR="00F173D9" w:rsidRDefault="00F173D9" w:rsidP="00C65E11">
      <w:pPr>
        <w:numPr>
          <w:ilvl w:val="0"/>
          <w:numId w:val="50"/>
        </w:numPr>
        <w:tabs>
          <w:tab w:val="left" w:pos="540"/>
        </w:tabs>
        <w:suppressAutoHyphens w:val="0"/>
        <w:spacing w:line="360" w:lineRule="auto"/>
        <w:ind w:left="180" w:hanging="180"/>
        <w:jc w:val="both"/>
        <w:rPr>
          <w:sz w:val="28"/>
          <w:szCs w:val="20"/>
          <w:lang w:val="uk-UA"/>
        </w:rPr>
      </w:pPr>
      <w:r>
        <w:rPr>
          <w:sz w:val="28"/>
        </w:rPr>
        <w:t>Загнітко А. П. Система і структура граматичних категорій дієслова</w:t>
      </w:r>
      <w:r>
        <w:rPr>
          <w:sz w:val="28"/>
          <w:lang w:val="uk-UA"/>
        </w:rPr>
        <w:t xml:space="preserve"> / </w:t>
      </w:r>
      <w:r>
        <w:rPr>
          <w:sz w:val="28"/>
          <w:szCs w:val="21"/>
          <w:lang w:val="uk-UA"/>
        </w:rPr>
        <w:t>Анатолій Панасович Загнітко</w:t>
      </w:r>
      <w:r>
        <w:rPr>
          <w:sz w:val="28"/>
        </w:rPr>
        <w:t>. – К. : НМК</w:t>
      </w:r>
      <w:r>
        <w:rPr>
          <w:sz w:val="28"/>
          <w:lang w:val="uk-UA"/>
        </w:rPr>
        <w:t xml:space="preserve"> </w:t>
      </w:r>
      <w:r>
        <w:rPr>
          <w:sz w:val="28"/>
        </w:rPr>
        <w:t>ВО, 1990. – 74 с.</w:t>
      </w:r>
      <w:r>
        <w:rPr>
          <w:sz w:val="28"/>
          <w:lang w:val="uk-UA"/>
        </w:rPr>
        <w:t xml:space="preserve">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 xml:space="preserve">Загнітко А. П. Теоретична граматика української мови : Морфологія / </w:t>
      </w:r>
      <w:r>
        <w:rPr>
          <w:szCs w:val="21"/>
        </w:rPr>
        <w:t>Анатолій Панасович Загнітко</w:t>
      </w:r>
      <w:r>
        <w:t xml:space="preserve">. – Донецьк : Дон ДУ, 1996. – 437 с. </w:t>
      </w:r>
    </w:p>
    <w:p w:rsidR="00F173D9" w:rsidRDefault="00F173D9" w:rsidP="00C65E11">
      <w:pPr>
        <w:pStyle w:val="afffffffb"/>
        <w:numPr>
          <w:ilvl w:val="0"/>
          <w:numId w:val="50"/>
        </w:numPr>
        <w:tabs>
          <w:tab w:val="left" w:pos="540"/>
        </w:tabs>
        <w:suppressAutoHyphens w:val="0"/>
        <w:spacing w:after="0" w:line="360" w:lineRule="auto"/>
        <w:ind w:left="180" w:hanging="180"/>
        <w:jc w:val="both"/>
      </w:pPr>
      <w:r>
        <w:t xml:space="preserve">Загнітко А. П. Теоретична граматика української мови : Синтаксис / </w:t>
      </w:r>
      <w:r>
        <w:rPr>
          <w:szCs w:val="21"/>
        </w:rPr>
        <w:t>Анатолій Панасович Загнітко</w:t>
      </w:r>
      <w:r>
        <w:t>. – Донецьк : Дон НУ, 2001. – 662 с.</w:t>
      </w:r>
    </w:p>
    <w:p w:rsidR="00F173D9" w:rsidRDefault="00F173D9" w:rsidP="00C65E11">
      <w:pPr>
        <w:pStyle w:val="23"/>
        <w:numPr>
          <w:ilvl w:val="0"/>
          <w:numId w:val="50"/>
        </w:numPr>
        <w:tabs>
          <w:tab w:val="left" w:pos="540"/>
        </w:tabs>
        <w:spacing w:after="0" w:line="360" w:lineRule="auto"/>
        <w:ind w:left="180" w:hanging="180"/>
        <w:jc w:val="both"/>
      </w:pPr>
      <w:r>
        <w:t xml:space="preserve">Зайко Л. В. Безособові речення у контексті мовного розвитку / Л. В. Зайко // Мовознавство. – 2004. – № 4. – С. 81-88. </w:t>
      </w:r>
    </w:p>
    <w:p w:rsidR="00F173D9" w:rsidRDefault="00F173D9" w:rsidP="00C65E11">
      <w:pPr>
        <w:pStyle w:val="23"/>
        <w:numPr>
          <w:ilvl w:val="0"/>
          <w:numId w:val="50"/>
        </w:numPr>
        <w:tabs>
          <w:tab w:val="left" w:pos="540"/>
        </w:tabs>
        <w:spacing w:after="0" w:line="360" w:lineRule="auto"/>
        <w:ind w:left="180" w:hanging="180"/>
        <w:jc w:val="both"/>
      </w:pPr>
      <w:r>
        <w:t xml:space="preserve">Зайченко Н. Д. Способы выражения субъекта в конструкции эксплицитной модальности (Модусные конструкции с безличным </w:t>
      </w:r>
      <w:r>
        <w:rPr>
          <w:i/>
          <w:iCs/>
          <w:lang w:val="de-DE"/>
        </w:rPr>
        <w:t>es</w:t>
      </w:r>
      <w:r>
        <w:t>) / Н. Д. Зайченко // Структура и семантика простого, сложного и осложненного предложения : межвуз. сб. науч. трудов [Ред. кол. : Л. В. Шишкова (отв. ред.) и др.]. – Л. : Изд-во Ленингр. гос. пед. ин-та им.</w:t>
      </w:r>
      <w:r>
        <w:rPr>
          <w:lang w:val="en-US"/>
        </w:rPr>
        <w:t> </w:t>
      </w:r>
      <w:r>
        <w:t xml:space="preserve">А. И. Герцена, 1988. – С. 113-122.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lastRenderedPageBreak/>
        <w:t>Зеленецкий А. Л. Сравнительная типология немецкого и русского языков /</w:t>
      </w:r>
      <w:r>
        <w:rPr>
          <w:sz w:val="28"/>
          <w:lang w:val="uk-UA"/>
        </w:rPr>
        <w:t xml:space="preserve"> </w:t>
      </w:r>
      <w:r>
        <w:rPr>
          <w:sz w:val="28"/>
        </w:rPr>
        <w:t>А. Л.</w:t>
      </w:r>
      <w:r>
        <w:rPr>
          <w:sz w:val="28"/>
          <w:lang w:val="uk-UA"/>
        </w:rPr>
        <w:t> </w:t>
      </w:r>
      <w:r>
        <w:rPr>
          <w:sz w:val="28"/>
        </w:rPr>
        <w:t>Зеленецкий</w:t>
      </w:r>
      <w:r>
        <w:rPr>
          <w:sz w:val="28"/>
          <w:lang w:val="uk-UA"/>
        </w:rPr>
        <w:t>,</w:t>
      </w:r>
      <w:r>
        <w:rPr>
          <w:sz w:val="28"/>
        </w:rPr>
        <w:t xml:space="preserve"> П. Ф. Монахов</w:t>
      </w:r>
      <w:r>
        <w:rPr>
          <w:sz w:val="28"/>
          <w:lang w:val="uk-UA"/>
        </w:rPr>
        <w:t>.</w:t>
      </w:r>
      <w:r>
        <w:rPr>
          <w:sz w:val="28"/>
        </w:rPr>
        <w:t xml:space="preserve"> – М. :</w:t>
      </w:r>
      <w:r>
        <w:rPr>
          <w:sz w:val="28"/>
          <w:lang w:val="uk-UA"/>
        </w:rPr>
        <w:t xml:space="preserve"> </w:t>
      </w:r>
      <w:r>
        <w:rPr>
          <w:sz w:val="28"/>
        </w:rPr>
        <w:t>Просвещение,</w:t>
      </w:r>
      <w:r>
        <w:rPr>
          <w:sz w:val="28"/>
          <w:lang w:val="uk-UA"/>
        </w:rPr>
        <w:t xml:space="preserve"> </w:t>
      </w:r>
      <w:r>
        <w:rPr>
          <w:sz w:val="28"/>
          <w:lang w:val="uk-UA"/>
        </w:rPr>
        <w:br w:type="textWrapping" w:clear="all"/>
      </w:r>
      <w:r>
        <w:rPr>
          <w:sz w:val="28"/>
        </w:rPr>
        <w:t>1</w:t>
      </w:r>
      <w:r>
        <w:rPr>
          <w:sz w:val="28"/>
          <w:lang w:val="uk-UA"/>
        </w:rPr>
        <w:t>98</w:t>
      </w:r>
      <w:r>
        <w:rPr>
          <w:sz w:val="28"/>
        </w:rPr>
        <w:t>3. – 240</w:t>
      </w:r>
      <w:r>
        <w:rPr>
          <w:sz w:val="28"/>
          <w:lang w:val="en-US"/>
        </w:rPr>
        <w:t> </w:t>
      </w:r>
      <w:r>
        <w:rPr>
          <w:sz w:val="28"/>
        </w:rPr>
        <w:t xml:space="preserve">с.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szCs w:val="28"/>
        </w:rPr>
        <w:t>Зеленецкий А. Л. Сравнительная типология основных европейских языков / Александр Львович Зеленецкий. – М. : Академия, 2004. – 252 с.</w:t>
      </w:r>
      <w:r>
        <w:rPr>
          <w:sz w:val="28"/>
        </w:rPr>
        <w:t xml:space="preserve">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szCs w:val="28"/>
        </w:rPr>
        <w:t>Зеленецкий А. Л. Теория немецкого языкознания</w:t>
      </w:r>
      <w:r>
        <w:rPr>
          <w:sz w:val="28"/>
          <w:szCs w:val="28"/>
          <w:lang w:val="uk-UA"/>
        </w:rPr>
        <w:t xml:space="preserve"> / </w:t>
      </w:r>
      <w:r>
        <w:rPr>
          <w:sz w:val="28"/>
          <w:szCs w:val="28"/>
        </w:rPr>
        <w:t>Александр Львович Зеленецкий. – М. : Академия, 2003. – 400 с.</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uk-UA"/>
        </w:rPr>
        <w:t>Зеленко</w:t>
      </w:r>
      <w:r>
        <w:rPr>
          <w:sz w:val="28"/>
        </w:rPr>
        <w:t> </w:t>
      </w:r>
      <w:r>
        <w:rPr>
          <w:sz w:val="28"/>
          <w:lang w:val="uk-UA"/>
        </w:rPr>
        <w:t>Т. Д. Особливості синтаксичної сполучуваності прикметника й інфінітива у сучасній німецькій і українській мовах / Т. Д. Зеленко</w:t>
      </w:r>
      <w:r>
        <w:rPr>
          <w:sz w:val="28"/>
        </w:rPr>
        <w:t> </w:t>
      </w:r>
      <w:r>
        <w:rPr>
          <w:sz w:val="28"/>
          <w:lang w:val="uk-UA"/>
        </w:rPr>
        <w:t>// Іноз.</w:t>
      </w:r>
      <w:r>
        <w:rPr>
          <w:sz w:val="28"/>
          <w:lang w:val="en-US"/>
        </w:rPr>
        <w:t> </w:t>
      </w:r>
      <w:r>
        <w:rPr>
          <w:sz w:val="28"/>
          <w:lang w:val="uk-UA"/>
        </w:rPr>
        <w:t>філологія. – 1986. – № 84. – С. 60-65.</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lang w:val="uk-UA"/>
        </w:rPr>
        <w:t>З</w:t>
      </w:r>
      <w:r>
        <w:rPr>
          <w:sz w:val="28"/>
        </w:rPr>
        <w:t>индер Л. Р. Современный немецкий язык / Л.</w:t>
      </w:r>
      <w:r>
        <w:rPr>
          <w:sz w:val="28"/>
          <w:lang w:val="uk-UA"/>
        </w:rPr>
        <w:t> </w:t>
      </w:r>
      <w:r>
        <w:rPr>
          <w:sz w:val="28"/>
        </w:rPr>
        <w:t>Р.</w:t>
      </w:r>
      <w:r>
        <w:rPr>
          <w:lang w:val="uk-UA"/>
        </w:rPr>
        <w:t> </w:t>
      </w:r>
      <w:r>
        <w:rPr>
          <w:sz w:val="28"/>
          <w:lang w:val="uk-UA"/>
        </w:rPr>
        <w:t>З</w:t>
      </w:r>
      <w:r>
        <w:rPr>
          <w:sz w:val="28"/>
        </w:rPr>
        <w:t>индер</w:t>
      </w:r>
      <w:r>
        <w:rPr>
          <w:sz w:val="28"/>
          <w:lang w:val="uk-UA"/>
        </w:rPr>
        <w:t>,</w:t>
      </w:r>
      <w:r>
        <w:rPr>
          <w:sz w:val="28"/>
        </w:rPr>
        <w:t xml:space="preserve"> Т.</w:t>
      </w:r>
      <w:r>
        <w:rPr>
          <w:sz w:val="28"/>
          <w:lang w:val="uk-UA"/>
        </w:rPr>
        <w:t> </w:t>
      </w:r>
      <w:r>
        <w:rPr>
          <w:sz w:val="28"/>
        </w:rPr>
        <w:t>В.</w:t>
      </w:r>
      <w:r>
        <w:rPr>
          <w:sz w:val="28"/>
          <w:lang w:val="uk-UA"/>
        </w:rPr>
        <w:t> </w:t>
      </w:r>
      <w:r>
        <w:rPr>
          <w:sz w:val="28"/>
        </w:rPr>
        <w:t>Строева</w:t>
      </w:r>
      <w:r>
        <w:rPr>
          <w:sz w:val="28"/>
          <w:lang w:val="uk-UA"/>
        </w:rPr>
        <w:t>. </w:t>
      </w:r>
      <w:r>
        <w:rPr>
          <w:sz w:val="28"/>
        </w:rPr>
        <w:t>– М.</w:t>
      </w:r>
      <w:r>
        <w:rPr>
          <w:sz w:val="28"/>
          <w:lang w:val="en-US"/>
        </w:rPr>
        <w:t> </w:t>
      </w:r>
      <w:r>
        <w:rPr>
          <w:sz w:val="28"/>
        </w:rPr>
        <w:t>: Изд-во лит. на ин. языках, 1957. – 420</w:t>
      </w:r>
      <w:r>
        <w:rPr>
          <w:sz w:val="28"/>
          <w:lang w:val="uk-UA"/>
        </w:rPr>
        <w:t xml:space="preserve"> </w:t>
      </w:r>
      <w:r>
        <w:rPr>
          <w:sz w:val="28"/>
        </w:rPr>
        <w:t xml:space="preserve">с.  </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szCs w:val="27"/>
        </w:rPr>
      </w:pPr>
      <w:r>
        <w:rPr>
          <w:sz w:val="28"/>
          <w:lang w:val="uk-UA"/>
        </w:rPr>
        <w:t>Золотова Г. А. Очерк функционального синтаксиса русского языка /</w:t>
      </w:r>
      <w:r>
        <w:rPr>
          <w:sz w:val="28"/>
          <w:szCs w:val="27"/>
        </w:rPr>
        <w:t xml:space="preserve"> Галина Александровна Золотова.</w:t>
      </w:r>
      <w:r>
        <w:rPr>
          <w:sz w:val="28"/>
          <w:lang w:val="uk-UA"/>
        </w:rPr>
        <w:t xml:space="preserve"> – М.</w:t>
      </w:r>
      <w:r>
        <w:rPr>
          <w:sz w:val="28"/>
          <w:lang w:val="en-US"/>
        </w:rPr>
        <w:t> </w:t>
      </w:r>
      <w:r>
        <w:rPr>
          <w:sz w:val="28"/>
          <w:lang w:val="uk-UA"/>
        </w:rPr>
        <w:t xml:space="preserve">: Наука, 1973. – 351 с. </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szCs w:val="27"/>
        </w:rPr>
      </w:pPr>
      <w:r>
        <w:rPr>
          <w:sz w:val="28"/>
        </w:rPr>
        <w:t xml:space="preserve">Золотова Г. А. </w:t>
      </w:r>
      <w:r>
        <w:rPr>
          <w:sz w:val="28"/>
          <w:szCs w:val="27"/>
        </w:rPr>
        <w:t>Коммуникативные аспекты русского синтаксиса / Галина Александровна Золотова.</w:t>
      </w:r>
      <w:r>
        <w:rPr>
          <w:sz w:val="28"/>
          <w:szCs w:val="27"/>
          <w:lang w:val="uk-UA"/>
        </w:rPr>
        <w:t xml:space="preserve"> – </w:t>
      </w:r>
      <w:r>
        <w:rPr>
          <w:sz w:val="28"/>
          <w:szCs w:val="27"/>
        </w:rPr>
        <w:t>М.</w:t>
      </w:r>
      <w:r>
        <w:rPr>
          <w:sz w:val="28"/>
          <w:szCs w:val="27"/>
          <w:lang w:val="en-US"/>
        </w:rPr>
        <w:t> </w:t>
      </w:r>
      <w:r>
        <w:rPr>
          <w:sz w:val="28"/>
          <w:szCs w:val="27"/>
          <w:lang w:val="uk-UA"/>
        </w:rPr>
        <w:t>: Наука</w:t>
      </w:r>
      <w:r>
        <w:rPr>
          <w:sz w:val="28"/>
          <w:szCs w:val="27"/>
        </w:rPr>
        <w:t>,</w:t>
      </w:r>
      <w:r>
        <w:rPr>
          <w:sz w:val="28"/>
          <w:szCs w:val="27"/>
          <w:lang w:val="uk-UA"/>
        </w:rPr>
        <w:t xml:space="preserve"> </w:t>
      </w:r>
      <w:r>
        <w:rPr>
          <w:sz w:val="28"/>
          <w:szCs w:val="27"/>
        </w:rPr>
        <w:t>1982.</w:t>
      </w:r>
      <w:r>
        <w:rPr>
          <w:sz w:val="28"/>
          <w:szCs w:val="27"/>
          <w:lang w:val="uk-UA"/>
        </w:rPr>
        <w:t xml:space="preserve"> – 188 с.</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rPr>
        <w:t>Іваницька Н. Л. Формально-граматичне моделювання структури простого речення / Н. Л. Іваницька // Мовознавство. – 1986. – С. 20–27.</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Иванова Л. П. Типы семантической структуры предложения / Л. П. Иванова // Структурно-функциональный анализ простого предложения. – К.</w:t>
      </w:r>
      <w:r>
        <w:rPr>
          <w:lang w:val="en-US"/>
        </w:rPr>
        <w:t> </w:t>
      </w:r>
      <w:r>
        <w:t>: Вища шк., 1991. – С. 120-123.</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Івченко М. П.  Сучасна українська літературна  мова / Макар Павлович Івченко. –  К. : Вид-во Київськ. ун-ту, 1962. –  520 с.</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lang w:val="uk-UA"/>
        </w:rPr>
        <w:t>Ильиш Б. А. О категории состояния в английском языке / Б. А. Ильиш // Памяти академика Л. В. Щербы. – Л.</w:t>
      </w:r>
      <w:r>
        <w:rPr>
          <w:sz w:val="28"/>
          <w:lang w:val="en-US"/>
        </w:rPr>
        <w:t> </w:t>
      </w:r>
      <w:r>
        <w:rPr>
          <w:sz w:val="28"/>
          <w:lang w:val="uk-UA"/>
        </w:rPr>
        <w:t>: Наука, 1951. – С. 48-53.</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rPr>
      </w:pPr>
      <w:r>
        <w:rPr>
          <w:sz w:val="28"/>
          <w:lang w:val="uk-UA"/>
        </w:rPr>
        <w:t>Исаченко А. В. О возникновении и развитии “категории состояния” в славянских языках / А. В. Исаченко </w:t>
      </w:r>
      <w:r>
        <w:rPr>
          <w:sz w:val="28"/>
        </w:rPr>
        <w:t>// Вопр</w:t>
      </w:r>
      <w:r>
        <w:rPr>
          <w:sz w:val="28"/>
          <w:lang w:val="uk-UA"/>
        </w:rPr>
        <w:t>.</w:t>
      </w:r>
      <w:r>
        <w:rPr>
          <w:sz w:val="28"/>
        </w:rPr>
        <w:t xml:space="preserve"> языкознания. – 1955. – №</w:t>
      </w:r>
      <w:r>
        <w:rPr>
          <w:sz w:val="28"/>
          <w:lang w:val="uk-UA"/>
        </w:rPr>
        <w:t xml:space="preserve"> </w:t>
      </w:r>
      <w:r>
        <w:rPr>
          <w:sz w:val="28"/>
        </w:rPr>
        <w:t>6. – С. 48-65.</w:t>
      </w:r>
      <w:r>
        <w:rPr>
          <w:sz w:val="28"/>
          <w:lang w:val="uk-UA"/>
        </w:rPr>
        <w:t xml:space="preserve"> </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rPr>
      </w:pPr>
      <w:r>
        <w:rPr>
          <w:sz w:val="28"/>
        </w:rPr>
        <w:t xml:space="preserve">Історія української мови : Синтаксис / </w:t>
      </w:r>
      <w:r>
        <w:rPr>
          <w:sz w:val="28"/>
          <w:lang w:val="uk-UA"/>
        </w:rPr>
        <w:t>[</w:t>
      </w:r>
      <w:r>
        <w:rPr>
          <w:sz w:val="28"/>
        </w:rPr>
        <w:t>Г. П. Арполенко, А. П. Грищенко, В. В. Німчук та ін.</w:t>
      </w:r>
      <w:r>
        <w:rPr>
          <w:sz w:val="28"/>
          <w:lang w:val="uk-UA"/>
        </w:rPr>
        <w:t>].</w:t>
      </w:r>
      <w:r>
        <w:rPr>
          <w:sz w:val="28"/>
        </w:rPr>
        <w:t xml:space="preserve"> – К. : Наук. думка, 1983. – 503 с.</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rPr>
        <w:lastRenderedPageBreak/>
        <w:t xml:space="preserve">Кадомцева Л. О. Українська мова. Синтаксис простого речення </w:t>
      </w:r>
      <w:r>
        <w:rPr>
          <w:sz w:val="28"/>
          <w:lang w:val="uk-UA"/>
        </w:rPr>
        <w:t>: [навч. посібник для філол. фак-тів ун-тів] / Лариса Олександрівна Кадомцева</w:t>
      </w:r>
      <w:r>
        <w:rPr>
          <w:sz w:val="28"/>
        </w:rPr>
        <w:t>. – К.</w:t>
      </w:r>
      <w:r>
        <w:rPr>
          <w:sz w:val="28"/>
          <w:lang w:val="en-US"/>
        </w:rPr>
        <w:t> </w:t>
      </w:r>
      <w:r>
        <w:rPr>
          <w:sz w:val="28"/>
        </w:rPr>
        <w:t>: Вища шк., 1985. – 127 с.</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 xml:space="preserve">Каламова Н. А. Категория состояния в современном русском языке </w:t>
      </w:r>
      <w:r>
        <w:rPr>
          <w:sz w:val="28"/>
          <w:lang w:val="uk-UA"/>
        </w:rPr>
        <w:t>: [учебно-методическое пособие для студентов ф-тов журналистики</w:t>
      </w:r>
      <w:r>
        <w:rPr>
          <w:sz w:val="28"/>
          <w:lang w:val="uk-UA"/>
        </w:rPr>
        <w:softHyphen/>
      </w:r>
      <w:r>
        <w:rPr>
          <w:sz w:val="28"/>
          <w:lang w:val="uk-UA"/>
        </w:rPr>
        <w:softHyphen/>
      </w:r>
      <w:r>
        <w:rPr>
          <w:sz w:val="28"/>
          <w:lang w:val="uk-UA"/>
        </w:rPr>
        <w:softHyphen/>
        <w:t>] / Нина Андреевна Каламова</w:t>
      </w:r>
      <w:r>
        <w:rPr>
          <w:sz w:val="28"/>
        </w:rPr>
        <w:t>. – М. : Изд-во Моск</w:t>
      </w:r>
      <w:r>
        <w:rPr>
          <w:sz w:val="28"/>
          <w:lang w:val="uk-UA"/>
        </w:rPr>
        <w:t>.</w:t>
      </w:r>
      <w:r>
        <w:rPr>
          <w:sz w:val="28"/>
        </w:rPr>
        <w:t xml:space="preserve"> ун-та, 1991. – 28</w:t>
      </w:r>
      <w:r>
        <w:rPr>
          <w:sz w:val="28"/>
          <w:lang w:val="uk-UA"/>
        </w:rPr>
        <w:t xml:space="preserve"> </w:t>
      </w:r>
      <w:r>
        <w:rPr>
          <w:sz w:val="28"/>
        </w:rPr>
        <w:t>с.</w:t>
      </w:r>
    </w:p>
    <w:p w:rsidR="00F173D9" w:rsidRDefault="00F173D9" w:rsidP="00C65E11">
      <w:pPr>
        <w:pStyle w:val="Normal0"/>
        <w:numPr>
          <w:ilvl w:val="0"/>
          <w:numId w:val="50"/>
        </w:numPr>
        <w:tabs>
          <w:tab w:val="left" w:pos="540"/>
          <w:tab w:val="left" w:pos="900"/>
        </w:tabs>
        <w:spacing w:line="360" w:lineRule="auto"/>
        <w:ind w:left="180" w:hanging="180"/>
        <w:rPr>
          <w:lang w:val="ru-RU"/>
        </w:rPr>
      </w:pPr>
      <w:r>
        <w:t>Карпенко</w:t>
      </w:r>
      <w:r>
        <w:rPr>
          <w:lang w:val="ru-RU"/>
        </w:rPr>
        <w:t> </w:t>
      </w:r>
      <w:r>
        <w:t>Ю</w:t>
      </w:r>
      <w:r>
        <w:rPr>
          <w:lang w:val="ru-RU"/>
        </w:rPr>
        <w:t>. </w:t>
      </w:r>
      <w:r>
        <w:t>О. Ще раз про критерії виділення частин мови / Ю</w:t>
      </w:r>
      <w:r>
        <w:rPr>
          <w:lang w:val="ru-RU"/>
        </w:rPr>
        <w:t>. </w:t>
      </w:r>
      <w:r>
        <w:t>О. Карпенко</w:t>
      </w:r>
      <w:r>
        <w:rPr>
          <w:lang w:val="ru-RU"/>
        </w:rPr>
        <w:t> // Мовознавство. – № 3. – 2001. – С. 76-80.</w:t>
      </w:r>
      <w:r>
        <w:t xml:space="preserve"> </w:t>
      </w:r>
    </w:p>
    <w:p w:rsidR="00F173D9" w:rsidRDefault="00F173D9" w:rsidP="00C65E11">
      <w:pPr>
        <w:pStyle w:val="Normal0"/>
        <w:numPr>
          <w:ilvl w:val="0"/>
          <w:numId w:val="50"/>
        </w:numPr>
        <w:tabs>
          <w:tab w:val="left" w:pos="540"/>
          <w:tab w:val="left" w:pos="900"/>
        </w:tabs>
        <w:spacing w:line="360" w:lineRule="auto"/>
        <w:ind w:left="180" w:hanging="180"/>
        <w:rPr>
          <w:lang w:val="ru-RU"/>
        </w:rPr>
      </w:pPr>
      <w:r>
        <w:t>Касевич В.</w:t>
      </w:r>
      <w:r>
        <w:rPr>
          <w:lang w:val="ru-RU"/>
        </w:rPr>
        <w:t> </w:t>
      </w:r>
      <w:r>
        <w:t>Б. Конструкции с предикатными актантами. Проблемы семантики / В.</w:t>
      </w:r>
      <w:r>
        <w:rPr>
          <w:lang w:val="ru-RU"/>
        </w:rPr>
        <w:t> </w:t>
      </w:r>
      <w:r>
        <w:t>Б. Касевич, В.</w:t>
      </w:r>
      <w:r>
        <w:rPr>
          <w:lang w:val="ru-RU"/>
        </w:rPr>
        <w:t> </w:t>
      </w:r>
      <w:r>
        <w:t>С. Храковский // Категории глагола и структура предложения. – Л., 1983. – С. 1</w:t>
      </w:r>
      <w:r>
        <w:rPr>
          <w:lang w:val="ru-RU"/>
        </w:rPr>
        <w:t>3-18.</w:t>
      </w:r>
    </w:p>
    <w:p w:rsidR="00F173D9" w:rsidRDefault="00F173D9" w:rsidP="00C65E11">
      <w:pPr>
        <w:pStyle w:val="Normal0"/>
        <w:numPr>
          <w:ilvl w:val="0"/>
          <w:numId w:val="50"/>
        </w:numPr>
        <w:tabs>
          <w:tab w:val="left" w:pos="540"/>
          <w:tab w:val="left" w:pos="900"/>
        </w:tabs>
        <w:spacing w:line="360" w:lineRule="auto"/>
        <w:ind w:left="180" w:hanging="180"/>
        <w:rPr>
          <w:lang w:val="ru-RU"/>
        </w:rPr>
      </w:pPr>
      <w:r>
        <w:t>Касевич В.</w:t>
      </w:r>
      <w:r>
        <w:rPr>
          <w:lang w:val="ru-RU"/>
        </w:rPr>
        <w:t> </w:t>
      </w:r>
      <w:r>
        <w:t>Б.  От пропозиции к семантике предложения / В.</w:t>
      </w:r>
      <w:r>
        <w:rPr>
          <w:lang w:val="ru-RU"/>
        </w:rPr>
        <w:t> </w:t>
      </w:r>
      <w:r>
        <w:t>Б. Касевич, В.</w:t>
      </w:r>
      <w:r>
        <w:rPr>
          <w:lang w:val="ru-RU"/>
        </w:rPr>
        <w:t> </w:t>
      </w:r>
      <w:r>
        <w:t xml:space="preserve">С. Храковский // Типология конструкций с предикатными актантами. – Л., 1985. – С. </w:t>
      </w:r>
      <w:r>
        <w:rPr>
          <w:lang w:val="ru-RU"/>
        </w:rPr>
        <w:t>7-12</w:t>
      </w:r>
      <w:r>
        <w:t>.</w:t>
      </w:r>
      <w:r>
        <w:rPr>
          <w:lang w:val="ru-RU"/>
        </w:rPr>
        <w:t xml:space="preserve"> </w:t>
      </w:r>
    </w:p>
    <w:p w:rsidR="00F173D9" w:rsidRDefault="00F173D9" w:rsidP="00C65E11">
      <w:pPr>
        <w:pStyle w:val="Normal0"/>
        <w:numPr>
          <w:ilvl w:val="0"/>
          <w:numId w:val="50"/>
        </w:numPr>
        <w:tabs>
          <w:tab w:val="left" w:pos="540"/>
          <w:tab w:val="left" w:pos="900"/>
        </w:tabs>
        <w:spacing w:line="360" w:lineRule="auto"/>
        <w:ind w:left="180" w:hanging="180"/>
        <w:rPr>
          <w:lang w:val="ru-RU"/>
        </w:rPr>
      </w:pPr>
      <w:r>
        <w:t>Касымова</w:t>
      </w:r>
      <w:r>
        <w:rPr>
          <w:lang w:val="ru-RU"/>
        </w:rPr>
        <w:t> </w:t>
      </w:r>
      <w:r>
        <w:t>О.</w:t>
      </w:r>
      <w:r>
        <w:rPr>
          <w:lang w:val="ru-RU"/>
        </w:rPr>
        <w:t> </w:t>
      </w:r>
      <w:r>
        <w:t>П. Позиция, функция и валентность как системные понятия / О.</w:t>
      </w:r>
      <w:r>
        <w:rPr>
          <w:lang w:val="ru-RU"/>
        </w:rPr>
        <w:t> </w:t>
      </w:r>
      <w:r>
        <w:t>П. Касымова</w:t>
      </w:r>
      <w:r>
        <w:rPr>
          <w:lang w:val="ru-RU"/>
        </w:rPr>
        <w:t> </w:t>
      </w:r>
      <w:r>
        <w:t>// II Междунар</w:t>
      </w:r>
      <w:r>
        <w:rPr>
          <w:lang w:val="ru-RU"/>
        </w:rPr>
        <w:t>.</w:t>
      </w:r>
      <w:r>
        <w:t xml:space="preserve"> Бодуэновские чтения</w:t>
      </w:r>
      <w:r>
        <w:rPr>
          <w:lang w:val="ru-RU"/>
        </w:rPr>
        <w:t xml:space="preserve"> </w:t>
      </w:r>
      <w:r>
        <w:t>: Казанская лингвистическая школа</w:t>
      </w:r>
      <w:r>
        <w:rPr>
          <w:lang w:val="ru-RU"/>
        </w:rPr>
        <w:t xml:space="preserve"> </w:t>
      </w:r>
      <w:r>
        <w:t>: традиции и современность</w:t>
      </w:r>
      <w:r>
        <w:rPr>
          <w:lang w:val="ru-RU"/>
        </w:rPr>
        <w:t xml:space="preserve"> </w:t>
      </w:r>
      <w:r>
        <w:t>: Труды и материалы</w:t>
      </w:r>
      <w:r>
        <w:rPr>
          <w:lang w:val="ru-RU"/>
        </w:rPr>
        <w:t> </w:t>
      </w:r>
      <w:r>
        <w:t xml:space="preserve">: </w:t>
      </w:r>
      <w:r>
        <w:rPr>
          <w:lang w:val="ru-RU"/>
        </w:rPr>
        <w:t>в</w:t>
      </w:r>
      <w:r>
        <w:t> 2 т. [под общ. ред.</w:t>
      </w:r>
      <w:r>
        <w:rPr>
          <w:lang w:val="ru-RU"/>
        </w:rPr>
        <w:t> </w:t>
      </w:r>
      <w:hyperlink r:id="rId13" w:history="1">
        <w:r>
          <w:rPr>
            <w:rStyle w:val="af0"/>
          </w:rPr>
          <w:t>К.</w:t>
        </w:r>
        <w:r>
          <w:rPr>
            <w:rStyle w:val="af0"/>
            <w:lang w:val="ru-RU"/>
          </w:rPr>
          <w:t> </w:t>
        </w:r>
        <w:r>
          <w:rPr>
            <w:rStyle w:val="af0"/>
          </w:rPr>
          <w:t>Р.</w:t>
        </w:r>
        <w:r>
          <w:rPr>
            <w:rStyle w:val="af0"/>
            <w:lang w:val="ru-RU"/>
          </w:rPr>
          <w:t> </w:t>
        </w:r>
        <w:r>
          <w:rPr>
            <w:rStyle w:val="af0"/>
          </w:rPr>
          <w:t>Галиуллина</w:t>
        </w:r>
      </w:hyperlink>
      <w:r>
        <w:t xml:space="preserve">, </w:t>
      </w:r>
      <w:hyperlink r:id="rId14" w:history="1">
        <w:r>
          <w:rPr>
            <w:rStyle w:val="af0"/>
          </w:rPr>
          <w:t>Г.</w:t>
        </w:r>
        <w:r>
          <w:rPr>
            <w:rStyle w:val="af0"/>
            <w:lang w:val="ru-RU"/>
          </w:rPr>
          <w:t> </w:t>
        </w:r>
        <w:r>
          <w:rPr>
            <w:rStyle w:val="af0"/>
          </w:rPr>
          <w:t>А.</w:t>
        </w:r>
        <w:r>
          <w:rPr>
            <w:rStyle w:val="af0"/>
            <w:lang w:val="ru-RU"/>
          </w:rPr>
          <w:t> </w:t>
        </w:r>
        <w:r>
          <w:rPr>
            <w:rStyle w:val="af0"/>
          </w:rPr>
          <w:t>Николаева</w:t>
        </w:r>
      </w:hyperlink>
      <w:r>
        <w:t>]. – Казань</w:t>
      </w:r>
      <w:r>
        <w:rPr>
          <w:lang w:val="en-US"/>
        </w:rPr>
        <w:t> </w:t>
      </w:r>
      <w:r>
        <w:t>: Изд-во Казан. ун-та, 2003.– Т.</w:t>
      </w:r>
      <w:r>
        <w:rPr>
          <w:lang w:val="ru-RU"/>
        </w:rPr>
        <w:t> </w:t>
      </w:r>
      <w:r>
        <w:t>1.</w:t>
      </w:r>
      <w:r>
        <w:rPr>
          <w:lang w:val="ru-RU"/>
        </w:rPr>
        <w:t xml:space="preserve"> –</w:t>
      </w:r>
      <w:r>
        <w:t xml:space="preserve"> С.</w:t>
      </w:r>
      <w:r>
        <w:rPr>
          <w:lang w:val="ru-RU"/>
        </w:rPr>
        <w:t> </w:t>
      </w:r>
      <w:r>
        <w:t xml:space="preserve">49-51. </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rPr>
          <w:bdr w:val="none" w:sz="0" w:space="0" w:color="auto" w:frame="1"/>
        </w:rPr>
      </w:pPr>
      <w:r>
        <w:rPr>
          <w:bdr w:val="none" w:sz="0" w:space="0" w:color="auto" w:frame="1"/>
        </w:rPr>
        <w:t xml:space="preserve">Кацнельсон С. Д. О грамматической семантике / С. Д. Кацнельсон // Всесоюз. науч. конф. по теорет. вопр. языкозн. : тез. докл. – М., </w:t>
      </w:r>
      <w:r>
        <w:rPr>
          <w:bdr w:val="none" w:sz="0" w:space="0" w:color="auto" w:frame="1"/>
        </w:rPr>
        <w:br w:type="textWrapping" w:clear="all"/>
        <w:t>1974. – С. 112-116.</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rPr>
          <w:bdr w:val="none" w:sz="0" w:space="0" w:color="auto" w:frame="1"/>
        </w:rPr>
      </w:pPr>
      <w:r>
        <w:t>Кацнельсон С. Д. К понятию типов валентности / С. Д. Кацнельсон // Вопр. языкознания. – 1987. – № 3. – С. 20-32.</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lang w:val="uk-UA"/>
        </w:rPr>
        <w:t>Кендюшенко А. Г. Про семантичну структуру речень з предикативними прислівниками / А. Г. Кендюшенко // Мовознавство</w:t>
      </w:r>
      <w:r>
        <w:rPr>
          <w:sz w:val="28"/>
        </w:rPr>
        <w:t>. – 19</w:t>
      </w:r>
      <w:r>
        <w:rPr>
          <w:sz w:val="28"/>
          <w:lang w:val="uk-UA"/>
        </w:rPr>
        <w:t>90</w:t>
      </w:r>
      <w:r>
        <w:rPr>
          <w:sz w:val="28"/>
        </w:rPr>
        <w:t xml:space="preserve">. – </w:t>
      </w:r>
      <w:r>
        <w:rPr>
          <w:sz w:val="28"/>
        </w:rPr>
        <w:br w:type="textWrapping" w:clear="all"/>
        <w:t>№</w:t>
      </w:r>
      <w:r>
        <w:rPr>
          <w:sz w:val="28"/>
          <w:lang w:val="uk-UA"/>
        </w:rPr>
        <w:t xml:space="preserve"> 4</w:t>
      </w:r>
      <w:r>
        <w:rPr>
          <w:sz w:val="28"/>
        </w:rPr>
        <w:t>. – С.</w:t>
      </w:r>
      <w:r>
        <w:rPr>
          <w:sz w:val="28"/>
          <w:lang w:val="uk-UA"/>
        </w:rPr>
        <w:t> </w:t>
      </w:r>
      <w:r>
        <w:rPr>
          <w:sz w:val="28"/>
        </w:rPr>
        <w:t>5</w:t>
      </w:r>
      <w:r>
        <w:rPr>
          <w:sz w:val="28"/>
          <w:lang w:val="uk-UA"/>
        </w:rPr>
        <w:t>0</w:t>
      </w:r>
      <w:r>
        <w:rPr>
          <w:sz w:val="28"/>
        </w:rPr>
        <w:t>-</w:t>
      </w:r>
      <w:r>
        <w:rPr>
          <w:sz w:val="28"/>
          <w:lang w:val="uk-UA"/>
        </w:rPr>
        <w:t>54</w:t>
      </w:r>
      <w:r>
        <w:rPr>
          <w:sz w:val="28"/>
        </w:rPr>
        <w:t>.</w:t>
      </w:r>
      <w:r>
        <w:rPr>
          <w:sz w:val="28"/>
          <w:lang w:val="uk-UA"/>
        </w:rPr>
        <w:t xml:space="preserve">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szCs w:val="18"/>
          <w:lang w:val="uk-UA"/>
        </w:rPr>
        <w:t>Кодухов В. И. Общее языкознание : [учебник для филол. специальностей ун-тов и пед. ин-тов] / Виталий Иванович Кодухов. – М.</w:t>
      </w:r>
      <w:r>
        <w:rPr>
          <w:sz w:val="28"/>
          <w:szCs w:val="18"/>
          <w:lang w:val="en-US"/>
        </w:rPr>
        <w:t> </w:t>
      </w:r>
      <w:r>
        <w:rPr>
          <w:sz w:val="28"/>
          <w:szCs w:val="18"/>
          <w:lang w:val="uk-UA"/>
        </w:rPr>
        <w:t xml:space="preserve">: Высш. шк., </w:t>
      </w:r>
      <w:r>
        <w:rPr>
          <w:sz w:val="28"/>
          <w:szCs w:val="18"/>
          <w:lang w:val="uk-UA"/>
        </w:rPr>
        <w:br w:type="textWrapping" w:clear="all"/>
        <w:t xml:space="preserve">1974. – 303 с. </w:t>
      </w:r>
    </w:p>
    <w:p w:rsidR="00F173D9" w:rsidRDefault="00F173D9" w:rsidP="00C65E11">
      <w:pPr>
        <w:pStyle w:val="Normal0"/>
        <w:numPr>
          <w:ilvl w:val="0"/>
          <w:numId w:val="50"/>
        </w:numPr>
        <w:tabs>
          <w:tab w:val="left" w:pos="540"/>
          <w:tab w:val="left" w:pos="900"/>
        </w:tabs>
        <w:spacing w:line="360" w:lineRule="auto"/>
        <w:ind w:left="180" w:hanging="180"/>
      </w:pPr>
      <w:r>
        <w:lastRenderedPageBreak/>
        <w:t>Козинская Н.</w:t>
      </w:r>
      <w:r>
        <w:rPr>
          <w:lang w:val="ru-RU"/>
        </w:rPr>
        <w:t> </w:t>
      </w:r>
      <w:r>
        <w:t>Г. К вопросу о категории состояния в немецком яз</w:t>
      </w:r>
      <w:r>
        <w:rPr>
          <w:lang w:val="ru-RU"/>
        </w:rPr>
        <w:t xml:space="preserve">ыке : автореф. дис. на соискание науч. степени канд. филол. наук :  спец. </w:t>
      </w:r>
      <w:r>
        <w:rPr>
          <w:szCs w:val="15"/>
        </w:rPr>
        <w:t xml:space="preserve">10.02.04 </w:t>
      </w:r>
      <w:r>
        <w:t>“</w:t>
      </w:r>
      <w:r>
        <w:rPr>
          <w:lang w:val="ru-RU"/>
        </w:rPr>
        <w:t>Германские языки</w:t>
      </w:r>
      <w:r>
        <w:t>” / Н.</w:t>
      </w:r>
      <w:r>
        <w:rPr>
          <w:lang w:val="ru-RU"/>
        </w:rPr>
        <w:t> </w:t>
      </w:r>
      <w:r>
        <w:t xml:space="preserve">Г. Козинская. </w:t>
      </w:r>
      <w:r>
        <w:rPr>
          <w:lang w:val="ru-RU"/>
        </w:rPr>
        <w:t>– М.</w:t>
      </w:r>
      <w:r>
        <w:rPr>
          <w:lang w:val="en-US"/>
        </w:rPr>
        <w:t> </w:t>
      </w:r>
      <w:r>
        <w:rPr>
          <w:lang w:val="ru-RU"/>
        </w:rPr>
        <w:t xml:space="preserve">, </w:t>
      </w:r>
      <w:r>
        <w:t>1968</w:t>
      </w:r>
      <w:r>
        <w:rPr>
          <w:lang w:val="ru-RU"/>
        </w:rPr>
        <w:t>. – 16 с.</w:t>
      </w:r>
    </w:p>
    <w:p w:rsidR="00F173D9" w:rsidRDefault="00F173D9" w:rsidP="00C65E11">
      <w:pPr>
        <w:pStyle w:val="Normal0"/>
        <w:numPr>
          <w:ilvl w:val="0"/>
          <w:numId w:val="50"/>
        </w:numPr>
        <w:tabs>
          <w:tab w:val="left" w:pos="540"/>
        </w:tabs>
        <w:spacing w:line="360" w:lineRule="auto"/>
        <w:ind w:left="180" w:hanging="180"/>
        <w:rPr>
          <w:lang w:val="ru-RU"/>
        </w:rPr>
      </w:pPr>
      <w:r>
        <w:t>Козинська Н.</w:t>
      </w:r>
      <w:r>
        <w:rPr>
          <w:lang w:val="ru-RU"/>
        </w:rPr>
        <w:t> </w:t>
      </w:r>
      <w:r>
        <w:t>Г. Про категорію стану в германських мовах / Н.</w:t>
      </w:r>
      <w:r>
        <w:rPr>
          <w:lang w:val="ru-RU"/>
        </w:rPr>
        <w:t> </w:t>
      </w:r>
      <w:r>
        <w:t>Г. Козинская // Мовознавство. – 1969.</w:t>
      </w:r>
      <w:r>
        <w:rPr>
          <w:lang w:val="ru-RU"/>
        </w:rPr>
        <w:t xml:space="preserve"> – </w:t>
      </w:r>
      <w:r>
        <w:t>№1. –  С. 21-24.</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lang w:val="uk-UA"/>
        </w:rPr>
        <w:t xml:space="preserve">Кокорина С. И. </w:t>
      </w:r>
      <w:r>
        <w:rPr>
          <w:sz w:val="28"/>
        </w:rPr>
        <w:t>О семантическом субъекте и особенностях его выражения в русском языке</w:t>
      </w:r>
      <w:r>
        <w:rPr>
          <w:sz w:val="28"/>
          <w:lang w:val="uk-UA"/>
        </w:rPr>
        <w:t xml:space="preserve"> / Светлана Ильинична Кокорина</w:t>
      </w:r>
      <w:r>
        <w:rPr>
          <w:sz w:val="28"/>
        </w:rPr>
        <w:t>. – М.</w:t>
      </w:r>
      <w:r>
        <w:rPr>
          <w:sz w:val="28"/>
          <w:lang w:val="en-US"/>
        </w:rPr>
        <w:t> </w:t>
      </w:r>
      <w:r>
        <w:rPr>
          <w:sz w:val="28"/>
        </w:rPr>
        <w:t>: Наука, 1979. – 167 с.</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Колшанский Г. В. Компоненты структуры текста</w:t>
      </w:r>
      <w:r>
        <w:rPr>
          <w:sz w:val="28"/>
          <w:lang w:val="uk-UA"/>
        </w:rPr>
        <w:t xml:space="preserve"> / </w:t>
      </w:r>
      <w:r>
        <w:rPr>
          <w:sz w:val="28"/>
        </w:rPr>
        <w:t>Г. В.</w:t>
      </w:r>
      <w:r>
        <w:rPr>
          <w:sz w:val="28"/>
          <w:lang w:val="uk-UA"/>
        </w:rPr>
        <w:t xml:space="preserve"> </w:t>
      </w:r>
      <w:r>
        <w:rPr>
          <w:sz w:val="28"/>
        </w:rPr>
        <w:t>Колшанский // Лингвистика в высшей школе.</w:t>
      </w:r>
      <w:r>
        <w:rPr>
          <w:sz w:val="28"/>
          <w:lang w:val="uk-UA"/>
        </w:rPr>
        <w:t xml:space="preserve"> </w:t>
      </w:r>
      <w:r>
        <w:rPr>
          <w:sz w:val="28"/>
        </w:rPr>
        <w:t>–</w:t>
      </w:r>
      <w:r>
        <w:rPr>
          <w:sz w:val="28"/>
          <w:lang w:val="uk-UA"/>
        </w:rPr>
        <w:t xml:space="preserve"> </w:t>
      </w:r>
      <w:r>
        <w:rPr>
          <w:sz w:val="28"/>
        </w:rPr>
        <w:t>М. :</w:t>
      </w:r>
      <w:r>
        <w:rPr>
          <w:sz w:val="28"/>
          <w:lang w:val="uk-UA"/>
        </w:rPr>
        <w:t xml:space="preserve"> Изд-во Моск. гос. ун-та,</w:t>
      </w:r>
      <w:r>
        <w:rPr>
          <w:sz w:val="28"/>
        </w:rPr>
        <w:t xml:space="preserve"> 1981.</w:t>
      </w:r>
      <w:r>
        <w:rPr>
          <w:sz w:val="28"/>
          <w:lang w:val="uk-UA"/>
        </w:rPr>
        <w:t xml:space="preserve"> – </w:t>
      </w:r>
      <w:r>
        <w:rPr>
          <w:sz w:val="28"/>
        </w:rPr>
        <w:t>Вып.</w:t>
      </w:r>
      <w:r>
        <w:rPr>
          <w:sz w:val="28"/>
          <w:lang w:val="uk-UA"/>
        </w:rPr>
        <w:t> </w:t>
      </w:r>
      <w:r>
        <w:rPr>
          <w:sz w:val="28"/>
        </w:rPr>
        <w:t xml:space="preserve">Х. – </w:t>
      </w:r>
      <w:r>
        <w:rPr>
          <w:sz w:val="28"/>
          <w:lang w:val="uk-UA"/>
        </w:rPr>
        <w:t xml:space="preserve">С. 44-53. </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szCs w:val="18"/>
        </w:rPr>
        <w:t>К</w:t>
      </w:r>
      <w:r>
        <w:rPr>
          <w:sz w:val="28"/>
          <w:szCs w:val="18"/>
          <w:lang w:val="uk-UA"/>
        </w:rPr>
        <w:t>оржине</w:t>
      </w:r>
      <w:r>
        <w:rPr>
          <w:sz w:val="28"/>
          <w:szCs w:val="18"/>
        </w:rPr>
        <w:t>к И. М. К вопросу о языке и речи</w:t>
      </w:r>
      <w:r>
        <w:rPr>
          <w:sz w:val="28"/>
          <w:szCs w:val="18"/>
          <w:lang w:val="uk-UA"/>
        </w:rPr>
        <w:t xml:space="preserve"> / </w:t>
      </w:r>
      <w:r>
        <w:rPr>
          <w:sz w:val="28"/>
          <w:szCs w:val="18"/>
        </w:rPr>
        <w:t>И. М. К</w:t>
      </w:r>
      <w:r>
        <w:rPr>
          <w:sz w:val="28"/>
          <w:szCs w:val="18"/>
          <w:lang w:val="uk-UA"/>
        </w:rPr>
        <w:t>оржине</w:t>
      </w:r>
      <w:r>
        <w:rPr>
          <w:sz w:val="28"/>
          <w:szCs w:val="18"/>
        </w:rPr>
        <w:t>к</w:t>
      </w:r>
      <w:r>
        <w:rPr>
          <w:sz w:val="28"/>
          <w:szCs w:val="18"/>
          <w:lang w:val="uk-UA"/>
        </w:rPr>
        <w:t xml:space="preserve"> </w:t>
      </w:r>
      <w:r>
        <w:rPr>
          <w:sz w:val="28"/>
          <w:szCs w:val="18"/>
        </w:rPr>
        <w:t>// Пражский лингвистиче</w:t>
      </w:r>
      <w:r>
        <w:rPr>
          <w:sz w:val="28"/>
          <w:szCs w:val="18"/>
        </w:rPr>
        <w:softHyphen/>
        <w:t xml:space="preserve">ский кружок. </w:t>
      </w:r>
      <w:r>
        <w:rPr>
          <w:sz w:val="28"/>
          <w:szCs w:val="18"/>
          <w:lang w:val="uk-UA"/>
        </w:rPr>
        <w:t xml:space="preserve">– </w:t>
      </w:r>
      <w:r>
        <w:rPr>
          <w:sz w:val="28"/>
          <w:szCs w:val="18"/>
        </w:rPr>
        <w:t>М.</w:t>
      </w:r>
      <w:r>
        <w:rPr>
          <w:lang w:val="en-US"/>
        </w:rPr>
        <w:t> </w:t>
      </w:r>
      <w:r>
        <w:rPr>
          <w:sz w:val="28"/>
          <w:szCs w:val="18"/>
          <w:lang w:val="uk-UA"/>
        </w:rPr>
        <w:t>: Прогресс</w:t>
      </w:r>
      <w:r>
        <w:rPr>
          <w:sz w:val="28"/>
          <w:szCs w:val="18"/>
        </w:rPr>
        <w:t xml:space="preserve">, 1967. </w:t>
      </w:r>
      <w:r>
        <w:rPr>
          <w:sz w:val="28"/>
          <w:szCs w:val="18"/>
          <w:lang w:val="uk-UA"/>
        </w:rPr>
        <w:t>–</w:t>
      </w:r>
      <w:r>
        <w:rPr>
          <w:sz w:val="28"/>
          <w:szCs w:val="18"/>
        </w:rPr>
        <w:t xml:space="preserve"> С. 312-323.</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 xml:space="preserve"> </w:t>
      </w:r>
      <w:r>
        <w:rPr>
          <w:sz w:val="28"/>
          <w:szCs w:val="20"/>
          <w:lang w:val="uk-UA"/>
        </w:rPr>
        <w:t>Корсакова Т. В. Типология односоставн</w:t>
      </w:r>
      <w:r>
        <w:rPr>
          <w:sz w:val="28"/>
          <w:szCs w:val="20"/>
        </w:rPr>
        <w:t>ы</w:t>
      </w:r>
      <w:r>
        <w:rPr>
          <w:sz w:val="28"/>
          <w:szCs w:val="20"/>
          <w:lang w:val="uk-UA"/>
        </w:rPr>
        <w:t xml:space="preserve">х предложений современного немецкого языка </w:t>
      </w:r>
      <w:r>
        <w:rPr>
          <w:sz w:val="28"/>
        </w:rPr>
        <w:t xml:space="preserve">: </w:t>
      </w:r>
      <w:r>
        <w:rPr>
          <w:sz w:val="28"/>
          <w:lang w:val="uk-UA"/>
        </w:rPr>
        <w:t>а</w:t>
      </w:r>
      <w:r>
        <w:rPr>
          <w:sz w:val="28"/>
        </w:rPr>
        <w:t xml:space="preserve">втореф. дис. </w:t>
      </w:r>
      <w:r>
        <w:rPr>
          <w:sz w:val="28"/>
          <w:lang w:val="uk-UA"/>
        </w:rPr>
        <w:t>на соискание учен. степени</w:t>
      </w:r>
      <w:r>
        <w:rPr>
          <w:sz w:val="28"/>
        </w:rPr>
        <w:t xml:space="preserve"> канд. ф</w:t>
      </w:r>
      <w:r>
        <w:rPr>
          <w:sz w:val="28"/>
          <w:lang w:val="uk-UA"/>
        </w:rPr>
        <w:t>и</w:t>
      </w:r>
      <w:r>
        <w:rPr>
          <w:sz w:val="28"/>
        </w:rPr>
        <w:t xml:space="preserve">лол. наук : </w:t>
      </w:r>
      <w:r>
        <w:rPr>
          <w:sz w:val="28"/>
          <w:lang w:val="uk-UA"/>
        </w:rPr>
        <w:t xml:space="preserve">спец. </w:t>
      </w:r>
      <w:r>
        <w:rPr>
          <w:sz w:val="28"/>
        </w:rPr>
        <w:t xml:space="preserve">10.02.04 </w:t>
      </w:r>
      <w:r>
        <w:rPr>
          <w:sz w:val="28"/>
          <w:lang w:val="uk-UA"/>
        </w:rPr>
        <w:t>“Германские языки”</w:t>
      </w:r>
      <w:r>
        <w:rPr>
          <w:sz w:val="28"/>
        </w:rPr>
        <w:t xml:space="preserve">/ </w:t>
      </w:r>
      <w:r>
        <w:rPr>
          <w:sz w:val="28"/>
          <w:szCs w:val="20"/>
          <w:lang w:val="uk-UA"/>
        </w:rPr>
        <w:t xml:space="preserve">Т. В. Корсакова. </w:t>
      </w:r>
      <w:r>
        <w:rPr>
          <w:sz w:val="28"/>
        </w:rPr>
        <w:t xml:space="preserve">– Львов, </w:t>
      </w:r>
      <w:r>
        <w:rPr>
          <w:sz w:val="28"/>
        </w:rPr>
        <w:br w:type="textWrapping" w:clear="all"/>
        <w:t xml:space="preserve">1979. – 23 с. </w:t>
      </w:r>
    </w:p>
    <w:p w:rsidR="00F173D9" w:rsidRDefault="00F173D9" w:rsidP="00C65E11">
      <w:pPr>
        <w:pStyle w:val="Normal0"/>
        <w:numPr>
          <w:ilvl w:val="0"/>
          <w:numId w:val="50"/>
        </w:numPr>
        <w:tabs>
          <w:tab w:val="left" w:pos="540"/>
          <w:tab w:val="left" w:pos="900"/>
        </w:tabs>
        <w:spacing w:line="360" w:lineRule="auto"/>
        <w:ind w:left="180" w:hanging="180"/>
      </w:pPr>
      <w:r>
        <w:t>Косов</w:t>
      </w:r>
      <w:r>
        <w:rPr>
          <w:lang w:val="ru-RU"/>
        </w:rPr>
        <w:t> </w:t>
      </w:r>
      <w:r>
        <w:t>В.</w:t>
      </w:r>
      <w:r>
        <w:rPr>
          <w:lang w:val="ru-RU"/>
        </w:rPr>
        <w:t> </w:t>
      </w:r>
      <w:r>
        <w:t xml:space="preserve">Т. Теория членов предложения в зарубежной немецкой грамматике ХХ века </w:t>
      </w:r>
      <w:r>
        <w:rPr>
          <w:lang w:val="ru-RU"/>
        </w:rPr>
        <w:t xml:space="preserve">/ </w:t>
      </w:r>
      <w:r>
        <w:t>В.</w:t>
      </w:r>
      <w:r>
        <w:rPr>
          <w:lang w:val="ru-RU"/>
        </w:rPr>
        <w:t> </w:t>
      </w:r>
      <w:r>
        <w:t>Т. Косов</w:t>
      </w:r>
      <w:r>
        <w:rPr>
          <w:lang w:val="ru-RU"/>
        </w:rPr>
        <w:t> </w:t>
      </w:r>
      <w:r>
        <w:t>/</w:t>
      </w:r>
      <w:r>
        <w:rPr>
          <w:lang w:val="ru-RU"/>
        </w:rPr>
        <w:t xml:space="preserve">/ </w:t>
      </w:r>
      <w:r>
        <w:t>И</w:t>
      </w:r>
      <w:r>
        <w:rPr>
          <w:lang w:val="ru-RU"/>
        </w:rPr>
        <w:t>ностр. яз. в шк. –</w:t>
      </w:r>
      <w:r>
        <w:t xml:space="preserve"> 1976</w:t>
      </w:r>
      <w:r>
        <w:rPr>
          <w:lang w:val="ru-RU"/>
        </w:rPr>
        <w:t xml:space="preserve">. – </w:t>
      </w:r>
      <w:r>
        <w:t xml:space="preserve"> </w:t>
      </w:r>
      <w:r>
        <w:br w:type="textWrapping" w:clear="all"/>
        <w:t>№ 4</w:t>
      </w:r>
      <w:r>
        <w:rPr>
          <w:lang w:val="ru-RU"/>
        </w:rPr>
        <w:t>. –</w:t>
      </w:r>
      <w:r>
        <w:t xml:space="preserve"> С. 18-24</w:t>
      </w:r>
      <w:r>
        <w:rPr>
          <w:lang w:val="ru-RU"/>
        </w:rPr>
        <w:t>.</w:t>
      </w:r>
      <w:r>
        <w:t xml:space="preserve">  </w:t>
      </w:r>
    </w:p>
    <w:p w:rsidR="00F173D9" w:rsidRDefault="00F173D9" w:rsidP="00C65E11">
      <w:pPr>
        <w:pStyle w:val="Normal0"/>
        <w:numPr>
          <w:ilvl w:val="0"/>
          <w:numId w:val="50"/>
        </w:numPr>
        <w:tabs>
          <w:tab w:val="left" w:pos="540"/>
          <w:tab w:val="left" w:pos="900"/>
        </w:tabs>
        <w:spacing w:line="360" w:lineRule="auto"/>
        <w:ind w:left="180" w:hanging="180"/>
      </w:pPr>
      <w:r>
        <w:t>Кочерган М. П. Зіставне мовознавство</w:t>
      </w:r>
      <w:r>
        <w:rPr>
          <w:lang w:val="ru-RU"/>
        </w:rPr>
        <w:t xml:space="preserve"> </w:t>
      </w:r>
      <w:r>
        <w:t>: методи, принципи, аспекти й рівні дослідження</w:t>
      </w:r>
      <w:r>
        <w:rPr>
          <w:lang w:val="ru-RU"/>
        </w:rPr>
        <w:t xml:space="preserve"> / </w:t>
      </w:r>
      <w:r>
        <w:t>М. П.</w:t>
      </w:r>
      <w:r>
        <w:rPr>
          <w:lang w:val="ru-RU"/>
        </w:rPr>
        <w:t xml:space="preserve"> </w:t>
      </w:r>
      <w:r>
        <w:t xml:space="preserve">Кочерган // Мовознавство. – 2006. – </w:t>
      </w:r>
      <w:r>
        <w:br w:type="textWrapping" w:clear="all"/>
        <w:t>№ 5. – С. 34-51</w:t>
      </w:r>
    </w:p>
    <w:p w:rsidR="00F173D9" w:rsidRDefault="00F173D9" w:rsidP="00C65E11">
      <w:pPr>
        <w:pStyle w:val="Normal0"/>
        <w:numPr>
          <w:ilvl w:val="0"/>
          <w:numId w:val="50"/>
        </w:numPr>
        <w:tabs>
          <w:tab w:val="left" w:pos="540"/>
          <w:tab w:val="left" w:pos="900"/>
        </w:tabs>
        <w:spacing w:line="360" w:lineRule="auto"/>
        <w:ind w:left="180" w:hanging="180"/>
      </w:pPr>
      <w:r>
        <w:t>Кочерган М. П. Основи зіставного мовознавства</w:t>
      </w:r>
      <w:r>
        <w:rPr>
          <w:lang w:val="ru-RU"/>
        </w:rPr>
        <w:t xml:space="preserve"> </w:t>
      </w:r>
      <w:r>
        <w:t>: [підручник]</w:t>
      </w:r>
      <w:r>
        <w:rPr>
          <w:lang w:val="ru-RU"/>
        </w:rPr>
        <w:t xml:space="preserve"> / </w:t>
      </w:r>
      <w:r>
        <w:t>Михайло</w:t>
      </w:r>
      <w:r>
        <w:rPr>
          <w:lang w:val="ru-RU"/>
        </w:rPr>
        <w:t> </w:t>
      </w:r>
      <w:r>
        <w:t>Петрович</w:t>
      </w:r>
      <w:r>
        <w:rPr>
          <w:lang w:val="ru-RU"/>
        </w:rPr>
        <w:t xml:space="preserve"> Кочерган</w:t>
      </w:r>
      <w:r>
        <w:t>. – К.</w:t>
      </w:r>
      <w:r>
        <w:rPr>
          <w:lang w:val="ru-RU"/>
        </w:rPr>
        <w:t xml:space="preserve"> </w:t>
      </w:r>
      <w:r>
        <w:t xml:space="preserve">: Академія, 2006. – 424 с.  </w:t>
      </w:r>
    </w:p>
    <w:p w:rsidR="00F173D9" w:rsidRDefault="00F173D9" w:rsidP="00C65E11">
      <w:pPr>
        <w:pStyle w:val="Normal0"/>
        <w:numPr>
          <w:ilvl w:val="0"/>
          <w:numId w:val="50"/>
        </w:numPr>
        <w:tabs>
          <w:tab w:val="left" w:pos="540"/>
          <w:tab w:val="left" w:pos="900"/>
        </w:tabs>
        <w:spacing w:line="360" w:lineRule="auto"/>
        <w:ind w:left="180" w:hanging="180"/>
        <w:rPr>
          <w:lang w:val="ru-RU"/>
        </w:rPr>
      </w:pPr>
      <w:r>
        <w:rPr>
          <w:rFonts w:eastAsia="Arial Unicode MS"/>
        </w:rPr>
        <w:t>Кочинева О.</w:t>
      </w:r>
      <w:r>
        <w:rPr>
          <w:rFonts w:eastAsia="Arial Unicode MS"/>
          <w:lang w:val="ru-RU"/>
        </w:rPr>
        <w:t> </w:t>
      </w:r>
      <w:r>
        <w:rPr>
          <w:rFonts w:eastAsia="Arial Unicode MS"/>
        </w:rPr>
        <w:t xml:space="preserve">К. Синонимия и антонимия предикативов </w:t>
      </w:r>
      <w:r>
        <w:rPr>
          <w:rFonts w:eastAsia="Arial Unicode MS"/>
          <w:lang w:val="ru-RU"/>
        </w:rPr>
        <w:t xml:space="preserve">/ </w:t>
      </w:r>
      <w:r>
        <w:rPr>
          <w:rFonts w:eastAsia="Arial Unicode MS"/>
        </w:rPr>
        <w:t>О.К.</w:t>
      </w:r>
      <w:r>
        <w:rPr>
          <w:rFonts w:eastAsia="Arial Unicode MS"/>
          <w:lang w:val="ru-RU"/>
        </w:rPr>
        <w:t xml:space="preserve"> </w:t>
      </w:r>
      <w:r>
        <w:rPr>
          <w:rFonts w:eastAsia="Arial Unicode MS"/>
        </w:rPr>
        <w:t>Кочинева // Уч</w:t>
      </w:r>
      <w:r>
        <w:rPr>
          <w:rFonts w:eastAsia="Arial Unicode MS"/>
          <w:lang w:val="ru-RU"/>
        </w:rPr>
        <w:t xml:space="preserve">. зап. Ленингр. гос. пед. ин-та им. А. И. Герцена. – Мурманск, </w:t>
      </w:r>
      <w:r>
        <w:rPr>
          <w:rFonts w:eastAsia="Arial Unicode MS"/>
          <w:lang w:val="ru-RU"/>
        </w:rPr>
        <w:br w:type="textWrapping" w:clear="all"/>
        <w:t>1971. – С. 45-48.</w:t>
      </w:r>
    </w:p>
    <w:p w:rsidR="00F173D9" w:rsidRDefault="00F173D9" w:rsidP="00C65E11">
      <w:pPr>
        <w:pStyle w:val="Normal0"/>
        <w:numPr>
          <w:ilvl w:val="0"/>
          <w:numId w:val="50"/>
        </w:numPr>
        <w:tabs>
          <w:tab w:val="left" w:pos="540"/>
          <w:tab w:val="left" w:pos="900"/>
        </w:tabs>
        <w:spacing w:line="360" w:lineRule="auto"/>
        <w:ind w:left="180" w:hanging="180"/>
        <w:rPr>
          <w:lang w:val="ru-RU"/>
        </w:rPr>
      </w:pPr>
      <w:r>
        <w:t>Кочинева</w:t>
      </w:r>
      <w:r>
        <w:rPr>
          <w:lang w:val="ru-RU"/>
        </w:rPr>
        <w:t> </w:t>
      </w:r>
      <w:r>
        <w:t>О.</w:t>
      </w:r>
      <w:r>
        <w:rPr>
          <w:lang w:val="ru-RU"/>
        </w:rPr>
        <w:t> </w:t>
      </w:r>
      <w:r>
        <w:t>К. Можно ли считать предикативы, или слова категории состояния, неизменяемой частью речи</w:t>
      </w:r>
      <w:r>
        <w:rPr>
          <w:lang w:val="ru-RU"/>
        </w:rPr>
        <w:t xml:space="preserve"> / </w:t>
      </w:r>
      <w:r>
        <w:t>О.</w:t>
      </w:r>
      <w:r>
        <w:rPr>
          <w:lang w:val="ru-RU"/>
        </w:rPr>
        <w:t> </w:t>
      </w:r>
      <w:r>
        <w:t>К. Кочинева</w:t>
      </w:r>
      <w:r>
        <w:rPr>
          <w:lang w:val="ru-RU"/>
        </w:rPr>
        <w:t> </w:t>
      </w:r>
      <w:r>
        <w:t>// Русский яз</w:t>
      </w:r>
      <w:r>
        <w:rPr>
          <w:lang w:val="ru-RU"/>
        </w:rPr>
        <w:t>ы</w:t>
      </w:r>
      <w:r>
        <w:t>к</w:t>
      </w:r>
      <w:r>
        <w:rPr>
          <w:lang w:val="ru-RU"/>
        </w:rPr>
        <w:t> </w:t>
      </w:r>
      <w:r>
        <w:t>: сб</w:t>
      </w:r>
      <w:r>
        <w:rPr>
          <w:lang w:val="ru-RU"/>
        </w:rPr>
        <w:t>. </w:t>
      </w:r>
      <w:r>
        <w:t>трудов / [ред.</w:t>
      </w:r>
      <w:r>
        <w:rPr>
          <w:lang w:val="ru-RU"/>
        </w:rPr>
        <w:t> </w:t>
      </w:r>
      <w:r>
        <w:t>кол.</w:t>
      </w:r>
      <w:r>
        <w:rPr>
          <w:lang w:val="ru-RU"/>
        </w:rPr>
        <w:t xml:space="preserve"> </w:t>
      </w:r>
      <w:r>
        <w:t>: Л. Ю. Максимов и др.]. – М.</w:t>
      </w:r>
      <w:r>
        <w:rPr>
          <w:lang w:val="ru-RU"/>
        </w:rPr>
        <w:t xml:space="preserve"> </w:t>
      </w:r>
      <w:r>
        <w:t xml:space="preserve">: Изд-во Моск. гос. пед. </w:t>
      </w:r>
      <w:r>
        <w:lastRenderedPageBreak/>
        <w:t>ин-та им. В. И.</w:t>
      </w:r>
      <w:r>
        <w:rPr>
          <w:lang w:val="ru-RU"/>
        </w:rPr>
        <w:t> </w:t>
      </w:r>
      <w:r>
        <w:t xml:space="preserve">Ленина, 1975. – С. 181-188. </w:t>
      </w:r>
    </w:p>
    <w:p w:rsidR="00F173D9" w:rsidRDefault="00F173D9" w:rsidP="00C65E11">
      <w:pPr>
        <w:pStyle w:val="Normal0"/>
        <w:numPr>
          <w:ilvl w:val="0"/>
          <w:numId w:val="50"/>
        </w:numPr>
        <w:tabs>
          <w:tab w:val="left" w:pos="540"/>
          <w:tab w:val="left" w:pos="900"/>
        </w:tabs>
        <w:spacing w:line="360" w:lineRule="auto"/>
        <w:ind w:left="180" w:hanging="180"/>
      </w:pPr>
      <w:r>
        <w:rPr>
          <w:lang w:val="ru-RU"/>
        </w:rPr>
        <w:t>Кржижкова Е. К вопросу о формуле простого предложения / Е.</w:t>
      </w:r>
      <w:r>
        <w:t> </w:t>
      </w:r>
      <w:r>
        <w:rPr>
          <w:lang w:val="ru-RU"/>
        </w:rPr>
        <w:t>Кржижкова // Единицы разных уровней грамматического строя языка и их взаимодействие. – М. : Наука, 1969. – С. 317–319.</w:t>
      </w:r>
    </w:p>
    <w:p w:rsidR="00F173D9" w:rsidRDefault="00F173D9" w:rsidP="00C65E11">
      <w:pPr>
        <w:pStyle w:val="Normal0"/>
        <w:numPr>
          <w:ilvl w:val="0"/>
          <w:numId w:val="50"/>
        </w:numPr>
        <w:tabs>
          <w:tab w:val="left" w:pos="540"/>
          <w:tab w:val="left" w:pos="900"/>
        </w:tabs>
        <w:spacing w:line="360" w:lineRule="auto"/>
        <w:ind w:left="180" w:hanging="180"/>
      </w:pPr>
      <w:r>
        <w:t>Криушина К.</w:t>
      </w:r>
      <w:r>
        <w:rPr>
          <w:lang w:val="ru-RU"/>
        </w:rPr>
        <w:t> </w:t>
      </w:r>
      <w:r>
        <w:t xml:space="preserve">П. О сочетаемости прилагательных с инфинитивом в современном английском языке </w:t>
      </w:r>
      <w:r>
        <w:rPr>
          <w:lang w:val="ru-RU"/>
        </w:rPr>
        <w:t xml:space="preserve">/ </w:t>
      </w:r>
      <w:r>
        <w:t>К.</w:t>
      </w:r>
      <w:r>
        <w:rPr>
          <w:lang w:val="ru-RU"/>
        </w:rPr>
        <w:t> </w:t>
      </w:r>
      <w:r>
        <w:t>П. Криушина // Лингвистические исследования</w:t>
      </w:r>
      <w:r>
        <w:rPr>
          <w:lang w:val="ru-RU"/>
        </w:rPr>
        <w:t xml:space="preserve"> </w:t>
      </w:r>
      <w:r>
        <w:t>: сб. ст. – К.</w:t>
      </w:r>
      <w:r>
        <w:rPr>
          <w:lang w:val="ru-RU"/>
        </w:rPr>
        <w:t xml:space="preserve"> </w:t>
      </w:r>
      <w:r>
        <w:t xml:space="preserve">: Наук. думка, 1974. – С. 70-75. </w:t>
      </w:r>
    </w:p>
    <w:p w:rsidR="00F173D9" w:rsidRDefault="00F173D9" w:rsidP="00C65E11">
      <w:pPr>
        <w:pStyle w:val="Normal0"/>
        <w:numPr>
          <w:ilvl w:val="0"/>
          <w:numId w:val="50"/>
        </w:numPr>
        <w:tabs>
          <w:tab w:val="left" w:pos="540"/>
        </w:tabs>
        <w:spacing w:line="360" w:lineRule="auto"/>
        <w:ind w:left="180" w:hanging="180"/>
        <w:rPr>
          <w:lang w:val="ru-RU"/>
        </w:rPr>
      </w:pPr>
      <w:r>
        <w:t>Крушельницкая К.</w:t>
      </w:r>
      <w:r>
        <w:rPr>
          <w:lang w:val="ru-RU"/>
        </w:rPr>
        <w:t> </w:t>
      </w:r>
      <w:r>
        <w:t>Г. Очерки по сопоставительной грамматике немецкого и русского языков</w:t>
      </w:r>
      <w:r>
        <w:rPr>
          <w:lang w:val="ru-RU"/>
        </w:rPr>
        <w:t xml:space="preserve"> / Клавдия Григорьевна </w:t>
      </w:r>
      <w:r>
        <w:t>Крушельницкая</w:t>
      </w:r>
      <w:r>
        <w:rPr>
          <w:lang w:val="ru-RU"/>
        </w:rPr>
        <w:t>. –</w:t>
      </w:r>
      <w:r>
        <w:t xml:space="preserve"> М.</w:t>
      </w:r>
      <w:r>
        <w:rPr>
          <w:lang w:val="en-US"/>
        </w:rPr>
        <w:t> </w:t>
      </w:r>
      <w:r>
        <w:t>: КомКнига, 2006. – 265 с.</w:t>
      </w:r>
      <w:r>
        <w:rPr>
          <w:lang w:val="ru-RU"/>
        </w:rPr>
        <w:t xml:space="preserve"> </w:t>
      </w:r>
    </w:p>
    <w:p w:rsidR="00F173D9" w:rsidRDefault="00F173D9" w:rsidP="00C65E11">
      <w:pPr>
        <w:pStyle w:val="Normal0"/>
        <w:numPr>
          <w:ilvl w:val="0"/>
          <w:numId w:val="50"/>
        </w:numPr>
        <w:tabs>
          <w:tab w:val="left" w:pos="540"/>
        </w:tabs>
        <w:spacing w:line="360" w:lineRule="auto"/>
        <w:ind w:left="180" w:hanging="180"/>
        <w:rPr>
          <w:lang w:val="ru-RU"/>
        </w:rPr>
      </w:pPr>
      <w:r>
        <w:t>Кубрякова Е.</w:t>
      </w:r>
      <w:r>
        <w:rPr>
          <w:lang w:val="ru-RU"/>
        </w:rPr>
        <w:t> </w:t>
      </w:r>
      <w:r>
        <w:t>С. Номинативный аспект речевой деятельности</w:t>
      </w:r>
      <w:r>
        <w:rPr>
          <w:lang w:val="ru-RU"/>
        </w:rPr>
        <w:t xml:space="preserve"> / Елена Самойловна Кубрякова</w:t>
      </w:r>
      <w:r>
        <w:t>. – М.</w:t>
      </w:r>
      <w:r>
        <w:rPr>
          <w:lang w:val="ru-RU"/>
        </w:rPr>
        <w:t xml:space="preserve"> </w:t>
      </w:r>
      <w:r>
        <w:t>:</w:t>
      </w:r>
      <w:r>
        <w:rPr>
          <w:lang w:val="en-US"/>
        </w:rPr>
        <w:t> </w:t>
      </w:r>
      <w:r>
        <w:t>Наука, 1986. –  </w:t>
      </w:r>
      <w:r>
        <w:rPr>
          <w:lang w:val="ru-RU"/>
        </w:rPr>
        <w:t xml:space="preserve">157 </w:t>
      </w:r>
      <w:r>
        <w:t xml:space="preserve">с. </w:t>
      </w:r>
    </w:p>
    <w:p w:rsidR="00F173D9" w:rsidRDefault="00F173D9" w:rsidP="00C65E11">
      <w:pPr>
        <w:pStyle w:val="Normal0"/>
        <w:numPr>
          <w:ilvl w:val="0"/>
          <w:numId w:val="50"/>
        </w:numPr>
        <w:tabs>
          <w:tab w:val="left" w:pos="540"/>
        </w:tabs>
        <w:spacing w:line="360" w:lineRule="auto"/>
        <w:ind w:left="180" w:hanging="180"/>
      </w:pPr>
      <w:r>
        <w:t>Кубрякова Е.</w:t>
      </w:r>
      <w:r>
        <w:rPr>
          <w:lang w:val="ru-RU"/>
        </w:rPr>
        <w:t> </w:t>
      </w:r>
      <w:r>
        <w:t>С. О тексте и критериях его определения</w:t>
      </w:r>
      <w:r>
        <w:rPr>
          <w:lang w:val="ru-RU"/>
        </w:rPr>
        <w:t xml:space="preserve"> / </w:t>
      </w:r>
      <w:r>
        <w:t>Е.</w:t>
      </w:r>
      <w:r>
        <w:rPr>
          <w:lang w:val="ru-RU"/>
        </w:rPr>
        <w:t> </w:t>
      </w:r>
      <w:r>
        <w:t>С. Кубрякова //</w:t>
      </w:r>
      <w:r>
        <w:rPr>
          <w:b/>
          <w:bCs/>
        </w:rPr>
        <w:t xml:space="preserve"> </w:t>
      </w:r>
      <w:r>
        <w:t xml:space="preserve">Текст. Структура и семантика. – М., 2001. – </w:t>
      </w:r>
      <w:r>
        <w:br w:type="textWrapping" w:clear="all"/>
        <w:t>Т. 1. –  С. 72-81</w:t>
      </w:r>
      <w:r>
        <w:rPr>
          <w:lang w:val="ru-RU"/>
        </w:rPr>
        <w:t xml:space="preserve">. </w:t>
      </w:r>
    </w:p>
    <w:p w:rsidR="00F173D9" w:rsidRDefault="00F173D9" w:rsidP="00C65E11">
      <w:pPr>
        <w:pStyle w:val="Normal0"/>
        <w:numPr>
          <w:ilvl w:val="0"/>
          <w:numId w:val="50"/>
        </w:numPr>
        <w:tabs>
          <w:tab w:val="left" w:pos="540"/>
        </w:tabs>
        <w:spacing w:line="360" w:lineRule="auto"/>
        <w:ind w:left="180" w:hanging="180"/>
      </w:pPr>
      <w:r>
        <w:t>Кузнецов А. М. Структурно-семантические параметры в лексике</w:t>
      </w:r>
      <w:r>
        <w:rPr>
          <w:lang w:val="ru-RU"/>
        </w:rPr>
        <w:t xml:space="preserve"> / </w:t>
      </w:r>
      <w:r>
        <w:t>А. М. Кузнецов – М.</w:t>
      </w:r>
      <w:r>
        <w:rPr>
          <w:lang w:val="ru-RU"/>
        </w:rPr>
        <w:t xml:space="preserve"> </w:t>
      </w:r>
      <w:r>
        <w:t xml:space="preserve">: Наука, 1980. – 160 с. </w:t>
      </w:r>
    </w:p>
    <w:p w:rsidR="00F173D9" w:rsidRDefault="00F173D9" w:rsidP="00C65E11">
      <w:pPr>
        <w:numPr>
          <w:ilvl w:val="0"/>
          <w:numId w:val="50"/>
        </w:numPr>
        <w:tabs>
          <w:tab w:val="left" w:pos="540"/>
          <w:tab w:val="left" w:pos="567"/>
        </w:tabs>
        <w:suppressAutoHyphens w:val="0"/>
        <w:spacing w:line="360" w:lineRule="auto"/>
        <w:ind w:left="180" w:hanging="180"/>
        <w:jc w:val="both"/>
        <w:rPr>
          <w:sz w:val="28"/>
        </w:rPr>
      </w:pPr>
      <w:r>
        <w:rPr>
          <w:sz w:val="28"/>
        </w:rPr>
        <w:t xml:space="preserve">Кузнецова Э. В. Русские глаголы “приобщения объекта“ как функционально-семантический клас слов (к вопросу о природе лексико-семантических групп) : </w:t>
      </w:r>
      <w:r>
        <w:rPr>
          <w:sz w:val="28"/>
          <w:lang w:val="uk-UA"/>
        </w:rPr>
        <w:t>а</w:t>
      </w:r>
      <w:r>
        <w:rPr>
          <w:sz w:val="28"/>
        </w:rPr>
        <w:t xml:space="preserve">втореф. дис. на соискание учен. степени д-ра филол. наук : спец. 10.02.02 </w:t>
      </w:r>
      <w:r>
        <w:rPr>
          <w:sz w:val="28"/>
          <w:lang w:val="uk-UA"/>
        </w:rPr>
        <w:t>“Русский яз</w:t>
      </w:r>
      <w:r>
        <w:rPr>
          <w:sz w:val="28"/>
        </w:rPr>
        <w:t>ык</w:t>
      </w:r>
      <w:r>
        <w:rPr>
          <w:sz w:val="28"/>
          <w:lang w:val="uk-UA"/>
        </w:rPr>
        <w:t xml:space="preserve">” / </w:t>
      </w:r>
      <w:r>
        <w:rPr>
          <w:sz w:val="28"/>
        </w:rPr>
        <w:t>Э. В.</w:t>
      </w:r>
      <w:r>
        <w:rPr>
          <w:sz w:val="28"/>
          <w:lang w:val="uk-UA"/>
        </w:rPr>
        <w:t xml:space="preserve"> </w:t>
      </w:r>
      <w:r>
        <w:rPr>
          <w:sz w:val="28"/>
        </w:rPr>
        <w:t xml:space="preserve">Кузнецова. – М., </w:t>
      </w:r>
      <w:r>
        <w:rPr>
          <w:sz w:val="28"/>
        </w:rPr>
        <w:br w:type="textWrapping" w:clear="all"/>
        <w:t>1974. – 23 с.</w:t>
      </w:r>
    </w:p>
    <w:p w:rsidR="00F173D9" w:rsidRDefault="00F173D9" w:rsidP="00C65E11">
      <w:pPr>
        <w:pStyle w:val="Normal0"/>
        <w:numPr>
          <w:ilvl w:val="0"/>
          <w:numId w:val="50"/>
        </w:numPr>
        <w:tabs>
          <w:tab w:val="left" w:pos="540"/>
          <w:tab w:val="left" w:pos="900"/>
        </w:tabs>
        <w:spacing w:line="360" w:lineRule="auto"/>
        <w:ind w:left="180" w:hanging="180"/>
        <w:rPr>
          <w:lang w:val="ru-RU"/>
        </w:rPr>
      </w:pPr>
      <w:r>
        <w:t>Кузнецова</w:t>
      </w:r>
      <w:r>
        <w:rPr>
          <w:lang w:val="ru-RU"/>
        </w:rPr>
        <w:t> Э. В. Части речи и лексико-семантические группы слов / Э. В. </w:t>
      </w:r>
      <w:r>
        <w:t>Кузнецова</w:t>
      </w:r>
      <w:r>
        <w:rPr>
          <w:lang w:val="ru-RU"/>
        </w:rPr>
        <w:t> // Вопр. языкознания</w:t>
      </w:r>
      <w:r>
        <w:t>. – 19</w:t>
      </w:r>
      <w:r>
        <w:rPr>
          <w:lang w:val="ru-RU"/>
        </w:rPr>
        <w:t>75</w:t>
      </w:r>
      <w:r>
        <w:t xml:space="preserve">. – № </w:t>
      </w:r>
      <w:r>
        <w:rPr>
          <w:lang w:val="ru-RU"/>
        </w:rPr>
        <w:t>5</w:t>
      </w:r>
      <w:r>
        <w:t>. – С. 7</w:t>
      </w:r>
      <w:r>
        <w:rPr>
          <w:lang w:val="ru-RU"/>
        </w:rPr>
        <w:t>8</w:t>
      </w:r>
      <w:r>
        <w:t>-</w:t>
      </w:r>
      <w:r>
        <w:rPr>
          <w:lang w:val="ru-RU"/>
        </w:rPr>
        <w:t>86</w:t>
      </w:r>
      <w:r>
        <w:t>.</w:t>
      </w:r>
    </w:p>
    <w:p w:rsidR="00F173D9" w:rsidRDefault="00F173D9" w:rsidP="00C65E11">
      <w:pPr>
        <w:pStyle w:val="Normal0"/>
        <w:numPr>
          <w:ilvl w:val="0"/>
          <w:numId w:val="50"/>
        </w:numPr>
        <w:tabs>
          <w:tab w:val="left" w:pos="540"/>
        </w:tabs>
        <w:spacing w:line="360" w:lineRule="auto"/>
        <w:ind w:left="180" w:hanging="180"/>
      </w:pPr>
      <w:r>
        <w:t>Кучеренко</w:t>
      </w:r>
      <w:r>
        <w:rPr>
          <w:lang w:val="ru-RU"/>
        </w:rPr>
        <w:t> </w:t>
      </w:r>
      <w:r>
        <w:t>І.</w:t>
      </w:r>
      <w:r>
        <w:rPr>
          <w:lang w:val="ru-RU"/>
        </w:rPr>
        <w:t> </w:t>
      </w:r>
      <w:r>
        <w:t>К. Теоретичні питання граматики української мови. Морфологія</w:t>
      </w:r>
      <w:r>
        <w:rPr>
          <w:lang w:val="ru-RU"/>
        </w:rPr>
        <w:t xml:space="preserve"> / </w:t>
      </w:r>
      <w:r>
        <w:t>Ілля Корнійович Кучеренко. – К.</w:t>
      </w:r>
      <w:r>
        <w:rPr>
          <w:lang w:val="ru-RU"/>
        </w:rPr>
        <w:t xml:space="preserve"> </w:t>
      </w:r>
      <w:r>
        <w:t xml:space="preserve">: Вид-во Київськ. ун-ту, </w:t>
      </w:r>
      <w:r>
        <w:br w:type="textWrapping" w:clear="all"/>
        <w:t xml:space="preserve">1961. – Ч.1. – 171 с. </w:t>
      </w:r>
    </w:p>
    <w:p w:rsidR="00F173D9" w:rsidRDefault="00F173D9" w:rsidP="00C65E11">
      <w:pPr>
        <w:pStyle w:val="Normal0"/>
        <w:numPr>
          <w:ilvl w:val="0"/>
          <w:numId w:val="50"/>
        </w:numPr>
        <w:tabs>
          <w:tab w:val="left" w:pos="540"/>
        </w:tabs>
        <w:spacing w:line="360" w:lineRule="auto"/>
        <w:ind w:left="180" w:hanging="180"/>
      </w:pPr>
      <w:r>
        <w:t xml:space="preserve">Кучеренко І. Дієслово / Ілля Кучеренко // Теоретичні питання граматики української мови: Морфологія. – Вінниця : Поділля-2000, 2003. – </w:t>
      </w:r>
      <w:r>
        <w:br w:type="textWrapping" w:clear="all"/>
        <w:t>С. 303-330.</w:t>
      </w:r>
    </w:p>
    <w:p w:rsidR="00F173D9" w:rsidRDefault="00F173D9" w:rsidP="00C65E11">
      <w:pPr>
        <w:pStyle w:val="Normal0"/>
        <w:numPr>
          <w:ilvl w:val="0"/>
          <w:numId w:val="50"/>
        </w:numPr>
        <w:tabs>
          <w:tab w:val="left" w:pos="540"/>
        </w:tabs>
        <w:spacing w:line="360" w:lineRule="auto"/>
        <w:ind w:left="180" w:hanging="180"/>
      </w:pPr>
      <w:r>
        <w:lastRenderedPageBreak/>
        <w:t>Леута А. И. Семантико-синтаксическая структура предложений с глагольными предикатами состояния в современном литературном украинском языке</w:t>
      </w:r>
      <w:r>
        <w:rPr>
          <w:lang w:val="ru-RU"/>
        </w:rPr>
        <w:t xml:space="preserve"> </w:t>
      </w:r>
      <w:r>
        <w:t>: автореф. дис. на соискание учен. степени канд. филол. наук</w:t>
      </w:r>
      <w:r>
        <w:rPr>
          <w:lang w:val="ru-RU"/>
        </w:rPr>
        <w:t xml:space="preserve"> </w:t>
      </w:r>
      <w:r>
        <w:t>: спец. 10.02.02 “Украинский яз</w:t>
      </w:r>
      <w:r>
        <w:rPr>
          <w:lang w:val="ru-RU"/>
        </w:rPr>
        <w:t>ы</w:t>
      </w:r>
      <w:r>
        <w:t xml:space="preserve">к” / А. И. Леута. – К., 1988. – 22 с. </w:t>
      </w:r>
    </w:p>
    <w:p w:rsidR="00F173D9" w:rsidRDefault="00F173D9" w:rsidP="00C65E11">
      <w:pPr>
        <w:pStyle w:val="Normal0"/>
        <w:numPr>
          <w:ilvl w:val="0"/>
          <w:numId w:val="50"/>
        </w:numPr>
        <w:tabs>
          <w:tab w:val="left" w:pos="540"/>
        </w:tabs>
        <w:spacing w:line="360" w:lineRule="auto"/>
        <w:ind w:left="180" w:hanging="180"/>
      </w:pPr>
      <w:r>
        <w:t xml:space="preserve"> Лингвистический энциклопедический словарь / [</w:t>
      </w:r>
      <w:r>
        <w:rPr>
          <w:lang w:val="ru-RU"/>
        </w:rPr>
        <w:t>г</w:t>
      </w:r>
      <w:r>
        <w:t>л. ред. В. Н. Ярцева]. – М.</w:t>
      </w:r>
      <w:r>
        <w:rPr>
          <w:lang w:val="ru-RU"/>
        </w:rPr>
        <w:t xml:space="preserve"> </w:t>
      </w:r>
      <w:r>
        <w:t xml:space="preserve">: Советская энциклопедия, 1990. – 682 с. </w:t>
      </w:r>
    </w:p>
    <w:p w:rsidR="00F173D9" w:rsidRDefault="00F173D9" w:rsidP="00C65E11">
      <w:pPr>
        <w:pStyle w:val="Normal0"/>
        <w:numPr>
          <w:ilvl w:val="0"/>
          <w:numId w:val="50"/>
        </w:numPr>
        <w:tabs>
          <w:tab w:val="left" w:pos="540"/>
          <w:tab w:val="left" w:pos="900"/>
        </w:tabs>
        <w:spacing w:line="360" w:lineRule="auto"/>
        <w:ind w:left="180" w:hanging="180"/>
      </w:pPr>
      <w:r>
        <w:rPr>
          <w:szCs w:val="18"/>
        </w:rPr>
        <w:t>Ломтев Т.</w:t>
      </w:r>
      <w:r>
        <w:rPr>
          <w:szCs w:val="18"/>
          <w:lang w:val="ru-RU"/>
        </w:rPr>
        <w:t> </w:t>
      </w:r>
      <w:r>
        <w:rPr>
          <w:szCs w:val="18"/>
        </w:rPr>
        <w:t>П. Предложение и его грамматические категории / Тимофей Петрович Ломтев. – М.</w:t>
      </w:r>
      <w:r>
        <w:rPr>
          <w:szCs w:val="18"/>
          <w:lang w:val="ru-RU"/>
        </w:rPr>
        <w:t xml:space="preserve"> </w:t>
      </w:r>
      <w:r>
        <w:rPr>
          <w:szCs w:val="18"/>
        </w:rPr>
        <w:t>: Изд-во Моск. ун-та, 1972. – 198 с.</w:t>
      </w:r>
    </w:p>
    <w:p w:rsidR="00F173D9" w:rsidRDefault="00F173D9" w:rsidP="00C65E11">
      <w:pPr>
        <w:pStyle w:val="Normal0"/>
        <w:numPr>
          <w:ilvl w:val="0"/>
          <w:numId w:val="50"/>
        </w:numPr>
        <w:tabs>
          <w:tab w:val="left" w:pos="540"/>
          <w:tab w:val="left" w:pos="900"/>
        </w:tabs>
        <w:spacing w:line="360" w:lineRule="auto"/>
        <w:ind w:left="180" w:hanging="180"/>
      </w:pPr>
      <w:r>
        <w:t>Лутак Т.</w:t>
      </w:r>
      <w:r>
        <w:rPr>
          <w:lang w:val="ru-RU"/>
        </w:rPr>
        <w:t> </w:t>
      </w:r>
      <w:r>
        <w:t>І. Вторинна предикація як спосіб конденсації інформативного обсягу речення / Т.</w:t>
      </w:r>
      <w:r>
        <w:rPr>
          <w:lang w:val="ru-RU"/>
        </w:rPr>
        <w:t> </w:t>
      </w:r>
      <w:r>
        <w:t>І. Лутак // Мовознавство. – 1986. – № 4. – С. 65-67.</w:t>
      </w:r>
    </w:p>
    <w:p w:rsidR="00F173D9" w:rsidRDefault="00F173D9" w:rsidP="00C65E11">
      <w:pPr>
        <w:pStyle w:val="Normal0"/>
        <w:numPr>
          <w:ilvl w:val="0"/>
          <w:numId w:val="50"/>
        </w:numPr>
        <w:tabs>
          <w:tab w:val="left" w:pos="540"/>
        </w:tabs>
        <w:spacing w:line="360" w:lineRule="auto"/>
        <w:ind w:left="180" w:hanging="180"/>
      </w:pPr>
      <w:r>
        <w:t>Маркосян Л.</w:t>
      </w:r>
      <w:r>
        <w:rPr>
          <w:lang w:val="ru-RU"/>
        </w:rPr>
        <w:t> </w:t>
      </w:r>
      <w:r>
        <w:t>Е. Семантика и синтаксис предикатов состояния</w:t>
      </w:r>
      <w:r>
        <w:rPr>
          <w:lang w:val="ru-RU"/>
        </w:rPr>
        <w:t xml:space="preserve"> </w:t>
      </w:r>
      <w:r>
        <w:t>: автореф. дис. на соискание учен. степени канд. филол. наук</w:t>
      </w:r>
      <w:r>
        <w:rPr>
          <w:lang w:val="ru-RU"/>
        </w:rPr>
        <w:t xml:space="preserve"> : спец. 10.02.04 </w:t>
      </w:r>
      <w:r>
        <w:t>“Германские яз</w:t>
      </w:r>
      <w:r>
        <w:rPr>
          <w:lang w:val="ru-RU"/>
        </w:rPr>
        <w:t>ы</w:t>
      </w:r>
      <w:r>
        <w:t>ки” / Л. Е. Маркосян</w:t>
      </w:r>
      <w:r>
        <w:rPr>
          <w:lang w:val="ru-RU"/>
        </w:rPr>
        <w:t xml:space="preserve">. </w:t>
      </w:r>
      <w:r>
        <w:t>– М., 1985. – 23 с.</w:t>
      </w:r>
    </w:p>
    <w:p w:rsidR="00F173D9" w:rsidRDefault="00F173D9" w:rsidP="00C65E11">
      <w:pPr>
        <w:pStyle w:val="afffffff4"/>
        <w:numPr>
          <w:ilvl w:val="0"/>
          <w:numId w:val="50"/>
        </w:numPr>
        <w:tabs>
          <w:tab w:val="left" w:pos="540"/>
        </w:tabs>
        <w:suppressAutoHyphens w:val="0"/>
        <w:spacing w:after="0" w:line="360" w:lineRule="auto"/>
        <w:ind w:left="180" w:hanging="180"/>
        <w:jc w:val="both"/>
        <w:rPr>
          <w:b/>
          <w:bCs/>
        </w:rPr>
      </w:pPr>
      <w:r>
        <w:rPr>
          <w:b/>
          <w:bCs/>
        </w:rPr>
        <w:t xml:space="preserve">Масицька Т. Є. Семантико-синтаксична валентність дієслова : дис. на здобуття наук. ступеня канд. філол. наук : 10.02.01 “Українська мова” / Масицька Тетяна Євгенівна. – Луцьк, 1996. – 217 с. </w:t>
      </w:r>
    </w:p>
    <w:p w:rsidR="00F173D9" w:rsidRDefault="00F173D9" w:rsidP="00C65E11">
      <w:pPr>
        <w:numPr>
          <w:ilvl w:val="0"/>
          <w:numId w:val="50"/>
        </w:numPr>
        <w:tabs>
          <w:tab w:val="left" w:pos="540"/>
          <w:tab w:val="left" w:pos="567"/>
        </w:tabs>
        <w:suppressAutoHyphens w:val="0"/>
        <w:spacing w:line="360" w:lineRule="auto"/>
        <w:ind w:left="180" w:hanging="180"/>
        <w:jc w:val="both"/>
        <w:rPr>
          <w:sz w:val="28"/>
          <w:szCs w:val="20"/>
          <w:lang w:val="uk-UA"/>
        </w:rPr>
      </w:pPr>
      <w:r>
        <w:rPr>
          <w:sz w:val="28"/>
          <w:lang w:val="uk-UA"/>
        </w:rPr>
        <w:t>Масицька Т.</w:t>
      </w:r>
      <w:r>
        <w:rPr>
          <w:sz w:val="28"/>
        </w:rPr>
        <w:t> </w:t>
      </w:r>
      <w:r>
        <w:rPr>
          <w:sz w:val="28"/>
          <w:lang w:val="uk-UA"/>
        </w:rPr>
        <w:t>Є. Граматична структура дієслівної валентності / Тетяна</w:t>
      </w:r>
      <w:r>
        <w:rPr>
          <w:sz w:val="28"/>
        </w:rPr>
        <w:t> </w:t>
      </w:r>
      <w:r>
        <w:rPr>
          <w:sz w:val="28"/>
          <w:lang w:val="uk-UA"/>
        </w:rPr>
        <w:t>Євгенівна</w:t>
      </w:r>
      <w:r>
        <w:t> </w:t>
      </w:r>
      <w:r>
        <w:rPr>
          <w:sz w:val="28"/>
          <w:lang w:val="uk-UA"/>
        </w:rPr>
        <w:t>Масицька. – Луцьк : Редакц. видавн. центр Волинськ. держ. ун-ту ім. Лесі Українки</w:t>
      </w:r>
      <w:r>
        <w:rPr>
          <w:sz w:val="28"/>
        </w:rPr>
        <w:t>, 1998. – 208 с.</w:t>
      </w:r>
      <w:r>
        <w:rPr>
          <w:sz w:val="28"/>
          <w:lang w:val="uk-UA"/>
        </w:rPr>
        <w:t xml:space="preserve"> </w:t>
      </w:r>
    </w:p>
    <w:p w:rsidR="00F173D9" w:rsidRDefault="00F173D9" w:rsidP="00C65E11">
      <w:pPr>
        <w:numPr>
          <w:ilvl w:val="0"/>
          <w:numId w:val="50"/>
        </w:numPr>
        <w:tabs>
          <w:tab w:val="left" w:pos="540"/>
          <w:tab w:val="left" w:pos="567"/>
        </w:tabs>
        <w:suppressAutoHyphens w:val="0"/>
        <w:spacing w:line="360" w:lineRule="auto"/>
        <w:ind w:left="180" w:hanging="180"/>
        <w:jc w:val="both"/>
        <w:rPr>
          <w:sz w:val="28"/>
          <w:szCs w:val="20"/>
          <w:lang w:val="uk-UA"/>
        </w:rPr>
      </w:pPr>
      <w:r>
        <w:rPr>
          <w:sz w:val="28"/>
          <w:szCs w:val="21"/>
        </w:rPr>
        <w:t>Матвеева</w:t>
      </w:r>
      <w:r>
        <w:rPr>
          <w:sz w:val="28"/>
          <w:szCs w:val="21"/>
          <w:lang w:val="uk-UA"/>
        </w:rPr>
        <w:t> </w:t>
      </w:r>
      <w:r>
        <w:rPr>
          <w:sz w:val="28"/>
          <w:szCs w:val="21"/>
        </w:rPr>
        <w:t>Т.</w:t>
      </w:r>
      <w:r>
        <w:rPr>
          <w:sz w:val="28"/>
          <w:szCs w:val="21"/>
          <w:lang w:val="uk-UA"/>
        </w:rPr>
        <w:t> </w:t>
      </w:r>
      <w:r>
        <w:rPr>
          <w:sz w:val="28"/>
          <w:szCs w:val="21"/>
        </w:rPr>
        <w:t>В.</w:t>
      </w:r>
      <w:r>
        <w:rPr>
          <w:sz w:val="28"/>
          <w:szCs w:val="21"/>
          <w:lang w:val="uk-UA"/>
        </w:rPr>
        <w:t xml:space="preserve"> </w:t>
      </w:r>
      <w:r>
        <w:rPr>
          <w:sz w:val="28"/>
          <w:szCs w:val="21"/>
        </w:rPr>
        <w:t xml:space="preserve">Лексико-семантические группы русских глаголов. Словарь-справочник / Тамара Вячеславовна Матвеева. </w:t>
      </w:r>
      <w:r>
        <w:rPr>
          <w:sz w:val="28"/>
          <w:szCs w:val="21"/>
          <w:lang w:val="uk-UA"/>
        </w:rPr>
        <w:t>–</w:t>
      </w:r>
      <w:r>
        <w:rPr>
          <w:sz w:val="28"/>
          <w:szCs w:val="21"/>
        </w:rPr>
        <w:t xml:space="preserve"> Свердловск</w:t>
      </w:r>
      <w:r>
        <w:rPr>
          <w:sz w:val="28"/>
          <w:szCs w:val="21"/>
          <w:lang w:val="en-US"/>
        </w:rPr>
        <w:t> </w:t>
      </w:r>
      <w:r>
        <w:rPr>
          <w:sz w:val="28"/>
          <w:szCs w:val="21"/>
        </w:rPr>
        <w:t xml:space="preserve">: </w:t>
      </w:r>
      <w:r>
        <w:rPr>
          <w:sz w:val="28"/>
          <w:szCs w:val="21"/>
        </w:rPr>
        <w:br w:type="textWrapping" w:clear="all"/>
        <w:t>Изд</w:t>
      </w:r>
      <w:r>
        <w:rPr>
          <w:sz w:val="28"/>
          <w:szCs w:val="21"/>
          <w:lang w:val="uk-UA"/>
        </w:rPr>
        <w:t>-во</w:t>
      </w:r>
      <w:r>
        <w:rPr>
          <w:sz w:val="28"/>
          <w:szCs w:val="21"/>
        </w:rPr>
        <w:t xml:space="preserve"> Уральск</w:t>
      </w:r>
      <w:r>
        <w:rPr>
          <w:sz w:val="28"/>
          <w:szCs w:val="21"/>
          <w:lang w:val="uk-UA"/>
        </w:rPr>
        <w:t>.</w:t>
      </w:r>
      <w:r>
        <w:rPr>
          <w:sz w:val="28"/>
          <w:szCs w:val="21"/>
        </w:rPr>
        <w:t xml:space="preserve"> ун-та, 1988. </w:t>
      </w:r>
      <w:r>
        <w:rPr>
          <w:sz w:val="28"/>
          <w:szCs w:val="21"/>
          <w:lang w:val="uk-UA"/>
        </w:rPr>
        <w:t>–</w:t>
      </w:r>
      <w:r>
        <w:rPr>
          <w:sz w:val="28"/>
          <w:szCs w:val="21"/>
        </w:rPr>
        <w:t xml:space="preserve"> 152 с.</w:t>
      </w:r>
    </w:p>
    <w:p w:rsidR="00F173D9" w:rsidRDefault="00F173D9" w:rsidP="00C65E11">
      <w:pPr>
        <w:numPr>
          <w:ilvl w:val="0"/>
          <w:numId w:val="50"/>
        </w:numPr>
        <w:tabs>
          <w:tab w:val="left" w:pos="540"/>
          <w:tab w:val="left" w:pos="567"/>
        </w:tabs>
        <w:suppressAutoHyphens w:val="0"/>
        <w:spacing w:line="360" w:lineRule="auto"/>
        <w:ind w:left="180" w:hanging="180"/>
        <w:jc w:val="both"/>
        <w:rPr>
          <w:sz w:val="28"/>
          <w:lang w:val="uk-UA"/>
        </w:rPr>
      </w:pPr>
      <w:r>
        <w:rPr>
          <w:sz w:val="28"/>
          <w:szCs w:val="20"/>
        </w:rPr>
        <w:t xml:space="preserve">Маулер Ф. И. Виды асимметрии между сторонами языкового знака / Ф. И. Маулер // Асимметрические знаки в языке. – Орджоникидзе, </w:t>
      </w:r>
      <w:r>
        <w:rPr>
          <w:sz w:val="28"/>
          <w:szCs w:val="20"/>
        </w:rPr>
        <w:br w:type="textWrapping" w:clear="all"/>
        <w:t xml:space="preserve">1987. – С. 45-56. </w:t>
      </w:r>
    </w:p>
    <w:p w:rsidR="00F173D9" w:rsidRDefault="00F173D9" w:rsidP="00C65E11">
      <w:pPr>
        <w:numPr>
          <w:ilvl w:val="0"/>
          <w:numId w:val="50"/>
        </w:numPr>
        <w:tabs>
          <w:tab w:val="left" w:pos="540"/>
          <w:tab w:val="left" w:pos="567"/>
        </w:tabs>
        <w:suppressAutoHyphens w:val="0"/>
        <w:spacing w:line="360" w:lineRule="auto"/>
        <w:ind w:left="180" w:hanging="180"/>
        <w:jc w:val="both"/>
      </w:pPr>
      <w:r>
        <w:rPr>
          <w:sz w:val="28"/>
        </w:rPr>
        <w:t xml:space="preserve">Межов О. Г. Суб’єктні синтаксеми у структурі простого речення : </w:t>
      </w:r>
      <w:r>
        <w:rPr>
          <w:sz w:val="28"/>
          <w:lang w:val="uk-UA"/>
        </w:rPr>
        <w:t>а</w:t>
      </w:r>
      <w:r>
        <w:rPr>
          <w:sz w:val="28"/>
        </w:rPr>
        <w:t xml:space="preserve">втореф. дис. на здобуття наук. ступеня канд. філол. </w:t>
      </w:r>
      <w:r>
        <w:rPr>
          <w:sz w:val="28"/>
          <w:lang w:val="uk-UA"/>
        </w:rPr>
        <w:t>н</w:t>
      </w:r>
      <w:r>
        <w:rPr>
          <w:sz w:val="28"/>
        </w:rPr>
        <w:t xml:space="preserve">аук : спец. 10.02.01 </w:t>
      </w:r>
      <w:r>
        <w:rPr>
          <w:sz w:val="28"/>
          <w:lang w:val="uk-UA"/>
        </w:rPr>
        <w:t>“Українська мова”</w:t>
      </w:r>
      <w:r>
        <w:rPr>
          <w:sz w:val="28"/>
        </w:rPr>
        <w:t xml:space="preserve"> / О. Г. Межов</w:t>
      </w:r>
      <w:r>
        <w:rPr>
          <w:sz w:val="28"/>
          <w:lang w:val="uk-UA"/>
        </w:rPr>
        <w:t>.</w:t>
      </w:r>
      <w:r>
        <w:rPr>
          <w:sz w:val="28"/>
        </w:rPr>
        <w:t xml:space="preserve"> – К., 1998. – 19 с.</w:t>
      </w:r>
      <w:r>
        <w:rPr>
          <w:sz w:val="28"/>
          <w:lang w:val="uk-UA"/>
        </w:rPr>
        <w:t xml:space="preserve"> </w:t>
      </w:r>
    </w:p>
    <w:p w:rsidR="00F173D9" w:rsidRDefault="00F173D9" w:rsidP="00C65E11">
      <w:pPr>
        <w:numPr>
          <w:ilvl w:val="0"/>
          <w:numId w:val="50"/>
        </w:numPr>
        <w:tabs>
          <w:tab w:val="left" w:pos="540"/>
          <w:tab w:val="left" w:pos="567"/>
        </w:tabs>
        <w:suppressAutoHyphens w:val="0"/>
        <w:spacing w:line="360" w:lineRule="auto"/>
        <w:ind w:left="180" w:hanging="180"/>
        <w:jc w:val="both"/>
        <w:rPr>
          <w:rStyle w:val="aff4"/>
          <w:i w:val="0"/>
          <w:iCs w:val="0"/>
        </w:rPr>
      </w:pPr>
      <w:r>
        <w:rPr>
          <w:sz w:val="28"/>
        </w:rPr>
        <w:t>Мельников</w:t>
      </w:r>
      <w:r>
        <w:rPr>
          <w:b/>
          <w:bCs/>
          <w:sz w:val="28"/>
        </w:rPr>
        <w:t xml:space="preserve"> </w:t>
      </w:r>
      <w:r>
        <w:rPr>
          <w:sz w:val="28"/>
        </w:rPr>
        <w:t>Г.</w:t>
      </w:r>
      <w:r>
        <w:rPr>
          <w:sz w:val="28"/>
          <w:lang w:val="en-US"/>
        </w:rPr>
        <w:t> </w:t>
      </w:r>
      <w:r>
        <w:rPr>
          <w:sz w:val="28"/>
        </w:rPr>
        <w:t>П.</w:t>
      </w:r>
      <w:r>
        <w:rPr>
          <w:sz w:val="28"/>
          <w:lang w:val="en-US"/>
        </w:rPr>
        <w:t> </w:t>
      </w:r>
      <w:r>
        <w:rPr>
          <w:rStyle w:val="afb"/>
          <w:b w:val="0"/>
          <w:bCs w:val="0"/>
          <w:sz w:val="28"/>
          <w:szCs w:val="36"/>
          <w:lang w:val="uk-UA"/>
        </w:rPr>
        <w:t xml:space="preserve">Системная типология языков : </w:t>
      </w:r>
      <w:r>
        <w:rPr>
          <w:sz w:val="28"/>
        </w:rPr>
        <w:t>Принципы. Методы. Модели</w:t>
      </w:r>
      <w:r>
        <w:rPr>
          <w:sz w:val="28"/>
          <w:lang w:val="uk-UA"/>
        </w:rPr>
        <w:t xml:space="preserve"> / </w:t>
      </w:r>
      <w:r>
        <w:rPr>
          <w:rStyle w:val="aff4"/>
          <w:i w:val="0"/>
          <w:iCs w:val="0"/>
          <w:sz w:val="28"/>
          <w:lang w:val="uk-UA"/>
        </w:rPr>
        <w:t>Геннадий Прокопьевич Мельников</w:t>
      </w:r>
      <w:r>
        <w:rPr>
          <w:sz w:val="28"/>
        </w:rPr>
        <w:t xml:space="preserve">. </w:t>
      </w:r>
      <w:r>
        <w:rPr>
          <w:i/>
          <w:iCs/>
          <w:sz w:val="28"/>
        </w:rPr>
        <w:t xml:space="preserve">– </w:t>
      </w:r>
      <w:r>
        <w:rPr>
          <w:rStyle w:val="aff4"/>
          <w:i w:val="0"/>
          <w:iCs w:val="0"/>
          <w:sz w:val="28"/>
          <w:lang w:val="uk-UA"/>
        </w:rPr>
        <w:t>М.</w:t>
      </w:r>
      <w:r>
        <w:rPr>
          <w:rStyle w:val="aff4"/>
          <w:i w:val="0"/>
          <w:iCs w:val="0"/>
          <w:sz w:val="28"/>
        </w:rPr>
        <w:t xml:space="preserve"> </w:t>
      </w:r>
      <w:r>
        <w:rPr>
          <w:rStyle w:val="aff4"/>
          <w:i w:val="0"/>
          <w:iCs w:val="0"/>
          <w:sz w:val="28"/>
          <w:lang w:val="uk-UA"/>
        </w:rPr>
        <w:t>: Наука, 200</w:t>
      </w:r>
      <w:r>
        <w:rPr>
          <w:rStyle w:val="aff4"/>
          <w:i w:val="0"/>
          <w:iCs w:val="0"/>
          <w:sz w:val="28"/>
        </w:rPr>
        <w:t xml:space="preserve">3. </w:t>
      </w:r>
      <w:r>
        <w:rPr>
          <w:rStyle w:val="aff4"/>
          <w:i w:val="0"/>
          <w:iCs w:val="0"/>
          <w:sz w:val="28"/>
          <w:lang w:val="uk-UA"/>
        </w:rPr>
        <w:t>–</w:t>
      </w:r>
      <w:r>
        <w:rPr>
          <w:rStyle w:val="aff4"/>
          <w:i w:val="0"/>
          <w:iCs w:val="0"/>
          <w:sz w:val="28"/>
        </w:rPr>
        <w:t xml:space="preserve"> 395 с.</w:t>
      </w:r>
      <w:r>
        <w:rPr>
          <w:rStyle w:val="aff4"/>
          <w:i w:val="0"/>
          <w:iCs w:val="0"/>
          <w:sz w:val="28"/>
          <w:lang w:val="uk-UA"/>
        </w:rPr>
        <w:t xml:space="preserve"> </w:t>
      </w:r>
    </w:p>
    <w:p w:rsidR="00F173D9" w:rsidRDefault="00F173D9" w:rsidP="00C65E11">
      <w:pPr>
        <w:numPr>
          <w:ilvl w:val="0"/>
          <w:numId w:val="50"/>
        </w:numPr>
        <w:tabs>
          <w:tab w:val="left" w:pos="540"/>
          <w:tab w:val="left" w:pos="567"/>
        </w:tabs>
        <w:suppressAutoHyphens w:val="0"/>
        <w:spacing w:line="360" w:lineRule="auto"/>
        <w:ind w:left="180" w:hanging="180"/>
        <w:jc w:val="both"/>
        <w:rPr>
          <w:sz w:val="28"/>
        </w:rPr>
      </w:pPr>
      <w:r>
        <w:rPr>
          <w:sz w:val="28"/>
        </w:rPr>
        <w:lastRenderedPageBreak/>
        <w:t xml:space="preserve">Методы сопоставительного изучения языков : </w:t>
      </w:r>
      <w:r>
        <w:rPr>
          <w:sz w:val="28"/>
          <w:lang w:val="uk-UA"/>
        </w:rPr>
        <w:t>с</w:t>
      </w:r>
      <w:r>
        <w:rPr>
          <w:sz w:val="28"/>
        </w:rPr>
        <w:t>б. ст.</w:t>
      </w:r>
      <w:r>
        <w:rPr>
          <w:sz w:val="28"/>
          <w:lang w:val="uk-UA"/>
        </w:rPr>
        <w:t xml:space="preserve"> [о</w:t>
      </w:r>
      <w:r>
        <w:rPr>
          <w:sz w:val="28"/>
        </w:rPr>
        <w:t xml:space="preserve">тв. </w:t>
      </w:r>
      <w:r>
        <w:rPr>
          <w:sz w:val="28"/>
          <w:lang w:val="uk-UA"/>
        </w:rPr>
        <w:t>р</w:t>
      </w:r>
      <w:r>
        <w:rPr>
          <w:sz w:val="28"/>
        </w:rPr>
        <w:t>ед. В. Н. Ярцева</w:t>
      </w:r>
      <w:r>
        <w:rPr>
          <w:sz w:val="28"/>
          <w:lang w:val="uk-UA"/>
        </w:rPr>
        <w:t xml:space="preserve">] </w:t>
      </w:r>
      <w:r>
        <w:rPr>
          <w:sz w:val="28"/>
        </w:rPr>
        <w:t xml:space="preserve">/ АН СССР, Ин-т языкознания. – М. : Наука, 1988. – 93 с. </w:t>
      </w:r>
    </w:p>
    <w:p w:rsidR="00F173D9" w:rsidRDefault="00F173D9" w:rsidP="00C65E11">
      <w:pPr>
        <w:pStyle w:val="Normal0"/>
        <w:numPr>
          <w:ilvl w:val="0"/>
          <w:numId w:val="50"/>
        </w:numPr>
        <w:tabs>
          <w:tab w:val="left" w:pos="540"/>
          <w:tab w:val="left" w:pos="900"/>
        </w:tabs>
        <w:spacing w:line="360" w:lineRule="auto"/>
        <w:ind w:left="180" w:hanging="180"/>
        <w:rPr>
          <w:lang w:val="ru-RU"/>
        </w:rPr>
      </w:pPr>
      <w:r>
        <w:rPr>
          <w:lang w:val="ru-RU"/>
        </w:rPr>
        <w:t xml:space="preserve">Милославский И. Г. Морфологические категории современного русского языка / Игорь Григорьевич Милославский. – </w:t>
      </w:r>
      <w:r>
        <w:t>М.</w:t>
      </w:r>
      <w:r>
        <w:rPr>
          <w:lang w:val="ru-RU"/>
        </w:rPr>
        <w:t> </w:t>
      </w:r>
      <w:r>
        <w:t xml:space="preserve">: Просвещение, </w:t>
      </w:r>
      <w:r>
        <w:br w:type="textWrapping" w:clear="all"/>
        <w:t>198</w:t>
      </w:r>
      <w:r>
        <w:rPr>
          <w:lang w:val="ru-RU"/>
        </w:rPr>
        <w:t>1</w:t>
      </w:r>
      <w:r>
        <w:t>. –</w:t>
      </w:r>
      <w:r>
        <w:rPr>
          <w:lang w:val="ru-RU"/>
        </w:rPr>
        <w:t xml:space="preserve"> 254 с.</w:t>
      </w:r>
    </w:p>
    <w:p w:rsidR="00F173D9" w:rsidRDefault="00F173D9" w:rsidP="00C65E11">
      <w:pPr>
        <w:pStyle w:val="Normal0"/>
        <w:numPr>
          <w:ilvl w:val="0"/>
          <w:numId w:val="50"/>
        </w:numPr>
        <w:tabs>
          <w:tab w:val="left" w:pos="540"/>
          <w:tab w:val="left" w:pos="900"/>
        </w:tabs>
        <w:spacing w:line="360" w:lineRule="auto"/>
        <w:ind w:left="180" w:hanging="180"/>
        <w:rPr>
          <w:lang w:val="ru-RU"/>
        </w:rPr>
      </w:pPr>
      <w:r>
        <w:t>Мірченко</w:t>
      </w:r>
      <w:r>
        <w:rPr>
          <w:lang w:val="ru-RU"/>
        </w:rPr>
        <w:t> </w:t>
      </w:r>
      <w:r>
        <w:t>М.</w:t>
      </w:r>
      <w:r>
        <w:rPr>
          <w:lang w:val="ru-RU"/>
        </w:rPr>
        <w:t> </w:t>
      </w:r>
      <w:r>
        <w:t>В. Давальний відмінок особи у семантико-синтаксичній структурі простого речення / М.</w:t>
      </w:r>
      <w:r>
        <w:rPr>
          <w:lang w:val="ru-RU"/>
        </w:rPr>
        <w:t> </w:t>
      </w:r>
      <w:r>
        <w:t>В. Мірченко</w:t>
      </w:r>
      <w:r>
        <w:rPr>
          <w:lang w:val="ru-RU"/>
        </w:rPr>
        <w:t> </w:t>
      </w:r>
      <w:r>
        <w:t>// Мовознавство. – 1980. – № 1. – С. 70-74.</w:t>
      </w:r>
    </w:p>
    <w:p w:rsidR="00F173D9" w:rsidRDefault="00F173D9" w:rsidP="00C65E11">
      <w:pPr>
        <w:pStyle w:val="afffffffffffffffffffd"/>
        <w:numPr>
          <w:ilvl w:val="0"/>
          <w:numId w:val="50"/>
        </w:numPr>
        <w:shd w:val="clear" w:color="auto" w:fill="FFFFFF"/>
        <w:tabs>
          <w:tab w:val="left" w:pos="540"/>
        </w:tabs>
        <w:spacing w:line="360" w:lineRule="auto"/>
        <w:ind w:left="180" w:right="10" w:hanging="180"/>
        <w:jc w:val="both"/>
      </w:pPr>
      <w:r>
        <w:t xml:space="preserve">Мірченко М. В. Структура синтаксичних категорій / Микола Васильович Мірченко. – Луцьк : Вид-во Волинськ. держ. ун-ту ім. Лесі Українки, </w:t>
      </w:r>
      <w:r>
        <w:br w:type="textWrapping" w:clear="all"/>
        <w:t>2001. – 125 с.</w:t>
      </w:r>
    </w:p>
    <w:p w:rsidR="00F173D9" w:rsidRDefault="00F173D9" w:rsidP="00C65E11">
      <w:pPr>
        <w:pStyle w:val="Normal0"/>
        <w:numPr>
          <w:ilvl w:val="0"/>
          <w:numId w:val="50"/>
        </w:numPr>
        <w:tabs>
          <w:tab w:val="left" w:pos="540"/>
          <w:tab w:val="left" w:pos="900"/>
        </w:tabs>
        <w:spacing w:line="360" w:lineRule="auto"/>
        <w:ind w:left="180" w:hanging="180"/>
      </w:pPr>
      <w:r>
        <w:t>Москальская О. И. Грамматика текста / Ольга Ивановна Москальская. – М.</w:t>
      </w:r>
      <w:r>
        <w:rPr>
          <w:lang w:val="ru-RU"/>
        </w:rPr>
        <w:t xml:space="preserve"> </w:t>
      </w:r>
      <w:r>
        <w:t>: Высш</w:t>
      </w:r>
      <w:r>
        <w:rPr>
          <w:lang w:val="ru-RU"/>
        </w:rPr>
        <w:t>.</w:t>
      </w:r>
      <w:r>
        <w:t xml:space="preserve"> шк., 1981. – 183 с. </w:t>
      </w:r>
    </w:p>
    <w:p w:rsidR="00F173D9" w:rsidRDefault="00F173D9" w:rsidP="00C65E11">
      <w:pPr>
        <w:pStyle w:val="Normal0"/>
        <w:numPr>
          <w:ilvl w:val="0"/>
          <w:numId w:val="50"/>
        </w:numPr>
        <w:tabs>
          <w:tab w:val="left" w:pos="540"/>
          <w:tab w:val="left" w:pos="900"/>
        </w:tabs>
        <w:spacing w:line="360" w:lineRule="auto"/>
        <w:ind w:left="180" w:hanging="180"/>
        <w:rPr>
          <w:szCs w:val="18"/>
        </w:rPr>
      </w:pPr>
      <w:r>
        <w:t>Москальская О. И. Проблемы системного описания синтаксиса (на материале немецкого языка) / Ольга Ивановна Москальская. – М.</w:t>
      </w:r>
      <w:r>
        <w:rPr>
          <w:lang w:val="de-DE"/>
        </w:rPr>
        <w:t> </w:t>
      </w:r>
      <w:r>
        <w:t>: Высш. шк., 1981. – 175с.</w:t>
      </w:r>
    </w:p>
    <w:p w:rsidR="00F173D9" w:rsidRDefault="00F173D9" w:rsidP="00C65E11">
      <w:pPr>
        <w:pStyle w:val="Normal0"/>
        <w:numPr>
          <w:ilvl w:val="0"/>
          <w:numId w:val="50"/>
        </w:numPr>
        <w:tabs>
          <w:tab w:val="left" w:pos="540"/>
        </w:tabs>
        <w:spacing w:line="360" w:lineRule="auto"/>
        <w:ind w:left="180" w:hanging="180"/>
        <w:rPr>
          <w:lang w:val="ru-RU"/>
        </w:rPr>
      </w:pPr>
      <w:r>
        <w:t>Німецько-українські мовні паралелі / [за</w:t>
      </w:r>
      <w:r>
        <w:rPr>
          <w:lang w:val="ru-RU"/>
        </w:rPr>
        <w:t xml:space="preserve"> </w:t>
      </w:r>
      <w:r>
        <w:t xml:space="preserve">ред. </w:t>
      </w:r>
      <w:r>
        <w:rPr>
          <w:lang w:val="ru-RU"/>
        </w:rPr>
        <w:t>Ю. О. Жлуктенка]. – К.</w:t>
      </w:r>
      <w:r>
        <w:rPr>
          <w:lang w:val="de-DE"/>
        </w:rPr>
        <w:t> </w:t>
      </w:r>
      <w:r>
        <w:rPr>
          <w:lang w:val="ru-RU"/>
        </w:rPr>
        <w:t>: Вища шк., 1977. – 262 с.</w:t>
      </w:r>
    </w:p>
    <w:p w:rsidR="00F173D9" w:rsidRDefault="00F173D9" w:rsidP="00C65E11">
      <w:pPr>
        <w:pStyle w:val="Normal0"/>
        <w:numPr>
          <w:ilvl w:val="0"/>
          <w:numId w:val="50"/>
        </w:numPr>
        <w:tabs>
          <w:tab w:val="left" w:pos="540"/>
        </w:tabs>
        <w:spacing w:line="360" w:lineRule="auto"/>
        <w:ind w:left="180" w:hanging="180"/>
        <w:rPr>
          <w:lang w:val="ru-RU"/>
        </w:rPr>
      </w:pPr>
      <w:r>
        <w:rPr>
          <w:szCs w:val="18"/>
          <w:lang w:val="de-DE"/>
        </w:rPr>
        <w:t>O</w:t>
      </w:r>
      <w:r>
        <w:rPr>
          <w:szCs w:val="18"/>
        </w:rPr>
        <w:t>бщее языкознание</w:t>
      </w:r>
      <w:r>
        <w:rPr>
          <w:szCs w:val="18"/>
          <w:lang w:val="ru-RU"/>
        </w:rPr>
        <w:t xml:space="preserve"> : Внутренняя структура языка / [отв. ред. чл.-кор. АН СССР Б. А. Серебренников]. – М.</w:t>
      </w:r>
      <w:r>
        <w:rPr>
          <w:szCs w:val="18"/>
          <w:lang w:val="de-DE"/>
        </w:rPr>
        <w:t> </w:t>
      </w:r>
      <w:r>
        <w:rPr>
          <w:szCs w:val="18"/>
          <w:lang w:val="ru-RU"/>
        </w:rPr>
        <w:t xml:space="preserve">: Наука, 1972. – 450 с. </w:t>
      </w:r>
    </w:p>
    <w:p w:rsidR="00F173D9" w:rsidRDefault="00F173D9" w:rsidP="00C65E11">
      <w:pPr>
        <w:pStyle w:val="Normal0"/>
        <w:numPr>
          <w:ilvl w:val="0"/>
          <w:numId w:val="50"/>
        </w:numPr>
        <w:tabs>
          <w:tab w:val="left" w:pos="540"/>
        </w:tabs>
        <w:spacing w:line="360" w:lineRule="auto"/>
        <w:ind w:left="180" w:hanging="180"/>
        <w:rPr>
          <w:lang w:val="ru-RU"/>
        </w:rPr>
      </w:pPr>
      <w:r>
        <w:rPr>
          <w:lang w:val="ru-RU"/>
        </w:rPr>
        <w:t>Одинцова М. П. Главные члены и минимальная структурная схема : соповставление двух подходов к описанию обязательного словесного состава простого предложения / М. П. Одинцова  // Вестник Омск. ун-та. – 1996. – Вып. 1. – С. 63-66.</w:t>
      </w:r>
    </w:p>
    <w:p w:rsidR="00F173D9" w:rsidRDefault="00F173D9" w:rsidP="00C65E11">
      <w:pPr>
        <w:pStyle w:val="Normal0"/>
        <w:numPr>
          <w:ilvl w:val="0"/>
          <w:numId w:val="50"/>
        </w:numPr>
        <w:tabs>
          <w:tab w:val="left" w:pos="540"/>
        </w:tabs>
        <w:spacing w:line="360" w:lineRule="auto"/>
        <w:ind w:left="180" w:hanging="180"/>
      </w:pPr>
      <w:r>
        <w:t>Падучева</w:t>
      </w:r>
      <w:r>
        <w:rPr>
          <w:lang w:val="ru-RU"/>
        </w:rPr>
        <w:t> </w:t>
      </w:r>
      <w:r>
        <w:t>Е.</w:t>
      </w:r>
      <w:r>
        <w:rPr>
          <w:lang w:val="ru-RU"/>
        </w:rPr>
        <w:t> </w:t>
      </w:r>
      <w:r>
        <w:t>В. Принцип композиционности в неформальной семантике / Е.</w:t>
      </w:r>
      <w:r>
        <w:rPr>
          <w:lang w:val="ru-RU"/>
        </w:rPr>
        <w:t> </w:t>
      </w:r>
      <w:r>
        <w:t>В. Падучева</w:t>
      </w:r>
      <w:r>
        <w:rPr>
          <w:lang w:val="ru-RU"/>
        </w:rPr>
        <w:t> </w:t>
      </w:r>
      <w:r>
        <w:t>// Вопр</w:t>
      </w:r>
      <w:r>
        <w:rPr>
          <w:lang w:val="ru-RU"/>
        </w:rPr>
        <w:t>.</w:t>
      </w:r>
      <w:r>
        <w:t xml:space="preserve"> языкознания. </w:t>
      </w:r>
      <w:r>
        <w:rPr>
          <w:lang w:val="ru-RU"/>
        </w:rPr>
        <w:t xml:space="preserve">– 1999. – № 5. – С. 45-48. </w:t>
      </w:r>
    </w:p>
    <w:p w:rsidR="00F173D9" w:rsidRDefault="00F173D9" w:rsidP="00C65E11">
      <w:pPr>
        <w:pStyle w:val="Normal0"/>
        <w:numPr>
          <w:ilvl w:val="0"/>
          <w:numId w:val="50"/>
        </w:numPr>
        <w:tabs>
          <w:tab w:val="left" w:pos="540"/>
        </w:tabs>
        <w:spacing w:line="360" w:lineRule="auto"/>
        <w:ind w:left="180" w:hanging="180"/>
      </w:pPr>
      <w:r>
        <w:t>Панфилов В.</w:t>
      </w:r>
      <w:r>
        <w:rPr>
          <w:lang w:val="ru-RU"/>
        </w:rPr>
        <w:t> </w:t>
      </w:r>
      <w:r>
        <w:t>З. Грамматика и логика. (Грамматическое и логико-грамматическое членение простого предложения) / Владимир Зиновьевич Панфилов. – М.</w:t>
      </w:r>
      <w:r>
        <w:rPr>
          <w:lang w:val="de-DE"/>
        </w:rPr>
        <w:t> </w:t>
      </w:r>
      <w:r>
        <w:t>; Л.</w:t>
      </w:r>
      <w:r>
        <w:rPr>
          <w:lang w:val="de-DE"/>
        </w:rPr>
        <w:t> </w:t>
      </w:r>
      <w:r>
        <w:t>: Наука, 1963. – 268 с.</w:t>
      </w:r>
      <w:r>
        <w:rPr>
          <w:lang w:val="ru-RU"/>
        </w:rPr>
        <w:t xml:space="preserve"> </w:t>
      </w:r>
    </w:p>
    <w:p w:rsidR="00F173D9" w:rsidRDefault="00F173D9" w:rsidP="00C65E11">
      <w:pPr>
        <w:pStyle w:val="Normal0"/>
        <w:numPr>
          <w:ilvl w:val="0"/>
          <w:numId w:val="50"/>
        </w:numPr>
        <w:tabs>
          <w:tab w:val="left" w:pos="540"/>
        </w:tabs>
        <w:spacing w:line="360" w:lineRule="auto"/>
        <w:ind w:left="180" w:hanging="180"/>
      </w:pPr>
      <w:r>
        <w:t xml:space="preserve">Пасічник І. А. Семантико-синтаксична валентність предикативних </w:t>
      </w:r>
      <w:r>
        <w:lastRenderedPageBreak/>
        <w:t xml:space="preserve">прикметників : дис. </w:t>
      </w:r>
      <w:r>
        <w:rPr>
          <w:lang w:val="ru-RU"/>
        </w:rPr>
        <w:t>на здобуття наук. ступеня</w:t>
      </w:r>
      <w:r>
        <w:t xml:space="preserve"> канд. філол. наук</w:t>
      </w:r>
      <w:r>
        <w:rPr>
          <w:lang w:val="ru-RU"/>
        </w:rPr>
        <w:t> </w:t>
      </w:r>
      <w:r>
        <w:t xml:space="preserve">: спец. 10.02.01 “Українська мова” / Пасічник Ірина Анатоліївна. – Луцьк, 1998. – 219 с. </w:t>
      </w:r>
    </w:p>
    <w:p w:rsidR="00F173D9" w:rsidRDefault="00F173D9" w:rsidP="00C65E11">
      <w:pPr>
        <w:pStyle w:val="Normal0"/>
        <w:numPr>
          <w:ilvl w:val="0"/>
          <w:numId w:val="50"/>
        </w:numPr>
        <w:tabs>
          <w:tab w:val="left" w:pos="540"/>
        </w:tabs>
        <w:spacing w:line="360" w:lineRule="auto"/>
        <w:ind w:left="180" w:hanging="180"/>
      </w:pPr>
      <w:r>
        <w:t>Пешковский А. М. Русский синтаксис в научном освещении / Александр Матвеевич  Пешковский. – М.</w:t>
      </w:r>
      <w:r>
        <w:rPr>
          <w:lang w:val="ru-RU"/>
        </w:rPr>
        <w:t xml:space="preserve"> </w:t>
      </w:r>
      <w:r>
        <w:t>: Эдиториал УРСС, 2001. – 432 с.</w:t>
      </w:r>
    </w:p>
    <w:p w:rsidR="00F173D9" w:rsidRDefault="00F173D9" w:rsidP="00C65E11">
      <w:pPr>
        <w:pStyle w:val="Normal0"/>
        <w:numPr>
          <w:ilvl w:val="0"/>
          <w:numId w:val="50"/>
        </w:numPr>
        <w:tabs>
          <w:tab w:val="left" w:pos="540"/>
        </w:tabs>
        <w:spacing w:line="360" w:lineRule="auto"/>
        <w:ind w:left="180" w:hanging="180"/>
      </w:pPr>
      <w:r>
        <w:t xml:space="preserve"> </w:t>
      </w:r>
      <w:r>
        <w:rPr>
          <w:szCs w:val="21"/>
        </w:rPr>
        <w:t>Пірус Г.О. Предикати відношення в українській мові</w:t>
      </w:r>
      <w:r>
        <w:rPr>
          <w:szCs w:val="21"/>
          <w:lang w:val="ru-RU"/>
        </w:rPr>
        <w:t xml:space="preserve"> </w:t>
      </w:r>
      <w:r>
        <w:rPr>
          <w:szCs w:val="21"/>
        </w:rPr>
        <w:t>: семантико-граматичний аспект</w:t>
      </w:r>
      <w:r>
        <w:rPr>
          <w:szCs w:val="21"/>
          <w:lang w:val="ru-RU"/>
        </w:rPr>
        <w:t xml:space="preserve"> </w:t>
      </w:r>
      <w:r>
        <w:rPr>
          <w:szCs w:val="21"/>
        </w:rPr>
        <w:t>: автореф. дис. на здобуття наук. ступеня канд. філол. наук: спец. 10.02.01 “Українська мова” / Г.О. Пірус. – К., 2004. – 15 с.</w:t>
      </w:r>
    </w:p>
    <w:p w:rsidR="00F173D9" w:rsidRDefault="00F173D9" w:rsidP="00C65E11">
      <w:pPr>
        <w:pStyle w:val="Normal0"/>
        <w:numPr>
          <w:ilvl w:val="0"/>
          <w:numId w:val="50"/>
        </w:numPr>
        <w:tabs>
          <w:tab w:val="left" w:pos="540"/>
        </w:tabs>
        <w:spacing w:line="360" w:lineRule="auto"/>
        <w:ind w:left="180" w:hanging="180"/>
      </w:pPr>
      <w:r>
        <w:t>Поспелов</w:t>
      </w:r>
      <w:r>
        <w:rPr>
          <w:lang w:val="ru-RU"/>
        </w:rPr>
        <w:t xml:space="preserve"> Н. С. В защиту категории состояния / Н. С. </w:t>
      </w:r>
      <w:r>
        <w:t>Поспелов</w:t>
      </w:r>
      <w:r>
        <w:rPr>
          <w:lang w:val="ru-RU"/>
        </w:rPr>
        <w:t xml:space="preserve"> // </w:t>
      </w:r>
      <w:r>
        <w:t>Вопр.</w:t>
      </w:r>
      <w:r>
        <w:rPr>
          <w:lang w:val="de-DE"/>
        </w:rPr>
        <w:t> </w:t>
      </w:r>
      <w:r>
        <w:t>языкознания. – 195</w:t>
      </w:r>
      <w:r>
        <w:rPr>
          <w:lang w:val="ru-RU"/>
        </w:rPr>
        <w:t>5</w:t>
      </w:r>
      <w:r>
        <w:t>.</w:t>
      </w:r>
      <w:r>
        <w:rPr>
          <w:lang w:val="ru-RU"/>
        </w:rPr>
        <w:t xml:space="preserve"> – № 2.</w:t>
      </w:r>
      <w:r>
        <w:t xml:space="preserve"> – С. 5</w:t>
      </w:r>
      <w:r>
        <w:rPr>
          <w:lang w:val="ru-RU"/>
        </w:rPr>
        <w:t>5-64</w:t>
      </w:r>
      <w:r>
        <w:t xml:space="preserve">. </w:t>
      </w:r>
    </w:p>
    <w:p w:rsidR="00F173D9" w:rsidRDefault="00F173D9" w:rsidP="00C65E11">
      <w:pPr>
        <w:pStyle w:val="Normal0"/>
        <w:numPr>
          <w:ilvl w:val="0"/>
          <w:numId w:val="50"/>
        </w:numPr>
        <w:tabs>
          <w:tab w:val="left" w:pos="540"/>
          <w:tab w:val="left" w:pos="900"/>
        </w:tabs>
        <w:spacing w:line="360" w:lineRule="auto"/>
        <w:ind w:left="180" w:hanging="180"/>
      </w:pPr>
      <w:r>
        <w:t>Поспелов Н.</w:t>
      </w:r>
      <w:r>
        <w:rPr>
          <w:lang w:val="ru-RU"/>
        </w:rPr>
        <w:t> </w:t>
      </w:r>
      <w:r>
        <w:t>С. М</w:t>
      </w:r>
      <w:r>
        <w:rPr>
          <w:lang w:val="ru-RU"/>
        </w:rPr>
        <w:t xml:space="preserve">ысли о русской грамматике / Николай Семенович Поспелов. – М. :  Наука, </w:t>
      </w:r>
      <w:r>
        <w:t>1990</w:t>
      </w:r>
      <w:r>
        <w:rPr>
          <w:lang w:val="ru-RU"/>
        </w:rPr>
        <w:t>. – 182 с.</w:t>
      </w:r>
    </w:p>
    <w:p w:rsidR="00F173D9" w:rsidRDefault="00F173D9" w:rsidP="00C65E11">
      <w:pPr>
        <w:pStyle w:val="Normal0"/>
        <w:numPr>
          <w:ilvl w:val="0"/>
          <w:numId w:val="50"/>
        </w:numPr>
        <w:tabs>
          <w:tab w:val="left" w:pos="540"/>
          <w:tab w:val="left" w:pos="900"/>
        </w:tabs>
        <w:spacing w:line="360" w:lineRule="auto"/>
        <w:ind w:left="180" w:hanging="180"/>
      </w:pPr>
      <w:r>
        <w:rPr>
          <w:lang w:val="ru-RU"/>
        </w:rPr>
        <w:t xml:space="preserve">Потебня А. А. Из записок по русской грамматике / Александр Афанасьевич Потебня. </w:t>
      </w:r>
      <w:r>
        <w:t>– М.</w:t>
      </w:r>
      <w:r>
        <w:rPr>
          <w:lang w:val="ru-RU"/>
        </w:rPr>
        <w:t xml:space="preserve"> </w:t>
      </w:r>
      <w:r>
        <w:t xml:space="preserve">: Учпедгиз, 1958. – Т. 1-2. –   640 с. </w:t>
      </w:r>
    </w:p>
    <w:p w:rsidR="00F173D9" w:rsidRDefault="00F173D9" w:rsidP="00C65E11">
      <w:pPr>
        <w:pStyle w:val="Normal0"/>
        <w:numPr>
          <w:ilvl w:val="0"/>
          <w:numId w:val="50"/>
        </w:numPr>
        <w:tabs>
          <w:tab w:val="left" w:pos="540"/>
          <w:tab w:val="left" w:pos="900"/>
        </w:tabs>
        <w:spacing w:line="360" w:lineRule="auto"/>
        <w:ind w:left="180" w:hanging="180"/>
      </w:pPr>
      <w:r>
        <w:t>Почепцов Г.</w:t>
      </w:r>
      <w:r>
        <w:rPr>
          <w:lang w:val="ru-RU"/>
        </w:rPr>
        <w:t> </w:t>
      </w:r>
      <w:r>
        <w:t>Г. Конструктивный анализ структуры предложения (на материале английского языка)</w:t>
      </w:r>
      <w:r>
        <w:rPr>
          <w:lang w:val="ru-RU"/>
        </w:rPr>
        <w:t xml:space="preserve"> </w:t>
      </w:r>
      <w:r>
        <w:t xml:space="preserve">: автореф. дисс. на соискание учен. степени </w:t>
      </w:r>
      <w:r>
        <w:br w:type="textWrapping" w:clear="all"/>
        <w:t>д-ра филол. наук</w:t>
      </w:r>
      <w:r>
        <w:rPr>
          <w:lang w:val="ru-RU"/>
        </w:rPr>
        <w:t xml:space="preserve"> </w:t>
      </w:r>
      <w:r>
        <w:t>: спец. 10.02.04 “Германские яз</w:t>
      </w:r>
      <w:r>
        <w:rPr>
          <w:lang w:val="ru-RU"/>
        </w:rPr>
        <w:t>ы</w:t>
      </w:r>
      <w:r>
        <w:t xml:space="preserve">ки” / Г. Г. Почепцов. – Л., 1968. – 48 с. </w:t>
      </w:r>
    </w:p>
    <w:p w:rsidR="00F173D9" w:rsidRDefault="00F173D9" w:rsidP="00C65E11">
      <w:pPr>
        <w:pStyle w:val="Normal0"/>
        <w:numPr>
          <w:ilvl w:val="0"/>
          <w:numId w:val="50"/>
        </w:numPr>
        <w:tabs>
          <w:tab w:val="left" w:pos="540"/>
          <w:tab w:val="left" w:pos="900"/>
        </w:tabs>
        <w:spacing w:line="360" w:lineRule="auto"/>
        <w:ind w:left="180" w:hanging="180"/>
      </w:pPr>
      <w:r>
        <w:t>Приходько А. М. Складносурядне речення в сучасній німецькій мові</w:t>
      </w:r>
      <w:r>
        <w:rPr>
          <w:lang w:val="ru-RU"/>
        </w:rPr>
        <w:t> </w:t>
      </w:r>
      <w:r>
        <w:t>: синтактика, семантика, прагматика</w:t>
      </w:r>
      <w:r>
        <w:rPr>
          <w:lang w:val="ru-RU"/>
        </w:rPr>
        <w:t xml:space="preserve"> </w:t>
      </w:r>
      <w:r>
        <w:t xml:space="preserve">: дис. </w:t>
      </w:r>
      <w:r>
        <w:rPr>
          <w:lang w:val="ru-RU"/>
        </w:rPr>
        <w:t>на здобуття наук. ступеня</w:t>
      </w:r>
      <w:r>
        <w:t xml:space="preserve"> д-ра філол. наук : 10.02.04 / Приходько Анатолій Миколайович. – К., 2002. – 461 с. </w:t>
      </w:r>
    </w:p>
    <w:p w:rsidR="00F173D9" w:rsidRDefault="00F173D9" w:rsidP="00C65E11">
      <w:pPr>
        <w:pStyle w:val="Normal0"/>
        <w:numPr>
          <w:ilvl w:val="0"/>
          <w:numId w:val="50"/>
        </w:numPr>
        <w:tabs>
          <w:tab w:val="left" w:pos="540"/>
          <w:tab w:val="left" w:pos="900"/>
        </w:tabs>
        <w:spacing w:line="360" w:lineRule="auto"/>
        <w:ind w:left="180" w:hanging="180"/>
      </w:pPr>
      <w:r>
        <w:rPr>
          <w:szCs w:val="18"/>
          <w:lang w:val="ru-RU"/>
        </w:rPr>
        <w:t>Русская грамматика : в 2 т. / [редкол. : Н. Ю. Шведова (гл. ред.) и др.]. – М.</w:t>
      </w:r>
      <w:r>
        <w:rPr>
          <w:szCs w:val="18"/>
          <w:lang w:val="de-DE"/>
        </w:rPr>
        <w:t> </w:t>
      </w:r>
      <w:r>
        <w:rPr>
          <w:szCs w:val="18"/>
          <w:lang w:val="ru-RU"/>
        </w:rPr>
        <w:t>: Наука, 1980. – Т. 1. – 783 с.; Т. 2. – 709 с.</w:t>
      </w:r>
    </w:p>
    <w:p w:rsidR="00F173D9" w:rsidRDefault="00F173D9" w:rsidP="00C65E11">
      <w:pPr>
        <w:pStyle w:val="Normal0"/>
        <w:numPr>
          <w:ilvl w:val="0"/>
          <w:numId w:val="50"/>
        </w:numPr>
        <w:tabs>
          <w:tab w:val="left" w:pos="540"/>
          <w:tab w:val="left" w:pos="900"/>
        </w:tabs>
        <w:spacing w:line="360" w:lineRule="auto"/>
        <w:ind w:left="180" w:hanging="180"/>
      </w:pPr>
      <w:r>
        <w:rPr>
          <w:szCs w:val="18"/>
          <w:lang w:val="ru-RU"/>
        </w:rPr>
        <w:t>Русский язык : Энциклопедия / [под ред. Ю. Н. Караулова]. – М.</w:t>
      </w:r>
      <w:r>
        <w:rPr>
          <w:szCs w:val="18"/>
          <w:lang w:val="de-DE"/>
        </w:rPr>
        <w:t> </w:t>
      </w:r>
      <w:r>
        <w:rPr>
          <w:szCs w:val="18"/>
          <w:lang w:val="ru-RU"/>
        </w:rPr>
        <w:t>: Большая советская энциклопедия, 2003. – 704 с.</w:t>
      </w:r>
    </w:p>
    <w:p w:rsidR="00F173D9" w:rsidRDefault="00F173D9" w:rsidP="00C65E11">
      <w:pPr>
        <w:pStyle w:val="Normal0"/>
        <w:numPr>
          <w:ilvl w:val="0"/>
          <w:numId w:val="50"/>
        </w:numPr>
        <w:tabs>
          <w:tab w:val="left" w:pos="540"/>
          <w:tab w:val="left" w:pos="900"/>
        </w:tabs>
        <w:spacing w:line="360" w:lineRule="auto"/>
        <w:ind w:left="180" w:hanging="180"/>
      </w:pPr>
      <w:r>
        <w:t xml:space="preserve">Руферова Я.  </w:t>
      </w:r>
      <w:r>
        <w:rPr>
          <w:iCs/>
        </w:rPr>
        <w:t>По поводу одного аспекта русского предложения (Место валентности в подготовке будущих преподавателей русского языка)</w:t>
      </w:r>
      <w:r>
        <w:t xml:space="preserve"> </w:t>
      </w:r>
      <w:r>
        <w:rPr>
          <w:lang w:val="ru-RU"/>
        </w:rPr>
        <w:t xml:space="preserve">/ </w:t>
      </w:r>
      <w:r>
        <w:t>Я. Руферова //</w:t>
      </w:r>
      <w:r>
        <w:rPr>
          <w:lang w:val="ru-RU"/>
        </w:rPr>
        <w:t xml:space="preserve"> </w:t>
      </w:r>
      <w:r>
        <w:rPr>
          <w:lang w:val="en-US"/>
        </w:rPr>
        <w:t>Rossica</w:t>
      </w:r>
      <w:r>
        <w:rPr>
          <w:lang w:val="ru-RU"/>
        </w:rPr>
        <w:t xml:space="preserve"> </w:t>
      </w:r>
      <w:r>
        <w:rPr>
          <w:lang w:val="en-US"/>
        </w:rPr>
        <w:t>Olomucensia</w:t>
      </w:r>
      <w:r>
        <w:rPr>
          <w:lang w:val="ru-RU"/>
        </w:rPr>
        <w:t xml:space="preserve">. –  2000. – № 38. – </w:t>
      </w:r>
      <w:r>
        <w:t>С</w:t>
      </w:r>
      <w:r>
        <w:rPr>
          <w:lang w:val="ru-RU"/>
        </w:rPr>
        <w:t xml:space="preserve">. 279-282. </w:t>
      </w:r>
    </w:p>
    <w:p w:rsidR="00F173D9" w:rsidRDefault="00F173D9" w:rsidP="00C65E11">
      <w:pPr>
        <w:pStyle w:val="Normal0"/>
        <w:numPr>
          <w:ilvl w:val="0"/>
          <w:numId w:val="50"/>
        </w:numPr>
        <w:tabs>
          <w:tab w:val="left" w:pos="540"/>
          <w:tab w:val="left" w:pos="900"/>
        </w:tabs>
        <w:spacing w:line="360" w:lineRule="auto"/>
        <w:ind w:left="180" w:hanging="180"/>
      </w:pPr>
      <w:r>
        <w:t>Савченко О.</w:t>
      </w:r>
      <w:r>
        <w:rPr>
          <w:lang w:val="ru-RU"/>
        </w:rPr>
        <w:t> </w:t>
      </w:r>
      <w:r>
        <w:t xml:space="preserve">Н. Ознаки частин мови </w:t>
      </w:r>
      <w:r>
        <w:rPr>
          <w:lang w:val="ru-RU"/>
        </w:rPr>
        <w:t xml:space="preserve">/ </w:t>
      </w:r>
      <w:r>
        <w:t>О.</w:t>
      </w:r>
      <w:r>
        <w:rPr>
          <w:lang w:val="ru-RU"/>
        </w:rPr>
        <w:t> </w:t>
      </w:r>
      <w:r>
        <w:t xml:space="preserve">Н. Савченко // Укр. мова в шк. – </w:t>
      </w:r>
      <w:r>
        <w:lastRenderedPageBreak/>
        <w:t>1957. – № 4. – С.</w:t>
      </w:r>
      <w:r>
        <w:rPr>
          <w:lang w:val="en-US"/>
        </w:rPr>
        <w:t> </w:t>
      </w:r>
      <w:r>
        <w:t xml:space="preserve">7-15.  </w:t>
      </w:r>
    </w:p>
    <w:p w:rsidR="00F173D9" w:rsidRDefault="00F173D9" w:rsidP="00C65E11">
      <w:pPr>
        <w:pStyle w:val="Normal0"/>
        <w:numPr>
          <w:ilvl w:val="0"/>
          <w:numId w:val="50"/>
        </w:numPr>
        <w:tabs>
          <w:tab w:val="left" w:pos="540"/>
          <w:tab w:val="left" w:pos="900"/>
        </w:tabs>
        <w:spacing w:line="360" w:lineRule="auto"/>
        <w:ind w:left="180" w:hanging="180"/>
      </w:pPr>
      <w:r>
        <w:rPr>
          <w:szCs w:val="28"/>
        </w:rPr>
        <w:t>Семанти</w:t>
      </w:r>
      <w:r>
        <w:rPr>
          <w:szCs w:val="28"/>
          <w:lang w:val="ru-RU"/>
        </w:rPr>
        <w:t>ческие типы предикатов / [отв. ред. О. Н. Селиверстова].</w:t>
      </w:r>
      <w:r>
        <w:rPr>
          <w:lang w:val="ru-RU"/>
        </w:rPr>
        <w:t xml:space="preserve"> – М.</w:t>
      </w:r>
      <w:r>
        <w:rPr>
          <w:lang w:val="de-DE"/>
        </w:rPr>
        <w:t> </w:t>
      </w:r>
      <w:r>
        <w:rPr>
          <w:lang w:val="ru-RU"/>
        </w:rPr>
        <w:t>: Наука, 1982. – 365 с.</w:t>
      </w:r>
    </w:p>
    <w:p w:rsidR="00F173D9" w:rsidRDefault="00F173D9" w:rsidP="00C65E11">
      <w:pPr>
        <w:pStyle w:val="Normal0"/>
        <w:numPr>
          <w:ilvl w:val="0"/>
          <w:numId w:val="50"/>
        </w:numPr>
        <w:tabs>
          <w:tab w:val="left" w:pos="540"/>
          <w:tab w:val="left" w:pos="900"/>
        </w:tabs>
        <w:spacing w:line="360" w:lineRule="auto"/>
        <w:ind w:left="180" w:hanging="180"/>
      </w:pPr>
      <w:r>
        <w:rPr>
          <w:szCs w:val="22"/>
        </w:rPr>
        <w:t xml:space="preserve">Синтаксис словосполучення і </w:t>
      </w:r>
      <w:r>
        <w:rPr>
          <w:szCs w:val="22"/>
          <w:lang w:val="ru-RU"/>
        </w:rPr>
        <w:t xml:space="preserve">простого </w:t>
      </w:r>
      <w:r>
        <w:rPr>
          <w:szCs w:val="22"/>
        </w:rPr>
        <w:t>речення.</w:t>
      </w:r>
      <w:r>
        <w:rPr>
          <w:szCs w:val="22"/>
          <w:lang w:val="ru-RU"/>
        </w:rPr>
        <w:t xml:space="preserve"> Синтаксичні категорії і зв’язки  / [ред. кол. : М. А. Жовтобрюх (відп. ред.) та ін.].</w:t>
      </w:r>
      <w:r>
        <w:rPr>
          <w:szCs w:val="22"/>
        </w:rPr>
        <w:t xml:space="preserve"> – К.</w:t>
      </w:r>
      <w:r>
        <w:rPr>
          <w:szCs w:val="22"/>
          <w:lang w:val="de-DE"/>
        </w:rPr>
        <w:t> </w:t>
      </w:r>
      <w:r>
        <w:rPr>
          <w:szCs w:val="22"/>
        </w:rPr>
        <w:t>: Наук. думка, 1975. – 180 с.</w:t>
      </w:r>
    </w:p>
    <w:p w:rsidR="00F173D9" w:rsidRDefault="00F173D9" w:rsidP="00C65E11">
      <w:pPr>
        <w:pStyle w:val="Normal0"/>
        <w:numPr>
          <w:ilvl w:val="0"/>
          <w:numId w:val="50"/>
        </w:numPr>
        <w:tabs>
          <w:tab w:val="left" w:pos="540"/>
          <w:tab w:val="left" w:pos="900"/>
        </w:tabs>
        <w:spacing w:line="360" w:lineRule="auto"/>
        <w:ind w:left="180" w:hanging="180"/>
      </w:pPr>
      <w:r>
        <w:t>Скобликова Е. С. Односоставные предложения / Елена Сергеевна Скобликова.</w:t>
      </w:r>
      <w:r>
        <w:rPr>
          <w:lang w:val="ru-RU"/>
        </w:rPr>
        <w:t xml:space="preserve"> – </w:t>
      </w:r>
      <w:r>
        <w:t>Куйбышев</w:t>
      </w:r>
      <w:r>
        <w:rPr>
          <w:lang w:val="ru-RU"/>
        </w:rPr>
        <w:t xml:space="preserve"> </w:t>
      </w:r>
      <w:r>
        <w:t>: Куйбышевский ун-т, 1977.</w:t>
      </w:r>
      <w:r>
        <w:rPr>
          <w:lang w:val="ru-RU"/>
        </w:rPr>
        <w:t xml:space="preserve"> – 136 с. </w:t>
      </w:r>
    </w:p>
    <w:p w:rsidR="00F173D9" w:rsidRDefault="00F173D9" w:rsidP="00C65E11">
      <w:pPr>
        <w:pStyle w:val="Normal0"/>
        <w:numPr>
          <w:ilvl w:val="0"/>
          <w:numId w:val="50"/>
        </w:numPr>
        <w:tabs>
          <w:tab w:val="left" w:pos="540"/>
          <w:tab w:val="left" w:pos="900"/>
        </w:tabs>
        <w:spacing w:line="360" w:lineRule="auto"/>
        <w:ind w:left="180" w:hanging="180"/>
      </w:pPr>
      <w:r>
        <w:rPr>
          <w:szCs w:val="18"/>
        </w:rPr>
        <w:t xml:space="preserve"> </w:t>
      </w:r>
      <w:r>
        <w:t xml:space="preserve">Славова Л. Л. Сучасні тенденції у зіставному мовознавстві / Л. Л. Славова // Актуальні проблеми філології та перекладознавства : зб. наук. праць. – 2007. – Ч. ІІ. – Вип. 3.– С. 198-200. </w:t>
      </w:r>
    </w:p>
    <w:p w:rsidR="00F173D9" w:rsidRDefault="00F173D9" w:rsidP="00C65E11">
      <w:pPr>
        <w:pStyle w:val="Normal0"/>
        <w:numPr>
          <w:ilvl w:val="0"/>
          <w:numId w:val="50"/>
        </w:numPr>
        <w:tabs>
          <w:tab w:val="left" w:pos="540"/>
          <w:tab w:val="left" w:pos="900"/>
        </w:tabs>
        <w:spacing w:line="360" w:lineRule="auto"/>
        <w:ind w:left="180" w:hanging="180"/>
      </w:pPr>
      <w:r>
        <w:t>Смирницкий А. И. Синтаксис английского языка / Александр Иванович Смирницкий. – М.</w:t>
      </w:r>
      <w:r>
        <w:rPr>
          <w:lang w:val="ru-RU"/>
        </w:rPr>
        <w:t xml:space="preserve"> </w:t>
      </w:r>
      <w:r>
        <w:t xml:space="preserve">: </w:t>
      </w:r>
      <w:r>
        <w:rPr>
          <w:lang w:val="ru-RU"/>
        </w:rPr>
        <w:t>Изд-во ЛКИ</w:t>
      </w:r>
      <w:r>
        <w:t xml:space="preserve">, </w:t>
      </w:r>
      <w:r>
        <w:rPr>
          <w:lang w:val="ru-RU"/>
        </w:rPr>
        <w:t>2007</w:t>
      </w:r>
      <w:r>
        <w:t>. – 2</w:t>
      </w:r>
      <w:r>
        <w:rPr>
          <w:lang w:val="ru-RU"/>
        </w:rPr>
        <w:t>96</w:t>
      </w:r>
      <w:r>
        <w:t xml:space="preserve"> с. </w:t>
      </w:r>
    </w:p>
    <w:p w:rsidR="00F173D9" w:rsidRDefault="00F173D9" w:rsidP="00C65E11">
      <w:pPr>
        <w:pStyle w:val="Normal0"/>
        <w:numPr>
          <w:ilvl w:val="0"/>
          <w:numId w:val="50"/>
        </w:numPr>
        <w:tabs>
          <w:tab w:val="left" w:pos="540"/>
          <w:tab w:val="left" w:pos="900"/>
        </w:tabs>
        <w:spacing w:line="360" w:lineRule="auto"/>
        <w:ind w:left="180" w:hanging="180"/>
      </w:pPr>
      <w:r>
        <w:t>Смирнова Е. Д. Формализованные языки и логическая форма</w:t>
      </w:r>
      <w:r>
        <w:rPr>
          <w:lang w:val="ru-RU"/>
        </w:rPr>
        <w:t xml:space="preserve"> / </w:t>
      </w:r>
      <w:r>
        <w:t>Е. Д.</w:t>
      </w:r>
      <w:r>
        <w:rPr>
          <w:lang w:val="ru-RU"/>
        </w:rPr>
        <w:t> </w:t>
      </w:r>
      <w:r>
        <w:t>Смирнова // Логическая структура научного знания. – М</w:t>
      </w:r>
      <w:r>
        <w:rPr>
          <w:lang w:val="ru-RU"/>
        </w:rPr>
        <w:t xml:space="preserve">. : Изд-во </w:t>
      </w:r>
      <w:r>
        <w:rPr>
          <w:szCs w:val="18"/>
        </w:rPr>
        <w:t>Моск. гос. ун-та</w:t>
      </w:r>
      <w:r>
        <w:rPr>
          <w:lang w:val="ru-RU"/>
        </w:rPr>
        <w:t>, 1965. – С. 56-68.</w:t>
      </w:r>
    </w:p>
    <w:p w:rsidR="00F173D9" w:rsidRDefault="00F173D9" w:rsidP="00C65E11">
      <w:pPr>
        <w:pStyle w:val="Normal0"/>
        <w:numPr>
          <w:ilvl w:val="0"/>
          <w:numId w:val="50"/>
        </w:numPr>
        <w:tabs>
          <w:tab w:val="left" w:pos="540"/>
        </w:tabs>
        <w:spacing w:line="360" w:lineRule="auto"/>
        <w:ind w:left="180" w:hanging="180"/>
        <w:rPr>
          <w:rFonts w:eastAsia="Arial Unicode MS"/>
        </w:rPr>
      </w:pPr>
      <w:r>
        <w:t>Современный</w:t>
      </w:r>
      <w:r>
        <w:rPr>
          <w:lang w:val="ru-RU"/>
        </w:rPr>
        <w:t xml:space="preserve"> </w:t>
      </w:r>
      <w:r>
        <w:t>русский</w:t>
      </w:r>
      <w:r>
        <w:rPr>
          <w:lang w:val="ru-RU"/>
        </w:rPr>
        <w:t xml:space="preserve"> </w:t>
      </w:r>
      <w:r>
        <w:t>яз</w:t>
      </w:r>
      <w:r>
        <w:rPr>
          <w:lang w:val="ru-RU"/>
        </w:rPr>
        <w:t>ы</w:t>
      </w:r>
      <w:r>
        <w:t>к :</w:t>
      </w:r>
      <w:r>
        <w:rPr>
          <w:lang w:val="ru-RU"/>
        </w:rPr>
        <w:t xml:space="preserve"> </w:t>
      </w:r>
      <w:r>
        <w:t>в</w:t>
      </w:r>
      <w:r>
        <w:rPr>
          <w:lang w:val="ru-RU"/>
        </w:rPr>
        <w:t xml:space="preserve"> </w:t>
      </w:r>
      <w:r>
        <w:t>3 ч.</w:t>
      </w:r>
      <w:r>
        <w:rPr>
          <w:lang w:val="ru-RU"/>
        </w:rPr>
        <w:t xml:space="preserve"> / [</w:t>
      </w:r>
      <w:r>
        <w:t>под</w:t>
      </w:r>
      <w:r>
        <w:rPr>
          <w:lang w:val="ru-RU"/>
        </w:rPr>
        <w:t xml:space="preserve"> </w:t>
      </w:r>
      <w:r>
        <w:t>ред.</w:t>
      </w:r>
      <w:r>
        <w:rPr>
          <w:lang w:val="ru-RU"/>
        </w:rPr>
        <w:t xml:space="preserve"> </w:t>
      </w:r>
      <w:r>
        <w:t>Н. М. Шанского, А. Н. Тихонова</w:t>
      </w:r>
      <w:r>
        <w:rPr>
          <w:lang w:val="ru-RU"/>
        </w:rPr>
        <w:t>]</w:t>
      </w:r>
      <w:r>
        <w:t>.</w:t>
      </w:r>
      <w:r>
        <w:rPr>
          <w:lang w:val="en-US"/>
        </w:rPr>
        <w:t> </w:t>
      </w:r>
      <w:r>
        <w:t>– М.</w:t>
      </w:r>
      <w:r>
        <w:rPr>
          <w:lang w:val="ru-RU"/>
        </w:rPr>
        <w:t xml:space="preserve"> </w:t>
      </w:r>
      <w:r>
        <w:t>: Просвещение, 1987. – Ч. 2. – 254 с.</w:t>
      </w:r>
    </w:p>
    <w:p w:rsidR="00F173D9" w:rsidRDefault="00F173D9" w:rsidP="00C65E11">
      <w:pPr>
        <w:pStyle w:val="Normal0"/>
        <w:numPr>
          <w:ilvl w:val="0"/>
          <w:numId w:val="50"/>
        </w:numPr>
        <w:tabs>
          <w:tab w:val="left" w:pos="540"/>
        </w:tabs>
        <w:spacing w:line="360" w:lineRule="auto"/>
        <w:ind w:left="180" w:hanging="180"/>
        <w:rPr>
          <w:rFonts w:eastAsia="Arial Unicode MS"/>
        </w:rPr>
      </w:pPr>
      <w:r>
        <w:t>Солганик Г. Я.</w:t>
      </w:r>
      <w:r>
        <w:rPr>
          <w:lang w:val="ru-RU"/>
        </w:rPr>
        <w:t xml:space="preserve"> </w:t>
      </w:r>
      <w:r>
        <w:t>Валентность как лингвистическая категория</w:t>
      </w:r>
      <w:r>
        <w:rPr>
          <w:lang w:val="ru-RU"/>
        </w:rPr>
        <w:t xml:space="preserve"> / </w:t>
      </w:r>
      <w:r>
        <w:t>Г. Я.</w:t>
      </w:r>
      <w:r>
        <w:rPr>
          <w:lang w:val="ru-RU"/>
        </w:rPr>
        <w:t> </w:t>
      </w:r>
      <w:r>
        <w:t>Солганик </w:t>
      </w:r>
      <w:r>
        <w:rPr>
          <w:lang w:val="ru-RU"/>
        </w:rPr>
        <w:t>//</w:t>
      </w:r>
      <w:r>
        <w:rPr>
          <w:i/>
          <w:iCs/>
        </w:rPr>
        <w:t xml:space="preserve"> </w:t>
      </w:r>
      <w:r>
        <w:t>Рус. яз. за рубежом</w:t>
      </w:r>
      <w:r>
        <w:rPr>
          <w:lang w:val="ru-RU"/>
        </w:rPr>
        <w:t>. –</w:t>
      </w:r>
      <w:r>
        <w:t xml:space="preserve"> 1994</w:t>
      </w:r>
      <w:r>
        <w:rPr>
          <w:lang w:val="ru-RU"/>
        </w:rPr>
        <w:t xml:space="preserve">. – </w:t>
      </w:r>
      <w:r>
        <w:t>№ 4. – С. 49-55.</w:t>
      </w:r>
    </w:p>
    <w:p w:rsidR="00F173D9" w:rsidRDefault="00F173D9" w:rsidP="00C65E11">
      <w:pPr>
        <w:pStyle w:val="Normal0"/>
        <w:numPr>
          <w:ilvl w:val="0"/>
          <w:numId w:val="50"/>
        </w:numPr>
        <w:tabs>
          <w:tab w:val="left" w:pos="540"/>
        </w:tabs>
        <w:spacing w:line="360" w:lineRule="auto"/>
        <w:ind w:left="180" w:hanging="180"/>
        <w:rPr>
          <w:rFonts w:eastAsia="Arial Unicode MS"/>
        </w:rPr>
      </w:pPr>
      <w:r>
        <w:t>Солнцев В. М. Яз</w:t>
      </w:r>
      <w:r>
        <w:rPr>
          <w:lang w:val="ru-RU"/>
        </w:rPr>
        <w:t>ы</w:t>
      </w:r>
      <w:r>
        <w:t xml:space="preserve">к как системно-структурное </w:t>
      </w:r>
      <w:r>
        <w:rPr>
          <w:lang w:val="ru-RU"/>
        </w:rPr>
        <w:t xml:space="preserve">образование / </w:t>
      </w:r>
      <w:r>
        <w:t>Вадим</w:t>
      </w:r>
      <w:r>
        <w:rPr>
          <w:lang w:val="ru-RU"/>
        </w:rPr>
        <w:t xml:space="preserve"> </w:t>
      </w:r>
      <w:r>
        <w:t>Михайлович Солнцев</w:t>
      </w:r>
      <w:r>
        <w:rPr>
          <w:lang w:val="ru-RU"/>
        </w:rPr>
        <w:t>. – М. : Наука, 1971. – 348 с.</w:t>
      </w:r>
    </w:p>
    <w:p w:rsidR="00F173D9" w:rsidRDefault="00F173D9" w:rsidP="00C65E11">
      <w:pPr>
        <w:pStyle w:val="Normal0"/>
        <w:numPr>
          <w:ilvl w:val="0"/>
          <w:numId w:val="50"/>
        </w:numPr>
        <w:tabs>
          <w:tab w:val="left" w:pos="540"/>
        </w:tabs>
        <w:spacing w:line="360" w:lineRule="auto"/>
        <w:ind w:left="180" w:hanging="180"/>
      </w:pPr>
      <w:r>
        <w:t>Старикова Е. Н. Проблемы семантического синтаксиса / Елена Николаевна Старикова. – К.</w:t>
      </w:r>
      <w:r>
        <w:rPr>
          <w:lang w:val="ru-RU"/>
        </w:rPr>
        <w:t xml:space="preserve"> </w:t>
      </w:r>
      <w:r>
        <w:t xml:space="preserve">: Вища шк., 1985. – 123 с. </w:t>
      </w:r>
    </w:p>
    <w:p w:rsidR="00F173D9" w:rsidRDefault="00F173D9" w:rsidP="00C65E11">
      <w:pPr>
        <w:pStyle w:val="Normal0"/>
        <w:numPr>
          <w:ilvl w:val="0"/>
          <w:numId w:val="50"/>
        </w:numPr>
        <w:tabs>
          <w:tab w:val="left" w:pos="540"/>
        </w:tabs>
        <w:spacing w:line="360" w:lineRule="auto"/>
        <w:ind w:left="180" w:hanging="180"/>
        <w:rPr>
          <w:rFonts w:eastAsia="Arial Unicode MS"/>
        </w:rPr>
      </w:pPr>
      <w:r>
        <w:t xml:space="preserve">Степаненко М. І. Взаємодія формально-граматичної і семантичної валентності у структурі словосполучення і речення /  Микола Іванович Степаненко / НАН України. Укр. мовно-інформац. фонд. – К., 1997. – 216 с. </w:t>
      </w:r>
    </w:p>
    <w:p w:rsidR="00F173D9" w:rsidRDefault="00F173D9" w:rsidP="00C65E11">
      <w:pPr>
        <w:pStyle w:val="Normal0"/>
        <w:numPr>
          <w:ilvl w:val="0"/>
          <w:numId w:val="50"/>
        </w:numPr>
        <w:tabs>
          <w:tab w:val="left" w:pos="540"/>
        </w:tabs>
        <w:spacing w:line="360" w:lineRule="auto"/>
        <w:ind w:left="180" w:hanging="180"/>
        <w:rPr>
          <w:rFonts w:eastAsia="Arial Unicode MS"/>
        </w:rPr>
      </w:pPr>
      <w:r>
        <w:t>Степанов Ю. С. Методы и принципы современной лингвистики / Юрий Сергеевич Степанов. – М.</w:t>
      </w:r>
      <w:r>
        <w:rPr>
          <w:lang w:val="ru-RU"/>
        </w:rPr>
        <w:t xml:space="preserve"> </w:t>
      </w:r>
      <w:r>
        <w:t xml:space="preserve">: Едиториал УРСС, 2005. – 312 с.  </w:t>
      </w:r>
    </w:p>
    <w:p w:rsidR="00F173D9" w:rsidRDefault="00F173D9" w:rsidP="00C65E11">
      <w:pPr>
        <w:pStyle w:val="Normal0"/>
        <w:numPr>
          <w:ilvl w:val="0"/>
          <w:numId w:val="50"/>
        </w:numPr>
        <w:tabs>
          <w:tab w:val="left" w:pos="540"/>
        </w:tabs>
        <w:spacing w:line="360" w:lineRule="auto"/>
        <w:ind w:left="180" w:hanging="180"/>
        <w:rPr>
          <w:rFonts w:eastAsia="Arial Unicode MS"/>
          <w:lang w:val="ru-RU"/>
        </w:rPr>
      </w:pPr>
      <w:r>
        <w:rPr>
          <w:lang w:val="ru-RU"/>
        </w:rPr>
        <w:t xml:space="preserve">Степанова М. Д. Теоретическая валентность и валентный анализ / </w:t>
      </w:r>
      <w:r>
        <w:t xml:space="preserve">Мария </w:t>
      </w:r>
      <w:r>
        <w:lastRenderedPageBreak/>
        <w:t xml:space="preserve">Дмитриевна </w:t>
      </w:r>
      <w:r>
        <w:rPr>
          <w:lang w:val="ru-RU"/>
        </w:rPr>
        <w:t>Степанова. – М. : Наука, 1973. – 110 с.</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rPr>
        <w:t>Степанова М.</w:t>
      </w:r>
      <w:r>
        <w:rPr>
          <w:sz w:val="28"/>
          <w:lang w:val="uk-UA"/>
        </w:rPr>
        <w:t> </w:t>
      </w:r>
      <w:r>
        <w:rPr>
          <w:sz w:val="28"/>
        </w:rPr>
        <w:t>Д.</w:t>
      </w:r>
      <w:r>
        <w:rPr>
          <w:sz w:val="28"/>
          <w:lang w:val="uk-UA"/>
        </w:rPr>
        <w:t xml:space="preserve"> </w:t>
      </w:r>
      <w:r>
        <w:rPr>
          <w:sz w:val="28"/>
        </w:rPr>
        <w:t>Части речи и  проблема валентности в современном немецком языке</w:t>
      </w:r>
      <w:r>
        <w:rPr>
          <w:sz w:val="28"/>
          <w:lang w:val="uk-UA"/>
        </w:rPr>
        <w:t xml:space="preserve"> / </w:t>
      </w:r>
      <w:r>
        <w:rPr>
          <w:sz w:val="28"/>
        </w:rPr>
        <w:t>М.</w:t>
      </w:r>
      <w:r>
        <w:rPr>
          <w:sz w:val="28"/>
          <w:lang w:val="uk-UA"/>
        </w:rPr>
        <w:t> </w:t>
      </w:r>
      <w:r>
        <w:rPr>
          <w:sz w:val="28"/>
        </w:rPr>
        <w:t>Д.</w:t>
      </w:r>
      <w:r>
        <w:rPr>
          <w:sz w:val="28"/>
          <w:lang w:val="uk-UA"/>
        </w:rPr>
        <w:t> </w:t>
      </w:r>
      <w:r>
        <w:rPr>
          <w:sz w:val="28"/>
        </w:rPr>
        <w:t>Степанова, Г.</w:t>
      </w:r>
      <w:r>
        <w:rPr>
          <w:sz w:val="28"/>
          <w:lang w:val="uk-UA"/>
        </w:rPr>
        <w:t xml:space="preserve"> </w:t>
      </w:r>
      <w:r>
        <w:rPr>
          <w:sz w:val="28"/>
        </w:rPr>
        <w:t>Хельбиг. – М.</w:t>
      </w:r>
      <w:r>
        <w:rPr>
          <w:sz w:val="28"/>
          <w:lang w:val="de-DE"/>
        </w:rPr>
        <w:t> </w:t>
      </w:r>
      <w:r>
        <w:rPr>
          <w:sz w:val="28"/>
        </w:rPr>
        <w:t xml:space="preserve">: Высш. шк., </w:t>
      </w:r>
      <w:r>
        <w:rPr>
          <w:sz w:val="28"/>
        </w:rPr>
        <w:br w:type="textWrapping" w:clear="all"/>
        <w:t>1978. – 258</w:t>
      </w:r>
      <w:r>
        <w:rPr>
          <w:sz w:val="28"/>
          <w:lang w:val="uk-UA"/>
        </w:rPr>
        <w:t xml:space="preserve"> </w:t>
      </w:r>
      <w:r>
        <w:rPr>
          <w:sz w:val="28"/>
        </w:rPr>
        <w:t>с.</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rPr>
        <w:t>Строева Т.</w:t>
      </w:r>
      <w:r>
        <w:rPr>
          <w:sz w:val="28"/>
          <w:lang w:val="uk-UA"/>
        </w:rPr>
        <w:t> </w:t>
      </w:r>
      <w:r>
        <w:rPr>
          <w:sz w:val="28"/>
        </w:rPr>
        <w:t>В. Изменение лексического значения в предикативных именах прилагательных немецкого языка</w:t>
      </w:r>
      <w:r>
        <w:rPr>
          <w:sz w:val="28"/>
          <w:lang w:val="uk-UA"/>
        </w:rPr>
        <w:t xml:space="preserve"> / </w:t>
      </w:r>
      <w:r>
        <w:rPr>
          <w:sz w:val="28"/>
        </w:rPr>
        <w:t>Т.</w:t>
      </w:r>
      <w:r>
        <w:rPr>
          <w:sz w:val="28"/>
          <w:lang w:val="uk-UA"/>
        </w:rPr>
        <w:t> </w:t>
      </w:r>
      <w:r>
        <w:rPr>
          <w:sz w:val="28"/>
        </w:rPr>
        <w:t>В.</w:t>
      </w:r>
      <w:r>
        <w:rPr>
          <w:sz w:val="28"/>
          <w:lang w:val="uk-UA"/>
        </w:rPr>
        <w:t> </w:t>
      </w:r>
      <w:r>
        <w:rPr>
          <w:sz w:val="28"/>
        </w:rPr>
        <w:t>Строева</w:t>
      </w:r>
      <w:r>
        <w:rPr>
          <w:sz w:val="28"/>
          <w:lang w:val="uk-UA"/>
        </w:rPr>
        <w:t xml:space="preserve"> /</w:t>
      </w:r>
      <w:r>
        <w:rPr>
          <w:sz w:val="28"/>
        </w:rPr>
        <w:t>/ Вестник Ленингр. гос. ун-та. – Л., 1959. – № 14. – Вып. 3. – С. 34-42.</w:t>
      </w:r>
    </w:p>
    <w:p w:rsidR="00F173D9" w:rsidRDefault="00F173D9" w:rsidP="00C65E11">
      <w:pPr>
        <w:pStyle w:val="Normal0"/>
        <w:numPr>
          <w:ilvl w:val="0"/>
          <w:numId w:val="50"/>
        </w:numPr>
        <w:tabs>
          <w:tab w:val="left" w:pos="540"/>
        </w:tabs>
        <w:spacing w:line="360" w:lineRule="auto"/>
        <w:ind w:left="180" w:hanging="180"/>
      </w:pPr>
      <w:r>
        <w:t xml:space="preserve">Супрун А. Е. </w:t>
      </w:r>
      <w:r>
        <w:rPr>
          <w:lang w:val="ru-RU"/>
        </w:rPr>
        <w:t>Эволюция системы частей речи в славянских языках / Адам Евгеньевич Супрун</w:t>
      </w:r>
      <w:r>
        <w:t>. – М</w:t>
      </w:r>
      <w:r>
        <w:rPr>
          <w:lang w:val="ru-RU"/>
        </w:rPr>
        <w:t xml:space="preserve">инск </w:t>
      </w:r>
      <w:r>
        <w:t xml:space="preserve">: </w:t>
      </w:r>
      <w:r>
        <w:rPr>
          <w:lang w:val="ru-RU"/>
        </w:rPr>
        <w:t>Университетское</w:t>
      </w:r>
      <w:r>
        <w:t xml:space="preserve">, </w:t>
      </w:r>
      <w:r>
        <w:rPr>
          <w:lang w:val="ru-RU"/>
        </w:rPr>
        <w:t>1</w:t>
      </w:r>
      <w:r>
        <w:t>9</w:t>
      </w:r>
      <w:r>
        <w:rPr>
          <w:lang w:val="ru-RU"/>
        </w:rPr>
        <w:t>88</w:t>
      </w:r>
      <w:r>
        <w:t>. – 135</w:t>
      </w:r>
      <w:r>
        <w:rPr>
          <w:lang w:val="ru-RU"/>
        </w:rPr>
        <w:t> </w:t>
      </w:r>
      <w:r>
        <w:t>с.</w:t>
      </w:r>
    </w:p>
    <w:p w:rsidR="00F173D9" w:rsidRDefault="00F173D9" w:rsidP="00C65E11">
      <w:pPr>
        <w:pStyle w:val="Normal0"/>
        <w:numPr>
          <w:ilvl w:val="0"/>
          <w:numId w:val="50"/>
        </w:numPr>
        <w:tabs>
          <w:tab w:val="left" w:pos="540"/>
        </w:tabs>
        <w:spacing w:line="360" w:lineRule="auto"/>
        <w:ind w:left="180" w:hanging="180"/>
      </w:pPr>
      <w:r>
        <w:t>Сусов </w:t>
      </w:r>
      <w:r>
        <w:rPr>
          <w:lang w:val="en-US"/>
        </w:rPr>
        <w:t>I</w:t>
      </w:r>
      <w:r>
        <w:t>. П. Про меж</w:t>
      </w:r>
      <w:r>
        <w:rPr>
          <w:lang w:val="en-US"/>
        </w:rPr>
        <w:t>i</w:t>
      </w:r>
      <w:r>
        <w:t xml:space="preserve"> присудка в н</w:t>
      </w:r>
      <w:r>
        <w:rPr>
          <w:lang w:val="en-US"/>
        </w:rPr>
        <w:t>i</w:t>
      </w:r>
      <w:r>
        <w:t>мецькому реченн</w:t>
      </w:r>
      <w:r>
        <w:rPr>
          <w:lang w:val="en-US"/>
        </w:rPr>
        <w:t>i</w:t>
      </w:r>
      <w:r>
        <w:t xml:space="preserve"> / </w:t>
      </w:r>
      <w:r>
        <w:rPr>
          <w:lang w:val="en-US"/>
        </w:rPr>
        <w:t>I</w:t>
      </w:r>
      <w:r>
        <w:t xml:space="preserve">. П. Сусов // </w:t>
      </w:r>
      <w:r>
        <w:rPr>
          <w:lang w:val="en-US"/>
        </w:rPr>
        <w:t>I</w:t>
      </w:r>
      <w:r>
        <w:t>ноземна ф</w:t>
      </w:r>
      <w:r>
        <w:rPr>
          <w:lang w:val="en-US"/>
        </w:rPr>
        <w:t>i</w:t>
      </w:r>
      <w:r>
        <w:t>лол. – 1972. – № 27. – С. 50-54.</w:t>
      </w:r>
    </w:p>
    <w:p w:rsidR="00F173D9" w:rsidRDefault="00F173D9" w:rsidP="00C65E11">
      <w:pPr>
        <w:pStyle w:val="Normal0"/>
        <w:numPr>
          <w:ilvl w:val="0"/>
          <w:numId w:val="50"/>
        </w:numPr>
        <w:tabs>
          <w:tab w:val="left" w:pos="540"/>
        </w:tabs>
        <w:spacing w:line="360" w:lineRule="auto"/>
        <w:ind w:left="180" w:hanging="180"/>
      </w:pPr>
      <w:r>
        <w:t>Сусов И. П. Семантическая структура предложения. (На материале простого предложения в современном немецком языке) / Иван Павлович Сусов. – Тула</w:t>
      </w:r>
      <w:r>
        <w:rPr>
          <w:lang w:val="ru-RU"/>
        </w:rPr>
        <w:t xml:space="preserve"> </w:t>
      </w:r>
      <w:r>
        <w:t xml:space="preserve">: Изд-во Тульск. ун-та, 1973. –141 с. </w:t>
      </w:r>
    </w:p>
    <w:p w:rsidR="00F173D9" w:rsidRDefault="00F173D9" w:rsidP="00C65E11">
      <w:pPr>
        <w:pStyle w:val="Normal0"/>
        <w:numPr>
          <w:ilvl w:val="0"/>
          <w:numId w:val="50"/>
        </w:numPr>
        <w:tabs>
          <w:tab w:val="left" w:pos="540"/>
        </w:tabs>
        <w:spacing w:line="360" w:lineRule="auto"/>
        <w:ind w:left="180" w:hanging="180"/>
      </w:pPr>
      <w:r>
        <w:t>Сусов И. П.</w:t>
      </w:r>
      <w:r>
        <w:rPr>
          <w:lang w:val="ru-RU"/>
        </w:rPr>
        <w:t xml:space="preserve"> </w:t>
      </w:r>
      <w:r>
        <w:t xml:space="preserve">Предложение </w:t>
      </w:r>
      <w:r>
        <w:rPr>
          <w:lang w:val="ru-RU"/>
        </w:rPr>
        <w:t xml:space="preserve">как лингвосемиотический феномен / </w:t>
      </w:r>
      <w:r>
        <w:t>И. П. Сусов </w:t>
      </w:r>
      <w:r>
        <w:rPr>
          <w:lang w:val="ru-RU"/>
        </w:rPr>
        <w:t xml:space="preserve">// Сб. науч. тр. Моск. гос. пед. ин-та ин. яз. – М., 1977. – Вып. 112.  – С. 97-108. </w:t>
      </w:r>
      <w:r>
        <w:t xml:space="preserve"> </w:t>
      </w:r>
    </w:p>
    <w:p w:rsidR="00F173D9" w:rsidRDefault="00F173D9" w:rsidP="00C65E11">
      <w:pPr>
        <w:pStyle w:val="Normal0"/>
        <w:numPr>
          <w:ilvl w:val="0"/>
          <w:numId w:val="50"/>
        </w:numPr>
        <w:tabs>
          <w:tab w:val="left" w:pos="540"/>
        </w:tabs>
        <w:spacing w:line="360" w:lineRule="auto"/>
        <w:ind w:left="180" w:hanging="180"/>
      </w:pPr>
      <w:r>
        <w:t>Сусов И. П. Предикат и предикация / И. П. Сусов // Семантика и прагматика синтаксических единств. – Калинин, 1981. – С. 93-100.</w:t>
      </w:r>
      <w:r>
        <w:rPr>
          <w:lang w:val="ru-RU"/>
        </w:rPr>
        <w:t xml:space="preserve"> </w:t>
      </w:r>
    </w:p>
    <w:p w:rsidR="00F173D9" w:rsidRDefault="00F173D9" w:rsidP="00C65E11">
      <w:pPr>
        <w:pStyle w:val="Normal0"/>
        <w:numPr>
          <w:ilvl w:val="0"/>
          <w:numId w:val="50"/>
        </w:numPr>
        <w:tabs>
          <w:tab w:val="left" w:pos="540"/>
        </w:tabs>
        <w:spacing w:line="360" w:lineRule="auto"/>
        <w:ind w:left="180" w:hanging="180"/>
      </w:pPr>
      <w:r>
        <w:rPr>
          <w:lang w:val="ru-RU"/>
        </w:rPr>
        <w:t>Сусов И. П. Формальный и функциональный подходы к языку / И. П. Сусов // Лингвистич. вестник. – Ижевск, 2000. – Вып. 1. – С. 3-19.</w:t>
      </w:r>
    </w:p>
    <w:p w:rsidR="00F173D9" w:rsidRDefault="00F173D9" w:rsidP="00C65E11">
      <w:pPr>
        <w:pStyle w:val="Normal0"/>
        <w:numPr>
          <w:ilvl w:val="0"/>
          <w:numId w:val="50"/>
        </w:numPr>
        <w:tabs>
          <w:tab w:val="left" w:pos="540"/>
        </w:tabs>
        <w:spacing w:line="360" w:lineRule="auto"/>
        <w:ind w:left="180" w:hanging="180"/>
        <w:rPr>
          <w:szCs w:val="19"/>
        </w:rPr>
      </w:pPr>
      <w:r>
        <w:rPr>
          <w:szCs w:val="36"/>
        </w:rPr>
        <w:t xml:space="preserve"> </w:t>
      </w:r>
      <w:r>
        <w:t>Сучасна українська літературна мова / [за ред. М. Я. Плющ]. – К.</w:t>
      </w:r>
      <w:r>
        <w:rPr>
          <w:lang w:val="de-DE"/>
        </w:rPr>
        <w:t> </w:t>
      </w:r>
      <w:r>
        <w:t>: Вища шк., 1994. – 414 с.</w:t>
      </w:r>
      <w:r>
        <w:rPr>
          <w:lang w:val="ru-RU"/>
        </w:rPr>
        <w:t xml:space="preserve"> </w:t>
      </w:r>
    </w:p>
    <w:p w:rsidR="00F173D9" w:rsidRDefault="00F173D9" w:rsidP="00C65E11">
      <w:pPr>
        <w:pStyle w:val="Normal0"/>
        <w:numPr>
          <w:ilvl w:val="0"/>
          <w:numId w:val="50"/>
        </w:numPr>
        <w:tabs>
          <w:tab w:val="left" w:pos="540"/>
        </w:tabs>
        <w:spacing w:line="360" w:lineRule="auto"/>
        <w:ind w:left="180" w:hanging="180"/>
        <w:rPr>
          <w:szCs w:val="19"/>
        </w:rPr>
      </w:pPr>
      <w:r>
        <w:rPr>
          <w:szCs w:val="19"/>
        </w:rPr>
        <w:t>Сучасна українська літературна мова : Синтаксис / [за ред. І. К. Білодіда]. – К.</w:t>
      </w:r>
      <w:r>
        <w:rPr>
          <w:szCs w:val="19"/>
          <w:lang w:val="de-DE"/>
        </w:rPr>
        <w:t> </w:t>
      </w:r>
      <w:r>
        <w:rPr>
          <w:szCs w:val="19"/>
        </w:rPr>
        <w:t xml:space="preserve">: Наук. думка, 1972. – 515 с. </w:t>
      </w:r>
    </w:p>
    <w:p w:rsidR="00F173D9" w:rsidRDefault="00F173D9" w:rsidP="00C65E11">
      <w:pPr>
        <w:pStyle w:val="Normal0"/>
        <w:numPr>
          <w:ilvl w:val="0"/>
          <w:numId w:val="50"/>
        </w:numPr>
        <w:tabs>
          <w:tab w:val="left" w:pos="540"/>
        </w:tabs>
        <w:spacing w:line="360" w:lineRule="auto"/>
        <w:ind w:left="180" w:hanging="180"/>
        <w:rPr>
          <w:szCs w:val="19"/>
        </w:rPr>
      </w:pPr>
      <w:r>
        <w:t xml:space="preserve">Сятковский </w:t>
      </w:r>
      <w:r>
        <w:rPr>
          <w:lang w:val="de-DE"/>
        </w:rPr>
        <w:t>C</w:t>
      </w:r>
      <w:r>
        <w:t xml:space="preserve">. Основные принципы сопоставительного анализа языков / </w:t>
      </w:r>
      <w:r>
        <w:rPr>
          <w:lang w:val="de-DE"/>
        </w:rPr>
        <w:t>C</w:t>
      </w:r>
      <w:r>
        <w:t>. Сятковский // Русс. яз. за рубежом. – 1976. – № 4. – С. 69-73.</w:t>
      </w:r>
    </w:p>
    <w:p w:rsidR="00F173D9" w:rsidRDefault="00F173D9" w:rsidP="00C65E11">
      <w:pPr>
        <w:pStyle w:val="afffffff4"/>
        <w:numPr>
          <w:ilvl w:val="0"/>
          <w:numId w:val="50"/>
        </w:numPr>
        <w:tabs>
          <w:tab w:val="left" w:pos="540"/>
        </w:tabs>
        <w:suppressAutoHyphens w:val="0"/>
        <w:spacing w:after="0" w:line="360" w:lineRule="auto"/>
        <w:ind w:left="180" w:hanging="180"/>
        <w:jc w:val="both"/>
        <w:rPr>
          <w:b/>
          <w:bCs/>
        </w:rPr>
      </w:pPr>
      <w:r>
        <w:rPr>
          <w:b/>
          <w:bCs/>
        </w:rPr>
        <w:t>Теньер Л. Основы структурного синтаксиса / Люсьен Теньер. – М.</w:t>
      </w:r>
      <w:r>
        <w:rPr>
          <w:b/>
          <w:bCs/>
          <w:lang w:val="de-DE"/>
        </w:rPr>
        <w:t> </w:t>
      </w:r>
      <w:r>
        <w:rPr>
          <w:b/>
          <w:bCs/>
        </w:rPr>
        <w:t>: Прогресс, 1988. – 656 с.</w:t>
      </w:r>
    </w:p>
    <w:p w:rsidR="00F173D9" w:rsidRDefault="00F173D9" w:rsidP="00C65E11">
      <w:pPr>
        <w:pStyle w:val="Normal0"/>
        <w:numPr>
          <w:ilvl w:val="0"/>
          <w:numId w:val="50"/>
        </w:numPr>
        <w:tabs>
          <w:tab w:val="left" w:pos="540"/>
        </w:tabs>
        <w:spacing w:line="360" w:lineRule="auto"/>
        <w:ind w:left="180" w:hanging="180"/>
      </w:pPr>
      <w:r>
        <w:t>Тираспольский Г. И. Стативы в русском, болгарском и польском яз</w:t>
      </w:r>
      <w:r>
        <w:rPr>
          <w:lang w:val="ru-RU"/>
        </w:rPr>
        <w:t>ы</w:t>
      </w:r>
      <w:r>
        <w:t xml:space="preserve">ках : </w:t>
      </w:r>
      <w:r>
        <w:lastRenderedPageBreak/>
        <w:t>автореф. дис. на соискание учен. степени д-ра филол. наук: спец. 10.02.00. “Яз</w:t>
      </w:r>
      <w:r>
        <w:rPr>
          <w:lang w:val="ru-RU"/>
        </w:rPr>
        <w:t>ы</w:t>
      </w:r>
      <w:r>
        <w:t>кознание”</w:t>
      </w:r>
      <w:r>
        <w:rPr>
          <w:lang w:val="ru-RU"/>
        </w:rPr>
        <w:t xml:space="preserve"> / </w:t>
      </w:r>
      <w:r>
        <w:t>Г. И. Тираспольский. – СПб., 1999. – 26 с.</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rPr>
        <w:t>Тираспольский</w:t>
      </w:r>
      <w:r>
        <w:rPr>
          <w:sz w:val="28"/>
          <w:lang w:val="uk-UA"/>
        </w:rPr>
        <w:t> </w:t>
      </w:r>
      <w:r>
        <w:rPr>
          <w:sz w:val="28"/>
        </w:rPr>
        <w:t>Г.</w:t>
      </w:r>
      <w:r>
        <w:rPr>
          <w:sz w:val="28"/>
          <w:lang w:val="uk-UA"/>
        </w:rPr>
        <w:t> </w:t>
      </w:r>
      <w:r>
        <w:rPr>
          <w:sz w:val="28"/>
        </w:rPr>
        <w:t>И. Немецкие стативы / Г.</w:t>
      </w:r>
      <w:r>
        <w:rPr>
          <w:sz w:val="28"/>
          <w:lang w:val="uk-UA"/>
        </w:rPr>
        <w:t> </w:t>
      </w:r>
      <w:r>
        <w:rPr>
          <w:sz w:val="28"/>
        </w:rPr>
        <w:t>И.</w:t>
      </w:r>
      <w:r>
        <w:rPr>
          <w:sz w:val="28"/>
          <w:lang w:val="uk-UA"/>
        </w:rPr>
        <w:t xml:space="preserve"> </w:t>
      </w:r>
      <w:r>
        <w:rPr>
          <w:sz w:val="28"/>
        </w:rPr>
        <w:t>Тираспольский</w:t>
      </w:r>
      <w:r>
        <w:rPr>
          <w:sz w:val="28"/>
          <w:lang w:val="uk-UA"/>
        </w:rPr>
        <w:t> </w:t>
      </w:r>
      <w:r>
        <w:rPr>
          <w:sz w:val="28"/>
        </w:rPr>
        <w:t>// Теория языка. Компаративистика. Германистика</w:t>
      </w:r>
      <w:r>
        <w:rPr>
          <w:sz w:val="28"/>
          <w:lang w:val="uk-UA"/>
        </w:rPr>
        <w:t xml:space="preserve"> : сб. ст.</w:t>
      </w:r>
      <w:r>
        <w:rPr>
          <w:sz w:val="28"/>
        </w:rPr>
        <w:t xml:space="preserve"> – Архангельск</w:t>
      </w:r>
      <w:r>
        <w:rPr>
          <w:sz w:val="28"/>
          <w:lang w:val="de-DE"/>
        </w:rPr>
        <w:t> </w:t>
      </w:r>
      <w:r>
        <w:rPr>
          <w:sz w:val="28"/>
          <w:lang w:val="uk-UA"/>
        </w:rPr>
        <w:t>: Изд-во Поморск. гос. ун-та им. М.В. Ломоносова</w:t>
      </w:r>
      <w:r>
        <w:rPr>
          <w:sz w:val="28"/>
        </w:rPr>
        <w:t xml:space="preserve">, 2000. – С. 78-88.   </w:t>
      </w:r>
    </w:p>
    <w:p w:rsidR="00F173D9" w:rsidRDefault="00F173D9" w:rsidP="00C65E11">
      <w:pPr>
        <w:pStyle w:val="Normal0"/>
        <w:numPr>
          <w:ilvl w:val="0"/>
          <w:numId w:val="50"/>
        </w:numPr>
        <w:tabs>
          <w:tab w:val="left" w:pos="540"/>
        </w:tabs>
        <w:spacing w:line="360" w:lineRule="auto"/>
        <w:ind w:left="180" w:hanging="180"/>
      </w:pPr>
      <w:r>
        <w:t>Томашевская А. Л. О категории состояния в немецком языке</w:t>
      </w:r>
      <w:r>
        <w:rPr>
          <w:lang w:val="ru-RU"/>
        </w:rPr>
        <w:t xml:space="preserve"> / </w:t>
      </w:r>
      <w:r>
        <w:t>А. Л. Томашевская // Труды Уральского политехнического ин-та</w:t>
      </w:r>
      <w:r>
        <w:rPr>
          <w:lang w:val="ru-RU"/>
        </w:rPr>
        <w:t xml:space="preserve"> </w:t>
      </w:r>
      <w:r>
        <w:t>им. С. М.</w:t>
      </w:r>
      <w:r>
        <w:rPr>
          <w:lang w:val="ru-RU"/>
        </w:rPr>
        <w:t> </w:t>
      </w:r>
      <w:r>
        <w:t>Кирова. Работы кафедры иностран. яз. – Свердловск, 1958. –</w:t>
      </w:r>
      <w:r>
        <w:rPr>
          <w:lang w:val="ru-RU"/>
        </w:rPr>
        <w:t xml:space="preserve"> </w:t>
      </w:r>
      <w:r>
        <w:rPr>
          <w:lang w:val="ru-RU"/>
        </w:rPr>
        <w:br w:type="textWrapping" w:clear="all"/>
      </w:r>
      <w:r>
        <w:t>Т. 1. – С.</w:t>
      </w:r>
      <w:r>
        <w:rPr>
          <w:lang w:val="ru-RU"/>
        </w:rPr>
        <w:t> </w:t>
      </w:r>
      <w:r>
        <w:t>20-26.</w:t>
      </w:r>
    </w:p>
    <w:p w:rsidR="00F173D9" w:rsidRDefault="00F173D9" w:rsidP="00C65E11">
      <w:pPr>
        <w:pStyle w:val="Normal0"/>
        <w:numPr>
          <w:ilvl w:val="0"/>
          <w:numId w:val="50"/>
        </w:numPr>
        <w:tabs>
          <w:tab w:val="left" w:pos="540"/>
        </w:tabs>
        <w:spacing w:line="360" w:lineRule="auto"/>
        <w:ind w:left="180" w:hanging="180"/>
      </w:pPr>
      <w:r>
        <w:t>Травничек Фр. Заметки о “категории состояния”</w:t>
      </w:r>
      <w:r>
        <w:rPr>
          <w:lang w:val="ru-RU"/>
        </w:rPr>
        <w:t xml:space="preserve">/ </w:t>
      </w:r>
      <w:r>
        <w:t>Фр.</w:t>
      </w:r>
      <w:r>
        <w:rPr>
          <w:lang w:val="ru-RU"/>
        </w:rPr>
        <w:t xml:space="preserve"> </w:t>
      </w:r>
      <w:r>
        <w:t>Травничек // Вопр. языкознания. – 1956.</w:t>
      </w:r>
      <w:r>
        <w:rPr>
          <w:lang w:val="ru-RU"/>
        </w:rPr>
        <w:t xml:space="preserve"> – № 3.</w:t>
      </w:r>
      <w:r>
        <w:t xml:space="preserve"> – С. 46-5</w:t>
      </w:r>
      <w:r>
        <w:rPr>
          <w:lang w:val="ru-RU"/>
        </w:rPr>
        <w:t>3</w:t>
      </w:r>
      <w:r>
        <w:t xml:space="preserve">. </w:t>
      </w:r>
    </w:p>
    <w:p w:rsidR="00F173D9" w:rsidRDefault="00F173D9" w:rsidP="00C65E11">
      <w:pPr>
        <w:pStyle w:val="Normal0"/>
        <w:numPr>
          <w:ilvl w:val="0"/>
          <w:numId w:val="50"/>
        </w:numPr>
        <w:tabs>
          <w:tab w:val="left" w:pos="540"/>
        </w:tabs>
        <w:spacing w:line="360" w:lineRule="auto"/>
        <w:ind w:left="180" w:hanging="180"/>
      </w:pPr>
      <w:r>
        <w:t>Українська мова : Енциклопедія / [ред. кол. : В. М.</w:t>
      </w:r>
      <w:r>
        <w:rPr>
          <w:lang w:val="ru-RU"/>
        </w:rPr>
        <w:t> </w:t>
      </w:r>
      <w:r>
        <w:t>Русанівський та ін.]. – К.</w:t>
      </w:r>
      <w:r>
        <w:rPr>
          <w:lang w:val="de-DE"/>
        </w:rPr>
        <w:t> </w:t>
      </w:r>
      <w:r>
        <w:t>: Вид-во “Українська енциклопедія” імені М. П. Бажана, 2000. – 752 с.</w:t>
      </w:r>
    </w:p>
    <w:p w:rsidR="00F173D9" w:rsidRDefault="00F173D9" w:rsidP="00C65E11">
      <w:pPr>
        <w:pStyle w:val="Normal0"/>
        <w:numPr>
          <w:ilvl w:val="0"/>
          <w:numId w:val="50"/>
        </w:numPr>
        <w:tabs>
          <w:tab w:val="left" w:pos="540"/>
        </w:tabs>
        <w:spacing w:line="360" w:lineRule="auto"/>
        <w:ind w:left="180" w:hanging="180"/>
        <w:rPr>
          <w:lang w:val="ru-RU"/>
        </w:rPr>
      </w:pPr>
      <w:r>
        <w:rPr>
          <w:lang w:val="ru-RU"/>
        </w:rPr>
        <w:t>Философский энциклопедический словарь / [гл. ред. Л. Ф. Ильичев, П.</w:t>
      </w:r>
      <w:r>
        <w:rPr>
          <w:lang w:val="en-US"/>
        </w:rPr>
        <w:t> </w:t>
      </w:r>
      <w:r>
        <w:rPr>
          <w:lang w:val="ru-RU"/>
        </w:rPr>
        <w:t>Н. Федосеев, С.</w:t>
      </w:r>
      <w:r>
        <w:rPr>
          <w:lang w:val="en-US"/>
        </w:rPr>
        <w:t> </w:t>
      </w:r>
      <w:r>
        <w:rPr>
          <w:lang w:val="ru-RU"/>
        </w:rPr>
        <w:t>М. Ковалев, В.</w:t>
      </w:r>
      <w:r>
        <w:rPr>
          <w:lang w:val="en-US"/>
        </w:rPr>
        <w:t> </w:t>
      </w:r>
      <w:r>
        <w:rPr>
          <w:lang w:val="ru-RU"/>
        </w:rPr>
        <w:t>Г. Панов]. – М.</w:t>
      </w:r>
      <w:r>
        <w:rPr>
          <w:lang w:val="de-DE"/>
        </w:rPr>
        <w:t> </w:t>
      </w:r>
      <w:r>
        <w:rPr>
          <w:lang w:val="ru-RU"/>
        </w:rPr>
        <w:t xml:space="preserve">: Сов. энциклопедия, </w:t>
      </w:r>
      <w:r>
        <w:rPr>
          <w:lang w:val="ru-RU"/>
        </w:rPr>
        <w:br w:type="textWrapping" w:clear="all"/>
        <w:t xml:space="preserve">1983. – 840 с. </w:t>
      </w:r>
    </w:p>
    <w:p w:rsidR="00F173D9" w:rsidRDefault="00F173D9" w:rsidP="00C65E11">
      <w:pPr>
        <w:widowControl w:val="0"/>
        <w:numPr>
          <w:ilvl w:val="0"/>
          <w:numId w:val="50"/>
        </w:numPr>
        <w:shd w:val="clear" w:color="auto" w:fill="FFFFFF"/>
        <w:tabs>
          <w:tab w:val="left" w:pos="540"/>
        </w:tabs>
        <w:suppressAutoHyphens w:val="0"/>
        <w:autoSpaceDE w:val="0"/>
        <w:autoSpaceDN w:val="0"/>
        <w:adjustRightInd w:val="0"/>
        <w:spacing w:line="360" w:lineRule="auto"/>
        <w:ind w:left="180" w:right="14" w:hanging="180"/>
        <w:jc w:val="both"/>
        <w:rPr>
          <w:sz w:val="28"/>
          <w:szCs w:val="20"/>
        </w:rPr>
      </w:pPr>
      <w:r>
        <w:rPr>
          <w:sz w:val="28"/>
          <w:szCs w:val="17"/>
        </w:rPr>
        <w:t>Фин</w:t>
      </w:r>
      <w:r>
        <w:rPr>
          <w:sz w:val="28"/>
          <w:szCs w:val="17"/>
          <w:lang w:val="uk-UA"/>
        </w:rPr>
        <w:t>а</w:t>
      </w:r>
      <w:r>
        <w:rPr>
          <w:sz w:val="28"/>
          <w:szCs w:val="17"/>
        </w:rPr>
        <w:t>гина Л.</w:t>
      </w:r>
      <w:r>
        <w:rPr>
          <w:sz w:val="28"/>
          <w:szCs w:val="17"/>
          <w:lang w:val="en-US"/>
        </w:rPr>
        <w:t> </w:t>
      </w:r>
      <w:r>
        <w:rPr>
          <w:sz w:val="28"/>
          <w:szCs w:val="17"/>
        </w:rPr>
        <w:t xml:space="preserve">Н. </w:t>
      </w:r>
      <w:r>
        <w:rPr>
          <w:sz w:val="28"/>
          <w:szCs w:val="15"/>
        </w:rPr>
        <w:t xml:space="preserve">Функционирование  и грамматический  статус  лексемы   </w:t>
      </w:r>
      <w:r>
        <w:rPr>
          <w:i/>
          <w:iCs/>
          <w:sz w:val="28"/>
          <w:szCs w:val="15"/>
        </w:rPr>
        <w:t>it</w:t>
      </w:r>
      <w:r>
        <w:rPr>
          <w:sz w:val="28"/>
          <w:szCs w:val="15"/>
        </w:rPr>
        <w:t xml:space="preserve">  в современном английском языке</w:t>
      </w:r>
      <w:r>
        <w:rPr>
          <w:sz w:val="28"/>
          <w:szCs w:val="15"/>
          <w:lang w:val="uk-UA"/>
        </w:rPr>
        <w:t xml:space="preserve"> </w:t>
      </w:r>
      <w:r>
        <w:rPr>
          <w:sz w:val="28"/>
          <w:szCs w:val="15"/>
        </w:rPr>
        <w:t xml:space="preserve">: </w:t>
      </w:r>
      <w:r>
        <w:rPr>
          <w:sz w:val="28"/>
          <w:szCs w:val="15"/>
          <w:lang w:val="uk-UA"/>
        </w:rPr>
        <w:t>д</w:t>
      </w:r>
      <w:r>
        <w:rPr>
          <w:sz w:val="28"/>
          <w:szCs w:val="15"/>
        </w:rPr>
        <w:t xml:space="preserve">ис. </w:t>
      </w:r>
      <w:r>
        <w:rPr>
          <w:sz w:val="28"/>
          <w:szCs w:val="15"/>
          <w:lang w:val="uk-UA"/>
        </w:rPr>
        <w:t>на соискание</w:t>
      </w:r>
      <w:r>
        <w:rPr>
          <w:sz w:val="28"/>
          <w:szCs w:val="15"/>
        </w:rPr>
        <w:t xml:space="preserve"> </w:t>
      </w:r>
      <w:r>
        <w:rPr>
          <w:sz w:val="28"/>
          <w:szCs w:val="15"/>
          <w:lang w:val="uk-UA"/>
        </w:rPr>
        <w:t>учен. степени</w:t>
      </w:r>
      <w:r>
        <w:rPr>
          <w:sz w:val="28"/>
          <w:szCs w:val="15"/>
        </w:rPr>
        <w:t xml:space="preserve"> канд.</w:t>
      </w:r>
      <w:r>
        <w:rPr>
          <w:sz w:val="28"/>
          <w:szCs w:val="15"/>
          <w:lang w:val="uk-UA"/>
        </w:rPr>
        <w:t xml:space="preserve"> </w:t>
      </w:r>
      <w:r>
        <w:rPr>
          <w:sz w:val="28"/>
          <w:szCs w:val="15"/>
        </w:rPr>
        <w:t>филол. наук</w:t>
      </w:r>
      <w:r>
        <w:rPr>
          <w:sz w:val="28"/>
          <w:szCs w:val="15"/>
          <w:lang w:val="uk-UA"/>
        </w:rPr>
        <w:t xml:space="preserve"> </w:t>
      </w:r>
      <w:r>
        <w:rPr>
          <w:sz w:val="28"/>
          <w:szCs w:val="15"/>
        </w:rPr>
        <w:t xml:space="preserve">: 10.02.04 </w:t>
      </w:r>
      <w:r>
        <w:rPr>
          <w:sz w:val="28"/>
          <w:szCs w:val="15"/>
          <w:lang w:val="uk-UA"/>
        </w:rPr>
        <w:t>“Германские языки”</w:t>
      </w:r>
      <w:r>
        <w:rPr>
          <w:sz w:val="28"/>
          <w:szCs w:val="15"/>
        </w:rPr>
        <w:t xml:space="preserve">/ </w:t>
      </w:r>
      <w:r>
        <w:rPr>
          <w:sz w:val="28"/>
          <w:szCs w:val="17"/>
        </w:rPr>
        <w:t>Фин</w:t>
      </w:r>
      <w:r>
        <w:rPr>
          <w:sz w:val="28"/>
          <w:szCs w:val="17"/>
          <w:lang w:val="uk-UA"/>
        </w:rPr>
        <w:t>а</w:t>
      </w:r>
      <w:r>
        <w:rPr>
          <w:sz w:val="28"/>
          <w:szCs w:val="17"/>
        </w:rPr>
        <w:t>гина</w:t>
      </w:r>
      <w:r>
        <w:rPr>
          <w:sz w:val="28"/>
          <w:szCs w:val="17"/>
          <w:lang w:val="uk-UA"/>
        </w:rPr>
        <w:t xml:space="preserve"> </w:t>
      </w:r>
      <w:r>
        <w:rPr>
          <w:sz w:val="28"/>
          <w:szCs w:val="17"/>
        </w:rPr>
        <w:t>Л</w:t>
      </w:r>
      <w:r>
        <w:rPr>
          <w:sz w:val="28"/>
          <w:szCs w:val="17"/>
          <w:lang w:val="uk-UA"/>
        </w:rPr>
        <w:t>юдмила</w:t>
      </w:r>
      <w:r>
        <w:rPr>
          <w:sz w:val="28"/>
          <w:szCs w:val="17"/>
        </w:rPr>
        <w:t xml:space="preserve"> Н</w:t>
      </w:r>
      <w:r>
        <w:rPr>
          <w:sz w:val="28"/>
          <w:szCs w:val="17"/>
          <w:lang w:val="uk-UA"/>
        </w:rPr>
        <w:t>иколаевна.</w:t>
      </w:r>
      <w:r>
        <w:rPr>
          <w:sz w:val="28"/>
          <w:szCs w:val="17"/>
        </w:rPr>
        <w:t xml:space="preserve"> </w:t>
      </w:r>
      <w:r>
        <w:rPr>
          <w:sz w:val="28"/>
          <w:szCs w:val="15"/>
        </w:rPr>
        <w:t>– Одесса, 1982. – 185 с.</w:t>
      </w:r>
    </w:p>
    <w:p w:rsidR="00F173D9" w:rsidRDefault="00F173D9" w:rsidP="00C65E11">
      <w:pPr>
        <w:widowControl w:val="0"/>
        <w:numPr>
          <w:ilvl w:val="0"/>
          <w:numId w:val="50"/>
        </w:numPr>
        <w:shd w:val="clear" w:color="auto" w:fill="FFFFFF"/>
        <w:tabs>
          <w:tab w:val="left" w:pos="540"/>
        </w:tabs>
        <w:suppressAutoHyphens w:val="0"/>
        <w:autoSpaceDE w:val="0"/>
        <w:autoSpaceDN w:val="0"/>
        <w:adjustRightInd w:val="0"/>
        <w:spacing w:line="360" w:lineRule="auto"/>
        <w:ind w:left="180" w:right="14" w:hanging="180"/>
        <w:jc w:val="both"/>
        <w:rPr>
          <w:sz w:val="28"/>
          <w:szCs w:val="20"/>
        </w:rPr>
      </w:pPr>
      <w:r>
        <w:rPr>
          <w:sz w:val="28"/>
          <w:szCs w:val="12"/>
        </w:rPr>
        <w:t>Фортунатов </w:t>
      </w:r>
      <w:r>
        <w:rPr>
          <w:sz w:val="28"/>
        </w:rPr>
        <w:t>Ф.</w:t>
      </w:r>
      <w:r>
        <w:rPr>
          <w:sz w:val="28"/>
          <w:lang w:val="en-US"/>
        </w:rPr>
        <w:t> </w:t>
      </w:r>
      <w:r>
        <w:rPr>
          <w:sz w:val="28"/>
        </w:rPr>
        <w:t>Ф. Избранные труды / Филипп Федорович Фортунатов. – М.</w:t>
      </w:r>
      <w:r>
        <w:rPr>
          <w:sz w:val="28"/>
          <w:lang w:val="de-DE"/>
        </w:rPr>
        <w:t> </w:t>
      </w:r>
      <w:r>
        <w:rPr>
          <w:sz w:val="28"/>
        </w:rPr>
        <w:t>: Наука, 1957</w:t>
      </w:r>
      <w:r>
        <w:rPr>
          <w:sz w:val="28"/>
          <w:szCs w:val="12"/>
        </w:rPr>
        <w:t>.</w:t>
      </w:r>
      <w:r>
        <w:rPr>
          <w:sz w:val="28"/>
          <w:szCs w:val="12"/>
          <w:lang w:val="uk-UA"/>
        </w:rPr>
        <w:t xml:space="preserve"> </w:t>
      </w:r>
      <w:r>
        <w:rPr>
          <w:sz w:val="28"/>
        </w:rPr>
        <w:t xml:space="preserve">– Т.1. </w:t>
      </w:r>
      <w:r>
        <w:rPr>
          <w:sz w:val="28"/>
          <w:szCs w:val="12"/>
        </w:rPr>
        <w:t>– 790 с.</w:t>
      </w:r>
    </w:p>
    <w:p w:rsidR="00F173D9" w:rsidRDefault="00F173D9" w:rsidP="00C65E11">
      <w:pPr>
        <w:pStyle w:val="Normal0"/>
        <w:numPr>
          <w:ilvl w:val="0"/>
          <w:numId w:val="50"/>
        </w:numPr>
        <w:tabs>
          <w:tab w:val="left" w:pos="540"/>
        </w:tabs>
        <w:spacing w:line="360" w:lineRule="auto"/>
        <w:ind w:left="180" w:hanging="180"/>
        <w:rPr>
          <w:lang w:val="ru-RU"/>
        </w:rPr>
      </w:pPr>
      <w:r>
        <w:rPr>
          <w:lang w:val="ru-RU"/>
        </w:rPr>
        <w:t>Храковский В.</w:t>
      </w:r>
      <w:r>
        <w:rPr>
          <w:lang w:val="en-US"/>
        </w:rPr>
        <w:t> </w:t>
      </w:r>
      <w:r>
        <w:rPr>
          <w:lang w:val="ru-RU"/>
        </w:rPr>
        <w:t>С. Аналитическая конструкция, словоформа, слово / В.</w:t>
      </w:r>
      <w:r>
        <w:rPr>
          <w:lang w:val="en-US"/>
        </w:rPr>
        <w:t> </w:t>
      </w:r>
      <w:r>
        <w:rPr>
          <w:lang w:val="ru-RU"/>
        </w:rPr>
        <w:t xml:space="preserve">С. Храковский // Аналитические конструкции в языках различных </w:t>
      </w:r>
      <w:r>
        <w:rPr>
          <w:lang w:val="ru-RU"/>
        </w:rPr>
        <w:br w:type="textWrapping" w:clear="all"/>
        <w:t>типов. – М.</w:t>
      </w:r>
      <w:r>
        <w:rPr>
          <w:lang w:val="de-DE"/>
        </w:rPr>
        <w:t> </w:t>
      </w:r>
      <w:r>
        <w:rPr>
          <w:lang w:val="ru-RU"/>
        </w:rPr>
        <w:t>; Л.</w:t>
      </w:r>
      <w:r>
        <w:rPr>
          <w:lang w:val="de-DE"/>
        </w:rPr>
        <w:t> </w:t>
      </w:r>
      <w:r>
        <w:rPr>
          <w:lang w:val="ru-RU"/>
        </w:rPr>
        <w:t>: Наука, 1965. – С. 210-220.</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szCs w:val="18"/>
          <w:lang w:val="uk-UA"/>
        </w:rPr>
        <w:t>Худова Е.</w:t>
      </w:r>
      <w:r>
        <w:rPr>
          <w:sz w:val="28"/>
          <w:szCs w:val="18"/>
          <w:lang w:val="en-US"/>
        </w:rPr>
        <w:t> </w:t>
      </w:r>
      <w:r>
        <w:rPr>
          <w:sz w:val="28"/>
          <w:szCs w:val="18"/>
          <w:lang w:val="uk-UA"/>
        </w:rPr>
        <w:t>Ю. О синтаксических функциях имени прилагательного в немецком языке / Е.</w:t>
      </w:r>
      <w:r>
        <w:rPr>
          <w:sz w:val="28"/>
          <w:szCs w:val="18"/>
          <w:lang w:val="en-US"/>
        </w:rPr>
        <w:t> </w:t>
      </w:r>
      <w:r>
        <w:rPr>
          <w:sz w:val="28"/>
          <w:szCs w:val="18"/>
          <w:lang w:val="uk-UA"/>
        </w:rPr>
        <w:t xml:space="preserve">Ю. Худова // Синтаксис простого предложения в современном немецком языке : межвуз. сб. науч. трудов. Моск. гос. пед. </w:t>
      </w:r>
      <w:r>
        <w:rPr>
          <w:sz w:val="28"/>
          <w:szCs w:val="18"/>
          <w:lang w:val="uk-UA"/>
        </w:rPr>
        <w:br w:type="textWrapping" w:clear="all"/>
        <w:t>ин-та им. В.</w:t>
      </w:r>
      <w:r>
        <w:rPr>
          <w:sz w:val="28"/>
          <w:szCs w:val="18"/>
          <w:lang w:val="en-US"/>
        </w:rPr>
        <w:t> </w:t>
      </w:r>
      <w:r>
        <w:rPr>
          <w:sz w:val="28"/>
          <w:szCs w:val="18"/>
          <w:lang w:val="uk-UA"/>
        </w:rPr>
        <w:t>И. Ленина. – М., 1982. – С. 99-114.</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rPr>
        <w:lastRenderedPageBreak/>
        <w:t>Цыганова И.</w:t>
      </w:r>
      <w:r>
        <w:rPr>
          <w:sz w:val="28"/>
          <w:lang w:val="en-US"/>
        </w:rPr>
        <w:t> </w:t>
      </w:r>
      <w:r>
        <w:rPr>
          <w:sz w:val="28"/>
        </w:rPr>
        <w:t>А. Проблема предикативного определения в современном немецком языке / И.</w:t>
      </w:r>
      <w:r>
        <w:rPr>
          <w:sz w:val="28"/>
          <w:lang w:val="en-US"/>
        </w:rPr>
        <w:t> </w:t>
      </w:r>
      <w:r>
        <w:rPr>
          <w:sz w:val="28"/>
        </w:rPr>
        <w:t>А. Цыганова // Вопр</w:t>
      </w:r>
      <w:r>
        <w:rPr>
          <w:sz w:val="28"/>
          <w:lang w:val="uk-UA"/>
        </w:rPr>
        <w:t>.</w:t>
      </w:r>
      <w:r>
        <w:rPr>
          <w:sz w:val="28"/>
        </w:rPr>
        <w:t xml:space="preserve"> германской и романской филол. – Л</w:t>
      </w:r>
      <w:r>
        <w:rPr>
          <w:sz w:val="28"/>
          <w:lang w:val="uk-UA"/>
        </w:rPr>
        <w:t>.</w:t>
      </w:r>
      <w:r>
        <w:rPr>
          <w:sz w:val="28"/>
        </w:rPr>
        <w:t>, 1954. – Вып.</w:t>
      </w:r>
      <w:r>
        <w:rPr>
          <w:sz w:val="28"/>
          <w:lang w:val="uk-UA"/>
        </w:rPr>
        <w:t> </w:t>
      </w:r>
      <w:r>
        <w:rPr>
          <w:sz w:val="28"/>
        </w:rPr>
        <w:t>1.</w:t>
      </w:r>
      <w:r>
        <w:rPr>
          <w:sz w:val="28"/>
          <w:lang w:val="uk-UA"/>
        </w:rPr>
        <w:t xml:space="preserve"> </w:t>
      </w:r>
      <w:r>
        <w:rPr>
          <w:sz w:val="28"/>
        </w:rPr>
        <w:t>– С. 23-30</w:t>
      </w:r>
      <w:r>
        <w:rPr>
          <w:sz w:val="28"/>
          <w:lang w:val="uk-UA"/>
        </w:rPr>
        <w:t>.</w:t>
      </w:r>
    </w:p>
    <w:p w:rsidR="00F173D9" w:rsidRDefault="00F173D9" w:rsidP="00C65E11">
      <w:pPr>
        <w:numPr>
          <w:ilvl w:val="0"/>
          <w:numId w:val="50"/>
        </w:numPr>
        <w:tabs>
          <w:tab w:val="left" w:pos="540"/>
          <w:tab w:val="left" w:pos="900"/>
        </w:tabs>
        <w:suppressAutoHyphens w:val="0"/>
        <w:spacing w:line="360" w:lineRule="auto"/>
        <w:ind w:left="180" w:hanging="180"/>
        <w:jc w:val="both"/>
        <w:rPr>
          <w:sz w:val="28"/>
          <w:lang w:val="uk-UA"/>
        </w:rPr>
      </w:pPr>
      <w:r>
        <w:rPr>
          <w:sz w:val="28"/>
          <w:lang w:val="uk-UA"/>
        </w:rPr>
        <w:t>Чирва Г.</w:t>
      </w:r>
      <w:r>
        <w:rPr>
          <w:sz w:val="28"/>
          <w:lang w:val="en-US"/>
        </w:rPr>
        <w:t> </w:t>
      </w:r>
      <w:r>
        <w:rPr>
          <w:sz w:val="28"/>
          <w:lang w:val="uk-UA"/>
        </w:rPr>
        <w:t>М. Безособові речення / Г.</w:t>
      </w:r>
      <w:r>
        <w:rPr>
          <w:sz w:val="28"/>
          <w:lang w:val="en-US"/>
        </w:rPr>
        <w:t> </w:t>
      </w:r>
      <w:r>
        <w:rPr>
          <w:sz w:val="28"/>
          <w:lang w:val="uk-UA"/>
        </w:rPr>
        <w:t>М. Чирва // Укр. мова і літ. в шк. – 1974. – № 3. – С. 22-34.</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uk-UA"/>
        </w:rPr>
        <w:t>Чирва Г.</w:t>
      </w:r>
      <w:r>
        <w:rPr>
          <w:sz w:val="28"/>
          <w:lang w:val="en-US"/>
        </w:rPr>
        <w:t> </w:t>
      </w:r>
      <w:r>
        <w:rPr>
          <w:sz w:val="28"/>
          <w:lang w:val="uk-UA"/>
        </w:rPr>
        <w:t>М. Синтаксическая структура безличных предложений украинского языка : дис. на соискание учен. степени канд. филол. наук : 10.02.01 “Украинский я</w:t>
      </w:r>
      <w:r>
        <w:rPr>
          <w:sz w:val="28"/>
        </w:rPr>
        <w:t>зык</w:t>
      </w:r>
      <w:r>
        <w:rPr>
          <w:sz w:val="28"/>
          <w:lang w:val="uk-UA"/>
        </w:rPr>
        <w:t>”/ Чирва Г.</w:t>
      </w:r>
      <w:r>
        <w:rPr>
          <w:sz w:val="28"/>
          <w:lang w:val="en-US"/>
        </w:rPr>
        <w:t> </w:t>
      </w:r>
      <w:r>
        <w:rPr>
          <w:sz w:val="28"/>
          <w:lang w:val="uk-UA"/>
        </w:rPr>
        <w:t>М. – Запорожье, 1977. – 157 с.</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uk-UA"/>
        </w:rPr>
        <w:t>Шапиро А.</w:t>
      </w:r>
      <w:r>
        <w:rPr>
          <w:sz w:val="28"/>
          <w:lang w:val="en-US"/>
        </w:rPr>
        <w:t> </w:t>
      </w:r>
      <w:r>
        <w:rPr>
          <w:sz w:val="28"/>
          <w:lang w:val="uk-UA"/>
        </w:rPr>
        <w:t>Б. Есть ли в русском языке категория состояния как часть речи? / А.</w:t>
      </w:r>
      <w:r>
        <w:rPr>
          <w:sz w:val="28"/>
          <w:lang w:val="en-US"/>
        </w:rPr>
        <w:t> </w:t>
      </w:r>
      <w:r>
        <w:rPr>
          <w:sz w:val="28"/>
          <w:lang w:val="uk-UA"/>
        </w:rPr>
        <w:t xml:space="preserve">Б. Шапиро. // </w:t>
      </w:r>
      <w:r>
        <w:rPr>
          <w:sz w:val="28"/>
        </w:rPr>
        <w:t>Вопр</w:t>
      </w:r>
      <w:r>
        <w:rPr>
          <w:sz w:val="28"/>
          <w:lang w:val="uk-UA"/>
        </w:rPr>
        <w:t>.</w:t>
      </w:r>
      <w:r>
        <w:rPr>
          <w:sz w:val="28"/>
        </w:rPr>
        <w:t xml:space="preserve"> языкознания. – 1955. – №</w:t>
      </w:r>
      <w:r>
        <w:rPr>
          <w:sz w:val="28"/>
          <w:lang w:val="uk-UA"/>
        </w:rPr>
        <w:t xml:space="preserve">  </w:t>
      </w:r>
      <w:r>
        <w:rPr>
          <w:sz w:val="28"/>
        </w:rPr>
        <w:t>2. – С. 42-</w:t>
      </w:r>
      <w:r>
        <w:rPr>
          <w:sz w:val="28"/>
          <w:lang w:val="uk-UA"/>
        </w:rPr>
        <w:t xml:space="preserve">46. </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uk-UA"/>
        </w:rPr>
        <w:t xml:space="preserve">Шахматов А. А. </w:t>
      </w:r>
      <w:r>
        <w:rPr>
          <w:sz w:val="28"/>
        </w:rPr>
        <w:t>Очерки современного литературного русского языка / Александр Александрович Шахматов</w:t>
      </w:r>
      <w:r>
        <w:rPr>
          <w:sz w:val="28"/>
          <w:lang w:val="uk-UA"/>
        </w:rPr>
        <w:t>. – М.</w:t>
      </w:r>
      <w:r>
        <w:rPr>
          <w:sz w:val="28"/>
        </w:rPr>
        <w:t xml:space="preserve"> </w:t>
      </w:r>
      <w:r>
        <w:rPr>
          <w:sz w:val="28"/>
          <w:lang w:val="uk-UA"/>
        </w:rPr>
        <w:t>: Наука, 1941. – 288 с.</w:t>
      </w:r>
    </w:p>
    <w:p w:rsidR="00F173D9" w:rsidRDefault="00F173D9" w:rsidP="00C65E11">
      <w:pPr>
        <w:numPr>
          <w:ilvl w:val="0"/>
          <w:numId w:val="50"/>
        </w:numPr>
        <w:tabs>
          <w:tab w:val="left" w:pos="540"/>
        </w:tabs>
        <w:suppressAutoHyphens w:val="0"/>
        <w:spacing w:line="360" w:lineRule="auto"/>
        <w:ind w:left="180" w:hanging="180"/>
        <w:jc w:val="both"/>
        <w:rPr>
          <w:sz w:val="28"/>
        </w:rPr>
      </w:pPr>
      <w:r>
        <w:rPr>
          <w:sz w:val="28"/>
        </w:rPr>
        <w:t>Шахматов А.</w:t>
      </w:r>
      <w:r>
        <w:rPr>
          <w:sz w:val="28"/>
          <w:lang w:val="en-US"/>
        </w:rPr>
        <w:t> </w:t>
      </w:r>
      <w:r>
        <w:rPr>
          <w:sz w:val="28"/>
        </w:rPr>
        <w:t>А. Синтаксис русского языка / Александр Александрович Шахматов. – М. : Едиториал УРСС, 2001. – 624</w:t>
      </w:r>
      <w:r>
        <w:rPr>
          <w:sz w:val="28"/>
          <w:lang w:val="en-US"/>
        </w:rPr>
        <w:t> </w:t>
      </w:r>
      <w:r>
        <w:rPr>
          <w:sz w:val="28"/>
        </w:rPr>
        <w:t>с.</w:t>
      </w:r>
    </w:p>
    <w:p w:rsidR="00F173D9" w:rsidRDefault="00F173D9" w:rsidP="00C65E11">
      <w:pPr>
        <w:numPr>
          <w:ilvl w:val="0"/>
          <w:numId w:val="50"/>
        </w:numPr>
        <w:tabs>
          <w:tab w:val="left" w:pos="540"/>
          <w:tab w:val="left" w:pos="567"/>
        </w:tabs>
        <w:suppressAutoHyphens w:val="0"/>
        <w:spacing w:line="360" w:lineRule="auto"/>
        <w:ind w:left="180" w:hanging="180"/>
        <w:jc w:val="both"/>
        <w:rPr>
          <w:sz w:val="28"/>
        </w:rPr>
      </w:pPr>
      <w:r>
        <w:rPr>
          <w:sz w:val="28"/>
        </w:rPr>
        <w:t>Шведова</w:t>
      </w:r>
      <w:r>
        <w:rPr>
          <w:sz w:val="28"/>
          <w:lang w:val="en-US"/>
        </w:rPr>
        <w:t> </w:t>
      </w:r>
      <w:r>
        <w:rPr>
          <w:sz w:val="28"/>
        </w:rPr>
        <w:t>Н. Ю. О соотношении грамматической и семантической структуры предложения / Н. Ю.</w:t>
      </w:r>
      <w:r>
        <w:rPr>
          <w:sz w:val="28"/>
          <w:lang w:val="uk-UA"/>
        </w:rPr>
        <w:t xml:space="preserve"> </w:t>
      </w:r>
      <w:r>
        <w:rPr>
          <w:sz w:val="28"/>
        </w:rPr>
        <w:t>Шведова</w:t>
      </w:r>
      <w:r>
        <w:rPr>
          <w:sz w:val="28"/>
          <w:lang w:val="en-US"/>
        </w:rPr>
        <w:t> </w:t>
      </w:r>
      <w:r>
        <w:rPr>
          <w:sz w:val="28"/>
        </w:rPr>
        <w:t>// Славянское языкознание</w:t>
      </w:r>
      <w:r>
        <w:rPr>
          <w:sz w:val="28"/>
          <w:lang w:val="uk-UA"/>
        </w:rPr>
        <w:t> </w:t>
      </w:r>
      <w:r>
        <w:rPr>
          <w:sz w:val="28"/>
        </w:rPr>
        <w:t>: VII</w:t>
      </w:r>
      <w:r>
        <w:rPr>
          <w:sz w:val="28"/>
          <w:lang w:val="de-DE"/>
        </w:rPr>
        <w:t> </w:t>
      </w:r>
      <w:r>
        <w:rPr>
          <w:sz w:val="28"/>
        </w:rPr>
        <w:t>Междунар. съезд славистов. – М., 1973. – С. 458–483.</w:t>
      </w:r>
    </w:p>
    <w:p w:rsidR="00F173D9" w:rsidRDefault="00F173D9" w:rsidP="00C65E11">
      <w:pPr>
        <w:pStyle w:val="Normal0"/>
        <w:numPr>
          <w:ilvl w:val="0"/>
          <w:numId w:val="50"/>
        </w:numPr>
        <w:tabs>
          <w:tab w:val="left" w:pos="540"/>
        </w:tabs>
        <w:spacing w:line="360" w:lineRule="auto"/>
        <w:ind w:left="180" w:hanging="180"/>
      </w:pPr>
      <w:r>
        <w:t>Шведова Н.</w:t>
      </w:r>
      <w:r>
        <w:rPr>
          <w:lang w:val="en-US"/>
        </w:rPr>
        <w:t> </w:t>
      </w:r>
      <w:r>
        <w:t xml:space="preserve">Ю. Теоретические результаты, полученные в работе над </w:t>
      </w:r>
      <w:r>
        <w:rPr>
          <w:lang w:val="ru-RU"/>
        </w:rPr>
        <w:t>„</w:t>
      </w:r>
      <w:r>
        <w:t>Русским семантическим словарем</w:t>
      </w:r>
      <w:r>
        <w:rPr>
          <w:lang w:val="ru-RU"/>
        </w:rPr>
        <w:t xml:space="preserve">“/ </w:t>
      </w:r>
      <w:r>
        <w:t>Н.</w:t>
      </w:r>
      <w:r>
        <w:rPr>
          <w:lang w:val="en-US"/>
        </w:rPr>
        <w:t> </w:t>
      </w:r>
      <w:r>
        <w:t xml:space="preserve">Ю. Шведова // Вопр. языкознания. </w:t>
      </w:r>
      <w:r>
        <w:rPr>
          <w:lang w:val="ru-RU"/>
        </w:rPr>
        <w:t>– 1999. – № 1. – С. 12-15</w:t>
      </w:r>
      <w:r>
        <w:t xml:space="preserve">. </w:t>
      </w:r>
    </w:p>
    <w:p w:rsidR="00F173D9" w:rsidRDefault="00F173D9" w:rsidP="00C65E11">
      <w:pPr>
        <w:pStyle w:val="Normal0"/>
        <w:numPr>
          <w:ilvl w:val="0"/>
          <w:numId w:val="50"/>
        </w:numPr>
        <w:tabs>
          <w:tab w:val="left" w:pos="540"/>
        </w:tabs>
        <w:spacing w:line="360" w:lineRule="auto"/>
        <w:ind w:left="180" w:hanging="180"/>
      </w:pPr>
      <w:r>
        <w:rPr>
          <w:szCs w:val="17"/>
        </w:rPr>
        <w:t>Шигуров В.</w:t>
      </w:r>
      <w:r>
        <w:rPr>
          <w:szCs w:val="17"/>
          <w:lang w:val="en-US"/>
        </w:rPr>
        <w:t> </w:t>
      </w:r>
      <w:r>
        <w:rPr>
          <w:szCs w:val="17"/>
        </w:rPr>
        <w:t>В. Переходные явления в области частей речи в синхронном освещении : [учеб. пособие]</w:t>
      </w:r>
      <w:r>
        <w:rPr>
          <w:szCs w:val="17"/>
          <w:lang w:val="ru-RU"/>
        </w:rPr>
        <w:t xml:space="preserve"> / </w:t>
      </w:r>
      <w:r>
        <w:rPr>
          <w:szCs w:val="17"/>
        </w:rPr>
        <w:t>В.</w:t>
      </w:r>
      <w:r>
        <w:rPr>
          <w:szCs w:val="17"/>
          <w:lang w:val="en-US"/>
        </w:rPr>
        <w:t> </w:t>
      </w:r>
      <w:r>
        <w:rPr>
          <w:szCs w:val="17"/>
        </w:rPr>
        <w:t>В. Шигуров. – Саранск</w:t>
      </w:r>
      <w:r>
        <w:rPr>
          <w:szCs w:val="17"/>
          <w:lang w:val="ru-RU"/>
        </w:rPr>
        <w:t xml:space="preserve"> </w:t>
      </w:r>
      <w:r>
        <w:rPr>
          <w:szCs w:val="17"/>
        </w:rPr>
        <w:t>: Изд-во Саратовск. ун-та. Саранск. фил., 1988. – 87 с.</w:t>
      </w:r>
    </w:p>
    <w:p w:rsidR="00F173D9" w:rsidRDefault="00F173D9" w:rsidP="00C65E11">
      <w:pPr>
        <w:pStyle w:val="Normal0"/>
        <w:numPr>
          <w:ilvl w:val="0"/>
          <w:numId w:val="50"/>
        </w:numPr>
        <w:tabs>
          <w:tab w:val="left" w:pos="540"/>
        </w:tabs>
        <w:spacing w:line="360" w:lineRule="auto"/>
        <w:ind w:left="180" w:hanging="180"/>
      </w:pPr>
      <w:r>
        <w:t>Шмелев Д.</w:t>
      </w:r>
      <w:r>
        <w:rPr>
          <w:lang w:val="en-US"/>
        </w:rPr>
        <w:t> </w:t>
      </w:r>
      <w:r>
        <w:t>Н. Про</w:t>
      </w:r>
      <w:r>
        <w:rPr>
          <w:lang w:val="ru-RU"/>
        </w:rPr>
        <w:t>блемы семантического анализа лексики / Дмитрий Николаевич Шмелев. – М. : КомКнига, 2006. – 282 с.</w:t>
      </w:r>
    </w:p>
    <w:p w:rsidR="00F173D9" w:rsidRDefault="00F173D9" w:rsidP="00C65E11">
      <w:pPr>
        <w:pStyle w:val="Normal0"/>
        <w:numPr>
          <w:ilvl w:val="0"/>
          <w:numId w:val="50"/>
        </w:numPr>
        <w:tabs>
          <w:tab w:val="left" w:pos="540"/>
          <w:tab w:val="left" w:pos="900"/>
        </w:tabs>
        <w:spacing w:line="360" w:lineRule="auto"/>
        <w:ind w:left="180" w:hanging="180"/>
      </w:pPr>
      <w:r>
        <w:t>Шрайбер Ц.</w:t>
      </w:r>
      <w:r>
        <w:rPr>
          <w:lang w:val="de-DE"/>
        </w:rPr>
        <w:t> </w:t>
      </w:r>
      <w:r>
        <w:t xml:space="preserve">Н. </w:t>
      </w:r>
      <w:r>
        <w:rPr>
          <w:lang w:val="ru-RU"/>
        </w:rPr>
        <w:t xml:space="preserve">Безличные предложения в современном немецком языке : автореф. дис. на соискание учен. степени канд. филол. наук : спец.  10.02.04 </w:t>
      </w:r>
      <w:r>
        <w:t>“Г</w:t>
      </w:r>
      <w:r>
        <w:rPr>
          <w:lang w:val="ru-RU"/>
        </w:rPr>
        <w:t>ерманские языки</w:t>
      </w:r>
      <w:r>
        <w:t>” / Ц</w:t>
      </w:r>
      <w:r>
        <w:rPr>
          <w:lang w:val="ru-RU"/>
        </w:rPr>
        <w:t xml:space="preserve">. Н. Шрайбер. – Л., </w:t>
      </w:r>
      <w:r>
        <w:t>196</w:t>
      </w:r>
      <w:r>
        <w:rPr>
          <w:lang w:val="ru-RU"/>
        </w:rPr>
        <w:t>3. – 18 с.</w:t>
      </w:r>
    </w:p>
    <w:p w:rsidR="00F173D9" w:rsidRDefault="00F173D9" w:rsidP="00C65E11">
      <w:pPr>
        <w:pStyle w:val="Normal0"/>
        <w:numPr>
          <w:ilvl w:val="0"/>
          <w:numId w:val="50"/>
        </w:numPr>
        <w:tabs>
          <w:tab w:val="left" w:pos="540"/>
          <w:tab w:val="left" w:pos="900"/>
        </w:tabs>
        <w:spacing w:line="360" w:lineRule="auto"/>
        <w:ind w:left="180" w:hanging="180"/>
      </w:pPr>
      <w:r>
        <w:t>Шрамм А.</w:t>
      </w:r>
      <w:r>
        <w:rPr>
          <w:lang w:val="de-DE"/>
        </w:rPr>
        <w:t> </w:t>
      </w:r>
      <w:r>
        <w:t>Н. Типы сказуемого в двусоставном предложении / А.</w:t>
      </w:r>
      <w:r>
        <w:rPr>
          <w:lang w:val="de-DE"/>
        </w:rPr>
        <w:t> </w:t>
      </w:r>
      <w:r>
        <w:t>Н. Шрамм // Рус. яз</w:t>
      </w:r>
      <w:r>
        <w:rPr>
          <w:lang w:val="ru-RU"/>
        </w:rPr>
        <w:t>.</w:t>
      </w:r>
      <w:r>
        <w:t xml:space="preserve"> в шк. – 1961. – № 2. – С. 26-31.</w:t>
      </w:r>
    </w:p>
    <w:p w:rsidR="00F173D9" w:rsidRDefault="00F173D9" w:rsidP="00C65E11">
      <w:pPr>
        <w:pStyle w:val="Normal0"/>
        <w:numPr>
          <w:ilvl w:val="0"/>
          <w:numId w:val="50"/>
        </w:numPr>
        <w:tabs>
          <w:tab w:val="left" w:pos="540"/>
          <w:tab w:val="left" w:pos="900"/>
        </w:tabs>
        <w:spacing w:line="360" w:lineRule="auto"/>
        <w:ind w:left="180" w:hanging="180"/>
      </w:pPr>
      <w:r>
        <w:rPr>
          <w:lang w:val="ru-RU"/>
        </w:rPr>
        <w:lastRenderedPageBreak/>
        <w:t>Щерба Л.</w:t>
      </w:r>
      <w:r>
        <w:rPr>
          <w:lang w:val="de-DE"/>
        </w:rPr>
        <w:t> </w:t>
      </w:r>
      <w:r>
        <w:rPr>
          <w:lang w:val="ru-RU"/>
        </w:rPr>
        <w:t>В. О частях речи в русском языке / Л.</w:t>
      </w:r>
      <w:r>
        <w:rPr>
          <w:lang w:val="de-DE"/>
        </w:rPr>
        <w:t> </w:t>
      </w:r>
      <w:r>
        <w:rPr>
          <w:lang w:val="ru-RU"/>
        </w:rPr>
        <w:t>В. Щерба // Русская речь. Новая серия. – Л., 1928. – Ч. 2. – С. 5-27.</w:t>
      </w:r>
    </w:p>
    <w:p w:rsidR="00F173D9" w:rsidRDefault="00F173D9" w:rsidP="00C65E11">
      <w:pPr>
        <w:pStyle w:val="Normal0"/>
        <w:numPr>
          <w:ilvl w:val="0"/>
          <w:numId w:val="50"/>
        </w:numPr>
        <w:tabs>
          <w:tab w:val="left" w:pos="540"/>
        </w:tabs>
        <w:spacing w:line="360" w:lineRule="auto"/>
        <w:ind w:left="180" w:hanging="180"/>
      </w:pPr>
      <w:r>
        <w:t>Щерба Л.</w:t>
      </w:r>
      <w:r>
        <w:rPr>
          <w:lang w:val="de-DE"/>
        </w:rPr>
        <w:t> </w:t>
      </w:r>
      <w:r>
        <w:t>В. О частях речи в русском языке / Л.</w:t>
      </w:r>
      <w:r>
        <w:rPr>
          <w:lang w:val="de-DE"/>
        </w:rPr>
        <w:t> </w:t>
      </w:r>
      <w:r>
        <w:t>В. Щерба // Избр</w:t>
      </w:r>
      <w:r>
        <w:rPr>
          <w:lang w:val="ru-RU"/>
        </w:rPr>
        <w:t>.</w:t>
      </w:r>
      <w:r>
        <w:t xml:space="preserve"> работы по русскому языку. – М.</w:t>
      </w:r>
      <w:r>
        <w:rPr>
          <w:lang w:val="ru-RU"/>
        </w:rPr>
        <w:t xml:space="preserve"> </w:t>
      </w:r>
      <w:r>
        <w:t>: Учпедгиз, 1957. – 187 с.</w:t>
      </w:r>
    </w:p>
    <w:p w:rsidR="00F173D9" w:rsidRDefault="00F173D9" w:rsidP="00C65E11">
      <w:pPr>
        <w:pStyle w:val="Normal0"/>
        <w:numPr>
          <w:ilvl w:val="0"/>
          <w:numId w:val="50"/>
        </w:numPr>
        <w:tabs>
          <w:tab w:val="left" w:pos="540"/>
        </w:tabs>
        <w:spacing w:line="360" w:lineRule="auto"/>
        <w:ind w:left="180" w:hanging="180"/>
      </w:pPr>
      <w:r>
        <w:rPr>
          <w:rFonts w:eastAsia="Arial Unicode MS"/>
        </w:rPr>
        <w:t>Щерба Л.</w:t>
      </w:r>
      <w:r>
        <w:rPr>
          <w:rFonts w:eastAsia="Arial Unicode MS"/>
          <w:lang w:val="de-DE"/>
        </w:rPr>
        <w:t> </w:t>
      </w:r>
      <w:r>
        <w:rPr>
          <w:rFonts w:eastAsia="Arial Unicode MS"/>
        </w:rPr>
        <w:t xml:space="preserve">В. О трояком аспекте языковых явлений и об эксперименте в языкознании / </w:t>
      </w:r>
      <w:r>
        <w:t>Л.</w:t>
      </w:r>
      <w:r>
        <w:rPr>
          <w:lang w:val="de-DE"/>
        </w:rPr>
        <w:t> </w:t>
      </w:r>
      <w:r>
        <w:t xml:space="preserve">В. Щерба </w:t>
      </w:r>
      <w:r>
        <w:rPr>
          <w:rFonts w:eastAsia="Arial Unicode MS"/>
        </w:rPr>
        <w:t>// Звегинцев В.</w:t>
      </w:r>
      <w:r>
        <w:rPr>
          <w:rFonts w:eastAsia="Arial Unicode MS"/>
          <w:lang w:val="de-DE"/>
        </w:rPr>
        <w:t> </w:t>
      </w:r>
      <w:r>
        <w:rPr>
          <w:rFonts w:eastAsia="Arial Unicode MS"/>
        </w:rPr>
        <w:t>А. История языкознания Х</w:t>
      </w:r>
      <w:r>
        <w:rPr>
          <w:rFonts w:eastAsia="Arial Unicode MS"/>
          <w:lang w:val="en-US"/>
        </w:rPr>
        <w:t>I</w:t>
      </w:r>
      <w:r>
        <w:rPr>
          <w:rFonts w:eastAsia="Arial Unicode MS"/>
        </w:rPr>
        <w:t>Х-</w:t>
      </w:r>
      <w:r>
        <w:rPr>
          <w:rFonts w:eastAsia="Arial Unicode MS"/>
          <w:lang w:val="en-US"/>
        </w:rPr>
        <w:t>XX</w:t>
      </w:r>
      <w:r>
        <w:rPr>
          <w:rFonts w:eastAsia="Arial Unicode MS"/>
        </w:rPr>
        <w:t xml:space="preserve"> веков в очерках и извлечениях.</w:t>
      </w:r>
      <w:r>
        <w:rPr>
          <w:rFonts w:eastAsia="Arial Unicode MS"/>
          <w:lang w:val="ru-RU"/>
        </w:rPr>
        <w:t xml:space="preserve"> </w:t>
      </w:r>
      <w:r>
        <w:rPr>
          <w:rFonts w:eastAsia="Arial Unicode MS"/>
        </w:rPr>
        <w:t>–</w:t>
      </w:r>
      <w:r>
        <w:rPr>
          <w:rFonts w:eastAsia="Arial Unicode MS"/>
          <w:lang w:val="ru-RU"/>
        </w:rPr>
        <w:t xml:space="preserve"> </w:t>
      </w:r>
      <w:r>
        <w:rPr>
          <w:rFonts w:eastAsia="Arial Unicode MS"/>
        </w:rPr>
        <w:t>М.</w:t>
      </w:r>
      <w:r>
        <w:rPr>
          <w:rFonts w:eastAsia="Arial Unicode MS"/>
          <w:lang w:val="de-DE"/>
        </w:rPr>
        <w:t> </w:t>
      </w:r>
      <w:r>
        <w:rPr>
          <w:rFonts w:eastAsia="Arial Unicode MS"/>
        </w:rPr>
        <w:t>:</w:t>
      </w:r>
      <w:r>
        <w:rPr>
          <w:rFonts w:eastAsia="Arial Unicode MS"/>
          <w:lang w:val="ru-RU"/>
        </w:rPr>
        <w:t xml:space="preserve"> </w:t>
      </w:r>
      <w:r>
        <w:rPr>
          <w:rFonts w:eastAsia="Arial Unicode MS"/>
        </w:rPr>
        <w:t>Просвещение,</w:t>
      </w:r>
      <w:r>
        <w:rPr>
          <w:rFonts w:eastAsia="Arial Unicode MS"/>
          <w:lang w:val="ru-RU"/>
        </w:rPr>
        <w:t xml:space="preserve"> </w:t>
      </w:r>
      <w:r>
        <w:rPr>
          <w:rFonts w:eastAsia="Arial Unicode MS"/>
        </w:rPr>
        <w:t>1965.</w:t>
      </w:r>
      <w:r>
        <w:rPr>
          <w:rFonts w:eastAsia="Arial Unicode MS"/>
          <w:lang w:val="ru-RU"/>
        </w:rPr>
        <w:t xml:space="preserve"> </w:t>
      </w:r>
      <w:r>
        <w:rPr>
          <w:rFonts w:eastAsia="Arial Unicode MS"/>
        </w:rPr>
        <w:t>–</w:t>
      </w:r>
      <w:r>
        <w:rPr>
          <w:rFonts w:eastAsia="Arial Unicode MS"/>
          <w:lang w:val="ru-RU"/>
        </w:rPr>
        <w:t xml:space="preserve"> </w:t>
      </w:r>
      <w:r>
        <w:rPr>
          <w:rFonts w:eastAsia="Arial Unicode MS"/>
        </w:rPr>
        <w:t xml:space="preserve">Ч. </w:t>
      </w:r>
      <w:r>
        <w:rPr>
          <w:rFonts w:eastAsia="Arial Unicode MS"/>
          <w:lang w:val="en-US"/>
        </w:rPr>
        <w:t>II</w:t>
      </w:r>
      <w:r>
        <w:rPr>
          <w:rFonts w:eastAsia="Arial Unicode MS"/>
        </w:rPr>
        <w:t>. –</w:t>
      </w:r>
      <w:r>
        <w:rPr>
          <w:rFonts w:eastAsia="Arial Unicode MS"/>
          <w:lang w:val="de-DE"/>
        </w:rPr>
        <w:t> </w:t>
      </w:r>
      <w:r>
        <w:rPr>
          <w:rFonts w:eastAsia="Arial Unicode MS"/>
          <w:lang w:val="ru-RU"/>
        </w:rPr>
        <w:br w:type="textWrapping" w:clear="all"/>
      </w:r>
      <w:r>
        <w:rPr>
          <w:rFonts w:eastAsia="Arial Unicode MS"/>
        </w:rPr>
        <w:t xml:space="preserve">С. 361-372. </w:t>
      </w:r>
    </w:p>
    <w:p w:rsidR="00F173D9" w:rsidRDefault="00F173D9" w:rsidP="00C65E11">
      <w:pPr>
        <w:pStyle w:val="Normal0"/>
        <w:numPr>
          <w:ilvl w:val="0"/>
          <w:numId w:val="50"/>
        </w:numPr>
        <w:tabs>
          <w:tab w:val="left" w:pos="540"/>
        </w:tabs>
        <w:spacing w:line="360" w:lineRule="auto"/>
        <w:ind w:left="180" w:hanging="180"/>
      </w:pPr>
      <w:r>
        <w:rPr>
          <w:szCs w:val="17"/>
        </w:rPr>
        <w:t>Юрченко В.</w:t>
      </w:r>
      <w:r>
        <w:rPr>
          <w:szCs w:val="17"/>
          <w:lang w:val="de-DE"/>
        </w:rPr>
        <w:t> </w:t>
      </w:r>
      <w:r>
        <w:rPr>
          <w:szCs w:val="17"/>
        </w:rPr>
        <w:t xml:space="preserve">Простое предложение в современном  русском языке </w:t>
      </w:r>
      <w:r>
        <w:t xml:space="preserve">(двусоставное именное, односоставное глагольное, односоставное </w:t>
      </w:r>
      <w:r>
        <w:br w:type="textWrapping" w:clear="all"/>
        <w:t xml:space="preserve">именное) / </w:t>
      </w:r>
      <w:r>
        <w:rPr>
          <w:szCs w:val="17"/>
        </w:rPr>
        <w:t>Василий Юрченко. </w:t>
      </w:r>
      <w:r>
        <w:t>– М.</w:t>
      </w:r>
      <w:r>
        <w:rPr>
          <w:lang w:val="ru-RU"/>
        </w:rPr>
        <w:t xml:space="preserve"> </w:t>
      </w:r>
      <w:r>
        <w:t>: КомКнига, 2005</w:t>
      </w:r>
      <w:r>
        <w:rPr>
          <w:lang w:val="ru-RU"/>
        </w:rPr>
        <w:t>. – 220 с.</w:t>
      </w:r>
    </w:p>
    <w:p w:rsidR="00F173D9" w:rsidRDefault="00F173D9" w:rsidP="00C65E11">
      <w:pPr>
        <w:widowControl w:val="0"/>
        <w:numPr>
          <w:ilvl w:val="0"/>
          <w:numId w:val="50"/>
        </w:numPr>
        <w:shd w:val="clear" w:color="auto" w:fill="FFFFFF"/>
        <w:tabs>
          <w:tab w:val="left" w:pos="540"/>
        </w:tabs>
        <w:suppressAutoHyphens w:val="0"/>
        <w:autoSpaceDE w:val="0"/>
        <w:autoSpaceDN w:val="0"/>
        <w:adjustRightInd w:val="0"/>
        <w:spacing w:line="360" w:lineRule="auto"/>
        <w:ind w:left="180" w:right="58" w:hanging="180"/>
        <w:jc w:val="both"/>
        <w:rPr>
          <w:sz w:val="28"/>
        </w:rPr>
      </w:pPr>
      <w:r>
        <w:rPr>
          <w:rFonts w:eastAsia="Arial Unicode MS"/>
          <w:sz w:val="28"/>
        </w:rPr>
        <w:t>Ярцева В.</w:t>
      </w:r>
      <w:r>
        <w:rPr>
          <w:rFonts w:eastAsia="Arial Unicode MS"/>
          <w:sz w:val="28"/>
          <w:lang w:val="de-DE"/>
        </w:rPr>
        <w:t> </w:t>
      </w:r>
      <w:r>
        <w:rPr>
          <w:rFonts w:eastAsia="Arial Unicode MS"/>
          <w:sz w:val="28"/>
        </w:rPr>
        <w:t>Н. Проблема парадигмы в языке аналитического строя</w:t>
      </w:r>
      <w:r>
        <w:rPr>
          <w:rFonts w:eastAsia="Arial Unicode MS"/>
          <w:sz w:val="28"/>
          <w:lang w:val="uk-UA"/>
        </w:rPr>
        <w:t xml:space="preserve"> / </w:t>
      </w:r>
      <w:r>
        <w:rPr>
          <w:rFonts w:eastAsia="Arial Unicode MS"/>
          <w:sz w:val="28"/>
        </w:rPr>
        <w:t>В.</w:t>
      </w:r>
      <w:r>
        <w:rPr>
          <w:rFonts w:eastAsia="Arial Unicode MS"/>
          <w:sz w:val="28"/>
          <w:lang w:val="de-DE"/>
        </w:rPr>
        <w:t> </w:t>
      </w:r>
      <w:r>
        <w:rPr>
          <w:rFonts w:eastAsia="Arial Unicode MS"/>
          <w:sz w:val="28"/>
        </w:rPr>
        <w:t>Н.</w:t>
      </w:r>
      <w:r>
        <w:rPr>
          <w:rFonts w:eastAsia="Arial Unicode MS"/>
          <w:sz w:val="28"/>
          <w:lang w:val="uk-UA"/>
        </w:rPr>
        <w:t> </w:t>
      </w:r>
      <w:r>
        <w:rPr>
          <w:rFonts w:eastAsia="Arial Unicode MS"/>
          <w:sz w:val="28"/>
        </w:rPr>
        <w:t>Ярцева // Вопр. герм. языкознания. – М.</w:t>
      </w:r>
      <w:r>
        <w:rPr>
          <w:rFonts w:eastAsia="Arial Unicode MS"/>
          <w:sz w:val="28"/>
          <w:lang w:val="de-DE"/>
        </w:rPr>
        <w:t> </w:t>
      </w:r>
      <w:r>
        <w:rPr>
          <w:rFonts w:eastAsia="Arial Unicode MS"/>
          <w:sz w:val="28"/>
        </w:rPr>
        <w:t>; Л.</w:t>
      </w:r>
      <w:r>
        <w:rPr>
          <w:rFonts w:eastAsia="Arial Unicode MS"/>
          <w:sz w:val="28"/>
          <w:lang w:val="de-DE"/>
        </w:rPr>
        <w:t> </w:t>
      </w:r>
      <w:r>
        <w:rPr>
          <w:rFonts w:eastAsia="Arial Unicode MS"/>
          <w:sz w:val="28"/>
        </w:rPr>
        <w:t xml:space="preserve">: Изд-во АН СССР, </w:t>
      </w:r>
      <w:r>
        <w:rPr>
          <w:rFonts w:eastAsia="Arial Unicode MS"/>
          <w:sz w:val="28"/>
        </w:rPr>
        <w:br w:type="textWrapping" w:clear="all"/>
        <w:t>1961. – С. 225-230.</w:t>
      </w:r>
      <w:r>
        <w:rPr>
          <w:rFonts w:eastAsia="Arial Unicode MS"/>
          <w:sz w:val="28"/>
          <w:lang w:val="uk-UA"/>
        </w:rPr>
        <w:t xml:space="preserve"> </w:t>
      </w:r>
    </w:p>
    <w:p w:rsidR="00F173D9" w:rsidRDefault="00F173D9" w:rsidP="00C65E11">
      <w:pPr>
        <w:widowControl w:val="0"/>
        <w:numPr>
          <w:ilvl w:val="0"/>
          <w:numId w:val="50"/>
        </w:numPr>
        <w:shd w:val="clear" w:color="auto" w:fill="FFFFFF"/>
        <w:tabs>
          <w:tab w:val="left" w:pos="540"/>
        </w:tabs>
        <w:suppressAutoHyphens w:val="0"/>
        <w:autoSpaceDE w:val="0"/>
        <w:autoSpaceDN w:val="0"/>
        <w:adjustRightInd w:val="0"/>
        <w:spacing w:line="360" w:lineRule="auto"/>
        <w:ind w:left="180" w:right="58" w:hanging="180"/>
        <w:jc w:val="both"/>
        <w:rPr>
          <w:sz w:val="28"/>
        </w:rPr>
      </w:pPr>
      <w:r>
        <w:rPr>
          <w:sz w:val="28"/>
        </w:rPr>
        <w:t>Ярцева В.</w:t>
      </w:r>
      <w:r>
        <w:rPr>
          <w:sz w:val="28"/>
          <w:lang w:val="uk-UA"/>
        </w:rPr>
        <w:t> </w:t>
      </w:r>
      <w:r>
        <w:rPr>
          <w:sz w:val="28"/>
        </w:rPr>
        <w:t>Н. Контрастивная грамматика</w:t>
      </w:r>
      <w:r>
        <w:rPr>
          <w:sz w:val="28"/>
          <w:lang w:val="uk-UA"/>
        </w:rPr>
        <w:t xml:space="preserve"> / Виктория Николаевна Ярцева</w:t>
      </w:r>
      <w:r>
        <w:rPr>
          <w:sz w:val="28"/>
        </w:rPr>
        <w:t>.</w:t>
      </w:r>
      <w:r>
        <w:rPr>
          <w:sz w:val="28"/>
          <w:lang w:val="de-DE"/>
        </w:rPr>
        <w:t> </w:t>
      </w:r>
      <w:r>
        <w:rPr>
          <w:sz w:val="28"/>
        </w:rPr>
        <w:t>– М.</w:t>
      </w:r>
      <w:r>
        <w:rPr>
          <w:sz w:val="28"/>
          <w:lang w:val="de-DE"/>
        </w:rPr>
        <w:t> </w:t>
      </w:r>
      <w:r>
        <w:rPr>
          <w:sz w:val="28"/>
        </w:rPr>
        <w:t xml:space="preserve">: Наука, 1981. – 111 с. </w:t>
      </w:r>
    </w:p>
    <w:p w:rsidR="00F173D9" w:rsidRDefault="00F173D9" w:rsidP="00C65E11">
      <w:pPr>
        <w:pStyle w:val="Normal0"/>
        <w:numPr>
          <w:ilvl w:val="0"/>
          <w:numId w:val="50"/>
        </w:numPr>
        <w:tabs>
          <w:tab w:val="left" w:pos="540"/>
        </w:tabs>
        <w:spacing w:line="360" w:lineRule="auto"/>
        <w:ind w:left="180" w:hanging="180"/>
        <w:rPr>
          <w:szCs w:val="28"/>
        </w:rPr>
      </w:pPr>
      <w:r>
        <w:t>Abramow B.</w:t>
      </w:r>
      <w:r>
        <w:rPr>
          <w:lang w:val="de-DE"/>
        </w:rPr>
        <w:t> </w:t>
      </w:r>
      <w:r>
        <w:t>A. Zur Paradigmatik und Syntagmatik der syntaktischen Potenzen / B.</w:t>
      </w:r>
      <w:r>
        <w:rPr>
          <w:lang w:val="de-DE"/>
        </w:rPr>
        <w:t> </w:t>
      </w:r>
      <w:r>
        <w:t>A. Abramow // Beiträge zur Valenztheorie. – Halle (Saale)</w:t>
      </w:r>
      <w:r>
        <w:rPr>
          <w:lang w:val="de-DE"/>
        </w:rPr>
        <w:t> </w:t>
      </w:r>
      <w:r>
        <w:t>: Universitätsverlag. – 1971. – S. 54-60.</w:t>
      </w:r>
      <w:r>
        <w:rPr>
          <w:lang w:val="de-DE"/>
        </w:rPr>
        <w:t xml:space="preserve"> </w:t>
      </w:r>
    </w:p>
    <w:p w:rsidR="00F173D9" w:rsidRDefault="00F173D9" w:rsidP="00C65E11">
      <w:pPr>
        <w:pStyle w:val="Normal0"/>
        <w:numPr>
          <w:ilvl w:val="0"/>
          <w:numId w:val="50"/>
        </w:numPr>
        <w:tabs>
          <w:tab w:val="left" w:pos="540"/>
        </w:tabs>
        <w:spacing w:line="360" w:lineRule="auto"/>
        <w:ind w:left="180" w:hanging="180"/>
        <w:rPr>
          <w:lang w:val="de-DE"/>
        </w:rPr>
      </w:pPr>
      <w:r>
        <w:rPr>
          <w:szCs w:val="28"/>
          <w:lang w:val="de-DE"/>
        </w:rPr>
        <w:t>Admoni W. G. Sprachtheorie und deutsche Grammatik. Aufsätze aus den Jahren 1949-1975</w:t>
      </w:r>
      <w:r>
        <w:rPr>
          <w:szCs w:val="28"/>
        </w:rPr>
        <w:t xml:space="preserve"> </w:t>
      </w:r>
      <w:r>
        <w:rPr>
          <w:szCs w:val="28"/>
          <w:lang w:val="de-DE"/>
        </w:rPr>
        <w:t xml:space="preserve">: </w:t>
      </w:r>
      <w:r>
        <w:rPr>
          <w:szCs w:val="28"/>
        </w:rPr>
        <w:t>[</w:t>
      </w:r>
      <w:r>
        <w:rPr>
          <w:szCs w:val="28"/>
          <w:lang w:val="de-DE"/>
        </w:rPr>
        <w:t>hrsg. von W. Pavlow und O. Reichmann</w:t>
      </w:r>
      <w:r>
        <w:rPr>
          <w:szCs w:val="28"/>
        </w:rPr>
        <w:t xml:space="preserve">] </w:t>
      </w:r>
      <w:r>
        <w:rPr>
          <w:szCs w:val="28"/>
          <w:lang w:val="de-DE"/>
        </w:rPr>
        <w:t xml:space="preserve">/ Wladimir Grigorjewitsch Admoni. – Tübingen : </w:t>
      </w:r>
      <w:r>
        <w:t>Max</w:t>
      </w:r>
      <w:r>
        <w:rPr>
          <w:lang w:val="de-DE"/>
        </w:rPr>
        <w:t xml:space="preserve"> </w:t>
      </w:r>
      <w:r>
        <w:t>Niemeyer Verlag</w:t>
      </w:r>
      <w:r>
        <w:rPr>
          <w:szCs w:val="28"/>
          <w:lang w:val="de-DE"/>
        </w:rPr>
        <w:t>, 2002. – 408 S.</w:t>
      </w:r>
    </w:p>
    <w:p w:rsidR="00F173D9" w:rsidRDefault="00F173D9" w:rsidP="00C65E11">
      <w:pPr>
        <w:pStyle w:val="Normal0"/>
        <w:numPr>
          <w:ilvl w:val="0"/>
          <w:numId w:val="50"/>
        </w:numPr>
        <w:tabs>
          <w:tab w:val="left" w:pos="540"/>
        </w:tabs>
        <w:spacing w:line="360" w:lineRule="auto"/>
        <w:ind w:left="180" w:hanging="180"/>
        <w:rPr>
          <w:lang w:val="de-DE"/>
        </w:rPr>
      </w:pPr>
      <w:r>
        <w:rPr>
          <w:lang w:val="de-DE"/>
        </w:rPr>
        <w:t>Bondzio W. Das Wesen der Valenz und ihre Stellung im Rahmen der Satzstruktur</w:t>
      </w:r>
      <w:r>
        <w:t xml:space="preserve"> / </w:t>
      </w:r>
      <w:r>
        <w:rPr>
          <w:lang w:val="de-DE"/>
        </w:rPr>
        <w:t xml:space="preserve">W. Bondzio // Wiss. Zeitschr. der Humboldt-Universität zu Berlin. Ges.- und sprachwiss. Reihe. </w:t>
      </w:r>
      <w:r>
        <w:rPr>
          <w:iCs/>
          <w:lang w:val="de-DE"/>
        </w:rPr>
        <w:t>– Berlin, 1</w:t>
      </w:r>
      <w:r>
        <w:rPr>
          <w:iCs/>
        </w:rPr>
        <w:t>9</w:t>
      </w:r>
      <w:r>
        <w:rPr>
          <w:iCs/>
          <w:lang w:val="de-DE"/>
        </w:rPr>
        <w:t xml:space="preserve">69. – </w:t>
      </w:r>
      <w:r>
        <w:rPr>
          <w:iCs/>
        </w:rPr>
        <w:t>№</w:t>
      </w:r>
      <w:r>
        <w:rPr>
          <w:iCs/>
          <w:lang w:val="de-DE"/>
        </w:rPr>
        <w:t xml:space="preserve"> 18. – S. 117-124.</w:t>
      </w:r>
    </w:p>
    <w:p w:rsidR="00F173D9" w:rsidRDefault="00F173D9" w:rsidP="00C65E11">
      <w:pPr>
        <w:pStyle w:val="Normal0"/>
        <w:numPr>
          <w:ilvl w:val="0"/>
          <w:numId w:val="50"/>
        </w:numPr>
        <w:tabs>
          <w:tab w:val="left" w:pos="540"/>
        </w:tabs>
        <w:spacing w:line="360" w:lineRule="auto"/>
        <w:ind w:left="180" w:hanging="180"/>
        <w:rPr>
          <w:lang w:val="en-US"/>
        </w:rPr>
      </w:pPr>
      <w:r>
        <w:rPr>
          <w:lang w:val="en-US"/>
        </w:rPr>
        <w:t xml:space="preserve">Bowers J. The syntax of predication </w:t>
      </w:r>
      <w:r>
        <w:t xml:space="preserve">/ </w:t>
      </w:r>
      <w:r>
        <w:rPr>
          <w:lang w:val="en-US"/>
        </w:rPr>
        <w:t>J. Bowers // Linguistic Inquiry.</w:t>
      </w:r>
      <w:r>
        <w:t xml:space="preserve"> –</w:t>
      </w:r>
      <w:r>
        <w:rPr>
          <w:lang w:val="en-US"/>
        </w:rPr>
        <w:t xml:space="preserve"> </w:t>
      </w:r>
      <w:r>
        <w:rPr>
          <w:lang w:val="en-US"/>
        </w:rPr>
        <w:br w:type="textWrapping" w:clear="all"/>
        <w:t xml:space="preserve">1993. </w:t>
      </w:r>
      <w:r>
        <w:t xml:space="preserve">– </w:t>
      </w:r>
      <w:r>
        <w:rPr>
          <w:lang w:val="en-US"/>
        </w:rPr>
        <w:t>Vol. 24.</w:t>
      </w:r>
      <w:r>
        <w:t xml:space="preserve"> – </w:t>
      </w:r>
      <w:r>
        <w:rPr>
          <w:lang w:val="en-US"/>
        </w:rPr>
        <w:t>N. 3.</w:t>
      </w:r>
      <w:r>
        <w:t xml:space="preserve"> –</w:t>
      </w:r>
      <w:r>
        <w:rPr>
          <w:lang w:val="en-US"/>
        </w:rPr>
        <w:t xml:space="preserve"> P. 591</w:t>
      </w:r>
      <w:r>
        <w:t>-</w:t>
      </w:r>
      <w:r>
        <w:rPr>
          <w:lang w:val="en-US"/>
        </w:rPr>
        <w:t>656.</w:t>
      </w:r>
    </w:p>
    <w:p w:rsidR="00F173D9" w:rsidRDefault="00F173D9" w:rsidP="00C65E11">
      <w:pPr>
        <w:pStyle w:val="Normal0"/>
        <w:numPr>
          <w:ilvl w:val="0"/>
          <w:numId w:val="50"/>
        </w:numPr>
        <w:tabs>
          <w:tab w:val="left" w:pos="540"/>
        </w:tabs>
        <w:spacing w:line="360" w:lineRule="auto"/>
        <w:ind w:left="180" w:hanging="180"/>
        <w:rPr>
          <w:lang w:val="en-US"/>
        </w:rPr>
      </w:pPr>
      <w:r>
        <w:rPr>
          <w:lang w:val="en-US"/>
        </w:rPr>
        <w:t>Bresnan J. Lexical-functional syntax</w:t>
      </w:r>
      <w:r>
        <w:t xml:space="preserve"> / </w:t>
      </w:r>
      <w:r>
        <w:rPr>
          <w:lang w:val="en-US"/>
        </w:rPr>
        <w:t xml:space="preserve">J. Bresnan, </w:t>
      </w:r>
      <w:r>
        <w:rPr>
          <w:szCs w:val="16"/>
        </w:rPr>
        <w:t>J</w:t>
      </w:r>
      <w:r>
        <w:rPr>
          <w:szCs w:val="16"/>
          <w:lang w:val="en-US"/>
        </w:rPr>
        <w:t>.</w:t>
      </w:r>
      <w:r>
        <w:rPr>
          <w:szCs w:val="16"/>
        </w:rPr>
        <w:t xml:space="preserve"> J</w:t>
      </w:r>
      <w:r>
        <w:rPr>
          <w:szCs w:val="16"/>
          <w:lang w:val="en-US"/>
        </w:rPr>
        <w:t>. </w:t>
      </w:r>
      <w:r>
        <w:rPr>
          <w:szCs w:val="16"/>
        </w:rPr>
        <w:t xml:space="preserve">Haggis, </w:t>
      </w:r>
      <w:r>
        <w:rPr>
          <w:szCs w:val="16"/>
          <w:lang w:val="en-US"/>
        </w:rPr>
        <w:t>G. </w:t>
      </w:r>
      <w:r>
        <w:rPr>
          <w:szCs w:val="16"/>
        </w:rPr>
        <w:t>Davey-Smith</w:t>
      </w:r>
      <w:r>
        <w:rPr>
          <w:lang w:val="en-US"/>
        </w:rPr>
        <w:t xml:space="preserve">. </w:t>
      </w:r>
      <w:r>
        <w:t xml:space="preserve">– </w:t>
      </w:r>
      <w:r>
        <w:rPr>
          <w:lang w:val="en-US"/>
        </w:rPr>
        <w:t>Oxford : Blackwell</w:t>
      </w:r>
      <w:r>
        <w:t>,</w:t>
      </w:r>
      <w:r>
        <w:rPr>
          <w:lang w:val="en-US"/>
        </w:rPr>
        <w:t xml:space="preserve"> 2001.</w:t>
      </w:r>
      <w:r>
        <w:t xml:space="preserve"> – 588 р.</w:t>
      </w:r>
    </w:p>
    <w:p w:rsidR="00F173D9" w:rsidRDefault="00F173D9" w:rsidP="00C65E11">
      <w:pPr>
        <w:pStyle w:val="Normal0"/>
        <w:numPr>
          <w:ilvl w:val="0"/>
          <w:numId w:val="50"/>
        </w:numPr>
        <w:tabs>
          <w:tab w:val="left" w:pos="540"/>
        </w:tabs>
        <w:spacing w:line="360" w:lineRule="auto"/>
        <w:ind w:left="180" w:hanging="180"/>
      </w:pPr>
      <w:r>
        <w:t>Brinkmann H. Die deutsche Sprache. Gestalt und Leistung / H. Brinkmann</w:t>
      </w:r>
      <w:r>
        <w:rPr>
          <w:lang w:val="de-DE"/>
        </w:rPr>
        <w:t>.</w:t>
      </w:r>
      <w:r>
        <w:t xml:space="preserve"> – </w:t>
      </w:r>
      <w:r>
        <w:lastRenderedPageBreak/>
        <w:t>Düsseldorf</w:t>
      </w:r>
      <w:r>
        <w:rPr>
          <w:lang w:val="de-DE"/>
        </w:rPr>
        <w:t xml:space="preserve"> </w:t>
      </w:r>
      <w:r>
        <w:t xml:space="preserve">: Akademie-Verlag, 1971. – 356 S. </w:t>
      </w:r>
    </w:p>
    <w:p w:rsidR="00F173D9" w:rsidRDefault="00F173D9" w:rsidP="00C65E11">
      <w:pPr>
        <w:pStyle w:val="Normal0"/>
        <w:numPr>
          <w:ilvl w:val="0"/>
          <w:numId w:val="50"/>
        </w:numPr>
        <w:tabs>
          <w:tab w:val="left" w:pos="540"/>
        </w:tabs>
        <w:spacing w:line="360" w:lineRule="auto"/>
        <w:ind w:left="180" w:hanging="180"/>
      </w:pPr>
      <w:r>
        <w:rPr>
          <w:iCs/>
        </w:rPr>
        <w:t>Chafe W.</w:t>
      </w:r>
      <w:r>
        <w:rPr>
          <w:iCs/>
          <w:lang w:val="en-US"/>
        </w:rPr>
        <w:t> </w:t>
      </w:r>
      <w:r>
        <w:rPr>
          <w:iCs/>
        </w:rPr>
        <w:t>L.</w:t>
      </w:r>
      <w:r>
        <w:t xml:space="preserve"> Meaning and the structure of language / </w:t>
      </w:r>
      <w:r>
        <w:rPr>
          <w:iCs/>
        </w:rPr>
        <w:t>W</w:t>
      </w:r>
      <w:r>
        <w:rPr>
          <w:iCs/>
          <w:lang w:val="en-US"/>
        </w:rPr>
        <w:t>illiam </w:t>
      </w:r>
      <w:r>
        <w:rPr>
          <w:iCs/>
        </w:rPr>
        <w:t>L.</w:t>
      </w:r>
      <w:r>
        <w:t xml:space="preserve"> </w:t>
      </w:r>
      <w:r>
        <w:rPr>
          <w:iCs/>
        </w:rPr>
        <w:t>Chafe</w:t>
      </w:r>
      <w:r>
        <w:rPr>
          <w:iCs/>
          <w:lang w:val="en-US"/>
        </w:rPr>
        <w:t>.</w:t>
      </w:r>
      <w:r>
        <w:rPr>
          <w:iCs/>
        </w:rPr>
        <w:t xml:space="preserve"> </w:t>
      </w:r>
      <w:r>
        <w:rPr>
          <w:lang w:val="en-US"/>
        </w:rPr>
        <w:t>–</w:t>
      </w:r>
      <w:r>
        <w:t xml:space="preserve"> Chicago and London</w:t>
      </w:r>
      <w:r>
        <w:rPr>
          <w:lang w:val="en-US"/>
        </w:rPr>
        <w:t xml:space="preserve"> </w:t>
      </w:r>
      <w:r>
        <w:t>: The Universit</w:t>
      </w:r>
      <w:r>
        <w:rPr>
          <w:lang w:val="en-US"/>
        </w:rPr>
        <w:t>y</w:t>
      </w:r>
      <w:r>
        <w:t xml:space="preserve"> of Chikago Press, 1970. – 360 p.</w:t>
      </w:r>
    </w:p>
    <w:p w:rsidR="00F173D9" w:rsidRDefault="00F173D9" w:rsidP="00C65E11">
      <w:pPr>
        <w:pStyle w:val="Normal0"/>
        <w:numPr>
          <w:ilvl w:val="0"/>
          <w:numId w:val="50"/>
        </w:numPr>
        <w:tabs>
          <w:tab w:val="left" w:pos="540"/>
        </w:tabs>
        <w:spacing w:line="360" w:lineRule="auto"/>
        <w:ind w:left="180" w:hanging="180"/>
      </w:pPr>
      <w:r>
        <w:t>Charitonowa I.</w:t>
      </w:r>
      <w:r>
        <w:rPr>
          <w:lang w:val="de-DE"/>
        </w:rPr>
        <w:t> </w:t>
      </w:r>
      <w:r>
        <w:t>J. Theoretische Grammatik der deutschen Sprache / I.</w:t>
      </w:r>
      <w:r>
        <w:rPr>
          <w:lang w:val="de-DE"/>
        </w:rPr>
        <w:t> </w:t>
      </w:r>
      <w:r>
        <w:t>J.</w:t>
      </w:r>
      <w:r>
        <w:rPr>
          <w:lang w:val="de-DE"/>
        </w:rPr>
        <w:t> </w:t>
      </w:r>
      <w:r>
        <w:t>Charitonowa</w:t>
      </w:r>
      <w:r>
        <w:rPr>
          <w:lang w:val="de-DE"/>
        </w:rPr>
        <w:t>.</w:t>
      </w:r>
      <w:r>
        <w:t> – K.</w:t>
      </w:r>
      <w:r>
        <w:rPr>
          <w:lang w:val="de-DE"/>
        </w:rPr>
        <w:t xml:space="preserve"> </w:t>
      </w:r>
      <w:r>
        <w:t>:</w:t>
      </w:r>
      <w:r>
        <w:rPr>
          <w:lang w:val="de-DE"/>
        </w:rPr>
        <w:t xml:space="preserve"> </w:t>
      </w:r>
      <w:r>
        <w:t xml:space="preserve">Вища шк.,1976. – 320 S. </w:t>
      </w:r>
    </w:p>
    <w:p w:rsidR="00F173D9" w:rsidRDefault="00F173D9" w:rsidP="00C65E11">
      <w:pPr>
        <w:pStyle w:val="Normal0"/>
        <w:numPr>
          <w:ilvl w:val="0"/>
          <w:numId w:val="50"/>
        </w:numPr>
        <w:tabs>
          <w:tab w:val="left" w:pos="540"/>
        </w:tabs>
        <w:spacing w:line="360" w:lineRule="auto"/>
        <w:ind w:left="180" w:hanging="180"/>
      </w:pPr>
      <w:r>
        <w:rPr>
          <w:lang w:val="en-US"/>
        </w:rPr>
        <w:t>Chomsky</w:t>
      </w:r>
      <w:r>
        <w:t> </w:t>
      </w:r>
      <w:r>
        <w:rPr>
          <w:lang w:val="en-US"/>
        </w:rPr>
        <w:t>N. Aspects of the Theory of Syntax</w:t>
      </w:r>
      <w:r>
        <w:t xml:space="preserve"> / </w:t>
      </w:r>
      <w:r>
        <w:rPr>
          <w:lang w:val="en-US"/>
        </w:rPr>
        <w:t xml:space="preserve">Noam Chomsky. </w:t>
      </w:r>
      <w:r>
        <w:t xml:space="preserve">– </w:t>
      </w:r>
      <w:r>
        <w:rPr>
          <w:lang w:val="en-US"/>
        </w:rPr>
        <w:t>Cambridge : The University of Cambridge, 1965. – 365 p.</w:t>
      </w:r>
    </w:p>
    <w:p w:rsidR="00F173D9" w:rsidRDefault="00F173D9" w:rsidP="00C65E11">
      <w:pPr>
        <w:pStyle w:val="Normal0"/>
        <w:numPr>
          <w:ilvl w:val="0"/>
          <w:numId w:val="50"/>
        </w:numPr>
        <w:tabs>
          <w:tab w:val="left" w:pos="540"/>
        </w:tabs>
        <w:spacing w:line="360" w:lineRule="auto"/>
        <w:ind w:left="180" w:hanging="180"/>
      </w:pPr>
      <w:r>
        <w:t xml:space="preserve">Comrie B. Aspekt An Introduction to </w:t>
      </w:r>
      <w:r>
        <w:rPr>
          <w:lang w:val="en-US"/>
        </w:rPr>
        <w:t>S</w:t>
      </w:r>
      <w:r>
        <w:t xml:space="preserve">tady of </w:t>
      </w:r>
      <w:r>
        <w:rPr>
          <w:lang w:val="en-US"/>
        </w:rPr>
        <w:t>V</w:t>
      </w:r>
      <w:r>
        <w:t>erbal Aspekt and Related Problems / B</w:t>
      </w:r>
      <w:r>
        <w:rPr>
          <w:lang w:val="en-US"/>
        </w:rPr>
        <w:t>ernard </w:t>
      </w:r>
      <w:r>
        <w:t>Comrie.</w:t>
      </w:r>
      <w:r>
        <w:rPr>
          <w:lang w:val="en-US"/>
        </w:rPr>
        <w:t xml:space="preserve"> </w:t>
      </w:r>
      <w:r>
        <w:t>– Cambridge</w:t>
      </w:r>
      <w:r>
        <w:rPr>
          <w:lang w:val="en-US"/>
        </w:rPr>
        <w:t xml:space="preserve"> : The University of Cambridge</w:t>
      </w:r>
      <w:r>
        <w:t xml:space="preserve">, </w:t>
      </w:r>
      <w:r>
        <w:br w:type="textWrapping" w:clear="all"/>
        <w:t xml:space="preserve">1976. – </w:t>
      </w:r>
      <w:r>
        <w:rPr>
          <w:lang w:val="en-US"/>
        </w:rPr>
        <w:t>450 p.</w:t>
      </w:r>
    </w:p>
    <w:p w:rsidR="00F173D9" w:rsidRDefault="00F173D9" w:rsidP="00C65E11">
      <w:pPr>
        <w:pStyle w:val="afffffff4"/>
        <w:numPr>
          <w:ilvl w:val="0"/>
          <w:numId w:val="50"/>
        </w:numPr>
        <w:tabs>
          <w:tab w:val="left" w:pos="540"/>
        </w:tabs>
        <w:suppressAutoHyphens w:val="0"/>
        <w:spacing w:after="0" w:line="360" w:lineRule="auto"/>
        <w:ind w:left="180" w:hanging="180"/>
        <w:jc w:val="both"/>
        <w:rPr>
          <w:b/>
          <w:bCs/>
          <w:lang w:val="de-DE"/>
        </w:rPr>
      </w:pPr>
      <w:r>
        <w:rPr>
          <w:b/>
          <w:bCs/>
          <w:lang w:val="de-DE"/>
        </w:rPr>
        <w:t xml:space="preserve">Duden </w:t>
      </w:r>
      <w:r w:rsidRPr="00F173D9">
        <w:rPr>
          <w:b/>
          <w:bCs/>
          <w:lang w:val="en-US"/>
        </w:rPr>
        <w:t>:</w:t>
      </w:r>
      <w:r>
        <w:rPr>
          <w:b/>
          <w:bCs/>
          <w:lang w:val="de-DE"/>
        </w:rPr>
        <w:t xml:space="preserve"> in 12 B. Grammatik. – Mannheim</w:t>
      </w:r>
      <w:r w:rsidRPr="00F173D9">
        <w:rPr>
          <w:b/>
          <w:bCs/>
          <w:lang w:val="en-US"/>
        </w:rPr>
        <w:t>;</w:t>
      </w:r>
      <w:r>
        <w:rPr>
          <w:b/>
          <w:bCs/>
          <w:lang w:val="de-DE"/>
        </w:rPr>
        <w:t xml:space="preserve"> Leipzig</w:t>
      </w:r>
      <w:r w:rsidRPr="00F173D9">
        <w:rPr>
          <w:b/>
          <w:bCs/>
          <w:lang w:val="en-US"/>
        </w:rPr>
        <w:t>;</w:t>
      </w:r>
      <w:r>
        <w:rPr>
          <w:b/>
          <w:bCs/>
          <w:lang w:val="de-DE"/>
        </w:rPr>
        <w:t xml:space="preserve"> Wien</w:t>
      </w:r>
      <w:r w:rsidRPr="00F173D9">
        <w:rPr>
          <w:b/>
          <w:bCs/>
          <w:lang w:val="en-US"/>
        </w:rPr>
        <w:t>;</w:t>
      </w:r>
      <w:r>
        <w:rPr>
          <w:b/>
          <w:bCs/>
          <w:lang w:val="de-DE"/>
        </w:rPr>
        <w:t xml:space="preserve"> Zürich : Dudenvelag, 2002. – B</w:t>
      </w:r>
      <w:r w:rsidRPr="00F173D9">
        <w:rPr>
          <w:b/>
          <w:bCs/>
          <w:lang w:val="en-US"/>
        </w:rPr>
        <w:t>.</w:t>
      </w:r>
      <w:r>
        <w:rPr>
          <w:b/>
          <w:bCs/>
          <w:lang w:val="de-DE"/>
        </w:rPr>
        <w:t xml:space="preserve"> 4. –1086 S. </w:t>
      </w:r>
    </w:p>
    <w:p w:rsidR="00F173D9" w:rsidRDefault="00F173D9" w:rsidP="00C65E11">
      <w:pPr>
        <w:pStyle w:val="afffffff4"/>
        <w:numPr>
          <w:ilvl w:val="0"/>
          <w:numId w:val="50"/>
        </w:numPr>
        <w:tabs>
          <w:tab w:val="left" w:pos="540"/>
        </w:tabs>
        <w:suppressAutoHyphens w:val="0"/>
        <w:spacing w:after="0" w:line="360" w:lineRule="auto"/>
        <w:ind w:left="180" w:hanging="180"/>
        <w:jc w:val="both"/>
        <w:rPr>
          <w:b/>
          <w:bCs/>
          <w:lang w:val="de-DE"/>
        </w:rPr>
      </w:pPr>
      <w:r>
        <w:rPr>
          <w:b/>
          <w:bCs/>
          <w:lang w:val="de-DE"/>
        </w:rPr>
        <w:t>Engel U. Deutsche Grammatik</w:t>
      </w:r>
      <w:r w:rsidRPr="00F173D9">
        <w:rPr>
          <w:b/>
          <w:bCs/>
          <w:lang w:val="en-US"/>
        </w:rPr>
        <w:t xml:space="preserve"> / </w:t>
      </w:r>
      <w:r>
        <w:rPr>
          <w:b/>
          <w:bCs/>
          <w:lang w:val="de-DE"/>
        </w:rPr>
        <w:t>Ulrich Engel. – Heidelberg : Julius Groos Verlag, 1996. – 888 S.</w:t>
      </w:r>
    </w:p>
    <w:p w:rsidR="00F173D9" w:rsidRDefault="00F173D9" w:rsidP="00C65E11">
      <w:pPr>
        <w:pStyle w:val="afffffff4"/>
        <w:numPr>
          <w:ilvl w:val="0"/>
          <w:numId w:val="50"/>
        </w:numPr>
        <w:tabs>
          <w:tab w:val="left" w:pos="540"/>
        </w:tabs>
        <w:suppressAutoHyphens w:val="0"/>
        <w:spacing w:after="0" w:line="360" w:lineRule="auto"/>
        <w:ind w:left="180" w:hanging="180"/>
        <w:jc w:val="both"/>
        <w:rPr>
          <w:b/>
          <w:bCs/>
          <w:lang w:val="de-DE"/>
        </w:rPr>
      </w:pPr>
      <w:r>
        <w:rPr>
          <w:b/>
          <w:bCs/>
          <w:lang w:val="de-DE"/>
        </w:rPr>
        <w:t>Engel U. Syntax der deutschen Gegenwartssprache</w:t>
      </w:r>
      <w:r w:rsidRPr="00F173D9">
        <w:rPr>
          <w:b/>
          <w:bCs/>
          <w:lang w:val="en-US"/>
        </w:rPr>
        <w:t xml:space="preserve"> /</w:t>
      </w:r>
      <w:r>
        <w:rPr>
          <w:b/>
          <w:bCs/>
          <w:lang w:val="de-DE"/>
        </w:rPr>
        <w:t xml:space="preserve"> Ulrich Engel. – Leipzig : VEB Bibliogr. Institut, 1982. – 298 S. </w:t>
      </w:r>
    </w:p>
    <w:p w:rsidR="00F173D9" w:rsidRPr="00F173D9" w:rsidRDefault="00F173D9" w:rsidP="00C65E11">
      <w:pPr>
        <w:pStyle w:val="afffffff4"/>
        <w:numPr>
          <w:ilvl w:val="0"/>
          <w:numId w:val="50"/>
        </w:numPr>
        <w:tabs>
          <w:tab w:val="left" w:pos="540"/>
        </w:tabs>
        <w:suppressAutoHyphens w:val="0"/>
        <w:spacing w:after="0" w:line="360" w:lineRule="auto"/>
        <w:ind w:left="180" w:hanging="180"/>
        <w:jc w:val="both"/>
        <w:rPr>
          <w:b/>
          <w:bCs/>
          <w:lang w:val="en-US"/>
        </w:rPr>
      </w:pPr>
      <w:r w:rsidRPr="00F173D9">
        <w:rPr>
          <w:b/>
          <w:bCs/>
          <w:lang w:val="en-US"/>
        </w:rPr>
        <w:t>Erben</w:t>
      </w:r>
      <w:r>
        <w:rPr>
          <w:b/>
          <w:bCs/>
          <w:lang w:val="de-DE"/>
        </w:rPr>
        <w:t> </w:t>
      </w:r>
      <w:r w:rsidRPr="00F173D9">
        <w:rPr>
          <w:b/>
          <w:bCs/>
          <w:lang w:val="en-US"/>
        </w:rPr>
        <w:t>J. Deutsche Grammatik. Ein Abriß /J</w:t>
      </w:r>
      <w:r>
        <w:rPr>
          <w:b/>
          <w:bCs/>
          <w:lang w:val="de-DE"/>
        </w:rPr>
        <w:t>ohannes</w:t>
      </w:r>
      <w:r w:rsidRPr="00F173D9">
        <w:rPr>
          <w:b/>
          <w:bCs/>
          <w:lang w:val="en-US"/>
        </w:rPr>
        <w:t xml:space="preserve"> Erben</w:t>
      </w:r>
      <w:r>
        <w:rPr>
          <w:b/>
          <w:bCs/>
          <w:lang w:val="de-DE"/>
        </w:rPr>
        <w:t xml:space="preserve">. – </w:t>
      </w:r>
      <w:r w:rsidRPr="00F173D9">
        <w:rPr>
          <w:b/>
          <w:bCs/>
          <w:lang w:val="en-US"/>
        </w:rPr>
        <w:t>München</w:t>
      </w:r>
      <w:r>
        <w:rPr>
          <w:b/>
          <w:bCs/>
          <w:lang w:val="de-DE"/>
        </w:rPr>
        <w:t xml:space="preserve"> : </w:t>
      </w:r>
      <w:r w:rsidRPr="00F173D9">
        <w:rPr>
          <w:b/>
          <w:bCs/>
          <w:lang w:val="en-US"/>
        </w:rPr>
        <w:t>H</w:t>
      </w:r>
      <w:r>
        <w:rPr>
          <w:b/>
          <w:bCs/>
          <w:lang w:val="de-DE"/>
        </w:rPr>
        <w:t>ue</w:t>
      </w:r>
      <w:r w:rsidRPr="00F173D9">
        <w:rPr>
          <w:b/>
          <w:bCs/>
          <w:lang w:val="en-US"/>
        </w:rPr>
        <w:t>ber, 1980.</w:t>
      </w:r>
      <w:r>
        <w:rPr>
          <w:b/>
          <w:bCs/>
          <w:lang w:val="de-DE"/>
        </w:rPr>
        <w:t xml:space="preserve"> – </w:t>
      </w:r>
      <w:r w:rsidRPr="00F173D9">
        <w:rPr>
          <w:b/>
          <w:bCs/>
          <w:lang w:val="en-US"/>
        </w:rPr>
        <w:t>267</w:t>
      </w:r>
      <w:r>
        <w:rPr>
          <w:b/>
          <w:bCs/>
          <w:lang w:val="de-DE"/>
        </w:rPr>
        <w:t> </w:t>
      </w:r>
      <w:r w:rsidRPr="00F173D9">
        <w:rPr>
          <w:b/>
          <w:bCs/>
          <w:lang w:val="en-US"/>
        </w:rPr>
        <w:t>S.</w:t>
      </w:r>
      <w:r>
        <w:rPr>
          <w:b/>
          <w:bCs/>
          <w:lang w:val="de-DE"/>
        </w:rPr>
        <w:t xml:space="preserve"> </w:t>
      </w:r>
    </w:p>
    <w:p w:rsidR="00F173D9" w:rsidRDefault="00F173D9" w:rsidP="00C65E11">
      <w:pPr>
        <w:pStyle w:val="Normal0"/>
        <w:numPr>
          <w:ilvl w:val="0"/>
          <w:numId w:val="50"/>
        </w:numPr>
        <w:tabs>
          <w:tab w:val="left" w:pos="540"/>
          <w:tab w:val="left" w:pos="900"/>
        </w:tabs>
        <w:spacing w:line="360" w:lineRule="auto"/>
        <w:ind w:left="180" w:hanging="180"/>
      </w:pPr>
      <w:r>
        <w:t>Erben J. Deutsche Syntax. Eine Einf</w:t>
      </w:r>
      <w:r>
        <w:rPr>
          <w:lang w:val="de-DE"/>
        </w:rPr>
        <w:t>ü</w:t>
      </w:r>
      <w:r>
        <w:t>hrung / J</w:t>
      </w:r>
      <w:r>
        <w:rPr>
          <w:lang w:val="de-DE"/>
        </w:rPr>
        <w:t>ohannes</w:t>
      </w:r>
      <w:r>
        <w:t xml:space="preserve"> Erben</w:t>
      </w:r>
      <w:r>
        <w:rPr>
          <w:lang w:val="de-DE"/>
        </w:rPr>
        <w:t>.</w:t>
      </w:r>
      <w:r>
        <w:t> – Bern</w:t>
      </w:r>
      <w:r>
        <w:rPr>
          <w:lang w:val="de-DE"/>
        </w:rPr>
        <w:t> </w:t>
      </w:r>
      <w:r>
        <w:t xml:space="preserve">: Verlag Peter Lang AG, 1984. – 128 S.  </w:t>
      </w:r>
    </w:p>
    <w:p w:rsidR="00F173D9" w:rsidRDefault="00F173D9" w:rsidP="00C65E11">
      <w:pPr>
        <w:pStyle w:val="Normal0"/>
        <w:numPr>
          <w:ilvl w:val="0"/>
          <w:numId w:val="50"/>
        </w:numPr>
        <w:tabs>
          <w:tab w:val="left" w:pos="540"/>
          <w:tab w:val="left" w:pos="900"/>
        </w:tabs>
        <w:spacing w:line="360" w:lineRule="auto"/>
        <w:ind w:left="180" w:hanging="180"/>
      </w:pPr>
      <w:r>
        <w:t xml:space="preserve">Ernst P. Deutsche Sprachgeschichte / </w:t>
      </w:r>
      <w:r>
        <w:rPr>
          <w:lang w:val="de-DE"/>
        </w:rPr>
        <w:t xml:space="preserve">Peter </w:t>
      </w:r>
      <w:r>
        <w:t>Ernst. – Ulm</w:t>
      </w:r>
      <w:r>
        <w:rPr>
          <w:lang w:val="de-DE"/>
        </w:rPr>
        <w:t> </w:t>
      </w:r>
      <w:r>
        <w:t>: Ebner &amp; Spiegel GmbH, 2006. – 254 S.</w:t>
      </w:r>
    </w:p>
    <w:p w:rsidR="00F173D9" w:rsidRDefault="00F173D9" w:rsidP="00C65E11">
      <w:pPr>
        <w:pStyle w:val="Normal0"/>
        <w:numPr>
          <w:ilvl w:val="0"/>
          <w:numId w:val="50"/>
        </w:numPr>
        <w:tabs>
          <w:tab w:val="left" w:pos="540"/>
          <w:tab w:val="left" w:pos="900"/>
        </w:tabs>
        <w:spacing w:line="360" w:lineRule="auto"/>
        <w:ind w:left="180" w:hanging="180"/>
      </w:pPr>
      <w:r>
        <w:rPr>
          <w:szCs w:val="28"/>
          <w:lang w:val="en-US"/>
        </w:rPr>
        <w:t>Eroms H. W.  </w:t>
      </w:r>
      <w:r>
        <w:rPr>
          <w:szCs w:val="28"/>
          <w:lang w:val="de-DE"/>
        </w:rPr>
        <w:t>Die Satztypen im Deutschen</w:t>
      </w:r>
      <w:r>
        <w:rPr>
          <w:szCs w:val="28"/>
        </w:rPr>
        <w:t xml:space="preserve"> / </w:t>
      </w:r>
      <w:r>
        <w:rPr>
          <w:szCs w:val="28"/>
          <w:lang w:val="de-DE"/>
        </w:rPr>
        <w:t xml:space="preserve">H. W. Eroms // Germanistisches Jahrsbuch GUS </w:t>
      </w:r>
      <w:r>
        <w:rPr>
          <w:szCs w:val="28"/>
        </w:rPr>
        <w:t>“</w:t>
      </w:r>
      <w:r>
        <w:rPr>
          <w:szCs w:val="28"/>
          <w:lang w:val="de-DE"/>
        </w:rPr>
        <w:t>Das Wort</w:t>
      </w:r>
      <w:r>
        <w:rPr>
          <w:szCs w:val="28"/>
        </w:rPr>
        <w:t>”</w:t>
      </w:r>
      <w:r>
        <w:rPr>
          <w:szCs w:val="28"/>
          <w:lang w:val="de-DE"/>
        </w:rPr>
        <w:t xml:space="preserve">. – M. : OOO </w:t>
      </w:r>
      <w:r>
        <w:rPr>
          <w:szCs w:val="28"/>
        </w:rPr>
        <w:t>“</w:t>
      </w:r>
      <w:r>
        <w:rPr>
          <w:szCs w:val="28"/>
          <w:lang w:val="de-DE"/>
        </w:rPr>
        <w:t>METATEKCT</w:t>
      </w:r>
      <w:r>
        <w:rPr>
          <w:szCs w:val="28"/>
        </w:rPr>
        <w:t>”</w:t>
      </w:r>
      <w:r>
        <w:rPr>
          <w:szCs w:val="28"/>
          <w:lang w:val="de-DE"/>
        </w:rPr>
        <w:t>, 1998. – S. 21-38.</w:t>
      </w:r>
    </w:p>
    <w:p w:rsidR="00F173D9" w:rsidRDefault="00F173D9" w:rsidP="00C65E11">
      <w:pPr>
        <w:pStyle w:val="Normal0"/>
        <w:numPr>
          <w:ilvl w:val="0"/>
          <w:numId w:val="50"/>
        </w:numPr>
        <w:tabs>
          <w:tab w:val="left" w:pos="540"/>
          <w:tab w:val="left" w:pos="900"/>
        </w:tabs>
        <w:spacing w:line="360" w:lineRule="auto"/>
        <w:ind w:left="180" w:hanging="180"/>
        <w:rPr>
          <w:iCs/>
          <w:lang w:val="de-DE"/>
        </w:rPr>
      </w:pPr>
      <w:r>
        <w:rPr>
          <w:iCs/>
          <w:lang w:val="de-DE"/>
        </w:rPr>
        <w:t>Fix U. Zum Verhältnis vom Syntax und Semantik in Wortgruppenlexem</w:t>
      </w:r>
      <w:r>
        <w:rPr>
          <w:iCs/>
        </w:rPr>
        <w:t xml:space="preserve"> / </w:t>
      </w:r>
      <w:r>
        <w:rPr>
          <w:iCs/>
          <w:lang w:val="de-DE"/>
        </w:rPr>
        <w:t>U. Fix</w:t>
      </w:r>
      <w:r>
        <w:rPr>
          <w:iCs/>
        </w:rPr>
        <w:t> </w:t>
      </w:r>
      <w:r>
        <w:rPr>
          <w:iCs/>
          <w:lang w:val="de-DE"/>
        </w:rPr>
        <w:t xml:space="preserve">// Wiss. Zeitschr. der Karl-Marx-Universität. Ges.- und sprachwiss. </w:t>
      </w:r>
      <w:r>
        <w:rPr>
          <w:iCs/>
          <w:lang w:val="de-DE"/>
        </w:rPr>
        <w:br w:type="textWrapping" w:clear="all"/>
        <w:t>Reihe. – Leipzig, 1</w:t>
      </w:r>
      <w:r>
        <w:rPr>
          <w:iCs/>
        </w:rPr>
        <w:t>970</w:t>
      </w:r>
      <w:r>
        <w:rPr>
          <w:iCs/>
          <w:lang w:val="de-DE"/>
        </w:rPr>
        <w:t xml:space="preserve">. – </w:t>
      </w:r>
      <w:r>
        <w:rPr>
          <w:iCs/>
        </w:rPr>
        <w:t>№</w:t>
      </w:r>
      <w:r>
        <w:rPr>
          <w:iCs/>
          <w:lang w:val="de-DE"/>
        </w:rPr>
        <w:t xml:space="preserve"> 2. – S. 483-489.</w:t>
      </w:r>
    </w:p>
    <w:p w:rsidR="00F173D9" w:rsidRDefault="00F173D9" w:rsidP="00C65E11">
      <w:pPr>
        <w:pStyle w:val="Normal0"/>
        <w:numPr>
          <w:ilvl w:val="0"/>
          <w:numId w:val="50"/>
        </w:numPr>
        <w:tabs>
          <w:tab w:val="left" w:pos="540"/>
          <w:tab w:val="left" w:pos="900"/>
        </w:tabs>
        <w:spacing w:line="360" w:lineRule="auto"/>
        <w:ind w:left="180" w:hanging="180"/>
        <w:rPr>
          <w:rFonts w:eastAsia="Arial Unicode MS"/>
          <w:szCs w:val="17"/>
        </w:rPr>
      </w:pPr>
      <w:r>
        <w:rPr>
          <w:lang w:val="de-DE"/>
        </w:rPr>
        <w:t>Flämig W</w:t>
      </w:r>
      <w:r>
        <w:t xml:space="preserve">. </w:t>
      </w:r>
      <w:r>
        <w:rPr>
          <w:lang w:val="de-DE"/>
        </w:rPr>
        <w:t>Grammatik</w:t>
      </w:r>
      <w:r>
        <w:t xml:space="preserve"> </w:t>
      </w:r>
      <w:r>
        <w:rPr>
          <w:lang w:val="de-DE"/>
        </w:rPr>
        <w:t>des Deutschen</w:t>
      </w:r>
      <w:r>
        <w:t xml:space="preserve"> </w:t>
      </w:r>
      <w:r>
        <w:rPr>
          <w:lang w:val="de-DE"/>
        </w:rPr>
        <w:t>: Einführung in Struktur und Wirkungszusammenhänge</w:t>
      </w:r>
      <w:r>
        <w:t xml:space="preserve"> / </w:t>
      </w:r>
      <w:r>
        <w:rPr>
          <w:lang w:val="de-DE"/>
        </w:rPr>
        <w:t>Walter Flämig. – Berlin</w:t>
      </w:r>
      <w:r>
        <w:t> </w:t>
      </w:r>
      <w:r>
        <w:rPr>
          <w:lang w:val="de-DE"/>
        </w:rPr>
        <w:t>:</w:t>
      </w:r>
      <w:r>
        <w:t xml:space="preserve"> </w:t>
      </w:r>
      <w:r>
        <w:rPr>
          <w:lang w:val="de-DE"/>
        </w:rPr>
        <w:t>Akademie-Verlag,</w:t>
      </w:r>
      <w:r>
        <w:t xml:space="preserve"> </w:t>
      </w:r>
      <w:r>
        <w:rPr>
          <w:lang w:val="de-DE"/>
        </w:rPr>
        <w:t>1991.</w:t>
      </w:r>
      <w:r>
        <w:t> </w:t>
      </w:r>
      <w:r>
        <w:rPr>
          <w:lang w:val="de-DE"/>
        </w:rPr>
        <w:t>– 640 S.</w:t>
      </w:r>
    </w:p>
    <w:p w:rsidR="00F173D9" w:rsidRDefault="00F173D9" w:rsidP="00C65E11">
      <w:pPr>
        <w:pStyle w:val="Normal0"/>
        <w:numPr>
          <w:ilvl w:val="0"/>
          <w:numId w:val="50"/>
        </w:numPr>
        <w:tabs>
          <w:tab w:val="left" w:pos="540"/>
          <w:tab w:val="left" w:pos="900"/>
        </w:tabs>
        <w:spacing w:line="360" w:lineRule="auto"/>
        <w:ind w:left="180" w:hanging="180"/>
        <w:rPr>
          <w:rFonts w:eastAsia="Arial Unicode MS"/>
          <w:szCs w:val="17"/>
        </w:rPr>
      </w:pPr>
      <w:r>
        <w:rPr>
          <w:lang w:val="de-DE"/>
        </w:rPr>
        <w:lastRenderedPageBreak/>
        <w:t>Glinz H. Grammatiken in Vergleich</w:t>
      </w:r>
      <w:r>
        <w:t xml:space="preserve"> </w:t>
      </w:r>
      <w:r>
        <w:rPr>
          <w:lang w:val="de-DE"/>
        </w:rPr>
        <w:t xml:space="preserve">: Deutsch – Französisch – Englisch – Latein. Formen – Bedeutungen </w:t>
      </w:r>
      <w:r>
        <w:t xml:space="preserve">– Verstehen / </w:t>
      </w:r>
      <w:r>
        <w:rPr>
          <w:lang w:val="de-DE"/>
        </w:rPr>
        <w:t xml:space="preserve">Hans Glinz. – Tübingen : </w:t>
      </w:r>
      <w:r>
        <w:t>Max</w:t>
      </w:r>
      <w:r>
        <w:rPr>
          <w:lang w:val="de-DE"/>
        </w:rPr>
        <w:t xml:space="preserve"> </w:t>
      </w:r>
      <w:r>
        <w:t>Niemeyer Verlag</w:t>
      </w:r>
      <w:r>
        <w:rPr>
          <w:lang w:val="de-DE"/>
        </w:rPr>
        <w:t>, 1994. – 962 S.</w:t>
      </w:r>
    </w:p>
    <w:p w:rsidR="00F173D9" w:rsidRDefault="00F173D9" w:rsidP="00C65E11">
      <w:pPr>
        <w:pStyle w:val="Normal0"/>
        <w:numPr>
          <w:ilvl w:val="0"/>
          <w:numId w:val="50"/>
        </w:numPr>
        <w:tabs>
          <w:tab w:val="left" w:pos="540"/>
          <w:tab w:val="left" w:pos="900"/>
        </w:tabs>
        <w:spacing w:line="360" w:lineRule="auto"/>
        <w:ind w:left="180" w:hanging="180"/>
      </w:pPr>
      <w:r>
        <w:rPr>
          <w:szCs w:val="17"/>
        </w:rPr>
        <w:t>Grebe P. Grammatik der deutschen Gegenwart</w:t>
      </w:r>
      <w:r>
        <w:rPr>
          <w:szCs w:val="17"/>
          <w:lang w:val="de-DE"/>
        </w:rPr>
        <w:t>s</w:t>
      </w:r>
      <w:r>
        <w:rPr>
          <w:szCs w:val="17"/>
        </w:rPr>
        <w:t>sprache / P</w:t>
      </w:r>
      <w:r>
        <w:rPr>
          <w:szCs w:val="17"/>
          <w:lang w:val="de-DE"/>
        </w:rPr>
        <w:t xml:space="preserve">aul </w:t>
      </w:r>
      <w:r>
        <w:rPr>
          <w:szCs w:val="17"/>
        </w:rPr>
        <w:t>Grebe</w:t>
      </w:r>
      <w:r>
        <w:rPr>
          <w:szCs w:val="17"/>
          <w:lang w:val="de-DE"/>
        </w:rPr>
        <w:t>.</w:t>
      </w:r>
      <w:r>
        <w:rPr>
          <w:szCs w:val="17"/>
        </w:rPr>
        <w:t> – Mannheim</w:t>
      </w:r>
      <w:r>
        <w:rPr>
          <w:szCs w:val="17"/>
          <w:lang w:val="de-DE"/>
        </w:rPr>
        <w:t> </w:t>
      </w:r>
      <w:r>
        <w:rPr>
          <w:szCs w:val="17"/>
        </w:rPr>
        <w:t xml:space="preserve">: </w:t>
      </w:r>
      <w:r>
        <w:rPr>
          <w:szCs w:val="17"/>
          <w:lang w:val="de-DE"/>
        </w:rPr>
        <w:t>Universitätsverlag</w:t>
      </w:r>
      <w:r>
        <w:rPr>
          <w:szCs w:val="17"/>
        </w:rPr>
        <w:t xml:space="preserve">, 1973. </w:t>
      </w:r>
      <w:r>
        <w:rPr>
          <w:szCs w:val="17"/>
          <w:lang w:val="de-DE"/>
        </w:rPr>
        <w:t>–</w:t>
      </w:r>
      <w:r>
        <w:rPr>
          <w:szCs w:val="17"/>
        </w:rPr>
        <w:t xml:space="preserve"> 700 S.</w:t>
      </w:r>
    </w:p>
    <w:p w:rsidR="00F173D9" w:rsidRDefault="00F173D9" w:rsidP="00C65E11">
      <w:pPr>
        <w:pStyle w:val="Normal0"/>
        <w:numPr>
          <w:ilvl w:val="0"/>
          <w:numId w:val="50"/>
        </w:numPr>
        <w:tabs>
          <w:tab w:val="left" w:pos="540"/>
        </w:tabs>
        <w:spacing w:line="360" w:lineRule="auto"/>
        <w:ind w:left="180" w:hanging="180"/>
        <w:rPr>
          <w:lang w:val="de-DE"/>
        </w:rPr>
      </w:pPr>
      <w:r>
        <w:t>Grübler</w:t>
      </w:r>
      <w:r>
        <w:rPr>
          <w:lang w:val="de-DE"/>
        </w:rPr>
        <w:t> </w:t>
      </w:r>
      <w:r>
        <w:t>V. Satzbau und Kompositionselemente im Spätwerk Lion Feuchtwangers / V</w:t>
      </w:r>
      <w:r>
        <w:rPr>
          <w:lang w:val="de-DE"/>
        </w:rPr>
        <w:t>era</w:t>
      </w:r>
      <w:r>
        <w:t xml:space="preserve"> Grübler</w:t>
      </w:r>
      <w:r>
        <w:rPr>
          <w:lang w:val="de-DE"/>
        </w:rPr>
        <w:t>. </w:t>
      </w:r>
      <w:r>
        <w:t>– Rudol</w:t>
      </w:r>
      <w:r>
        <w:rPr>
          <w:lang w:val="de-DE"/>
        </w:rPr>
        <w:t>f</w:t>
      </w:r>
      <w:r>
        <w:t>stadt</w:t>
      </w:r>
      <w:r>
        <w:rPr>
          <w:lang w:val="de-DE"/>
        </w:rPr>
        <w:t> </w:t>
      </w:r>
      <w:r>
        <w:t>: Verlag Rudol</w:t>
      </w:r>
      <w:r>
        <w:rPr>
          <w:lang w:val="de-DE"/>
        </w:rPr>
        <w:t>f</w:t>
      </w:r>
      <w:r>
        <w:t>stadt, 1959. – 235</w:t>
      </w:r>
      <w:r>
        <w:rPr>
          <w:lang w:val="de-DE"/>
        </w:rPr>
        <w:t> </w:t>
      </w:r>
      <w:r>
        <w:t xml:space="preserve">S. </w:t>
      </w:r>
    </w:p>
    <w:p w:rsidR="00F173D9" w:rsidRDefault="00F173D9" w:rsidP="00C65E11">
      <w:pPr>
        <w:pStyle w:val="Normal0"/>
        <w:numPr>
          <w:ilvl w:val="0"/>
          <w:numId w:val="50"/>
        </w:numPr>
        <w:tabs>
          <w:tab w:val="left" w:pos="540"/>
        </w:tabs>
        <w:spacing w:line="360" w:lineRule="auto"/>
        <w:ind w:left="180" w:hanging="180"/>
        <w:rPr>
          <w:lang w:val="en-US"/>
        </w:rPr>
      </w:pPr>
      <w:r>
        <w:rPr>
          <w:lang w:val="en-US"/>
        </w:rPr>
        <w:t>Grucza</w:t>
      </w:r>
      <w:r>
        <w:t xml:space="preserve"> </w:t>
      </w:r>
      <w:r>
        <w:rPr>
          <w:lang w:val="en-US"/>
        </w:rPr>
        <w:t>F</w:t>
      </w:r>
      <w:r>
        <w:t xml:space="preserve">. </w:t>
      </w:r>
      <w:r>
        <w:rPr>
          <w:lang w:val="en-US"/>
        </w:rPr>
        <w:t>Some</w:t>
      </w:r>
      <w:r>
        <w:t xml:space="preserve"> </w:t>
      </w:r>
      <w:r>
        <w:rPr>
          <w:lang w:val="en-US"/>
        </w:rPr>
        <w:t>Remarks</w:t>
      </w:r>
      <w:r>
        <w:t xml:space="preserve"> </w:t>
      </w:r>
      <w:r>
        <w:rPr>
          <w:lang w:val="en-US"/>
        </w:rPr>
        <w:t>on</w:t>
      </w:r>
      <w:r>
        <w:t xml:space="preserve"> </w:t>
      </w:r>
      <w:r>
        <w:rPr>
          <w:lang w:val="en-US"/>
        </w:rPr>
        <w:t>the</w:t>
      </w:r>
      <w:r>
        <w:t xml:space="preserve"> </w:t>
      </w:r>
      <w:r>
        <w:rPr>
          <w:lang w:val="en-US"/>
        </w:rPr>
        <w:t>Comparability</w:t>
      </w:r>
      <w:r>
        <w:t xml:space="preserve"> </w:t>
      </w:r>
      <w:r>
        <w:rPr>
          <w:lang w:val="en-US"/>
        </w:rPr>
        <w:t>of</w:t>
      </w:r>
      <w:r>
        <w:t xml:space="preserve"> </w:t>
      </w:r>
      <w:r>
        <w:rPr>
          <w:lang w:val="en-US"/>
        </w:rPr>
        <w:t>Phonemic</w:t>
      </w:r>
      <w:r>
        <w:t xml:space="preserve"> </w:t>
      </w:r>
      <w:r>
        <w:rPr>
          <w:lang w:val="en-US"/>
        </w:rPr>
        <w:t>Systems</w:t>
      </w:r>
      <w:r>
        <w:t xml:space="preserve"> / </w:t>
      </w:r>
      <w:r>
        <w:rPr>
          <w:lang w:val="en-US"/>
        </w:rPr>
        <w:t>F</w:t>
      </w:r>
      <w:r>
        <w:t>.</w:t>
      </w:r>
      <w:r>
        <w:rPr>
          <w:lang w:val="en-US"/>
        </w:rPr>
        <w:t> Grucza</w:t>
      </w:r>
      <w:r>
        <w:t xml:space="preserve"> // </w:t>
      </w:r>
      <w:r>
        <w:rPr>
          <w:lang w:val="en-US"/>
        </w:rPr>
        <w:t>Kwartalnik</w:t>
      </w:r>
      <w:r>
        <w:t xml:space="preserve"> </w:t>
      </w:r>
      <w:r>
        <w:rPr>
          <w:lang w:val="en-US"/>
        </w:rPr>
        <w:t>neofilologiczny</w:t>
      </w:r>
      <w:r>
        <w:t>. – 1976</w:t>
      </w:r>
      <w:r>
        <w:rPr>
          <w:lang w:val="en-US"/>
        </w:rPr>
        <w:t>. – Zesz. 223. –</w:t>
      </w:r>
      <w:r>
        <w:t xml:space="preserve"> №</w:t>
      </w:r>
      <w:r>
        <w:rPr>
          <w:lang w:val="en-US"/>
        </w:rPr>
        <w:t xml:space="preserve"> 1-2</w:t>
      </w:r>
      <w:r>
        <w:t xml:space="preserve">. – </w:t>
      </w:r>
      <w:r>
        <w:br w:type="textWrapping" w:clear="all"/>
      </w:r>
      <w:r>
        <w:rPr>
          <w:lang w:val="en-US"/>
        </w:rPr>
        <w:t>S. 134-136.</w:t>
      </w:r>
      <w:r>
        <w:t xml:space="preserve"> </w:t>
      </w:r>
    </w:p>
    <w:p w:rsidR="00F173D9" w:rsidRDefault="00F173D9" w:rsidP="00C65E11">
      <w:pPr>
        <w:pStyle w:val="Normal0"/>
        <w:numPr>
          <w:ilvl w:val="0"/>
          <w:numId w:val="50"/>
        </w:numPr>
        <w:tabs>
          <w:tab w:val="left" w:pos="540"/>
        </w:tabs>
        <w:spacing w:line="360" w:lineRule="auto"/>
        <w:ind w:left="180" w:hanging="180"/>
      </w:pPr>
      <w:r>
        <w:rPr>
          <w:iCs/>
        </w:rPr>
        <w:t>Helbig</w:t>
      </w:r>
      <w:r>
        <w:rPr>
          <w:iCs/>
          <w:lang w:val="de-DE"/>
        </w:rPr>
        <w:t> </w:t>
      </w:r>
      <w:r>
        <w:rPr>
          <w:iCs/>
        </w:rPr>
        <w:t xml:space="preserve">G. </w:t>
      </w:r>
      <w:r>
        <w:t xml:space="preserve">Untersuchungen zur Valenz und Distribution deutscher Verben / </w:t>
      </w:r>
      <w:r>
        <w:rPr>
          <w:iCs/>
        </w:rPr>
        <w:t>G.</w:t>
      </w:r>
      <w:r>
        <w:rPr>
          <w:iCs/>
          <w:lang w:val="de-DE"/>
        </w:rPr>
        <w:t> </w:t>
      </w:r>
      <w:r>
        <w:rPr>
          <w:iCs/>
        </w:rPr>
        <w:t>Helbig</w:t>
      </w:r>
      <w:r>
        <w:rPr>
          <w:iCs/>
          <w:lang w:val="de-DE"/>
        </w:rPr>
        <w:t> </w:t>
      </w:r>
      <w:r>
        <w:rPr>
          <w:lang w:val="de-DE"/>
        </w:rPr>
        <w:t>//</w:t>
      </w:r>
      <w:r>
        <w:t xml:space="preserve"> Deutsch als Fremdsprache</w:t>
      </w:r>
      <w:r>
        <w:rPr>
          <w:lang w:val="de-DE"/>
        </w:rPr>
        <w:t>. –</w:t>
      </w:r>
      <w:r>
        <w:t xml:space="preserve"> 1966</w:t>
      </w:r>
      <w:r>
        <w:rPr>
          <w:lang w:val="de-DE"/>
        </w:rPr>
        <w:t>. – №</w:t>
      </w:r>
      <w:r>
        <w:t xml:space="preserve"> 3.</w:t>
      </w:r>
      <w:r>
        <w:rPr>
          <w:lang w:val="de-DE"/>
        </w:rPr>
        <w:t xml:space="preserve"> – S. 25-35.</w:t>
      </w:r>
    </w:p>
    <w:p w:rsidR="00F173D9" w:rsidRDefault="00F173D9" w:rsidP="00C65E11">
      <w:pPr>
        <w:pStyle w:val="Normal0"/>
        <w:numPr>
          <w:ilvl w:val="0"/>
          <w:numId w:val="50"/>
        </w:numPr>
        <w:tabs>
          <w:tab w:val="left" w:pos="540"/>
        </w:tabs>
        <w:spacing w:line="360" w:lineRule="auto"/>
        <w:ind w:left="180" w:hanging="180"/>
      </w:pPr>
      <w:r>
        <w:rPr>
          <w:iCs/>
        </w:rPr>
        <w:t xml:space="preserve">Helbig G. Probleme der deutschen Grammatik für Ausländer / </w:t>
      </w:r>
      <w:r>
        <w:rPr>
          <w:iCs/>
          <w:lang w:val="de-DE"/>
        </w:rPr>
        <w:t>Gerhard </w:t>
      </w:r>
      <w:r>
        <w:rPr>
          <w:iCs/>
        </w:rPr>
        <w:t>Helbig. – Leipzig</w:t>
      </w:r>
      <w:r>
        <w:rPr>
          <w:iCs/>
          <w:lang w:val="de-DE"/>
        </w:rPr>
        <w:t xml:space="preserve"> </w:t>
      </w:r>
      <w:r>
        <w:rPr>
          <w:iCs/>
        </w:rPr>
        <w:t xml:space="preserve">: Akademie Verlag, 1972. – 348 S. </w:t>
      </w:r>
    </w:p>
    <w:p w:rsidR="00F173D9" w:rsidRDefault="00F173D9" w:rsidP="00C65E11">
      <w:pPr>
        <w:pStyle w:val="Normal0"/>
        <w:numPr>
          <w:ilvl w:val="0"/>
          <w:numId w:val="50"/>
        </w:numPr>
        <w:tabs>
          <w:tab w:val="left" w:pos="540"/>
        </w:tabs>
        <w:spacing w:line="360" w:lineRule="auto"/>
        <w:ind w:left="180" w:hanging="180"/>
      </w:pPr>
      <w:r>
        <w:t>Helbig G. Wörterbuch zur Valenz und Distribution deutscher Verben / G.</w:t>
      </w:r>
      <w:r>
        <w:rPr>
          <w:lang w:val="de-DE"/>
        </w:rPr>
        <w:t> </w:t>
      </w:r>
      <w:r>
        <w:t>Helbig</w:t>
      </w:r>
      <w:r>
        <w:rPr>
          <w:lang w:val="de-DE"/>
        </w:rPr>
        <w:t>,</w:t>
      </w:r>
      <w:r>
        <w:t xml:space="preserve"> W. Schenkel</w:t>
      </w:r>
      <w:r>
        <w:rPr>
          <w:lang w:val="de-DE"/>
        </w:rPr>
        <w:t>.</w:t>
      </w:r>
      <w:r>
        <w:t xml:space="preserve"> – Leipzig : VEB Bibliographisches Institut, </w:t>
      </w:r>
      <w:r>
        <w:br w:type="textWrapping" w:clear="all"/>
        <w:t>1969. – 311</w:t>
      </w:r>
      <w:r>
        <w:rPr>
          <w:lang w:val="de-DE"/>
        </w:rPr>
        <w:t> </w:t>
      </w:r>
      <w:r>
        <w:t xml:space="preserve">S. </w:t>
      </w:r>
    </w:p>
    <w:p w:rsidR="00F173D9" w:rsidRDefault="00F173D9" w:rsidP="00C65E11">
      <w:pPr>
        <w:pStyle w:val="Normal0"/>
        <w:numPr>
          <w:ilvl w:val="0"/>
          <w:numId w:val="50"/>
        </w:numPr>
        <w:tabs>
          <w:tab w:val="left" w:pos="540"/>
        </w:tabs>
        <w:spacing w:line="360" w:lineRule="auto"/>
        <w:ind w:left="180" w:hanging="180"/>
        <w:rPr>
          <w:lang w:val="de-DE"/>
        </w:rPr>
      </w:pPr>
      <w:r>
        <w:t>Helbig G. Zur Valenz verschiedener Wortklassen / G</w:t>
      </w:r>
      <w:r>
        <w:rPr>
          <w:lang w:val="de-DE"/>
        </w:rPr>
        <w:t>.</w:t>
      </w:r>
      <w:r>
        <w:t xml:space="preserve"> Helbig // Deutsch als Fremdsprache. – 1976. – №</w:t>
      </w:r>
      <w:r>
        <w:rPr>
          <w:lang w:val="de-DE"/>
        </w:rPr>
        <w:t xml:space="preserve"> </w:t>
      </w:r>
      <w:r>
        <w:t>3. – S. 131-146.</w:t>
      </w:r>
    </w:p>
    <w:p w:rsidR="00F173D9" w:rsidRDefault="00F173D9" w:rsidP="00C65E11">
      <w:pPr>
        <w:pStyle w:val="Normal0"/>
        <w:numPr>
          <w:ilvl w:val="0"/>
          <w:numId w:val="50"/>
        </w:numPr>
        <w:tabs>
          <w:tab w:val="left" w:pos="540"/>
        </w:tabs>
        <w:spacing w:line="360" w:lineRule="auto"/>
        <w:ind w:left="180" w:hanging="180"/>
        <w:rPr>
          <w:lang w:val="de-DE"/>
        </w:rPr>
      </w:pPr>
      <w:r>
        <w:rPr>
          <w:lang w:val="de-DE"/>
        </w:rPr>
        <w:t>Helbig G.</w:t>
      </w:r>
      <w:r>
        <w:t xml:space="preserve"> </w:t>
      </w:r>
      <w:r>
        <w:rPr>
          <w:lang w:val="de-DE"/>
        </w:rPr>
        <w:t>Deutsche Grammatik</w:t>
      </w:r>
      <w:r>
        <w:t xml:space="preserve"> / </w:t>
      </w:r>
      <w:r>
        <w:rPr>
          <w:lang w:val="de-DE"/>
        </w:rPr>
        <w:t>G. Helbig, J. Buscha. – Leipzig : Enzyklopädie Verlag Leipzig, 1986. – 737 S.</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de-DE"/>
        </w:rPr>
        <w:t>Heringer H.-J. Theorie der deutschen Syntax</w:t>
      </w:r>
      <w:r>
        <w:rPr>
          <w:sz w:val="28"/>
          <w:lang w:val="uk-UA"/>
        </w:rPr>
        <w:t xml:space="preserve"> / </w:t>
      </w:r>
      <w:r>
        <w:rPr>
          <w:sz w:val="28"/>
          <w:lang w:val="de-DE"/>
        </w:rPr>
        <w:t>Hans-Jürgen</w:t>
      </w:r>
      <w:r>
        <w:rPr>
          <w:rFonts w:ascii="Arial" w:hAnsi="Arial" w:cs="Arial"/>
          <w:lang w:val="de-DE"/>
        </w:rPr>
        <w:t> </w:t>
      </w:r>
      <w:r>
        <w:rPr>
          <w:sz w:val="28"/>
          <w:lang w:val="de-DE"/>
        </w:rPr>
        <w:t>Heringer. – München</w:t>
      </w:r>
      <w:r>
        <w:rPr>
          <w:sz w:val="28"/>
          <w:lang w:val="uk-UA"/>
        </w:rPr>
        <w:t> </w:t>
      </w:r>
      <w:r>
        <w:rPr>
          <w:sz w:val="28"/>
          <w:lang w:val="de-DE"/>
        </w:rPr>
        <w:t>: Universitätsverlag, 1973. – 336 S.</w:t>
      </w:r>
    </w:p>
    <w:p w:rsidR="00F173D9" w:rsidRDefault="00F173D9" w:rsidP="00C65E11">
      <w:pPr>
        <w:pStyle w:val="Normal0"/>
        <w:numPr>
          <w:ilvl w:val="0"/>
          <w:numId w:val="50"/>
        </w:numPr>
        <w:tabs>
          <w:tab w:val="left" w:pos="540"/>
          <w:tab w:val="left" w:pos="900"/>
        </w:tabs>
        <w:spacing w:line="360" w:lineRule="auto"/>
        <w:ind w:left="180" w:hanging="180"/>
      </w:pPr>
      <w:r>
        <w:t>Hoffmann L. Kommunikationsmittel. Fachsprache / Lothar Hoffmann. – Berlin : Volk und Wissen volkseigener Verlag, 1976. – 340 S.</w:t>
      </w:r>
    </w:p>
    <w:p w:rsidR="00F173D9" w:rsidRDefault="00F173D9" w:rsidP="00C65E11">
      <w:pPr>
        <w:pStyle w:val="Normal0"/>
        <w:numPr>
          <w:ilvl w:val="0"/>
          <w:numId w:val="50"/>
        </w:numPr>
        <w:tabs>
          <w:tab w:val="left" w:pos="540"/>
          <w:tab w:val="left" w:pos="900"/>
        </w:tabs>
        <w:spacing w:line="360" w:lineRule="auto"/>
        <w:ind w:left="180" w:hanging="180"/>
      </w:pPr>
      <w:r>
        <w:t>Isačenko A.V. Die russische Sprache der Gegenwart / Alexandr Wassiljewitsch Isačenko. – Halle : VEB Bibliographisches Institut Halle, 1962. – T. 1. – 324 S.</w:t>
      </w:r>
    </w:p>
    <w:p w:rsidR="00F173D9" w:rsidRDefault="00F173D9" w:rsidP="00C65E11">
      <w:pPr>
        <w:pStyle w:val="Normal0"/>
        <w:numPr>
          <w:ilvl w:val="0"/>
          <w:numId w:val="50"/>
        </w:numPr>
        <w:tabs>
          <w:tab w:val="left" w:pos="540"/>
          <w:tab w:val="left" w:pos="900"/>
        </w:tabs>
        <w:spacing w:line="360" w:lineRule="auto"/>
        <w:ind w:left="180" w:hanging="180"/>
      </w:pPr>
      <w:r>
        <w:rPr>
          <w:szCs w:val="21"/>
        </w:rPr>
        <w:t xml:space="preserve">Jung W. Kleine Grammatik der deutschen Sprache / </w:t>
      </w:r>
      <w:r>
        <w:rPr>
          <w:szCs w:val="21"/>
          <w:lang w:val="de-DE"/>
        </w:rPr>
        <w:t>Werner</w:t>
      </w:r>
      <w:r>
        <w:rPr>
          <w:szCs w:val="21"/>
        </w:rPr>
        <w:t xml:space="preserve"> Jung</w:t>
      </w:r>
      <w:r>
        <w:rPr>
          <w:szCs w:val="21"/>
          <w:lang w:val="de-DE"/>
        </w:rPr>
        <w:t>.</w:t>
      </w:r>
      <w:r>
        <w:rPr>
          <w:szCs w:val="21"/>
        </w:rPr>
        <w:t xml:space="preserve"> </w:t>
      </w:r>
      <w:r>
        <w:t>– Leipzig</w:t>
      </w:r>
      <w:r>
        <w:rPr>
          <w:lang w:val="de-DE"/>
        </w:rPr>
        <w:t xml:space="preserve"> : </w:t>
      </w:r>
      <w:r>
        <w:t>VEB Bibliographisches Institut Leipzig, 19</w:t>
      </w:r>
      <w:r>
        <w:rPr>
          <w:lang w:val="de-DE"/>
        </w:rPr>
        <w:t>7</w:t>
      </w:r>
      <w:r>
        <w:t xml:space="preserve">1. – </w:t>
      </w:r>
      <w:r>
        <w:rPr>
          <w:lang w:val="de-DE"/>
        </w:rPr>
        <w:t>518</w:t>
      </w:r>
      <w:r>
        <w:t xml:space="preserve"> S.   </w:t>
      </w:r>
    </w:p>
    <w:p w:rsidR="00F173D9" w:rsidRDefault="00F173D9" w:rsidP="00C65E11">
      <w:pPr>
        <w:pStyle w:val="Normal0"/>
        <w:numPr>
          <w:ilvl w:val="0"/>
          <w:numId w:val="50"/>
        </w:numPr>
        <w:tabs>
          <w:tab w:val="left" w:pos="540"/>
        </w:tabs>
        <w:spacing w:line="360" w:lineRule="auto"/>
        <w:ind w:left="180" w:hanging="180"/>
        <w:rPr>
          <w:lang w:val="de-DE"/>
        </w:rPr>
      </w:pPr>
      <w:r>
        <w:rPr>
          <w:lang w:val="de-DE"/>
        </w:rPr>
        <w:t>Jung W. Grammatik der deutschen Sprache</w:t>
      </w:r>
      <w:r>
        <w:t xml:space="preserve"> / </w:t>
      </w:r>
      <w:r>
        <w:rPr>
          <w:lang w:val="de-DE"/>
        </w:rPr>
        <w:t xml:space="preserve">Werner Jung. – </w:t>
      </w:r>
      <w:r>
        <w:rPr>
          <w:szCs w:val="12"/>
        </w:rPr>
        <w:t>SPb.</w:t>
      </w:r>
      <w:r>
        <w:rPr>
          <w:szCs w:val="12"/>
          <w:lang w:val="de-DE"/>
        </w:rPr>
        <w:t> </w:t>
      </w:r>
      <w:r>
        <w:rPr>
          <w:szCs w:val="12"/>
        </w:rPr>
        <w:t xml:space="preserve">: Lan, </w:t>
      </w:r>
      <w:r>
        <w:rPr>
          <w:szCs w:val="12"/>
        </w:rPr>
        <w:br w:type="textWrapping" w:clear="all"/>
      </w:r>
      <w:r>
        <w:rPr>
          <w:szCs w:val="12"/>
        </w:rPr>
        <w:lastRenderedPageBreak/>
        <w:t>1996. – 527</w:t>
      </w:r>
      <w:r>
        <w:rPr>
          <w:szCs w:val="12"/>
          <w:lang w:val="de-DE"/>
        </w:rPr>
        <w:t> S</w:t>
      </w:r>
      <w:r>
        <w:rPr>
          <w:szCs w:val="12"/>
        </w:rPr>
        <w:t>.</w:t>
      </w:r>
    </w:p>
    <w:p w:rsidR="00F173D9" w:rsidRDefault="00F173D9" w:rsidP="00C65E11">
      <w:pPr>
        <w:pStyle w:val="Normal0"/>
        <w:numPr>
          <w:ilvl w:val="0"/>
          <w:numId w:val="50"/>
        </w:numPr>
        <w:tabs>
          <w:tab w:val="left" w:pos="540"/>
        </w:tabs>
        <w:spacing w:line="360" w:lineRule="auto"/>
        <w:ind w:left="180" w:hanging="180"/>
        <w:rPr>
          <w:lang w:val="de-DE"/>
        </w:rPr>
      </w:pPr>
      <w:r>
        <w:rPr>
          <w:iCs/>
          <w:lang w:val="de-DE"/>
        </w:rPr>
        <w:t>Junker K. Zur Valenz beim Adjektiv</w:t>
      </w:r>
      <w:r>
        <w:rPr>
          <w:iCs/>
        </w:rPr>
        <w:t xml:space="preserve"> / </w:t>
      </w:r>
      <w:r>
        <w:rPr>
          <w:iCs/>
          <w:lang w:val="de-DE"/>
        </w:rPr>
        <w:t>K. Junker // WZ der Humboldt-Universität. Ges.- und sprachwiss. Reihe. – Berlin,</w:t>
      </w:r>
      <w:r>
        <w:rPr>
          <w:iCs/>
        </w:rPr>
        <w:t xml:space="preserve"> 1969</w:t>
      </w:r>
      <w:r>
        <w:rPr>
          <w:iCs/>
          <w:lang w:val="de-DE"/>
        </w:rPr>
        <w:t xml:space="preserve">. – </w:t>
      </w:r>
      <w:r>
        <w:rPr>
          <w:iCs/>
        </w:rPr>
        <w:t>№</w:t>
      </w:r>
      <w:r>
        <w:rPr>
          <w:iCs/>
          <w:lang w:val="de-DE"/>
        </w:rPr>
        <w:t xml:space="preserve"> 2. – S</w:t>
      </w:r>
      <w:r>
        <w:rPr>
          <w:iCs/>
        </w:rPr>
        <w:t>.</w:t>
      </w:r>
      <w:r>
        <w:rPr>
          <w:iCs/>
          <w:lang w:val="de-DE"/>
        </w:rPr>
        <w:t> 290-296.</w:t>
      </w:r>
    </w:p>
    <w:p w:rsidR="00F173D9" w:rsidRDefault="00F173D9" w:rsidP="00C65E11">
      <w:pPr>
        <w:pStyle w:val="Normal0"/>
        <w:numPr>
          <w:ilvl w:val="0"/>
          <w:numId w:val="50"/>
        </w:numPr>
        <w:tabs>
          <w:tab w:val="left" w:pos="540"/>
        </w:tabs>
        <w:spacing w:line="360" w:lineRule="auto"/>
        <w:ind w:left="180" w:hanging="180"/>
        <w:rPr>
          <w:lang w:val="en-US"/>
        </w:rPr>
      </w:pPr>
      <w:r>
        <w:rPr>
          <w:lang w:val="en-US"/>
        </w:rPr>
        <w:t>Koopman H.</w:t>
      </w:r>
      <w:r>
        <w:t xml:space="preserve"> </w:t>
      </w:r>
      <w:r>
        <w:rPr>
          <w:lang w:val="en-US"/>
        </w:rPr>
        <w:t>The position of subjects</w:t>
      </w:r>
      <w:r>
        <w:t xml:space="preserve"> / </w:t>
      </w:r>
      <w:r>
        <w:rPr>
          <w:lang w:val="en-US"/>
        </w:rPr>
        <w:t xml:space="preserve">H. Koopman, D. Sportiche // Lingua. </w:t>
      </w:r>
      <w:r>
        <w:t xml:space="preserve">– </w:t>
      </w:r>
      <w:r>
        <w:rPr>
          <w:lang w:val="en-US"/>
        </w:rPr>
        <w:t>1991.</w:t>
      </w:r>
      <w:r>
        <w:t xml:space="preserve"> –</w:t>
      </w:r>
      <w:r>
        <w:rPr>
          <w:lang w:val="en-US"/>
        </w:rPr>
        <w:t xml:space="preserve"> Vol. 85. </w:t>
      </w:r>
      <w:r>
        <w:t xml:space="preserve">– </w:t>
      </w:r>
      <w:r>
        <w:rPr>
          <w:lang w:val="en-US"/>
        </w:rPr>
        <w:t>P. 211–258.</w:t>
      </w:r>
    </w:p>
    <w:p w:rsidR="00F173D9" w:rsidRDefault="00F173D9" w:rsidP="00C65E11">
      <w:pPr>
        <w:pStyle w:val="Normal0"/>
        <w:numPr>
          <w:ilvl w:val="0"/>
          <w:numId w:val="50"/>
        </w:numPr>
        <w:tabs>
          <w:tab w:val="left" w:pos="540"/>
          <w:tab w:val="left" w:pos="900"/>
        </w:tabs>
        <w:spacing w:line="360" w:lineRule="auto"/>
        <w:ind w:left="180" w:hanging="180"/>
      </w:pPr>
      <w:r>
        <w:t>Kurze deutsche Grammatik. – Berlin</w:t>
      </w:r>
      <w:r>
        <w:rPr>
          <w:lang w:val="de-DE"/>
        </w:rPr>
        <w:t> </w:t>
      </w:r>
      <w:r>
        <w:t xml:space="preserve">: Volk und Wissen volkseigener Verlag, 1982. – 160 S. </w:t>
      </w:r>
    </w:p>
    <w:p w:rsidR="00F173D9" w:rsidRDefault="00F173D9" w:rsidP="00C65E11">
      <w:pPr>
        <w:pStyle w:val="Normal0"/>
        <w:numPr>
          <w:ilvl w:val="0"/>
          <w:numId w:val="50"/>
        </w:numPr>
        <w:tabs>
          <w:tab w:val="left" w:pos="540"/>
          <w:tab w:val="left" w:pos="900"/>
        </w:tabs>
        <w:spacing w:line="360" w:lineRule="auto"/>
        <w:ind w:left="180" w:hanging="180"/>
      </w:pPr>
      <w:r>
        <w:rPr>
          <w:lang w:val="en-US"/>
        </w:rPr>
        <w:t>Lyons J. Semantics and grammar</w:t>
      </w:r>
      <w:r>
        <w:t xml:space="preserve"> / </w:t>
      </w:r>
      <w:r>
        <w:rPr>
          <w:lang w:val="en-US"/>
        </w:rPr>
        <w:t>John Lyons // Semantics. – Cambridge : Cambridge university press. – Vol. 2. – 1979. – P. 373-597.</w:t>
      </w:r>
    </w:p>
    <w:p w:rsidR="00F173D9" w:rsidRDefault="00F173D9" w:rsidP="00C65E11">
      <w:pPr>
        <w:pStyle w:val="Normal0"/>
        <w:numPr>
          <w:ilvl w:val="0"/>
          <w:numId w:val="50"/>
        </w:numPr>
        <w:tabs>
          <w:tab w:val="left" w:pos="540"/>
          <w:tab w:val="left" w:pos="900"/>
        </w:tabs>
        <w:spacing w:line="360" w:lineRule="auto"/>
        <w:ind w:left="180" w:hanging="180"/>
      </w:pPr>
      <w:r>
        <w:t xml:space="preserve">Lyons </w:t>
      </w:r>
      <w:r>
        <w:rPr>
          <w:lang w:val="de-DE"/>
        </w:rPr>
        <w:t>J</w:t>
      </w:r>
      <w:r>
        <w:t xml:space="preserve">. Einführung in die moderne Linguistik / </w:t>
      </w:r>
      <w:r>
        <w:rPr>
          <w:lang w:val="de-DE"/>
        </w:rPr>
        <w:t>J</w:t>
      </w:r>
      <w:r>
        <w:t>.</w:t>
      </w:r>
      <w:r>
        <w:rPr>
          <w:lang w:val="de-DE"/>
        </w:rPr>
        <w:t xml:space="preserve"> </w:t>
      </w:r>
      <w:r>
        <w:t>Lyons</w:t>
      </w:r>
      <w:r>
        <w:rPr>
          <w:lang w:val="de-DE"/>
        </w:rPr>
        <w:t>.</w:t>
      </w:r>
      <w:r>
        <w:t xml:space="preserve"> – Leipzig</w:t>
      </w:r>
      <w:r>
        <w:rPr>
          <w:lang w:val="de-DE"/>
        </w:rPr>
        <w:t> </w:t>
      </w:r>
      <w:r>
        <w:t xml:space="preserve">: Akademie Verlag, 1984. – 765 S. (engl. </w:t>
      </w:r>
      <w:r>
        <w:rPr>
          <w:lang w:val="en-US"/>
        </w:rPr>
        <w:t>Ausg.</w:t>
      </w:r>
      <w:r>
        <w:t xml:space="preserve"> </w:t>
      </w:r>
      <w:r>
        <w:rPr>
          <w:lang w:val="en-US"/>
        </w:rPr>
        <w:t>: Inrtoduction to theoretical linguistics. – Cambridge, 1968. – 765 p.)</w:t>
      </w:r>
    </w:p>
    <w:p w:rsidR="00F173D9" w:rsidRDefault="00F173D9" w:rsidP="00C65E11">
      <w:pPr>
        <w:pStyle w:val="Normal0"/>
        <w:numPr>
          <w:ilvl w:val="0"/>
          <w:numId w:val="50"/>
        </w:numPr>
        <w:tabs>
          <w:tab w:val="left" w:pos="540"/>
          <w:tab w:val="left" w:pos="900"/>
        </w:tabs>
        <w:spacing w:line="360" w:lineRule="auto"/>
        <w:ind w:left="180" w:hanging="180"/>
        <w:rPr>
          <w:lang w:val="de-DE"/>
        </w:rPr>
      </w:pPr>
      <w:r>
        <w:t>Michailow L.</w:t>
      </w:r>
      <w:r>
        <w:rPr>
          <w:lang w:val="de-DE"/>
        </w:rPr>
        <w:t> </w:t>
      </w:r>
      <w:r>
        <w:t>M. Zur Paradigmatik der Sätze mit prädikativem Adjektiv im Deutschen / L.</w:t>
      </w:r>
      <w:r>
        <w:rPr>
          <w:lang w:val="de-DE"/>
        </w:rPr>
        <w:t> </w:t>
      </w:r>
      <w:r>
        <w:t>M. Michailow // Deutsch als Fremdsprache. – 1973. – № 3. – S. 148-152.</w:t>
      </w:r>
    </w:p>
    <w:p w:rsidR="00F173D9" w:rsidRDefault="00F173D9" w:rsidP="00C65E11">
      <w:pPr>
        <w:pStyle w:val="Normal0"/>
        <w:numPr>
          <w:ilvl w:val="0"/>
          <w:numId w:val="50"/>
        </w:numPr>
        <w:tabs>
          <w:tab w:val="left" w:pos="540"/>
          <w:tab w:val="left" w:pos="900"/>
        </w:tabs>
        <w:spacing w:line="360" w:lineRule="auto"/>
        <w:ind w:left="180" w:hanging="180"/>
        <w:rPr>
          <w:lang w:val="de-DE"/>
        </w:rPr>
      </w:pPr>
      <w:r>
        <w:rPr>
          <w:szCs w:val="28"/>
          <w:lang w:val="de-DE"/>
        </w:rPr>
        <w:t>Moskalskaja O. I. Grammatik der deutschen</w:t>
      </w:r>
      <w:r>
        <w:rPr>
          <w:szCs w:val="28"/>
        </w:rPr>
        <w:t xml:space="preserve"> </w:t>
      </w:r>
      <w:r>
        <w:rPr>
          <w:szCs w:val="28"/>
          <w:lang w:val="de-DE"/>
        </w:rPr>
        <w:t>Gegenwartssprache</w:t>
      </w:r>
      <w:r>
        <w:rPr>
          <w:szCs w:val="28"/>
        </w:rPr>
        <w:t xml:space="preserve"> / </w:t>
      </w:r>
      <w:r>
        <w:rPr>
          <w:szCs w:val="28"/>
          <w:lang w:val="de-DE"/>
        </w:rPr>
        <w:t xml:space="preserve">Olga Iwanowna Moskalskaja. – M. : </w:t>
      </w:r>
      <w:r>
        <w:rPr>
          <w:szCs w:val="28"/>
        </w:rPr>
        <w:t>Академия</w:t>
      </w:r>
      <w:r>
        <w:rPr>
          <w:szCs w:val="28"/>
          <w:lang w:val="de-DE"/>
        </w:rPr>
        <w:t>, 2004. – 352 S.</w:t>
      </w:r>
    </w:p>
    <w:p w:rsidR="00F173D9" w:rsidRDefault="00F173D9" w:rsidP="00C65E11">
      <w:pPr>
        <w:pStyle w:val="Normal0"/>
        <w:numPr>
          <w:ilvl w:val="0"/>
          <w:numId w:val="50"/>
        </w:numPr>
        <w:tabs>
          <w:tab w:val="left" w:pos="540"/>
          <w:tab w:val="left" w:pos="900"/>
        </w:tabs>
        <w:spacing w:line="360" w:lineRule="auto"/>
        <w:ind w:left="180" w:hanging="180"/>
        <w:rPr>
          <w:lang w:val="de-DE"/>
        </w:rPr>
      </w:pPr>
      <w:r>
        <w:rPr>
          <w:lang w:val="de-DE"/>
        </w:rPr>
        <w:t xml:space="preserve">Panevova J. </w:t>
      </w:r>
      <w:r>
        <w:rPr>
          <w:iCs/>
          <w:lang w:val="cs-CZ"/>
        </w:rPr>
        <w:t>Ještě jednou teorie valence – tentikrát na materiálu českých adjektiv primárních</w:t>
      </w:r>
      <w:r>
        <w:rPr>
          <w:iCs/>
        </w:rPr>
        <w:t xml:space="preserve"> / </w:t>
      </w:r>
      <w:r>
        <w:rPr>
          <w:lang w:val="de-DE"/>
        </w:rPr>
        <w:t>J.</w:t>
      </w:r>
      <w:r>
        <w:rPr>
          <w:iCs/>
          <w:lang w:val="cs-CZ"/>
        </w:rPr>
        <w:t xml:space="preserve"> </w:t>
      </w:r>
      <w:r>
        <w:rPr>
          <w:lang w:val="de-DE"/>
        </w:rPr>
        <w:t xml:space="preserve">Panevova </w:t>
      </w:r>
      <w:r>
        <w:rPr>
          <w:iCs/>
          <w:lang w:val="cs-CZ"/>
        </w:rPr>
        <w:t>//</w:t>
      </w:r>
      <w:r>
        <w:rPr>
          <w:i/>
          <w:lang w:val="cs-CZ"/>
        </w:rPr>
        <w:t xml:space="preserve"> </w:t>
      </w:r>
      <w:r>
        <w:rPr>
          <w:lang w:val="de-DE"/>
        </w:rPr>
        <w:t>Jazykovědné aktuality. – 1998. – № 35. – S.</w:t>
      </w:r>
      <w:r>
        <w:t> </w:t>
      </w:r>
      <w:r>
        <w:rPr>
          <w:lang w:val="de-DE"/>
        </w:rPr>
        <w:t>63-69.</w:t>
      </w:r>
    </w:p>
    <w:p w:rsidR="00F173D9" w:rsidRDefault="00F173D9" w:rsidP="00C65E11">
      <w:pPr>
        <w:pStyle w:val="Normal0"/>
        <w:numPr>
          <w:ilvl w:val="0"/>
          <w:numId w:val="50"/>
        </w:numPr>
        <w:tabs>
          <w:tab w:val="left" w:pos="540"/>
          <w:tab w:val="left" w:pos="900"/>
        </w:tabs>
        <w:spacing w:line="360" w:lineRule="auto"/>
        <w:ind w:left="180" w:hanging="180"/>
        <w:rPr>
          <w:lang w:val="en-US"/>
        </w:rPr>
      </w:pPr>
      <w:r>
        <w:rPr>
          <w:lang w:val="en-US"/>
        </w:rPr>
        <w:t xml:space="preserve">Panevova J. </w:t>
      </w:r>
      <w:r>
        <w:rPr>
          <w:iCs/>
          <w:lang w:val="en-US"/>
        </w:rPr>
        <w:t xml:space="preserve">Ještě k teorii valence </w:t>
      </w:r>
      <w:r>
        <w:rPr>
          <w:iCs/>
        </w:rPr>
        <w:t xml:space="preserve">/ </w:t>
      </w:r>
      <w:r>
        <w:rPr>
          <w:lang w:val="en-US"/>
        </w:rPr>
        <w:t>J.</w:t>
      </w:r>
      <w:r>
        <w:t xml:space="preserve"> </w:t>
      </w:r>
      <w:r>
        <w:rPr>
          <w:lang w:val="en-US"/>
        </w:rPr>
        <w:t>Panevova </w:t>
      </w:r>
      <w:r>
        <w:rPr>
          <w:iCs/>
          <w:lang w:val="en-US"/>
        </w:rPr>
        <w:t>//</w:t>
      </w:r>
      <w:r>
        <w:rPr>
          <w:i/>
          <w:lang w:val="en-US"/>
        </w:rPr>
        <w:t xml:space="preserve"> </w:t>
      </w:r>
      <w:r>
        <w:rPr>
          <w:lang w:val="en-US"/>
        </w:rPr>
        <w:t xml:space="preserve">Slovo a slovesnost. – </w:t>
      </w:r>
      <w:r>
        <w:rPr>
          <w:lang w:val="en-US"/>
        </w:rPr>
        <w:br w:type="textWrapping" w:clear="all"/>
        <w:t xml:space="preserve">1998. – </w:t>
      </w:r>
      <w:r>
        <w:t>№</w:t>
      </w:r>
      <w:r>
        <w:rPr>
          <w:lang w:val="en-US"/>
        </w:rPr>
        <w:t xml:space="preserve"> 49</w:t>
      </w:r>
      <w:r>
        <w:t xml:space="preserve">. – </w:t>
      </w:r>
      <w:r>
        <w:rPr>
          <w:lang w:val="en-US"/>
        </w:rPr>
        <w:t xml:space="preserve"> S. 1-14</w:t>
      </w:r>
      <w:r>
        <w:t>.</w:t>
      </w:r>
    </w:p>
    <w:p w:rsidR="00F173D9" w:rsidRDefault="00F173D9" w:rsidP="00C65E11">
      <w:pPr>
        <w:pStyle w:val="2ffff7"/>
        <w:numPr>
          <w:ilvl w:val="0"/>
          <w:numId w:val="50"/>
        </w:numPr>
        <w:tabs>
          <w:tab w:val="left" w:pos="540"/>
        </w:tabs>
        <w:suppressAutoHyphens w:val="0"/>
        <w:spacing w:after="0" w:line="360" w:lineRule="auto"/>
        <w:ind w:left="180" w:hanging="180"/>
        <w:jc w:val="both"/>
        <w:rPr>
          <w:szCs w:val="20"/>
          <w:lang w:val="de-DE"/>
        </w:rPr>
      </w:pPr>
      <w:r>
        <w:rPr>
          <w:lang w:val="de-DE"/>
        </w:rPr>
        <w:t>Polenova G. Herkunft der unpersönlichen Konstruktionen im Deutschen im Lichte typologischer Daten</w:t>
      </w:r>
      <w:r>
        <w:rPr>
          <w:lang w:val="uk-UA"/>
        </w:rPr>
        <w:t xml:space="preserve"> / </w:t>
      </w:r>
      <w:r>
        <w:rPr>
          <w:lang w:val="de-DE"/>
        </w:rPr>
        <w:t xml:space="preserve">G. Polenova // Germanistisches Jahrbuch GUS „Das Wort“. – Moskau, 2003. – S. 115-121. </w:t>
      </w:r>
    </w:p>
    <w:p w:rsidR="00F173D9" w:rsidRDefault="00F173D9" w:rsidP="00C65E11">
      <w:pPr>
        <w:pStyle w:val="2ffff7"/>
        <w:numPr>
          <w:ilvl w:val="0"/>
          <w:numId w:val="50"/>
        </w:numPr>
        <w:tabs>
          <w:tab w:val="left" w:pos="540"/>
        </w:tabs>
        <w:suppressAutoHyphens w:val="0"/>
        <w:spacing w:after="0" w:line="360" w:lineRule="auto"/>
        <w:ind w:left="180" w:hanging="180"/>
        <w:jc w:val="both"/>
        <w:rPr>
          <w:szCs w:val="20"/>
          <w:lang w:val="de-DE"/>
        </w:rPr>
      </w:pPr>
      <w:r>
        <w:rPr>
          <w:lang w:val="de-DE"/>
        </w:rPr>
        <w:t>Regula M. Grundlegung und Grundprobleme der Syntax</w:t>
      </w:r>
      <w:r>
        <w:rPr>
          <w:lang w:val="uk-UA"/>
        </w:rPr>
        <w:t xml:space="preserve"> / </w:t>
      </w:r>
      <w:r>
        <w:rPr>
          <w:lang w:val="de-DE"/>
        </w:rPr>
        <w:t>Moriz Regula. – Heidelberg : Verlag der Heidelberger Univesität, 1951. – 388 S.</w:t>
      </w:r>
    </w:p>
    <w:p w:rsidR="00F173D9" w:rsidRDefault="00F173D9" w:rsidP="00C65E11">
      <w:pPr>
        <w:pStyle w:val="Normal0"/>
        <w:numPr>
          <w:ilvl w:val="0"/>
          <w:numId w:val="50"/>
        </w:numPr>
        <w:tabs>
          <w:tab w:val="left" w:pos="540"/>
        </w:tabs>
        <w:spacing w:line="360" w:lineRule="auto"/>
        <w:ind w:left="180" w:hanging="180"/>
        <w:rPr>
          <w:lang w:val="de-DE"/>
        </w:rPr>
      </w:pPr>
      <w:r>
        <w:rPr>
          <w:lang w:val="de-DE"/>
        </w:rPr>
        <w:t>Schendels E. Deutsche Grammatik. Morphologie. Syntax. Text</w:t>
      </w:r>
      <w:r>
        <w:t xml:space="preserve"> / </w:t>
      </w:r>
      <w:r>
        <w:rPr>
          <w:lang w:val="de-DE"/>
        </w:rPr>
        <w:t xml:space="preserve">Eugenij Schendels. – </w:t>
      </w:r>
      <w:r>
        <w:t>М.</w:t>
      </w:r>
      <w:r>
        <w:rPr>
          <w:lang w:val="de-DE"/>
        </w:rPr>
        <w:t> </w:t>
      </w:r>
      <w:r>
        <w:t xml:space="preserve">: Высш. шк., </w:t>
      </w:r>
      <w:r>
        <w:rPr>
          <w:lang w:val="de-DE"/>
        </w:rPr>
        <w:t xml:space="preserve">1988. – 416 c. </w:t>
      </w:r>
    </w:p>
    <w:p w:rsidR="00F173D9" w:rsidRDefault="00F173D9" w:rsidP="00C65E11">
      <w:pPr>
        <w:pStyle w:val="Normal0"/>
        <w:numPr>
          <w:ilvl w:val="0"/>
          <w:numId w:val="50"/>
        </w:numPr>
        <w:tabs>
          <w:tab w:val="left" w:pos="540"/>
        </w:tabs>
        <w:spacing w:line="360" w:lineRule="auto"/>
        <w:ind w:left="180" w:hanging="180"/>
        <w:rPr>
          <w:lang w:val="de-DE"/>
        </w:rPr>
      </w:pPr>
      <w:r>
        <w:rPr>
          <w:iCs/>
        </w:rPr>
        <w:t>Schenkel</w:t>
      </w:r>
      <w:r>
        <w:rPr>
          <w:iCs/>
          <w:lang w:val="de-DE"/>
        </w:rPr>
        <w:t> </w:t>
      </w:r>
      <w:r>
        <w:rPr>
          <w:iCs/>
        </w:rPr>
        <w:t>W.</w:t>
      </w:r>
      <w:r>
        <w:rPr>
          <w:lang w:val="de-DE"/>
        </w:rPr>
        <w:t xml:space="preserve"> </w:t>
      </w:r>
      <w:r>
        <w:t xml:space="preserve">Zur Bedeutungsstruktur deutscher Verben und ihrer Kombinierbarkeit mit Substantiven / </w:t>
      </w:r>
      <w:r>
        <w:rPr>
          <w:iCs/>
        </w:rPr>
        <w:t>W</w:t>
      </w:r>
      <w:r>
        <w:rPr>
          <w:iCs/>
          <w:lang w:val="de-DE"/>
        </w:rPr>
        <w:t>olfgang </w:t>
      </w:r>
      <w:r>
        <w:rPr>
          <w:iCs/>
        </w:rPr>
        <w:t>Schenkel</w:t>
      </w:r>
      <w:r>
        <w:rPr>
          <w:iCs/>
          <w:lang w:val="de-DE"/>
        </w:rPr>
        <w:t>. </w:t>
      </w:r>
      <w:r>
        <w:t>–</w:t>
      </w:r>
      <w:r>
        <w:rPr>
          <w:lang w:val="de-DE"/>
        </w:rPr>
        <w:t xml:space="preserve"> </w:t>
      </w:r>
      <w:r>
        <w:t>Leipzig</w:t>
      </w:r>
      <w:r>
        <w:rPr>
          <w:lang w:val="de-DE"/>
        </w:rPr>
        <w:t xml:space="preserve"> : </w:t>
      </w:r>
      <w:r>
        <w:t xml:space="preserve">VEB </w:t>
      </w:r>
      <w:r>
        <w:lastRenderedPageBreak/>
        <w:t>Bibliographisches Institut Leipzig,</w:t>
      </w:r>
      <w:r>
        <w:rPr>
          <w:lang w:val="de-DE"/>
        </w:rPr>
        <w:t xml:space="preserve"> </w:t>
      </w:r>
      <w:r>
        <w:t xml:space="preserve">1976. </w:t>
      </w:r>
      <w:r>
        <w:rPr>
          <w:lang w:val="de-DE"/>
        </w:rPr>
        <w:t>–</w:t>
      </w:r>
      <w:r>
        <w:t xml:space="preserve"> 80 S. </w:t>
      </w:r>
    </w:p>
    <w:p w:rsidR="00F173D9" w:rsidRDefault="00F173D9" w:rsidP="00C65E11">
      <w:pPr>
        <w:pStyle w:val="Normal0"/>
        <w:numPr>
          <w:ilvl w:val="0"/>
          <w:numId w:val="50"/>
        </w:numPr>
        <w:tabs>
          <w:tab w:val="left" w:pos="540"/>
        </w:tabs>
        <w:spacing w:line="360" w:lineRule="auto"/>
        <w:ind w:left="180" w:hanging="180"/>
      </w:pPr>
      <w:r>
        <w:rPr>
          <w:lang w:val="de-DE"/>
        </w:rPr>
        <w:t>Schmidt W. Logik der Syntax</w:t>
      </w:r>
      <w:r>
        <w:t xml:space="preserve"> / </w:t>
      </w:r>
      <w:r>
        <w:rPr>
          <w:lang w:val="de-DE"/>
        </w:rPr>
        <w:t>Wilhelm</w:t>
      </w:r>
      <w:r>
        <w:t xml:space="preserve"> </w:t>
      </w:r>
      <w:r>
        <w:rPr>
          <w:lang w:val="de-DE"/>
        </w:rPr>
        <w:t xml:space="preserve">Schmidt. </w:t>
      </w:r>
      <w:r>
        <w:t xml:space="preserve">– </w:t>
      </w:r>
      <w:r>
        <w:rPr>
          <w:lang w:val="de-DE"/>
        </w:rPr>
        <w:t>Berlin </w:t>
      </w:r>
      <w:r>
        <w:rPr>
          <w:szCs w:val="21"/>
          <w:lang w:val="de-DE"/>
        </w:rPr>
        <w:t xml:space="preserve">: </w:t>
      </w:r>
      <w:r>
        <w:rPr>
          <w:lang w:val="de-DE"/>
        </w:rPr>
        <w:t>Volk und Wissen volkseigener Verlag, 1961</w:t>
      </w:r>
      <w:r>
        <w:t xml:space="preserve">. – 320 </w:t>
      </w:r>
      <w:r>
        <w:rPr>
          <w:lang w:val="de-DE"/>
        </w:rPr>
        <w:t>S</w:t>
      </w:r>
      <w:r>
        <w:t>.</w:t>
      </w:r>
    </w:p>
    <w:p w:rsidR="00F173D9" w:rsidRDefault="00F173D9" w:rsidP="00C65E11">
      <w:pPr>
        <w:pStyle w:val="Normal0"/>
        <w:numPr>
          <w:ilvl w:val="0"/>
          <w:numId w:val="50"/>
        </w:numPr>
        <w:tabs>
          <w:tab w:val="left" w:pos="540"/>
        </w:tabs>
        <w:spacing w:line="360" w:lineRule="auto"/>
        <w:ind w:left="180" w:hanging="180"/>
        <w:rPr>
          <w:lang w:val="de-DE"/>
        </w:rPr>
      </w:pPr>
      <w:r>
        <w:rPr>
          <w:szCs w:val="21"/>
          <w:lang w:val="de-DE"/>
        </w:rPr>
        <w:t>Schmidt W. Grundfragen der deutschen Grammatik</w:t>
      </w:r>
      <w:r>
        <w:rPr>
          <w:szCs w:val="21"/>
        </w:rPr>
        <w:t xml:space="preserve"> / </w:t>
      </w:r>
      <w:r>
        <w:rPr>
          <w:lang w:val="de-DE"/>
        </w:rPr>
        <w:t>Wilhelm</w:t>
      </w:r>
      <w:r>
        <w:t xml:space="preserve"> </w:t>
      </w:r>
      <w:r>
        <w:rPr>
          <w:lang w:val="de-DE"/>
        </w:rPr>
        <w:t>Schmidt. </w:t>
      </w:r>
      <w:r>
        <w:rPr>
          <w:szCs w:val="21"/>
          <w:lang w:val="de-DE"/>
        </w:rPr>
        <w:t xml:space="preserve">– Berlin : </w:t>
      </w:r>
      <w:r>
        <w:rPr>
          <w:lang w:val="de-DE"/>
        </w:rPr>
        <w:t>Volk und Wissen volkseigener Verlag, 1967. – 160 S.</w:t>
      </w:r>
    </w:p>
    <w:p w:rsidR="00F173D9" w:rsidRDefault="00F173D9" w:rsidP="00C65E11">
      <w:pPr>
        <w:pStyle w:val="Normal0"/>
        <w:numPr>
          <w:ilvl w:val="0"/>
          <w:numId w:val="50"/>
        </w:numPr>
        <w:tabs>
          <w:tab w:val="left" w:pos="540"/>
        </w:tabs>
        <w:spacing w:line="360" w:lineRule="auto"/>
        <w:ind w:left="180" w:hanging="180"/>
        <w:rPr>
          <w:lang w:val="de-DE"/>
        </w:rPr>
      </w:pPr>
      <w:r>
        <w:rPr>
          <w:szCs w:val="28"/>
          <w:lang w:val="de-DE"/>
        </w:rPr>
        <w:t>Schulz D</w:t>
      </w:r>
      <w:r>
        <w:rPr>
          <w:szCs w:val="28"/>
        </w:rPr>
        <w:t>.</w:t>
      </w:r>
      <w:r>
        <w:rPr>
          <w:i/>
          <w:iCs/>
          <w:szCs w:val="28"/>
          <w:lang w:val="de-DE"/>
        </w:rPr>
        <w:t xml:space="preserve"> </w:t>
      </w:r>
      <w:r>
        <w:rPr>
          <w:szCs w:val="28"/>
          <w:lang w:val="de-DE"/>
        </w:rPr>
        <w:t>Grammatik der deutschen Sprache</w:t>
      </w:r>
      <w:r>
        <w:rPr>
          <w:szCs w:val="28"/>
        </w:rPr>
        <w:t xml:space="preserve"> / </w:t>
      </w:r>
      <w:r>
        <w:rPr>
          <w:szCs w:val="28"/>
          <w:lang w:val="de-DE"/>
        </w:rPr>
        <w:t>D</w:t>
      </w:r>
      <w:r>
        <w:rPr>
          <w:szCs w:val="28"/>
        </w:rPr>
        <w:t>.</w:t>
      </w:r>
      <w:r>
        <w:rPr>
          <w:szCs w:val="28"/>
          <w:lang w:val="de-DE"/>
        </w:rPr>
        <w:t xml:space="preserve"> Schulz, H. Griesbach</w:t>
      </w:r>
      <w:r>
        <w:rPr>
          <w:szCs w:val="28"/>
        </w:rPr>
        <w:t>.</w:t>
      </w:r>
      <w:r>
        <w:rPr>
          <w:szCs w:val="28"/>
          <w:lang w:val="de-DE"/>
        </w:rPr>
        <w:t xml:space="preserve"> </w:t>
      </w:r>
      <w:r>
        <w:rPr>
          <w:szCs w:val="28"/>
        </w:rPr>
        <w:t xml:space="preserve">– </w:t>
      </w:r>
      <w:r>
        <w:rPr>
          <w:szCs w:val="28"/>
          <w:lang w:val="de-DE"/>
        </w:rPr>
        <w:t>Ismaning </w:t>
      </w:r>
      <w:r>
        <w:rPr>
          <w:szCs w:val="28"/>
        </w:rPr>
        <w:t xml:space="preserve">: </w:t>
      </w:r>
      <w:r>
        <w:rPr>
          <w:szCs w:val="28"/>
          <w:lang w:val="de-DE"/>
        </w:rPr>
        <w:t>Ismaning-Verlag, 1992. – 378 S.</w:t>
      </w:r>
    </w:p>
    <w:p w:rsidR="00F173D9" w:rsidRDefault="00F173D9" w:rsidP="00C65E11">
      <w:pPr>
        <w:pStyle w:val="Normal0"/>
        <w:numPr>
          <w:ilvl w:val="0"/>
          <w:numId w:val="50"/>
        </w:numPr>
        <w:tabs>
          <w:tab w:val="left" w:pos="540"/>
        </w:tabs>
        <w:spacing w:line="360" w:lineRule="auto"/>
        <w:ind w:left="180" w:hanging="180"/>
        <w:rPr>
          <w:iCs/>
        </w:rPr>
      </w:pPr>
      <w:r>
        <w:rPr>
          <w:lang w:val="en-US"/>
        </w:rPr>
        <w:t xml:space="preserve">Sgall P. </w:t>
      </w:r>
      <w:r>
        <w:rPr>
          <w:iCs/>
          <w:lang w:val="en-US"/>
        </w:rPr>
        <w:t xml:space="preserve">Teorie valence a její formální zpracování </w:t>
      </w:r>
      <w:r>
        <w:rPr>
          <w:iCs/>
        </w:rPr>
        <w:t xml:space="preserve">/ </w:t>
      </w:r>
      <w:r>
        <w:rPr>
          <w:lang w:val="en-US"/>
        </w:rPr>
        <w:t xml:space="preserve">P. Sgall </w:t>
      </w:r>
      <w:r>
        <w:rPr>
          <w:iCs/>
          <w:lang w:val="en-US"/>
        </w:rPr>
        <w:t xml:space="preserve">// Slovo a slovesnost. – 1998. – № 49. – S. 15-29. </w:t>
      </w:r>
    </w:p>
    <w:p w:rsidR="00F173D9" w:rsidRDefault="00F173D9" w:rsidP="00C65E11">
      <w:pPr>
        <w:pStyle w:val="Normal0"/>
        <w:numPr>
          <w:ilvl w:val="0"/>
          <w:numId w:val="50"/>
        </w:numPr>
        <w:tabs>
          <w:tab w:val="left" w:pos="540"/>
        </w:tabs>
        <w:spacing w:line="360" w:lineRule="auto"/>
        <w:ind w:left="180" w:hanging="180"/>
        <w:rPr>
          <w:iCs/>
        </w:rPr>
      </w:pPr>
      <w:r>
        <w:t>Sommerfeldt</w:t>
      </w:r>
      <w:r>
        <w:rPr>
          <w:lang w:val="de-DE"/>
        </w:rPr>
        <w:t> </w:t>
      </w:r>
      <w:r>
        <w:t>K.</w:t>
      </w:r>
      <w:r>
        <w:rPr>
          <w:lang w:val="de-DE"/>
        </w:rPr>
        <w:t>-</w:t>
      </w:r>
      <w:r>
        <w:t>E. Einführung in die Grammatik der</w:t>
      </w:r>
      <w:r>
        <w:rPr>
          <w:lang w:val="de-DE"/>
        </w:rPr>
        <w:t xml:space="preserve"> </w:t>
      </w:r>
      <w:r>
        <w:t>deutschen Gegenwartssprache / K.</w:t>
      </w:r>
      <w:r>
        <w:rPr>
          <w:lang w:val="de-DE"/>
        </w:rPr>
        <w:t>-</w:t>
      </w:r>
      <w:r>
        <w:t>E. Sommerfeldt</w:t>
      </w:r>
      <w:r>
        <w:rPr>
          <w:lang w:val="de-DE"/>
        </w:rPr>
        <w:t xml:space="preserve">, G. </w:t>
      </w:r>
      <w:r>
        <w:t>Starke. – Tübingen</w:t>
      </w:r>
      <w:r>
        <w:rPr>
          <w:lang w:val="de-DE"/>
        </w:rPr>
        <w:t> </w:t>
      </w:r>
      <w:r>
        <w:t>: Max</w:t>
      </w:r>
      <w:r>
        <w:rPr>
          <w:lang w:val="de-DE"/>
        </w:rPr>
        <w:t xml:space="preserve"> </w:t>
      </w:r>
      <w:r>
        <w:t>Niemeyer Verlag, 1992. – 296 S.</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de-DE"/>
        </w:rPr>
        <w:t>Sommerfeldt K.-E. Zur Valenz des Adjektivs</w:t>
      </w:r>
      <w:r>
        <w:rPr>
          <w:sz w:val="28"/>
          <w:lang w:val="uk-UA"/>
        </w:rPr>
        <w:t xml:space="preserve"> / </w:t>
      </w:r>
      <w:r>
        <w:rPr>
          <w:sz w:val="28"/>
          <w:lang w:val="de-DE"/>
        </w:rPr>
        <w:t>K.-E. Sommerfeldt // Deutsch als Fremdsprache. – 1971. –</w:t>
      </w:r>
      <w:r>
        <w:rPr>
          <w:sz w:val="28"/>
          <w:lang w:val="uk-UA"/>
        </w:rPr>
        <w:t xml:space="preserve"> №</w:t>
      </w:r>
      <w:r>
        <w:rPr>
          <w:sz w:val="28"/>
          <w:lang w:val="de-DE"/>
        </w:rPr>
        <w:t xml:space="preserve"> </w:t>
      </w:r>
      <w:r>
        <w:rPr>
          <w:sz w:val="28"/>
          <w:lang w:val="uk-UA"/>
        </w:rPr>
        <w:t>2.</w:t>
      </w:r>
      <w:r>
        <w:rPr>
          <w:sz w:val="28"/>
          <w:lang w:val="de-DE"/>
        </w:rPr>
        <w:t xml:space="preserve"> – S. 113-117.</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de-DE"/>
        </w:rPr>
        <w:t>Starke G. Satzmodelle mit prädikativem Adjektiv im Deutschen</w:t>
      </w:r>
      <w:r>
        <w:rPr>
          <w:sz w:val="28"/>
          <w:lang w:val="uk-UA"/>
        </w:rPr>
        <w:t xml:space="preserve"> / </w:t>
      </w:r>
      <w:r>
        <w:rPr>
          <w:sz w:val="28"/>
          <w:lang w:val="de-DE"/>
        </w:rPr>
        <w:t xml:space="preserve">G. Starke </w:t>
      </w:r>
      <w:r>
        <w:rPr>
          <w:sz w:val="28"/>
          <w:lang w:val="uk-UA"/>
        </w:rPr>
        <w:t>//</w:t>
      </w:r>
      <w:r>
        <w:rPr>
          <w:sz w:val="28"/>
          <w:lang w:val="de-DE"/>
        </w:rPr>
        <w:t xml:space="preserve"> Deutsch als Fremdsprache. – 1973. –</w:t>
      </w:r>
      <w:r>
        <w:rPr>
          <w:sz w:val="28"/>
          <w:lang w:val="uk-UA"/>
        </w:rPr>
        <w:t xml:space="preserve"> №</w:t>
      </w:r>
      <w:r>
        <w:rPr>
          <w:sz w:val="28"/>
          <w:lang w:val="de-DE"/>
        </w:rPr>
        <w:t xml:space="preserve"> 3</w:t>
      </w:r>
      <w:r>
        <w:rPr>
          <w:sz w:val="28"/>
          <w:lang w:val="uk-UA"/>
        </w:rPr>
        <w:t>.</w:t>
      </w:r>
      <w:r>
        <w:rPr>
          <w:sz w:val="28"/>
          <w:lang w:val="de-DE"/>
        </w:rPr>
        <w:t xml:space="preserve"> – S. 138-146.</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de-DE"/>
        </w:rPr>
        <w:t>Steinitz R. Adverbial Syntax</w:t>
      </w:r>
      <w:r>
        <w:rPr>
          <w:sz w:val="28"/>
          <w:lang w:val="uk-UA"/>
        </w:rPr>
        <w:t xml:space="preserve"> / </w:t>
      </w:r>
      <w:r>
        <w:rPr>
          <w:sz w:val="28"/>
          <w:lang w:val="de-DE"/>
        </w:rPr>
        <w:t>R.</w:t>
      </w:r>
      <w:r>
        <w:rPr>
          <w:sz w:val="28"/>
          <w:lang w:val="uk-UA"/>
        </w:rPr>
        <w:t xml:space="preserve"> </w:t>
      </w:r>
      <w:r>
        <w:rPr>
          <w:sz w:val="28"/>
          <w:lang w:val="de-DE"/>
        </w:rPr>
        <w:t>Steinitz //</w:t>
      </w:r>
      <w:r>
        <w:rPr>
          <w:sz w:val="28"/>
          <w:lang w:val="uk-UA"/>
        </w:rPr>
        <w:t xml:space="preserve"> </w:t>
      </w:r>
      <w:r>
        <w:rPr>
          <w:sz w:val="28"/>
          <w:lang w:val="de-DE"/>
        </w:rPr>
        <w:t>Studia Grammatica. – Berlin : Akademie-Verlag, 1969. – B.</w:t>
      </w:r>
      <w:r>
        <w:rPr>
          <w:sz w:val="28"/>
          <w:lang w:val="uk-UA"/>
        </w:rPr>
        <w:t> </w:t>
      </w:r>
      <w:r>
        <w:rPr>
          <w:sz w:val="28"/>
          <w:lang w:val="de-DE"/>
        </w:rPr>
        <w:t>X. – 368 S.</w:t>
      </w:r>
      <w:r>
        <w:rPr>
          <w:sz w:val="28"/>
          <w:lang w:val="uk-UA"/>
        </w:rPr>
        <w:t xml:space="preserve"> </w:t>
      </w:r>
    </w:p>
    <w:p w:rsidR="00F173D9" w:rsidRDefault="00F173D9" w:rsidP="00C65E11">
      <w:pPr>
        <w:numPr>
          <w:ilvl w:val="0"/>
          <w:numId w:val="50"/>
        </w:numPr>
        <w:tabs>
          <w:tab w:val="left" w:pos="540"/>
        </w:tabs>
        <w:suppressAutoHyphens w:val="0"/>
        <w:spacing w:line="360" w:lineRule="auto"/>
        <w:ind w:left="180" w:hanging="180"/>
        <w:jc w:val="both"/>
        <w:rPr>
          <w:sz w:val="28"/>
          <w:lang w:val="uk-UA"/>
        </w:rPr>
      </w:pPr>
      <w:r>
        <w:rPr>
          <w:sz w:val="28"/>
          <w:lang w:val="de-DE"/>
        </w:rPr>
        <w:t>Sussov</w:t>
      </w:r>
      <w:r>
        <w:rPr>
          <w:sz w:val="28"/>
          <w:lang w:val="uk-UA"/>
        </w:rPr>
        <w:t> </w:t>
      </w:r>
      <w:r>
        <w:rPr>
          <w:sz w:val="28"/>
          <w:lang w:val="de-DE"/>
        </w:rPr>
        <w:t>I.</w:t>
      </w:r>
      <w:r>
        <w:rPr>
          <w:sz w:val="28"/>
          <w:lang w:val="uk-UA"/>
        </w:rPr>
        <w:t> </w:t>
      </w:r>
      <w:r>
        <w:rPr>
          <w:sz w:val="28"/>
          <w:lang w:val="de-DE"/>
        </w:rPr>
        <w:t>P. Konventionalistisches Konzipieren</w:t>
      </w:r>
      <w:r>
        <w:rPr>
          <w:sz w:val="28"/>
          <w:lang w:val="uk-UA"/>
        </w:rPr>
        <w:t xml:space="preserve"> </w:t>
      </w:r>
      <w:r>
        <w:rPr>
          <w:sz w:val="28"/>
          <w:lang w:val="de-DE"/>
        </w:rPr>
        <w:t xml:space="preserve">der Realität sprachlicher Einheiten </w:t>
      </w:r>
      <w:r>
        <w:rPr>
          <w:sz w:val="28"/>
          <w:lang w:val="uk-UA"/>
        </w:rPr>
        <w:t xml:space="preserve">/ </w:t>
      </w:r>
      <w:r>
        <w:rPr>
          <w:sz w:val="28"/>
          <w:lang w:val="de-DE"/>
        </w:rPr>
        <w:t>I.</w:t>
      </w:r>
      <w:r>
        <w:rPr>
          <w:sz w:val="28"/>
          <w:lang w:val="uk-UA"/>
        </w:rPr>
        <w:t> </w:t>
      </w:r>
      <w:r>
        <w:rPr>
          <w:sz w:val="28"/>
          <w:lang w:val="de-DE"/>
        </w:rPr>
        <w:t>P. Sussov</w:t>
      </w:r>
      <w:r>
        <w:rPr>
          <w:sz w:val="28"/>
          <w:lang w:val="uk-UA"/>
        </w:rPr>
        <w:t> </w:t>
      </w:r>
      <w:r>
        <w:rPr>
          <w:sz w:val="28"/>
          <w:lang w:val="de-DE"/>
        </w:rPr>
        <w:t>//</w:t>
      </w:r>
      <w:r>
        <w:rPr>
          <w:sz w:val="28"/>
          <w:lang w:val="uk-UA"/>
        </w:rPr>
        <w:t xml:space="preserve"> </w:t>
      </w:r>
      <w:r>
        <w:rPr>
          <w:sz w:val="28"/>
          <w:lang w:val="de-DE"/>
        </w:rPr>
        <w:t>Allgemeine</w:t>
      </w:r>
      <w:r>
        <w:rPr>
          <w:sz w:val="28"/>
          <w:lang w:val="uk-UA"/>
        </w:rPr>
        <w:t xml:space="preserve"> </w:t>
      </w:r>
      <w:r>
        <w:rPr>
          <w:sz w:val="28"/>
          <w:lang w:val="de-DE"/>
        </w:rPr>
        <w:t>Sprachwissenschaft</w:t>
      </w:r>
      <w:r>
        <w:rPr>
          <w:sz w:val="28"/>
          <w:lang w:val="uk-UA"/>
        </w:rPr>
        <w:t> </w:t>
      </w:r>
      <w:r>
        <w:rPr>
          <w:sz w:val="28"/>
          <w:lang w:val="de-DE"/>
        </w:rPr>
        <w:t xml:space="preserve">: Methoden sprachwissenschaftlicher Forschung. </w:t>
      </w:r>
      <w:r>
        <w:rPr>
          <w:sz w:val="28"/>
          <w:lang w:val="uk-UA"/>
        </w:rPr>
        <w:t xml:space="preserve">– </w:t>
      </w:r>
      <w:r>
        <w:rPr>
          <w:sz w:val="28"/>
          <w:lang w:val="de-DE"/>
        </w:rPr>
        <w:t>Berlin, 1976.</w:t>
      </w:r>
      <w:r>
        <w:rPr>
          <w:sz w:val="28"/>
          <w:lang w:val="uk-UA"/>
        </w:rPr>
        <w:t xml:space="preserve">– </w:t>
      </w:r>
      <w:r>
        <w:rPr>
          <w:sz w:val="28"/>
          <w:lang w:val="en-US"/>
        </w:rPr>
        <w:t>B</w:t>
      </w:r>
      <w:r>
        <w:rPr>
          <w:sz w:val="28"/>
          <w:lang w:val="uk-UA"/>
        </w:rPr>
        <w:t xml:space="preserve">. </w:t>
      </w:r>
      <w:r>
        <w:rPr>
          <w:sz w:val="28"/>
          <w:lang w:val="en-US"/>
        </w:rPr>
        <w:t>III.</w:t>
      </w:r>
      <w:r>
        <w:rPr>
          <w:sz w:val="28"/>
          <w:lang w:val="uk-UA"/>
        </w:rPr>
        <w:t xml:space="preserve">– </w:t>
      </w:r>
      <w:r>
        <w:rPr>
          <w:sz w:val="28"/>
          <w:lang w:val="en-US"/>
        </w:rPr>
        <w:t>S</w:t>
      </w:r>
      <w:r>
        <w:rPr>
          <w:sz w:val="28"/>
          <w:lang w:val="uk-UA"/>
        </w:rPr>
        <w:t>. 243-248.</w:t>
      </w:r>
    </w:p>
    <w:p w:rsidR="00F173D9" w:rsidRDefault="00F173D9" w:rsidP="00C65E11">
      <w:pPr>
        <w:pStyle w:val="Normal0"/>
        <w:numPr>
          <w:ilvl w:val="0"/>
          <w:numId w:val="50"/>
        </w:numPr>
        <w:tabs>
          <w:tab w:val="left" w:pos="540"/>
        </w:tabs>
        <w:spacing w:line="360" w:lineRule="auto"/>
        <w:ind w:left="180" w:hanging="180"/>
      </w:pPr>
      <w:r>
        <w:rPr>
          <w:lang w:val="en-US"/>
        </w:rPr>
        <w:t>Vendler Z. Linguistics in Philosophy</w:t>
      </w:r>
      <w:r>
        <w:t xml:space="preserve"> / </w:t>
      </w:r>
      <w:r>
        <w:rPr>
          <w:lang w:val="en-US"/>
        </w:rPr>
        <w:t>Zeno</w:t>
      </w:r>
      <w:r>
        <w:t xml:space="preserve"> </w:t>
      </w:r>
      <w:r>
        <w:rPr>
          <w:lang w:val="en-US"/>
        </w:rPr>
        <w:t>Vendler. – Ithaca, New York, 1967. – 656 p.</w:t>
      </w:r>
    </w:p>
    <w:p w:rsidR="00F173D9" w:rsidRDefault="00F173D9" w:rsidP="00F173D9">
      <w:pPr>
        <w:pStyle w:val="Normal0"/>
        <w:tabs>
          <w:tab w:val="left" w:pos="540"/>
        </w:tabs>
        <w:spacing w:line="360" w:lineRule="auto"/>
        <w:ind w:firstLine="0"/>
      </w:pPr>
    </w:p>
    <w:p w:rsidR="00F173D9" w:rsidRDefault="00F173D9" w:rsidP="00C65E11">
      <w:pPr>
        <w:pStyle w:val="Normal0"/>
        <w:numPr>
          <w:ilvl w:val="0"/>
          <w:numId w:val="50"/>
        </w:numPr>
        <w:tabs>
          <w:tab w:val="left" w:pos="540"/>
        </w:tabs>
        <w:spacing w:line="360" w:lineRule="auto"/>
        <w:ind w:left="180" w:hanging="180"/>
        <w:rPr>
          <w:lang w:val="de-DE"/>
        </w:rPr>
      </w:pPr>
      <w:r>
        <w:t>Wällstein</w:t>
      </w:r>
      <w:r>
        <w:rPr>
          <w:lang w:val="de-DE"/>
        </w:rPr>
        <w:t>-</w:t>
      </w:r>
      <w:r>
        <w:t>Leisten A. Deutsche Satzstruktur : Grundlagen der syntaktischen Analyse / A.Wällstein</w:t>
      </w:r>
      <w:r>
        <w:rPr>
          <w:lang w:val="de-DE"/>
        </w:rPr>
        <w:t>-</w:t>
      </w:r>
      <w:r>
        <w:t>Leisten, A.</w:t>
      </w:r>
      <w:r>
        <w:rPr>
          <w:lang w:val="de-DE"/>
        </w:rPr>
        <w:t> </w:t>
      </w:r>
      <w:r>
        <w:t xml:space="preserve">Heilmann, </w:t>
      </w:r>
      <w:r>
        <w:rPr>
          <w:lang w:val="de-DE"/>
        </w:rPr>
        <w:t>P. </w:t>
      </w:r>
      <w:r>
        <w:t xml:space="preserve">Stefan, </w:t>
      </w:r>
      <w:r>
        <w:rPr>
          <w:lang w:val="de-DE"/>
        </w:rPr>
        <w:t>S. </w:t>
      </w:r>
      <w:r>
        <w:t>Wikner. – Tübingen</w:t>
      </w:r>
      <w:r>
        <w:rPr>
          <w:lang w:val="de-DE"/>
        </w:rPr>
        <w:t> </w:t>
      </w:r>
      <w:r>
        <w:t xml:space="preserve">: Strauffenburg-Verlag, 1997. – 135 S. </w:t>
      </w:r>
    </w:p>
    <w:p w:rsidR="00F173D9" w:rsidRDefault="00F173D9" w:rsidP="00C65E11">
      <w:pPr>
        <w:pStyle w:val="Normal0"/>
        <w:numPr>
          <w:ilvl w:val="0"/>
          <w:numId w:val="50"/>
        </w:numPr>
        <w:tabs>
          <w:tab w:val="left" w:pos="540"/>
        </w:tabs>
        <w:spacing w:line="360" w:lineRule="auto"/>
        <w:ind w:left="180" w:hanging="180"/>
        <w:rPr>
          <w:lang w:val="de-DE"/>
        </w:rPr>
      </w:pPr>
      <w:r>
        <w:rPr>
          <w:lang w:val="de-DE"/>
        </w:rPr>
        <w:t>Wegener H. Deutsch kontrastiv. Typologisch vergleichende Untersuchungen zur deutschen Grammatik</w:t>
      </w:r>
      <w:r>
        <w:t xml:space="preserve"> / </w:t>
      </w:r>
      <w:r>
        <w:rPr>
          <w:lang w:val="de-DE"/>
        </w:rPr>
        <w:t xml:space="preserve">Heide Wegener. – Tübingen : Stauffenburg, </w:t>
      </w:r>
      <w:r>
        <w:rPr>
          <w:lang w:val="de-DE"/>
        </w:rPr>
        <w:br w:type="textWrapping" w:clear="all"/>
        <w:t>1999. – 236</w:t>
      </w:r>
      <w:r>
        <w:t> </w:t>
      </w:r>
      <w:r>
        <w:rPr>
          <w:lang w:val="de-DE"/>
        </w:rPr>
        <w:t>S.</w:t>
      </w:r>
    </w:p>
    <w:p w:rsidR="00F173D9" w:rsidRDefault="00F173D9" w:rsidP="00F173D9">
      <w:pPr>
        <w:spacing w:line="360" w:lineRule="auto"/>
        <w:jc w:val="center"/>
        <w:rPr>
          <w:sz w:val="28"/>
          <w:lang w:val="uk-UA"/>
        </w:rPr>
      </w:pPr>
      <w:r>
        <w:rPr>
          <w:sz w:val="28"/>
          <w:lang w:val="de-DE"/>
        </w:rPr>
        <w:br w:type="page"/>
      </w:r>
      <w:r>
        <w:rPr>
          <w:sz w:val="28"/>
          <w:lang w:val="uk-UA"/>
        </w:rPr>
        <w:lastRenderedPageBreak/>
        <w:t>СПИСОК ЛЕКСИКОГРАФІЧНИХ ДЖЕРЕЛ</w:t>
      </w:r>
    </w:p>
    <w:p w:rsidR="00F173D9" w:rsidRDefault="00F173D9" w:rsidP="00F173D9">
      <w:pPr>
        <w:spacing w:line="360" w:lineRule="auto"/>
        <w:jc w:val="center"/>
        <w:rPr>
          <w:sz w:val="28"/>
          <w:lang w:val="uk-UA"/>
        </w:rPr>
      </w:pPr>
    </w:p>
    <w:p w:rsidR="00F173D9" w:rsidRDefault="00F173D9" w:rsidP="00C65E11">
      <w:pPr>
        <w:pStyle w:val="Normal0"/>
        <w:numPr>
          <w:ilvl w:val="0"/>
          <w:numId w:val="51"/>
        </w:numPr>
        <w:tabs>
          <w:tab w:val="clear" w:pos="720"/>
          <w:tab w:val="num" w:pos="0"/>
          <w:tab w:val="left" w:pos="360"/>
        </w:tabs>
        <w:spacing w:line="360" w:lineRule="auto"/>
        <w:ind w:left="0" w:firstLine="0"/>
      </w:pPr>
      <w:r>
        <w:rPr>
          <w:lang w:val="ru-RU"/>
        </w:rPr>
        <w:t>Великий тлу</w:t>
      </w:r>
      <w:r>
        <w:t xml:space="preserve">мачний словник сучасної української мови / </w:t>
      </w:r>
      <w:r>
        <w:rPr>
          <w:lang w:val="ru-RU"/>
        </w:rPr>
        <w:t>[</w:t>
      </w:r>
      <w:r>
        <w:t xml:space="preserve">уклад. і голов. ред. В.Т. Бусел]. – К. : Ірпінь: ВТФ “Перун”, 2001. – 1440 с. </w:t>
      </w:r>
    </w:p>
    <w:p w:rsidR="00F173D9" w:rsidRDefault="00F173D9" w:rsidP="00C65E11">
      <w:pPr>
        <w:pStyle w:val="Normal0"/>
        <w:numPr>
          <w:ilvl w:val="0"/>
          <w:numId w:val="51"/>
        </w:numPr>
        <w:tabs>
          <w:tab w:val="clear" w:pos="720"/>
          <w:tab w:val="num" w:pos="0"/>
          <w:tab w:val="left" w:pos="360"/>
        </w:tabs>
        <w:spacing w:line="360" w:lineRule="auto"/>
        <w:ind w:left="0" w:firstLine="0"/>
      </w:pPr>
      <w:r>
        <w:t>Европейская коллекция электронных словарей : МультиЛекс 7 в 1 [</w:t>
      </w:r>
      <w:r>
        <w:rPr>
          <w:lang w:val="ru-RU"/>
        </w:rPr>
        <w:t>э</w:t>
      </w:r>
      <w:r>
        <w:t>лектрон</w:t>
      </w:r>
      <w:r>
        <w:rPr>
          <w:lang w:val="ru-RU"/>
        </w:rPr>
        <w:t>.</w:t>
      </w:r>
      <w:r>
        <w:t xml:space="preserve"> ресурс]. – М.</w:t>
      </w:r>
      <w:r>
        <w:rPr>
          <w:lang w:val="ru-RU"/>
        </w:rPr>
        <w:t xml:space="preserve"> </w:t>
      </w:r>
      <w:r>
        <w:t>: Медиалингва, 2002. – 1 электрон. опт. диск (</w:t>
      </w:r>
      <w:r>
        <w:rPr>
          <w:lang w:val="de-DE"/>
        </w:rPr>
        <w:t>CD</w:t>
      </w:r>
      <w:r>
        <w:t>-</w:t>
      </w:r>
      <w:r>
        <w:rPr>
          <w:lang w:val="de-DE"/>
        </w:rPr>
        <w:t>ROM</w:t>
      </w:r>
      <w:r>
        <w:t>); 12 см. – Системн</w:t>
      </w:r>
      <w:r>
        <w:rPr>
          <w:lang w:val="ru-RU"/>
        </w:rPr>
        <w:t>.</w:t>
      </w:r>
      <w:r>
        <w:t xml:space="preserve"> требования </w:t>
      </w:r>
      <w:r>
        <w:rPr>
          <w:lang w:val="de-DE"/>
        </w:rPr>
        <w:t>Pentium</w:t>
      </w:r>
      <w:r>
        <w:t xml:space="preserve">-200 </w:t>
      </w:r>
      <w:r>
        <w:rPr>
          <w:lang w:val="de-DE"/>
        </w:rPr>
        <w:t>MMX</w:t>
      </w:r>
      <w:r>
        <w:t>, 8 Mb ОЗП, 2-х CD-ROM; Windows 95/98/NT; VGA/SVGA.</w:t>
      </w:r>
    </w:p>
    <w:p w:rsidR="00F173D9" w:rsidRDefault="00F173D9" w:rsidP="00C65E11">
      <w:pPr>
        <w:pStyle w:val="Normal0"/>
        <w:numPr>
          <w:ilvl w:val="0"/>
          <w:numId w:val="51"/>
        </w:numPr>
        <w:tabs>
          <w:tab w:val="clear" w:pos="720"/>
          <w:tab w:val="num" w:pos="0"/>
          <w:tab w:val="left" w:pos="360"/>
        </w:tabs>
        <w:spacing w:line="360" w:lineRule="auto"/>
        <w:ind w:left="0" w:firstLine="0"/>
      </w:pPr>
      <w:r>
        <w:t>Етимологічний словник української мови : у 7 т. : [ред. кол. О. С. Мельничук (гол. ред.) та ін.]. – К.</w:t>
      </w:r>
      <w:r>
        <w:rPr>
          <w:lang w:val="ru-RU"/>
        </w:rPr>
        <w:t xml:space="preserve"> </w:t>
      </w:r>
      <w:r>
        <w:t>: Наук. думка, 1983.</w:t>
      </w:r>
    </w:p>
    <w:p w:rsidR="00F173D9" w:rsidRDefault="00F173D9" w:rsidP="00C65E11">
      <w:pPr>
        <w:pStyle w:val="Normal0"/>
        <w:numPr>
          <w:ilvl w:val="0"/>
          <w:numId w:val="51"/>
        </w:numPr>
        <w:tabs>
          <w:tab w:val="clear" w:pos="720"/>
          <w:tab w:val="num" w:pos="0"/>
          <w:tab w:val="left" w:pos="360"/>
          <w:tab w:val="left" w:pos="900"/>
        </w:tabs>
        <w:spacing w:line="360" w:lineRule="auto"/>
        <w:ind w:left="0" w:firstLine="0"/>
        <w:rPr>
          <w:lang w:val="ru-RU"/>
        </w:rPr>
      </w:pPr>
      <w:r>
        <w:t>Словник української мови : в 11 т. – К.</w:t>
      </w:r>
      <w:r>
        <w:rPr>
          <w:lang w:val="ru-RU"/>
        </w:rPr>
        <w:t xml:space="preserve"> </w:t>
      </w:r>
      <w:r>
        <w:t>: Наук. думка, 1970-1980.</w:t>
      </w:r>
    </w:p>
    <w:p w:rsidR="00F173D9" w:rsidRDefault="00F173D9" w:rsidP="00C65E11">
      <w:pPr>
        <w:pStyle w:val="Normal0"/>
        <w:numPr>
          <w:ilvl w:val="0"/>
          <w:numId w:val="51"/>
        </w:numPr>
        <w:tabs>
          <w:tab w:val="clear" w:pos="720"/>
          <w:tab w:val="num" w:pos="0"/>
          <w:tab w:val="left" w:pos="360"/>
        </w:tabs>
        <w:spacing w:line="360" w:lineRule="auto"/>
        <w:ind w:left="0" w:firstLine="0"/>
        <w:rPr>
          <w:szCs w:val="28"/>
        </w:rPr>
      </w:pPr>
      <w:r>
        <w:t>Словники України – інтегрована лексикографічна система [</w:t>
      </w:r>
      <w:r>
        <w:rPr>
          <w:lang w:val="ru-RU"/>
        </w:rPr>
        <w:t>е</w:t>
      </w:r>
      <w:r>
        <w:t>лектрон</w:t>
      </w:r>
      <w:r>
        <w:rPr>
          <w:lang w:val="ru-RU"/>
        </w:rPr>
        <w:t>.</w:t>
      </w:r>
      <w:r>
        <w:t xml:space="preserve"> ресурс] / В. А. Широков, І. В. Шевченко, О. Г. Рабулець, О. М. Костишин, М. М. Пещак. – К.</w:t>
      </w:r>
      <w:r>
        <w:rPr>
          <w:lang w:val="de-DE"/>
        </w:rPr>
        <w:t> </w:t>
      </w:r>
      <w:r>
        <w:t>: Український мовно-інформаційний фонд, 2001. – 1 електрон. опт. диск (</w:t>
      </w:r>
      <w:r>
        <w:rPr>
          <w:lang w:val="de-DE"/>
        </w:rPr>
        <w:t>CD</w:t>
      </w:r>
      <w:r>
        <w:rPr>
          <w:lang w:val="ru-RU"/>
        </w:rPr>
        <w:t>-</w:t>
      </w:r>
      <w:r>
        <w:rPr>
          <w:lang w:val="de-DE"/>
        </w:rPr>
        <w:t>ROM</w:t>
      </w:r>
      <w:r>
        <w:t xml:space="preserve">); 12 см. – Систем. вимоги : </w:t>
      </w:r>
      <w:r>
        <w:rPr>
          <w:lang w:val="en-US"/>
        </w:rPr>
        <w:t>Pentium</w:t>
      </w:r>
      <w:r>
        <w:rPr>
          <w:lang w:val="ru-RU"/>
        </w:rPr>
        <w:t xml:space="preserve">-200 </w:t>
      </w:r>
      <w:r>
        <w:rPr>
          <w:lang w:val="en-US"/>
        </w:rPr>
        <w:t>MMX</w:t>
      </w:r>
      <w:r>
        <w:rPr>
          <w:lang w:val="ru-RU"/>
        </w:rPr>
        <w:t xml:space="preserve">, 64 </w:t>
      </w:r>
      <w:r>
        <w:rPr>
          <w:lang w:val="en-US"/>
        </w:rPr>
        <w:t>Mb</w:t>
      </w:r>
      <w:r>
        <w:rPr>
          <w:lang w:val="ru-RU"/>
        </w:rPr>
        <w:t xml:space="preserve"> </w:t>
      </w:r>
      <w:r>
        <w:t xml:space="preserve">ОЗП, 4-х </w:t>
      </w:r>
      <w:r>
        <w:rPr>
          <w:lang w:val="en-US"/>
        </w:rPr>
        <w:t>CD</w:t>
      </w:r>
      <w:r>
        <w:rPr>
          <w:lang w:val="ru-RU"/>
        </w:rPr>
        <w:t>-</w:t>
      </w:r>
      <w:r>
        <w:rPr>
          <w:lang w:val="en-US"/>
        </w:rPr>
        <w:t>ROM</w:t>
      </w:r>
      <w:r>
        <w:rPr>
          <w:lang w:val="ru-RU"/>
        </w:rPr>
        <w:t xml:space="preserve">; </w:t>
      </w:r>
      <w:r>
        <w:rPr>
          <w:lang w:val="en-US"/>
        </w:rPr>
        <w:t>Windows</w:t>
      </w:r>
      <w:r>
        <w:rPr>
          <w:lang w:val="ru-RU"/>
        </w:rPr>
        <w:t xml:space="preserve"> </w:t>
      </w:r>
      <w:r>
        <w:rPr>
          <w:lang w:val="en-US"/>
        </w:rPr>
        <w:t>ME</w:t>
      </w:r>
      <w:r>
        <w:rPr>
          <w:lang w:val="ru-RU"/>
        </w:rPr>
        <w:t>/2000/</w:t>
      </w:r>
      <w:r>
        <w:rPr>
          <w:lang w:val="en-US"/>
        </w:rPr>
        <w:t>XP</w:t>
      </w:r>
      <w:r>
        <w:rPr>
          <w:lang w:val="ru-RU"/>
        </w:rPr>
        <w:t>.</w:t>
      </w:r>
    </w:p>
    <w:p w:rsidR="00F173D9" w:rsidRPr="00F173D9" w:rsidRDefault="00F173D9" w:rsidP="00C65E11">
      <w:pPr>
        <w:pStyle w:val="afffffff8"/>
        <w:numPr>
          <w:ilvl w:val="0"/>
          <w:numId w:val="51"/>
        </w:numPr>
        <w:tabs>
          <w:tab w:val="clear" w:pos="720"/>
          <w:tab w:val="num" w:pos="0"/>
          <w:tab w:val="left" w:pos="360"/>
        </w:tabs>
        <w:suppressAutoHyphens w:val="0"/>
        <w:ind w:left="0" w:firstLine="0"/>
        <w:jc w:val="both"/>
        <w:rPr>
          <w:b/>
          <w:bCs/>
          <w:lang w:val="en-US"/>
        </w:rPr>
      </w:pPr>
      <w:r>
        <w:rPr>
          <w:b/>
          <w:bCs/>
          <w:lang w:val="de-DE"/>
        </w:rPr>
        <w:t>Das große Wörterbuch der deutschen Sprache</w:t>
      </w:r>
      <w:r w:rsidRPr="00F173D9">
        <w:rPr>
          <w:b/>
          <w:bCs/>
          <w:lang w:val="en-US"/>
        </w:rPr>
        <w:t> </w:t>
      </w:r>
      <w:r>
        <w:rPr>
          <w:b/>
          <w:bCs/>
          <w:lang w:val="de-DE"/>
        </w:rPr>
        <w:t xml:space="preserve">: </w:t>
      </w:r>
      <w:r>
        <w:rPr>
          <w:b/>
          <w:bCs/>
        </w:rPr>
        <w:t>і</w:t>
      </w:r>
      <w:r>
        <w:rPr>
          <w:b/>
          <w:bCs/>
          <w:lang w:val="de-DE"/>
        </w:rPr>
        <w:t>n 6 Bänden. – Wien</w:t>
      </w:r>
      <w:r w:rsidRPr="00F173D9">
        <w:rPr>
          <w:b/>
          <w:bCs/>
          <w:lang w:val="en-US"/>
        </w:rPr>
        <w:t>;</w:t>
      </w:r>
      <w:r>
        <w:rPr>
          <w:b/>
          <w:bCs/>
          <w:lang w:val="de-DE"/>
        </w:rPr>
        <w:t xml:space="preserve"> Zürich : Duden, 1977</w:t>
      </w:r>
      <w:r w:rsidRPr="00F173D9">
        <w:rPr>
          <w:b/>
          <w:bCs/>
          <w:lang w:val="en-US"/>
        </w:rPr>
        <w:t>-1979</w:t>
      </w:r>
      <w:r>
        <w:rPr>
          <w:b/>
          <w:bCs/>
          <w:lang w:val="de-DE"/>
        </w:rPr>
        <w:t>.</w:t>
      </w:r>
    </w:p>
    <w:p w:rsidR="00F173D9" w:rsidRDefault="00F173D9" w:rsidP="00C65E11">
      <w:pPr>
        <w:pStyle w:val="Normal0"/>
        <w:numPr>
          <w:ilvl w:val="0"/>
          <w:numId w:val="51"/>
        </w:numPr>
        <w:tabs>
          <w:tab w:val="clear" w:pos="720"/>
          <w:tab w:val="num" w:pos="0"/>
          <w:tab w:val="left" w:pos="360"/>
        </w:tabs>
        <w:spacing w:line="360" w:lineRule="auto"/>
        <w:ind w:left="0" w:firstLine="0"/>
      </w:pPr>
      <w:r>
        <w:t>Deutsch-Russisches Wörterbuch : іn 3 Bänden / [</w:t>
      </w:r>
      <w:r>
        <w:rPr>
          <w:lang w:val="de-DE"/>
        </w:rPr>
        <w:t>b</w:t>
      </w:r>
      <w:r>
        <w:t>egründet von H.</w:t>
      </w:r>
      <w:r>
        <w:rPr>
          <w:lang w:val="de-DE"/>
        </w:rPr>
        <w:t> </w:t>
      </w:r>
      <w:r>
        <w:t>H.</w:t>
      </w:r>
      <w:r>
        <w:rPr>
          <w:lang w:val="de-DE"/>
        </w:rPr>
        <w:t> </w:t>
      </w:r>
      <w:r>
        <w:t>Bielfeldt</w:t>
      </w:r>
      <w:r>
        <w:rPr>
          <w:lang w:val="de-DE"/>
        </w:rPr>
        <w:t>]</w:t>
      </w:r>
      <w:r>
        <w:t>.</w:t>
      </w:r>
      <w:r>
        <w:rPr>
          <w:lang w:val="de-DE"/>
        </w:rPr>
        <w:t> </w:t>
      </w:r>
      <w:r>
        <w:t>–</w:t>
      </w:r>
      <w:r>
        <w:rPr>
          <w:lang w:val="de-DE"/>
        </w:rPr>
        <w:t xml:space="preserve"> </w:t>
      </w:r>
      <w:r>
        <w:t>Berlin</w:t>
      </w:r>
      <w:r>
        <w:rPr>
          <w:lang w:val="de-DE"/>
        </w:rPr>
        <w:t> </w:t>
      </w:r>
      <w:r>
        <w:t xml:space="preserve">: Akademie-Verlag, 1984-1985. </w:t>
      </w:r>
    </w:p>
    <w:p w:rsidR="00F173D9" w:rsidRDefault="00F173D9" w:rsidP="00C65E11">
      <w:pPr>
        <w:pStyle w:val="Normal0"/>
        <w:numPr>
          <w:ilvl w:val="0"/>
          <w:numId w:val="51"/>
        </w:numPr>
        <w:tabs>
          <w:tab w:val="clear" w:pos="720"/>
          <w:tab w:val="num" w:pos="0"/>
          <w:tab w:val="left" w:pos="360"/>
        </w:tabs>
        <w:spacing w:line="360" w:lineRule="auto"/>
        <w:ind w:left="0" w:firstLine="0"/>
      </w:pPr>
      <w:r>
        <w:rPr>
          <w:lang w:val="de-DE"/>
        </w:rPr>
        <w:t>Der kleine Wahrig. Wörterbuch der deutschen Sprache / [herausgegeben und neu bearbeitet von R. Wahrig-Burfeind]. – München : Berstelsmann Lexikon Verlag. – 2007. – 1151 S.</w:t>
      </w:r>
    </w:p>
    <w:p w:rsidR="00F173D9" w:rsidRPr="00F173D9" w:rsidRDefault="00F173D9" w:rsidP="00C65E11">
      <w:pPr>
        <w:pStyle w:val="afffffff4"/>
        <w:numPr>
          <w:ilvl w:val="0"/>
          <w:numId w:val="51"/>
        </w:numPr>
        <w:tabs>
          <w:tab w:val="clear" w:pos="720"/>
          <w:tab w:val="num" w:pos="0"/>
          <w:tab w:val="left" w:pos="360"/>
        </w:tabs>
        <w:suppressAutoHyphens w:val="0"/>
        <w:spacing w:after="0" w:line="360" w:lineRule="auto"/>
        <w:ind w:left="0" w:firstLine="0"/>
        <w:jc w:val="both"/>
        <w:rPr>
          <w:b/>
          <w:bCs/>
          <w:lang w:val="en-US"/>
        </w:rPr>
      </w:pPr>
      <w:r>
        <w:rPr>
          <w:b/>
          <w:bCs/>
          <w:lang w:val="de-DE"/>
        </w:rPr>
        <w:t xml:space="preserve"> </w:t>
      </w:r>
      <w:r w:rsidRPr="00F173D9">
        <w:rPr>
          <w:b/>
          <w:bCs/>
          <w:lang w:val="en-US"/>
        </w:rPr>
        <w:t xml:space="preserve">Duden : </w:t>
      </w:r>
      <w:r>
        <w:rPr>
          <w:b/>
          <w:bCs/>
        </w:rPr>
        <w:t>і</w:t>
      </w:r>
      <w:r w:rsidRPr="00F173D9">
        <w:rPr>
          <w:b/>
          <w:bCs/>
          <w:lang w:val="en-US"/>
        </w:rPr>
        <w:t>n 12 B. Das Bedeutungswörterbuch. – Mannheim; Leipzig; Wien; Zürich</w:t>
      </w:r>
      <w:r>
        <w:rPr>
          <w:b/>
          <w:bCs/>
          <w:lang w:val="de-DE"/>
        </w:rPr>
        <w:t> </w:t>
      </w:r>
      <w:r w:rsidRPr="00F173D9">
        <w:rPr>
          <w:b/>
          <w:bCs/>
          <w:lang w:val="en-US"/>
        </w:rPr>
        <w:t xml:space="preserve">: Dudenvelag, 2002. – B. 10. –1103 S. </w:t>
      </w:r>
    </w:p>
    <w:p w:rsidR="00F173D9" w:rsidRPr="00F173D9" w:rsidRDefault="00F173D9" w:rsidP="00C65E11">
      <w:pPr>
        <w:pStyle w:val="afffffff4"/>
        <w:numPr>
          <w:ilvl w:val="0"/>
          <w:numId w:val="51"/>
        </w:numPr>
        <w:tabs>
          <w:tab w:val="clear" w:pos="720"/>
          <w:tab w:val="num" w:pos="0"/>
          <w:tab w:val="left" w:pos="360"/>
        </w:tabs>
        <w:suppressAutoHyphens w:val="0"/>
        <w:spacing w:after="0" w:line="360" w:lineRule="auto"/>
        <w:ind w:left="0" w:firstLine="0"/>
        <w:jc w:val="both"/>
        <w:rPr>
          <w:b/>
          <w:bCs/>
          <w:lang w:val="en-US"/>
        </w:rPr>
      </w:pPr>
      <w:r>
        <w:rPr>
          <w:b/>
          <w:bCs/>
          <w:lang w:val="de-DE"/>
        </w:rPr>
        <w:t xml:space="preserve"> </w:t>
      </w:r>
      <w:r w:rsidRPr="00F173D9">
        <w:rPr>
          <w:b/>
          <w:bCs/>
          <w:lang w:val="en-US"/>
        </w:rPr>
        <w:t>Kluge F. Etymologisches Wörterbuch der deutschen Sprache: [bearbeitet von Elmar Seebold. 23., erweiterte Auflage] / F. Kluge, E. Seebold. – Berlin-New</w:t>
      </w:r>
      <w:r>
        <w:rPr>
          <w:b/>
          <w:bCs/>
          <w:lang w:val="de-DE"/>
        </w:rPr>
        <w:t> </w:t>
      </w:r>
      <w:r w:rsidRPr="00F173D9">
        <w:rPr>
          <w:b/>
          <w:bCs/>
          <w:lang w:val="en-US"/>
        </w:rPr>
        <w:t>York</w:t>
      </w:r>
      <w:r>
        <w:rPr>
          <w:b/>
          <w:bCs/>
          <w:lang w:val="de-DE"/>
        </w:rPr>
        <w:t> </w:t>
      </w:r>
      <w:r w:rsidRPr="00F173D9">
        <w:rPr>
          <w:b/>
          <w:bCs/>
          <w:lang w:val="en-US"/>
        </w:rPr>
        <w:t xml:space="preserve">: Verlag Walter de Gruyter. – 1995. – 1112 S. </w:t>
      </w:r>
    </w:p>
    <w:p w:rsidR="00F173D9" w:rsidRDefault="00F173D9" w:rsidP="00C65E11">
      <w:pPr>
        <w:pStyle w:val="Normal0"/>
        <w:numPr>
          <w:ilvl w:val="0"/>
          <w:numId w:val="51"/>
        </w:numPr>
        <w:tabs>
          <w:tab w:val="clear" w:pos="720"/>
          <w:tab w:val="num" w:pos="0"/>
          <w:tab w:val="left" w:pos="360"/>
        </w:tabs>
        <w:spacing w:line="360" w:lineRule="auto"/>
        <w:ind w:left="0" w:firstLine="0"/>
        <w:rPr>
          <w:lang w:val="de-DE"/>
        </w:rPr>
      </w:pPr>
      <w:r>
        <w:rPr>
          <w:lang w:val="de-DE"/>
        </w:rPr>
        <w:t xml:space="preserve"> Wörterbuch der deutschen Gegenwartssprache : in 6 Bänden / [herausgegeben von R. Klappenbach und W. Steinitz]. – Berlin </w:t>
      </w:r>
      <w:r>
        <w:t xml:space="preserve">: </w:t>
      </w:r>
      <w:r>
        <w:rPr>
          <w:lang w:val="de-DE"/>
        </w:rPr>
        <w:t>Akademie-Verlag, 1978</w:t>
      </w:r>
      <w:r>
        <w:t>-80</w:t>
      </w:r>
      <w:r>
        <w:rPr>
          <w:lang w:val="de-DE"/>
        </w:rPr>
        <w:t>.</w:t>
      </w:r>
    </w:p>
    <w:p w:rsidR="00F173D9" w:rsidRDefault="00F173D9" w:rsidP="00F173D9">
      <w:pPr>
        <w:pStyle w:val="afffffff8"/>
        <w:rPr>
          <w:b/>
          <w:bCs/>
        </w:rPr>
      </w:pPr>
      <w:r w:rsidRPr="00F173D9">
        <w:rPr>
          <w:b/>
          <w:bCs/>
        </w:rPr>
        <w:br w:type="page"/>
      </w:r>
      <w:r>
        <w:rPr>
          <w:b/>
          <w:bCs/>
        </w:rPr>
        <w:lastRenderedPageBreak/>
        <w:t>СПИСОК ВИКОРИСТАНИХ ДЖЕРЕЛ</w:t>
      </w:r>
    </w:p>
    <w:p w:rsidR="00F173D9" w:rsidRDefault="00F173D9" w:rsidP="00F173D9">
      <w:pPr>
        <w:spacing w:line="360" w:lineRule="auto"/>
        <w:ind w:left="360" w:hanging="360"/>
        <w:jc w:val="both"/>
        <w:rPr>
          <w:sz w:val="28"/>
          <w:lang w:val="uk-UA"/>
        </w:rPr>
      </w:pPr>
      <w:r>
        <w:rPr>
          <w:sz w:val="28"/>
          <w:lang w:val="uk-UA"/>
        </w:rPr>
        <w:t>1.  Васильченко</w:t>
      </w:r>
      <w:r>
        <w:rPr>
          <w:sz w:val="28"/>
          <w:lang w:val="en-US"/>
        </w:rPr>
        <w:t> </w:t>
      </w:r>
      <w:r>
        <w:rPr>
          <w:sz w:val="28"/>
          <w:lang w:val="uk-UA"/>
        </w:rPr>
        <w:t>С. Вибрані твори. – Харків</w:t>
      </w:r>
      <w:r>
        <w:rPr>
          <w:sz w:val="28"/>
        </w:rPr>
        <w:t xml:space="preserve"> </w:t>
      </w:r>
      <w:r>
        <w:rPr>
          <w:sz w:val="28"/>
          <w:lang w:val="uk-UA"/>
        </w:rPr>
        <w:t>: Ранок, 2005. – 300 с.</w:t>
      </w:r>
    </w:p>
    <w:p w:rsidR="00F173D9" w:rsidRDefault="00F173D9" w:rsidP="00F173D9">
      <w:pPr>
        <w:spacing w:line="360" w:lineRule="auto"/>
        <w:ind w:left="360" w:hanging="360"/>
        <w:jc w:val="both"/>
        <w:rPr>
          <w:sz w:val="28"/>
          <w:lang w:val="uk-UA"/>
        </w:rPr>
      </w:pPr>
      <w:r>
        <w:rPr>
          <w:sz w:val="28"/>
          <w:lang w:val="uk-UA"/>
        </w:rPr>
        <w:t>2.  Вовчок М. Маруся. – Харків</w:t>
      </w:r>
      <w:r>
        <w:rPr>
          <w:sz w:val="28"/>
        </w:rPr>
        <w:t xml:space="preserve"> </w:t>
      </w:r>
      <w:r>
        <w:rPr>
          <w:sz w:val="28"/>
          <w:lang w:val="uk-UA"/>
        </w:rPr>
        <w:t>: Фоліо, 2006. – 256 с.</w:t>
      </w:r>
    </w:p>
    <w:p w:rsidR="00F173D9" w:rsidRDefault="00F173D9" w:rsidP="00F173D9">
      <w:pPr>
        <w:spacing w:line="360" w:lineRule="auto"/>
        <w:ind w:left="360" w:hanging="360"/>
        <w:jc w:val="both"/>
        <w:rPr>
          <w:sz w:val="28"/>
          <w:lang w:val="uk-UA"/>
        </w:rPr>
      </w:pPr>
      <w:r>
        <w:rPr>
          <w:sz w:val="28"/>
          <w:lang w:val="uk-UA"/>
        </w:rPr>
        <w:t>3.  Вовчок М. Народні оповідання. – К.</w:t>
      </w:r>
      <w:r>
        <w:rPr>
          <w:sz w:val="28"/>
        </w:rPr>
        <w:t xml:space="preserve"> </w:t>
      </w:r>
      <w:r>
        <w:rPr>
          <w:sz w:val="28"/>
          <w:lang w:val="uk-UA"/>
        </w:rPr>
        <w:t>: Наук. думка, 2001. – 252 с.</w:t>
      </w:r>
    </w:p>
    <w:p w:rsidR="00F173D9" w:rsidRDefault="00F173D9" w:rsidP="00F173D9">
      <w:pPr>
        <w:spacing w:line="360" w:lineRule="auto"/>
        <w:ind w:left="360" w:hanging="360"/>
        <w:jc w:val="both"/>
        <w:rPr>
          <w:sz w:val="28"/>
          <w:lang w:val="uk-UA"/>
        </w:rPr>
      </w:pPr>
      <w:r>
        <w:rPr>
          <w:sz w:val="28"/>
          <w:lang w:val="uk-UA"/>
        </w:rPr>
        <w:t xml:space="preserve">4.  Головко А. Червона хустина // </w:t>
      </w:r>
      <w:r>
        <w:rPr>
          <w:sz w:val="28"/>
          <w:lang w:val="en-US"/>
        </w:rPr>
        <w:t>www</w:t>
      </w:r>
      <w:r>
        <w:rPr>
          <w:sz w:val="28"/>
        </w:rPr>
        <w:t>.</w:t>
      </w:r>
      <w:r>
        <w:rPr>
          <w:sz w:val="28"/>
          <w:lang w:val="en-US"/>
        </w:rPr>
        <w:t>ukrlib</w:t>
      </w:r>
      <w:r>
        <w:rPr>
          <w:sz w:val="28"/>
        </w:rPr>
        <w:t>.</w:t>
      </w:r>
      <w:r>
        <w:rPr>
          <w:sz w:val="28"/>
          <w:lang w:val="en-US"/>
        </w:rPr>
        <w:t>com</w:t>
      </w:r>
      <w:r>
        <w:rPr>
          <w:sz w:val="28"/>
        </w:rPr>
        <w:t>.</w:t>
      </w:r>
      <w:r>
        <w:rPr>
          <w:sz w:val="28"/>
          <w:lang w:val="en-US"/>
        </w:rPr>
        <w:t>ua</w:t>
      </w:r>
      <w:r>
        <w:rPr>
          <w:sz w:val="28"/>
        </w:rPr>
        <w:t>/</w:t>
      </w:r>
      <w:r>
        <w:rPr>
          <w:sz w:val="28"/>
          <w:lang w:val="en-US"/>
        </w:rPr>
        <w:t>books</w:t>
      </w:r>
      <w:r>
        <w:rPr>
          <w:sz w:val="28"/>
        </w:rPr>
        <w:t>/</w:t>
      </w:r>
      <w:r>
        <w:rPr>
          <w:sz w:val="28"/>
          <w:lang w:val="en-US"/>
        </w:rPr>
        <w:t>printzip</w:t>
      </w:r>
      <w:r>
        <w:rPr>
          <w:sz w:val="28"/>
        </w:rPr>
        <w:t>.</w:t>
      </w:r>
      <w:r>
        <w:rPr>
          <w:sz w:val="28"/>
          <w:lang w:val="en-US"/>
        </w:rPr>
        <w:t>php</w:t>
      </w:r>
      <w:r>
        <w:rPr>
          <w:sz w:val="28"/>
        </w:rPr>
        <w:t>?</w:t>
      </w:r>
      <w:r>
        <w:rPr>
          <w:sz w:val="28"/>
          <w:lang w:val="en-US"/>
        </w:rPr>
        <w:t>id</w:t>
      </w:r>
      <w:r>
        <w:rPr>
          <w:sz w:val="28"/>
        </w:rPr>
        <w:t>=</w:t>
      </w:r>
      <w:r>
        <w:rPr>
          <w:sz w:val="28"/>
          <w:lang w:val="uk-UA"/>
        </w:rPr>
        <w:t>31</w:t>
      </w:r>
    </w:p>
    <w:p w:rsidR="00F173D9" w:rsidRDefault="00F173D9" w:rsidP="00F173D9">
      <w:pPr>
        <w:spacing w:line="360" w:lineRule="auto"/>
        <w:ind w:left="360" w:hanging="360"/>
        <w:jc w:val="both"/>
        <w:rPr>
          <w:sz w:val="28"/>
          <w:lang w:val="uk-UA"/>
        </w:rPr>
      </w:pPr>
      <w:r>
        <w:rPr>
          <w:sz w:val="28"/>
          <w:lang w:val="uk-UA"/>
        </w:rPr>
        <w:t>5.  Головко Д. Журбина криниця. – К.</w:t>
      </w:r>
      <w:r>
        <w:rPr>
          <w:sz w:val="28"/>
        </w:rPr>
        <w:t xml:space="preserve"> </w:t>
      </w:r>
      <w:r>
        <w:rPr>
          <w:sz w:val="28"/>
          <w:lang w:val="uk-UA"/>
        </w:rPr>
        <w:t>: Укр. письменник, 2003. – 166 с.</w:t>
      </w:r>
    </w:p>
    <w:p w:rsidR="00F173D9" w:rsidRDefault="00F173D9" w:rsidP="00F173D9">
      <w:pPr>
        <w:spacing w:line="360" w:lineRule="auto"/>
        <w:ind w:left="360" w:hanging="360"/>
        <w:jc w:val="both"/>
        <w:rPr>
          <w:sz w:val="28"/>
          <w:lang w:val="uk-UA"/>
        </w:rPr>
      </w:pPr>
      <w:r>
        <w:rPr>
          <w:sz w:val="28"/>
          <w:lang w:val="uk-UA"/>
        </w:rPr>
        <w:t>6.  Грінченко Б. Поезії. Повісті. Оповідання. – К.</w:t>
      </w:r>
      <w:r>
        <w:rPr>
          <w:sz w:val="28"/>
        </w:rPr>
        <w:t xml:space="preserve"> </w:t>
      </w:r>
      <w:r>
        <w:rPr>
          <w:sz w:val="28"/>
          <w:lang w:val="uk-UA"/>
        </w:rPr>
        <w:t>: Наук. думка, 2002, 432 с.</w:t>
      </w:r>
    </w:p>
    <w:p w:rsidR="00F173D9" w:rsidRDefault="00F173D9" w:rsidP="00F173D9">
      <w:pPr>
        <w:spacing w:line="360" w:lineRule="auto"/>
        <w:ind w:left="360" w:hanging="360"/>
        <w:jc w:val="both"/>
        <w:rPr>
          <w:sz w:val="28"/>
          <w:lang w:val="uk-UA"/>
        </w:rPr>
      </w:pPr>
      <w:r>
        <w:rPr>
          <w:sz w:val="28"/>
          <w:lang w:val="uk-UA"/>
        </w:rPr>
        <w:t xml:space="preserve">7.  Гуцало Є. Княжа гора // </w:t>
      </w:r>
      <w:r>
        <w:rPr>
          <w:sz w:val="28"/>
          <w:lang w:val="en-US"/>
        </w:rPr>
        <w:t>www</w:t>
      </w:r>
      <w:r>
        <w:rPr>
          <w:sz w:val="28"/>
        </w:rPr>
        <w:t>.</w:t>
      </w:r>
      <w:r>
        <w:rPr>
          <w:sz w:val="28"/>
          <w:lang w:val="en-US"/>
        </w:rPr>
        <w:t>ukrlib</w:t>
      </w:r>
      <w:r>
        <w:rPr>
          <w:sz w:val="28"/>
        </w:rPr>
        <w:t>.</w:t>
      </w:r>
      <w:r>
        <w:rPr>
          <w:sz w:val="28"/>
          <w:lang w:val="en-US"/>
        </w:rPr>
        <w:t>com</w:t>
      </w:r>
      <w:r>
        <w:rPr>
          <w:sz w:val="28"/>
        </w:rPr>
        <w:t>.</w:t>
      </w:r>
      <w:r>
        <w:rPr>
          <w:sz w:val="28"/>
          <w:lang w:val="en-US"/>
        </w:rPr>
        <w:t>ua</w:t>
      </w:r>
      <w:r>
        <w:rPr>
          <w:sz w:val="28"/>
        </w:rPr>
        <w:t>/</w:t>
      </w:r>
      <w:r>
        <w:rPr>
          <w:sz w:val="28"/>
          <w:lang w:val="en-US"/>
        </w:rPr>
        <w:t>books</w:t>
      </w:r>
      <w:r>
        <w:rPr>
          <w:sz w:val="28"/>
        </w:rPr>
        <w:t>/</w:t>
      </w:r>
      <w:r>
        <w:rPr>
          <w:sz w:val="28"/>
          <w:lang w:val="en-US"/>
        </w:rPr>
        <w:t>printzip</w:t>
      </w:r>
      <w:r>
        <w:rPr>
          <w:sz w:val="28"/>
        </w:rPr>
        <w:t>.</w:t>
      </w:r>
      <w:r>
        <w:rPr>
          <w:sz w:val="28"/>
          <w:lang w:val="en-US"/>
        </w:rPr>
        <w:t>php</w:t>
      </w:r>
      <w:r>
        <w:rPr>
          <w:sz w:val="28"/>
        </w:rPr>
        <w:t>?</w:t>
      </w:r>
      <w:r>
        <w:rPr>
          <w:sz w:val="28"/>
          <w:lang w:val="en-US"/>
        </w:rPr>
        <w:t>id</w:t>
      </w:r>
      <w:r>
        <w:rPr>
          <w:sz w:val="28"/>
        </w:rPr>
        <w:t>=4</w:t>
      </w:r>
      <w:r>
        <w:rPr>
          <w:sz w:val="28"/>
          <w:lang w:val="uk-UA"/>
        </w:rPr>
        <w:t>0</w:t>
      </w:r>
    </w:p>
    <w:p w:rsidR="00F173D9" w:rsidRDefault="00F173D9" w:rsidP="00F173D9">
      <w:pPr>
        <w:spacing w:line="360" w:lineRule="auto"/>
        <w:ind w:left="360" w:hanging="360"/>
        <w:jc w:val="both"/>
        <w:rPr>
          <w:sz w:val="28"/>
          <w:lang w:val="uk-UA"/>
        </w:rPr>
      </w:pPr>
      <w:r>
        <w:rPr>
          <w:sz w:val="28"/>
          <w:lang w:val="uk-UA"/>
        </w:rPr>
        <w:t xml:space="preserve">8.  Дмитренко М. Михайлик // </w:t>
      </w:r>
      <w:r>
        <w:rPr>
          <w:sz w:val="28"/>
          <w:lang w:val="en-US"/>
        </w:rPr>
        <w:t>www</w:t>
      </w:r>
      <w:r>
        <w:rPr>
          <w:sz w:val="28"/>
        </w:rPr>
        <w:t>.</w:t>
      </w:r>
      <w:r>
        <w:rPr>
          <w:sz w:val="28"/>
          <w:lang w:val="en-US"/>
        </w:rPr>
        <w:t>ukrlib</w:t>
      </w:r>
      <w:r>
        <w:rPr>
          <w:sz w:val="28"/>
        </w:rPr>
        <w:t>.</w:t>
      </w:r>
      <w:r>
        <w:rPr>
          <w:sz w:val="28"/>
          <w:lang w:val="en-US"/>
        </w:rPr>
        <w:t>com</w:t>
      </w:r>
      <w:r>
        <w:rPr>
          <w:sz w:val="28"/>
        </w:rPr>
        <w:t>.</w:t>
      </w:r>
      <w:r>
        <w:rPr>
          <w:sz w:val="28"/>
          <w:lang w:val="en-US"/>
        </w:rPr>
        <w:t>ua</w:t>
      </w:r>
      <w:r>
        <w:rPr>
          <w:sz w:val="28"/>
        </w:rPr>
        <w:t>/</w:t>
      </w:r>
      <w:r>
        <w:rPr>
          <w:sz w:val="28"/>
          <w:lang w:val="en-US"/>
        </w:rPr>
        <w:t>books</w:t>
      </w:r>
      <w:r>
        <w:rPr>
          <w:sz w:val="28"/>
        </w:rPr>
        <w:t>/</w:t>
      </w:r>
      <w:r>
        <w:rPr>
          <w:sz w:val="28"/>
          <w:lang w:val="en-US"/>
        </w:rPr>
        <w:t>printzip</w:t>
      </w:r>
      <w:r>
        <w:rPr>
          <w:sz w:val="28"/>
        </w:rPr>
        <w:t>.</w:t>
      </w:r>
      <w:r>
        <w:rPr>
          <w:sz w:val="28"/>
          <w:lang w:val="en-US"/>
        </w:rPr>
        <w:t>php</w:t>
      </w:r>
      <w:r>
        <w:rPr>
          <w:sz w:val="28"/>
        </w:rPr>
        <w:t>?</w:t>
      </w:r>
      <w:r>
        <w:rPr>
          <w:sz w:val="28"/>
          <w:lang w:val="en-US"/>
        </w:rPr>
        <w:t>id</w:t>
      </w:r>
      <w:r>
        <w:rPr>
          <w:sz w:val="28"/>
        </w:rPr>
        <w:t>=</w:t>
      </w:r>
      <w:r>
        <w:rPr>
          <w:sz w:val="28"/>
          <w:lang w:val="uk-UA"/>
        </w:rPr>
        <w:t>19</w:t>
      </w:r>
    </w:p>
    <w:p w:rsidR="00F173D9" w:rsidRDefault="00F173D9" w:rsidP="00F173D9">
      <w:pPr>
        <w:spacing w:line="360" w:lineRule="auto"/>
        <w:ind w:left="360" w:hanging="360"/>
        <w:jc w:val="both"/>
        <w:rPr>
          <w:sz w:val="28"/>
          <w:lang w:val="uk-UA"/>
        </w:rPr>
      </w:pPr>
      <w:r>
        <w:rPr>
          <w:sz w:val="28"/>
          <w:lang w:val="uk-UA"/>
        </w:rPr>
        <w:t>9.  Довженко О. Вибрані твори. – К.</w:t>
      </w:r>
      <w:r>
        <w:rPr>
          <w:sz w:val="28"/>
        </w:rPr>
        <w:t xml:space="preserve"> </w:t>
      </w:r>
      <w:r>
        <w:rPr>
          <w:sz w:val="28"/>
          <w:lang w:val="uk-UA"/>
        </w:rPr>
        <w:t>: Наук. думка, 2004. – 530 с.</w:t>
      </w:r>
    </w:p>
    <w:p w:rsidR="00F173D9" w:rsidRDefault="00F173D9" w:rsidP="00F173D9">
      <w:pPr>
        <w:spacing w:line="360" w:lineRule="auto"/>
        <w:ind w:left="360" w:hanging="360"/>
        <w:jc w:val="both"/>
        <w:rPr>
          <w:sz w:val="28"/>
        </w:rPr>
      </w:pPr>
      <w:r>
        <w:rPr>
          <w:sz w:val="28"/>
          <w:lang w:val="uk-UA"/>
        </w:rPr>
        <w:t xml:space="preserve">10.  Драч О. Море // </w:t>
      </w:r>
      <w:r>
        <w:rPr>
          <w:sz w:val="28"/>
          <w:lang w:val="en-US"/>
        </w:rPr>
        <w:t>www</w:t>
      </w:r>
      <w:r>
        <w:rPr>
          <w:sz w:val="28"/>
        </w:rPr>
        <w:t>.</w:t>
      </w:r>
      <w:r>
        <w:rPr>
          <w:sz w:val="28"/>
          <w:lang w:val="en-US"/>
        </w:rPr>
        <w:t>lib</w:t>
      </w:r>
      <w:r>
        <w:rPr>
          <w:sz w:val="28"/>
        </w:rPr>
        <w:t>.</w:t>
      </w:r>
      <w:r>
        <w:rPr>
          <w:sz w:val="28"/>
          <w:lang w:val="en-US"/>
        </w:rPr>
        <w:t>proza</w:t>
      </w:r>
      <w:r>
        <w:rPr>
          <w:sz w:val="28"/>
        </w:rPr>
        <w:t>.</w:t>
      </w:r>
      <w:r>
        <w:rPr>
          <w:sz w:val="28"/>
          <w:lang w:val="en-US"/>
        </w:rPr>
        <w:t>com</w:t>
      </w:r>
      <w:r>
        <w:rPr>
          <w:sz w:val="28"/>
        </w:rPr>
        <w:t>.</w:t>
      </w:r>
      <w:r>
        <w:rPr>
          <w:sz w:val="28"/>
          <w:lang w:val="en-US"/>
        </w:rPr>
        <w:t>ua</w:t>
      </w:r>
      <w:r>
        <w:rPr>
          <w:sz w:val="28"/>
        </w:rPr>
        <w:t>/</w:t>
      </w:r>
      <w:r>
        <w:rPr>
          <w:sz w:val="28"/>
          <w:lang w:val="en-US"/>
        </w:rPr>
        <w:t>book</w:t>
      </w:r>
      <w:r>
        <w:rPr>
          <w:sz w:val="28"/>
        </w:rPr>
        <w:t xml:space="preserve">/575 </w:t>
      </w:r>
    </w:p>
    <w:p w:rsidR="00F173D9" w:rsidRDefault="00F173D9" w:rsidP="00F173D9">
      <w:pPr>
        <w:spacing w:line="360" w:lineRule="auto"/>
        <w:ind w:left="360" w:hanging="360"/>
        <w:jc w:val="both"/>
        <w:rPr>
          <w:sz w:val="28"/>
          <w:lang w:val="uk-UA"/>
        </w:rPr>
      </w:pPr>
      <w:r>
        <w:rPr>
          <w:sz w:val="28"/>
          <w:lang w:val="uk-UA"/>
        </w:rPr>
        <w:t>11.</w:t>
      </w:r>
      <w:r>
        <w:rPr>
          <w:sz w:val="28"/>
        </w:rPr>
        <w:t xml:space="preserve">  </w:t>
      </w:r>
      <w:r>
        <w:rPr>
          <w:sz w:val="28"/>
          <w:lang w:val="uk-UA"/>
        </w:rPr>
        <w:t>Загребельний П. Диво. – Харків</w:t>
      </w:r>
      <w:r>
        <w:rPr>
          <w:sz w:val="28"/>
        </w:rPr>
        <w:t xml:space="preserve"> </w:t>
      </w:r>
      <w:r>
        <w:rPr>
          <w:sz w:val="28"/>
          <w:lang w:val="uk-UA"/>
        </w:rPr>
        <w:t>: Фоліо, 2006. – 640 с.</w:t>
      </w:r>
    </w:p>
    <w:p w:rsidR="00F173D9" w:rsidRDefault="00F173D9" w:rsidP="00F173D9">
      <w:pPr>
        <w:spacing w:line="360" w:lineRule="auto"/>
        <w:ind w:left="360" w:hanging="360"/>
        <w:jc w:val="both"/>
        <w:rPr>
          <w:sz w:val="28"/>
          <w:lang w:val="uk-UA"/>
        </w:rPr>
      </w:pPr>
      <w:r>
        <w:rPr>
          <w:sz w:val="28"/>
          <w:lang w:val="uk-UA"/>
        </w:rPr>
        <w:t xml:space="preserve">12.  Іваненко О. Марія // </w:t>
      </w:r>
      <w:r>
        <w:rPr>
          <w:sz w:val="28"/>
          <w:lang w:val="en-US"/>
        </w:rPr>
        <w:t>www</w:t>
      </w:r>
      <w:r>
        <w:rPr>
          <w:sz w:val="28"/>
        </w:rPr>
        <w:t>.</w:t>
      </w:r>
      <w:r>
        <w:rPr>
          <w:sz w:val="28"/>
          <w:lang w:val="en-US"/>
        </w:rPr>
        <w:t>ukrlib</w:t>
      </w:r>
      <w:r>
        <w:rPr>
          <w:sz w:val="28"/>
        </w:rPr>
        <w:t>.</w:t>
      </w:r>
      <w:r>
        <w:rPr>
          <w:sz w:val="28"/>
          <w:lang w:val="en-US"/>
        </w:rPr>
        <w:t>com</w:t>
      </w:r>
      <w:r>
        <w:rPr>
          <w:sz w:val="28"/>
        </w:rPr>
        <w:t>.</w:t>
      </w:r>
      <w:r>
        <w:rPr>
          <w:sz w:val="28"/>
          <w:lang w:val="en-US"/>
        </w:rPr>
        <w:t>ua</w:t>
      </w:r>
      <w:r>
        <w:rPr>
          <w:sz w:val="28"/>
        </w:rPr>
        <w:t>/</w:t>
      </w:r>
      <w:r>
        <w:rPr>
          <w:sz w:val="28"/>
          <w:lang w:val="en-US"/>
        </w:rPr>
        <w:t>books</w:t>
      </w:r>
      <w:r>
        <w:rPr>
          <w:sz w:val="28"/>
        </w:rPr>
        <w:t>/</w:t>
      </w:r>
      <w:r>
        <w:rPr>
          <w:sz w:val="28"/>
          <w:lang w:val="en-US"/>
        </w:rPr>
        <w:t>printzip</w:t>
      </w:r>
      <w:r>
        <w:rPr>
          <w:sz w:val="28"/>
        </w:rPr>
        <w:t>.</w:t>
      </w:r>
      <w:r>
        <w:rPr>
          <w:sz w:val="28"/>
          <w:lang w:val="en-US"/>
        </w:rPr>
        <w:t>php</w:t>
      </w:r>
      <w:r>
        <w:rPr>
          <w:sz w:val="28"/>
        </w:rPr>
        <w:t>?</w:t>
      </w:r>
      <w:r>
        <w:rPr>
          <w:sz w:val="28"/>
          <w:lang w:val="en-US"/>
        </w:rPr>
        <w:t>id</w:t>
      </w:r>
      <w:r>
        <w:rPr>
          <w:sz w:val="28"/>
        </w:rPr>
        <w:t>=45</w:t>
      </w:r>
    </w:p>
    <w:p w:rsidR="00F173D9" w:rsidRDefault="00F173D9" w:rsidP="00F173D9">
      <w:pPr>
        <w:spacing w:line="360" w:lineRule="auto"/>
        <w:ind w:left="360" w:hanging="360"/>
        <w:jc w:val="both"/>
        <w:rPr>
          <w:sz w:val="28"/>
          <w:lang w:val="uk-UA"/>
        </w:rPr>
      </w:pPr>
      <w:r>
        <w:rPr>
          <w:sz w:val="28"/>
          <w:lang w:val="uk-UA"/>
        </w:rPr>
        <w:t>13.  Куліш М. П’єси. – К.</w:t>
      </w:r>
      <w:r>
        <w:rPr>
          <w:sz w:val="28"/>
        </w:rPr>
        <w:t xml:space="preserve"> </w:t>
      </w:r>
      <w:r>
        <w:rPr>
          <w:sz w:val="28"/>
          <w:lang w:val="uk-UA"/>
        </w:rPr>
        <w:t>: Наук. думка, 2001. – 368 с.</w:t>
      </w:r>
    </w:p>
    <w:p w:rsidR="00F173D9" w:rsidRDefault="00F173D9" w:rsidP="00F173D9">
      <w:pPr>
        <w:spacing w:line="360" w:lineRule="auto"/>
        <w:ind w:left="360" w:hanging="360"/>
        <w:jc w:val="both"/>
        <w:rPr>
          <w:sz w:val="28"/>
          <w:lang w:val="uk-UA"/>
        </w:rPr>
      </w:pPr>
      <w:r>
        <w:rPr>
          <w:sz w:val="28"/>
          <w:lang w:val="uk-UA"/>
        </w:rPr>
        <w:t xml:space="preserve">14.  Микитенко І. Вуркагани // </w:t>
      </w:r>
      <w:r>
        <w:rPr>
          <w:sz w:val="28"/>
          <w:lang w:val="en-US"/>
        </w:rPr>
        <w:t>www</w:t>
      </w:r>
      <w:r>
        <w:rPr>
          <w:sz w:val="28"/>
        </w:rPr>
        <w:t>.</w:t>
      </w:r>
      <w:r>
        <w:rPr>
          <w:sz w:val="28"/>
          <w:lang w:val="en-US"/>
        </w:rPr>
        <w:t>ukrlib</w:t>
      </w:r>
      <w:r>
        <w:rPr>
          <w:sz w:val="28"/>
        </w:rPr>
        <w:t>.</w:t>
      </w:r>
      <w:r>
        <w:rPr>
          <w:sz w:val="28"/>
          <w:lang w:val="en-US"/>
        </w:rPr>
        <w:t>com</w:t>
      </w:r>
      <w:r>
        <w:rPr>
          <w:sz w:val="28"/>
        </w:rPr>
        <w:t>.</w:t>
      </w:r>
      <w:r>
        <w:rPr>
          <w:sz w:val="28"/>
          <w:lang w:val="en-US"/>
        </w:rPr>
        <w:t>ua</w:t>
      </w:r>
      <w:r>
        <w:rPr>
          <w:sz w:val="28"/>
        </w:rPr>
        <w:t>/</w:t>
      </w:r>
      <w:r>
        <w:rPr>
          <w:sz w:val="28"/>
          <w:lang w:val="en-US"/>
        </w:rPr>
        <w:t>books</w:t>
      </w:r>
      <w:r>
        <w:rPr>
          <w:sz w:val="28"/>
        </w:rPr>
        <w:t>/</w:t>
      </w:r>
      <w:r>
        <w:rPr>
          <w:sz w:val="28"/>
          <w:lang w:val="en-US"/>
        </w:rPr>
        <w:t>printzip</w:t>
      </w:r>
      <w:r>
        <w:rPr>
          <w:sz w:val="28"/>
        </w:rPr>
        <w:t>.</w:t>
      </w:r>
      <w:r>
        <w:rPr>
          <w:sz w:val="28"/>
          <w:lang w:val="en-US"/>
        </w:rPr>
        <w:t>php</w:t>
      </w:r>
      <w:r>
        <w:rPr>
          <w:sz w:val="28"/>
        </w:rPr>
        <w:t>?</w:t>
      </w:r>
      <w:r>
        <w:rPr>
          <w:sz w:val="28"/>
          <w:lang w:val="en-US"/>
        </w:rPr>
        <w:t>id</w:t>
      </w:r>
      <w:r>
        <w:rPr>
          <w:sz w:val="28"/>
        </w:rPr>
        <w:t>=</w:t>
      </w:r>
      <w:r>
        <w:rPr>
          <w:sz w:val="28"/>
          <w:lang w:val="uk-UA"/>
        </w:rPr>
        <w:t>68</w:t>
      </w:r>
    </w:p>
    <w:p w:rsidR="00F173D9" w:rsidRDefault="00F173D9" w:rsidP="00F173D9">
      <w:pPr>
        <w:spacing w:line="360" w:lineRule="auto"/>
        <w:ind w:left="360" w:hanging="360"/>
        <w:jc w:val="both"/>
        <w:rPr>
          <w:sz w:val="28"/>
          <w:lang w:val="uk-UA"/>
        </w:rPr>
      </w:pPr>
      <w:r>
        <w:rPr>
          <w:sz w:val="28"/>
          <w:lang w:val="uk-UA"/>
        </w:rPr>
        <w:t xml:space="preserve">15.  Мушкетик Ю. Яса // </w:t>
      </w:r>
      <w:r>
        <w:rPr>
          <w:sz w:val="28"/>
          <w:lang w:val="en-US"/>
        </w:rPr>
        <w:t>www</w:t>
      </w:r>
      <w:r>
        <w:rPr>
          <w:sz w:val="28"/>
        </w:rPr>
        <w:t>.</w:t>
      </w:r>
      <w:r>
        <w:rPr>
          <w:sz w:val="28"/>
          <w:lang w:val="en-US"/>
        </w:rPr>
        <w:t>ukrlib</w:t>
      </w:r>
      <w:r>
        <w:rPr>
          <w:sz w:val="28"/>
        </w:rPr>
        <w:t>.</w:t>
      </w:r>
      <w:r>
        <w:rPr>
          <w:sz w:val="28"/>
          <w:lang w:val="en-US"/>
        </w:rPr>
        <w:t>com</w:t>
      </w:r>
      <w:r>
        <w:rPr>
          <w:sz w:val="28"/>
        </w:rPr>
        <w:t>.</w:t>
      </w:r>
      <w:r>
        <w:rPr>
          <w:sz w:val="28"/>
          <w:lang w:val="en-US"/>
        </w:rPr>
        <w:t>ua</w:t>
      </w:r>
      <w:r>
        <w:rPr>
          <w:sz w:val="28"/>
        </w:rPr>
        <w:t>/</w:t>
      </w:r>
      <w:r>
        <w:rPr>
          <w:sz w:val="28"/>
          <w:lang w:val="en-US"/>
        </w:rPr>
        <w:t>books</w:t>
      </w:r>
      <w:r>
        <w:rPr>
          <w:sz w:val="28"/>
        </w:rPr>
        <w:t>/</w:t>
      </w:r>
      <w:r>
        <w:rPr>
          <w:sz w:val="28"/>
          <w:lang w:val="en-US"/>
        </w:rPr>
        <w:t>printzip</w:t>
      </w:r>
      <w:r>
        <w:rPr>
          <w:sz w:val="28"/>
        </w:rPr>
        <w:t>.</w:t>
      </w:r>
      <w:r>
        <w:rPr>
          <w:sz w:val="28"/>
          <w:lang w:val="en-US"/>
        </w:rPr>
        <w:t>php</w:t>
      </w:r>
      <w:r>
        <w:rPr>
          <w:sz w:val="28"/>
        </w:rPr>
        <w:t>?</w:t>
      </w:r>
      <w:r>
        <w:rPr>
          <w:sz w:val="28"/>
          <w:lang w:val="en-US"/>
        </w:rPr>
        <w:t>id</w:t>
      </w:r>
      <w:r>
        <w:rPr>
          <w:sz w:val="28"/>
        </w:rPr>
        <w:t>=</w:t>
      </w:r>
      <w:r>
        <w:rPr>
          <w:sz w:val="28"/>
          <w:lang w:val="uk-UA"/>
        </w:rPr>
        <w:t>72</w:t>
      </w:r>
    </w:p>
    <w:p w:rsidR="00F173D9" w:rsidRDefault="00F173D9" w:rsidP="00F173D9">
      <w:pPr>
        <w:spacing w:line="360" w:lineRule="auto"/>
        <w:ind w:left="360" w:hanging="360"/>
        <w:jc w:val="both"/>
        <w:rPr>
          <w:sz w:val="28"/>
          <w:lang w:val="uk-UA"/>
        </w:rPr>
      </w:pPr>
      <w:r>
        <w:rPr>
          <w:sz w:val="28"/>
          <w:lang w:val="uk-UA"/>
        </w:rPr>
        <w:t>16.  Панч П. Повісті. Оповідання. Гуморески. Казки. – К.</w:t>
      </w:r>
      <w:r>
        <w:rPr>
          <w:sz w:val="28"/>
        </w:rPr>
        <w:t xml:space="preserve"> </w:t>
      </w:r>
      <w:r>
        <w:rPr>
          <w:sz w:val="28"/>
          <w:lang w:val="uk-UA"/>
        </w:rPr>
        <w:t xml:space="preserve">: Наук. думка, </w:t>
      </w:r>
      <w:r>
        <w:rPr>
          <w:sz w:val="28"/>
          <w:lang w:val="uk-UA"/>
        </w:rPr>
        <w:br w:type="textWrapping" w:clear="all"/>
        <w:t>1985. – 574 с.</w:t>
      </w:r>
    </w:p>
    <w:p w:rsidR="00F173D9" w:rsidRDefault="00F173D9" w:rsidP="00F173D9">
      <w:pPr>
        <w:spacing w:line="360" w:lineRule="auto"/>
        <w:ind w:left="360" w:hanging="360"/>
        <w:jc w:val="both"/>
        <w:rPr>
          <w:sz w:val="28"/>
          <w:lang w:val="uk-UA"/>
        </w:rPr>
      </w:pPr>
      <w:r>
        <w:rPr>
          <w:sz w:val="28"/>
          <w:lang w:val="uk-UA"/>
        </w:rPr>
        <w:t>17.  Собко В. Вибрані твори. – К.</w:t>
      </w:r>
      <w:r>
        <w:rPr>
          <w:sz w:val="28"/>
        </w:rPr>
        <w:t xml:space="preserve"> </w:t>
      </w:r>
      <w:r>
        <w:rPr>
          <w:sz w:val="28"/>
          <w:lang w:val="uk-UA"/>
        </w:rPr>
        <w:t>: Дніпро, 1982. – 743 с.</w:t>
      </w:r>
    </w:p>
    <w:p w:rsidR="00F173D9" w:rsidRDefault="00F173D9" w:rsidP="00F173D9">
      <w:pPr>
        <w:spacing w:line="360" w:lineRule="auto"/>
        <w:ind w:left="360" w:hanging="360"/>
        <w:jc w:val="both"/>
        <w:rPr>
          <w:sz w:val="28"/>
          <w:lang w:val="uk-UA"/>
        </w:rPr>
      </w:pPr>
      <w:r>
        <w:rPr>
          <w:sz w:val="28"/>
          <w:lang w:val="uk-UA"/>
        </w:rPr>
        <w:t>18.  Стельмах М. Кров людська – не водиця. – К.</w:t>
      </w:r>
      <w:r>
        <w:rPr>
          <w:sz w:val="28"/>
        </w:rPr>
        <w:t xml:space="preserve"> </w:t>
      </w:r>
      <w:r>
        <w:rPr>
          <w:sz w:val="28"/>
          <w:lang w:val="uk-UA"/>
        </w:rPr>
        <w:t>: Дніпро, 1988. – 301</w:t>
      </w:r>
      <w:r>
        <w:rPr>
          <w:sz w:val="28"/>
          <w:lang w:val="en-US"/>
        </w:rPr>
        <w:t> </w:t>
      </w:r>
      <w:r>
        <w:rPr>
          <w:sz w:val="28"/>
          <w:lang w:val="uk-UA"/>
        </w:rPr>
        <w:t>с.</w:t>
      </w:r>
    </w:p>
    <w:p w:rsidR="00F173D9" w:rsidRDefault="00F173D9" w:rsidP="00F173D9">
      <w:pPr>
        <w:spacing w:line="360" w:lineRule="auto"/>
        <w:ind w:left="360" w:hanging="360"/>
        <w:jc w:val="both"/>
        <w:rPr>
          <w:sz w:val="28"/>
          <w:lang w:val="uk-UA"/>
        </w:rPr>
      </w:pPr>
      <w:r>
        <w:rPr>
          <w:sz w:val="28"/>
          <w:lang w:val="uk-UA"/>
        </w:rPr>
        <w:t>19.</w:t>
      </w:r>
      <w:r>
        <w:rPr>
          <w:sz w:val="28"/>
        </w:rPr>
        <w:t xml:space="preserve">  </w:t>
      </w:r>
      <w:r>
        <w:rPr>
          <w:sz w:val="28"/>
          <w:lang w:val="uk-UA"/>
        </w:rPr>
        <w:t>Стефаник В. Твори. – К.</w:t>
      </w:r>
      <w:r>
        <w:rPr>
          <w:sz w:val="28"/>
        </w:rPr>
        <w:t xml:space="preserve"> </w:t>
      </w:r>
      <w:r>
        <w:rPr>
          <w:sz w:val="28"/>
          <w:lang w:val="uk-UA"/>
        </w:rPr>
        <w:t>: Дніпро, 1984. – 173 с.</w:t>
      </w:r>
    </w:p>
    <w:p w:rsidR="00F173D9" w:rsidRDefault="00F173D9" w:rsidP="00F173D9">
      <w:pPr>
        <w:spacing w:line="360" w:lineRule="auto"/>
        <w:ind w:left="360" w:hanging="360"/>
        <w:jc w:val="both"/>
        <w:rPr>
          <w:sz w:val="28"/>
          <w:lang w:val="uk-UA"/>
        </w:rPr>
      </w:pPr>
      <w:r>
        <w:rPr>
          <w:sz w:val="28"/>
          <w:lang w:val="uk-UA"/>
        </w:rPr>
        <w:t xml:space="preserve">20.  Тесленко А. Страчене життя // </w:t>
      </w:r>
      <w:r>
        <w:rPr>
          <w:sz w:val="28"/>
          <w:lang w:val="en-US"/>
        </w:rPr>
        <w:t>www</w:t>
      </w:r>
      <w:r>
        <w:rPr>
          <w:sz w:val="28"/>
        </w:rPr>
        <w:t>.</w:t>
      </w:r>
      <w:r>
        <w:rPr>
          <w:sz w:val="28"/>
          <w:lang w:val="en-US"/>
        </w:rPr>
        <w:t>lib</w:t>
      </w:r>
      <w:r>
        <w:rPr>
          <w:sz w:val="28"/>
        </w:rPr>
        <w:t>.</w:t>
      </w:r>
      <w:r>
        <w:rPr>
          <w:sz w:val="28"/>
          <w:lang w:val="en-US"/>
        </w:rPr>
        <w:t>proza</w:t>
      </w:r>
      <w:r>
        <w:rPr>
          <w:sz w:val="28"/>
        </w:rPr>
        <w:t>.</w:t>
      </w:r>
      <w:r>
        <w:rPr>
          <w:sz w:val="28"/>
          <w:lang w:val="en-US"/>
        </w:rPr>
        <w:t>com</w:t>
      </w:r>
      <w:r>
        <w:rPr>
          <w:sz w:val="28"/>
        </w:rPr>
        <w:t>.</w:t>
      </w:r>
      <w:r>
        <w:rPr>
          <w:sz w:val="28"/>
          <w:lang w:val="en-US"/>
        </w:rPr>
        <w:t>ua</w:t>
      </w:r>
      <w:r>
        <w:rPr>
          <w:sz w:val="28"/>
        </w:rPr>
        <w:t>/</w:t>
      </w:r>
      <w:r>
        <w:rPr>
          <w:sz w:val="28"/>
          <w:lang w:val="en-US"/>
        </w:rPr>
        <w:t>book</w:t>
      </w:r>
      <w:r>
        <w:rPr>
          <w:sz w:val="28"/>
        </w:rPr>
        <w:t>/</w:t>
      </w:r>
      <w:r>
        <w:rPr>
          <w:sz w:val="28"/>
          <w:lang w:val="uk-UA"/>
        </w:rPr>
        <w:t>1214</w:t>
      </w:r>
    </w:p>
    <w:p w:rsidR="00F173D9" w:rsidRDefault="00F173D9" w:rsidP="00F173D9">
      <w:pPr>
        <w:spacing w:line="360" w:lineRule="auto"/>
        <w:ind w:left="360" w:hanging="360"/>
        <w:jc w:val="both"/>
        <w:rPr>
          <w:sz w:val="28"/>
          <w:lang w:val="uk-UA"/>
        </w:rPr>
      </w:pPr>
      <w:r>
        <w:rPr>
          <w:sz w:val="28"/>
          <w:lang w:val="uk-UA"/>
        </w:rPr>
        <w:t xml:space="preserve">21. Українські приказки, прислів’я й таке інше / </w:t>
      </w:r>
      <w:r>
        <w:rPr>
          <w:sz w:val="28"/>
        </w:rPr>
        <w:t>[у</w:t>
      </w:r>
      <w:r>
        <w:rPr>
          <w:sz w:val="28"/>
          <w:lang w:val="uk-UA"/>
        </w:rPr>
        <w:t>клад. М. Номис]. – К.</w:t>
      </w:r>
      <w:r>
        <w:rPr>
          <w:sz w:val="28"/>
          <w:lang w:val="de-DE"/>
        </w:rPr>
        <w:t> </w:t>
      </w:r>
      <w:r>
        <w:rPr>
          <w:sz w:val="28"/>
          <w:lang w:val="uk-UA"/>
        </w:rPr>
        <w:t>: Либідь, 1993. – 768 с.</w:t>
      </w:r>
    </w:p>
    <w:p w:rsidR="00F173D9" w:rsidRDefault="00F173D9" w:rsidP="00F173D9">
      <w:pPr>
        <w:pStyle w:val="36"/>
        <w:ind w:left="360" w:hanging="360"/>
      </w:pPr>
      <w:r>
        <w:t>22.  Хижняк Б. Кукіль. – Тернопіль : Кн.-журн. вид-во “Тернопіль”, 2000. – 268 с.</w:t>
      </w:r>
    </w:p>
    <w:p w:rsidR="00F173D9" w:rsidRDefault="00F173D9" w:rsidP="00F173D9">
      <w:pPr>
        <w:pStyle w:val="36"/>
        <w:ind w:left="360" w:hanging="360"/>
      </w:pPr>
      <w:r>
        <w:t>23.  Хижняк Б. Перекотиполе. – Тернопіль : Кн.-журн. вид-во “Тернопіль”, 1998. – 220 с.</w:t>
      </w:r>
    </w:p>
    <w:p w:rsidR="00F173D9" w:rsidRDefault="00F173D9" w:rsidP="00F173D9">
      <w:pPr>
        <w:spacing w:line="360" w:lineRule="auto"/>
        <w:ind w:left="360" w:hanging="360"/>
        <w:jc w:val="both"/>
        <w:rPr>
          <w:sz w:val="28"/>
          <w:lang w:val="uk-UA"/>
        </w:rPr>
      </w:pPr>
      <w:r>
        <w:rPr>
          <w:sz w:val="28"/>
          <w:lang w:val="uk-UA"/>
        </w:rPr>
        <w:t>24.  Яновський Ю. Чотири шаблі : Романи. Оповідання. – К.</w:t>
      </w:r>
      <w:r w:rsidRPr="00F173D9">
        <w:rPr>
          <w:sz w:val="28"/>
          <w:lang w:val="uk-UA"/>
        </w:rPr>
        <w:t xml:space="preserve"> </w:t>
      </w:r>
      <w:r>
        <w:rPr>
          <w:sz w:val="28"/>
          <w:lang w:val="uk-UA"/>
        </w:rPr>
        <w:t>: Дніпро, 1990. – 496</w:t>
      </w:r>
      <w:r>
        <w:rPr>
          <w:sz w:val="28"/>
          <w:lang w:val="en-US"/>
        </w:rPr>
        <w:t> </w:t>
      </w:r>
      <w:r>
        <w:rPr>
          <w:sz w:val="28"/>
          <w:lang w:val="uk-UA"/>
        </w:rPr>
        <w:t>с.</w:t>
      </w:r>
    </w:p>
    <w:p w:rsidR="00F173D9" w:rsidRDefault="00F173D9" w:rsidP="00F173D9">
      <w:pPr>
        <w:spacing w:line="360" w:lineRule="auto"/>
        <w:ind w:left="360" w:hanging="360"/>
        <w:jc w:val="both"/>
        <w:rPr>
          <w:sz w:val="28"/>
          <w:lang w:val="de-DE"/>
        </w:rPr>
      </w:pPr>
      <w:r>
        <w:rPr>
          <w:sz w:val="28"/>
          <w:lang w:val="uk-UA"/>
        </w:rPr>
        <w:t>25.</w:t>
      </w:r>
      <w:r>
        <w:rPr>
          <w:sz w:val="28"/>
          <w:lang w:val="de-DE"/>
        </w:rPr>
        <w:t xml:space="preserve">  B</w:t>
      </w:r>
      <w:r>
        <w:rPr>
          <w:sz w:val="28"/>
          <w:lang w:val="uk-UA"/>
        </w:rPr>
        <w:t>ö</w:t>
      </w:r>
      <w:r>
        <w:rPr>
          <w:sz w:val="28"/>
          <w:lang w:val="de-DE"/>
        </w:rPr>
        <w:t>ll H</w:t>
      </w:r>
      <w:r>
        <w:rPr>
          <w:sz w:val="28"/>
          <w:lang w:val="uk-UA"/>
        </w:rPr>
        <w:t xml:space="preserve">. </w:t>
      </w:r>
      <w:r>
        <w:rPr>
          <w:sz w:val="28"/>
          <w:lang w:val="de-DE"/>
        </w:rPr>
        <w:t>Und</w:t>
      </w:r>
      <w:r>
        <w:rPr>
          <w:sz w:val="28"/>
          <w:lang w:val="uk-UA"/>
        </w:rPr>
        <w:t xml:space="preserve"> </w:t>
      </w:r>
      <w:r>
        <w:rPr>
          <w:sz w:val="28"/>
          <w:lang w:val="de-DE"/>
        </w:rPr>
        <w:t>sagte</w:t>
      </w:r>
      <w:r>
        <w:rPr>
          <w:sz w:val="28"/>
          <w:lang w:val="uk-UA"/>
        </w:rPr>
        <w:t xml:space="preserve"> </w:t>
      </w:r>
      <w:r>
        <w:rPr>
          <w:sz w:val="28"/>
          <w:lang w:val="de-DE"/>
        </w:rPr>
        <w:t>kein</w:t>
      </w:r>
      <w:r>
        <w:rPr>
          <w:sz w:val="28"/>
          <w:lang w:val="uk-UA"/>
        </w:rPr>
        <w:t xml:space="preserve"> </w:t>
      </w:r>
      <w:r>
        <w:rPr>
          <w:sz w:val="28"/>
          <w:lang w:val="de-DE"/>
        </w:rPr>
        <w:t>einziges</w:t>
      </w:r>
      <w:r>
        <w:rPr>
          <w:sz w:val="28"/>
          <w:lang w:val="uk-UA"/>
        </w:rPr>
        <w:t xml:space="preserve"> </w:t>
      </w:r>
      <w:r>
        <w:rPr>
          <w:sz w:val="28"/>
          <w:lang w:val="de-DE"/>
        </w:rPr>
        <w:t>Wort</w:t>
      </w:r>
      <w:r>
        <w:rPr>
          <w:sz w:val="28"/>
          <w:lang w:val="uk-UA"/>
        </w:rPr>
        <w:t xml:space="preserve">. – </w:t>
      </w:r>
      <w:r w:rsidRPr="00F173D9">
        <w:rPr>
          <w:sz w:val="28"/>
          <w:lang w:val="uk-UA"/>
        </w:rPr>
        <w:t>М</w:t>
      </w:r>
      <w:r>
        <w:rPr>
          <w:sz w:val="28"/>
          <w:lang w:val="de-DE"/>
        </w:rPr>
        <w:t xml:space="preserve">. : </w:t>
      </w:r>
      <w:r w:rsidRPr="00F173D9">
        <w:rPr>
          <w:sz w:val="28"/>
          <w:lang w:val="uk-UA"/>
        </w:rPr>
        <w:t>Айрис</w:t>
      </w:r>
      <w:r>
        <w:rPr>
          <w:sz w:val="28"/>
          <w:lang w:val="de-DE"/>
        </w:rPr>
        <w:t xml:space="preserve"> </w:t>
      </w:r>
      <w:r w:rsidRPr="00F173D9">
        <w:rPr>
          <w:sz w:val="28"/>
          <w:lang w:val="uk-UA"/>
        </w:rPr>
        <w:t>Пресс</w:t>
      </w:r>
      <w:r>
        <w:rPr>
          <w:sz w:val="28"/>
          <w:lang w:val="de-DE"/>
        </w:rPr>
        <w:t>, 2004. – 320 </w:t>
      </w:r>
      <w:r w:rsidRPr="00F173D9">
        <w:rPr>
          <w:sz w:val="28"/>
          <w:lang w:val="uk-UA"/>
        </w:rPr>
        <w:t>с</w:t>
      </w:r>
      <w:r>
        <w:rPr>
          <w:sz w:val="28"/>
          <w:lang w:val="de-DE"/>
        </w:rPr>
        <w:t>.</w:t>
      </w:r>
    </w:p>
    <w:p w:rsidR="00F173D9" w:rsidRDefault="00F173D9" w:rsidP="00F173D9">
      <w:pPr>
        <w:spacing w:line="360" w:lineRule="auto"/>
        <w:ind w:left="360" w:hanging="360"/>
        <w:jc w:val="both"/>
        <w:rPr>
          <w:sz w:val="28"/>
          <w:lang w:val="de-DE"/>
        </w:rPr>
      </w:pPr>
      <w:r>
        <w:rPr>
          <w:sz w:val="28"/>
          <w:lang w:val="uk-UA"/>
        </w:rPr>
        <w:t>26.</w:t>
      </w:r>
      <w:r>
        <w:rPr>
          <w:sz w:val="28"/>
          <w:lang w:val="de-DE"/>
        </w:rPr>
        <w:t xml:space="preserve"> </w:t>
      </w:r>
      <w:r>
        <w:rPr>
          <w:sz w:val="28"/>
          <w:lang w:val="uk-UA"/>
        </w:rPr>
        <w:t xml:space="preserve"> </w:t>
      </w:r>
      <w:r>
        <w:rPr>
          <w:sz w:val="28"/>
          <w:lang w:val="de-DE"/>
        </w:rPr>
        <w:t xml:space="preserve">Böll H. Wo warst du, Adam? // </w:t>
      </w:r>
      <w:hyperlink r:id="rId15" w:history="1">
        <w:r>
          <w:rPr>
            <w:rStyle w:val="af0"/>
            <w:sz w:val="28"/>
            <w:lang w:val="de-DE"/>
          </w:rPr>
          <w:t>www.franklang.ru/654</w:t>
        </w:r>
      </w:hyperlink>
    </w:p>
    <w:p w:rsidR="00F173D9" w:rsidRDefault="00F173D9" w:rsidP="00F173D9">
      <w:pPr>
        <w:spacing w:line="360" w:lineRule="auto"/>
        <w:ind w:left="360" w:hanging="360"/>
        <w:jc w:val="both"/>
        <w:rPr>
          <w:sz w:val="28"/>
          <w:lang w:val="de-DE"/>
        </w:rPr>
      </w:pPr>
      <w:r>
        <w:rPr>
          <w:sz w:val="28"/>
          <w:lang w:val="de-DE"/>
        </w:rPr>
        <w:lastRenderedPageBreak/>
        <w:t xml:space="preserve">27.  Ende M. Die unendliche Geschichte // </w:t>
      </w:r>
      <w:hyperlink r:id="rId16" w:history="1">
        <w:r>
          <w:rPr>
            <w:rStyle w:val="af0"/>
            <w:sz w:val="28"/>
            <w:lang w:val="de-DE"/>
          </w:rPr>
          <w:t>www.franklang.ru/6</w:t>
        </w:r>
      </w:hyperlink>
      <w:r>
        <w:rPr>
          <w:sz w:val="28"/>
          <w:lang w:val="de-DE"/>
        </w:rPr>
        <w:t>47</w:t>
      </w:r>
    </w:p>
    <w:p w:rsidR="00F173D9" w:rsidRDefault="00F173D9" w:rsidP="00F173D9">
      <w:pPr>
        <w:spacing w:line="360" w:lineRule="auto"/>
        <w:ind w:left="360" w:hanging="360"/>
        <w:jc w:val="both"/>
        <w:rPr>
          <w:sz w:val="28"/>
          <w:lang w:val="de-DE"/>
        </w:rPr>
      </w:pPr>
      <w:r>
        <w:rPr>
          <w:sz w:val="28"/>
          <w:lang w:val="de-DE"/>
        </w:rPr>
        <w:t xml:space="preserve">28.  Ende M. Der Spiegel im Spiegel // </w:t>
      </w:r>
      <w:hyperlink r:id="rId17" w:history="1">
        <w:r>
          <w:rPr>
            <w:rStyle w:val="af0"/>
            <w:sz w:val="28"/>
            <w:lang w:val="de-DE"/>
          </w:rPr>
          <w:t>www.franklang.ru/6</w:t>
        </w:r>
      </w:hyperlink>
      <w:r>
        <w:rPr>
          <w:sz w:val="28"/>
          <w:lang w:val="de-DE"/>
        </w:rPr>
        <w:t>54</w:t>
      </w:r>
    </w:p>
    <w:p w:rsidR="00F173D9" w:rsidRDefault="00F173D9" w:rsidP="00F173D9">
      <w:pPr>
        <w:spacing w:line="360" w:lineRule="auto"/>
        <w:ind w:left="360" w:hanging="360"/>
        <w:jc w:val="both"/>
        <w:rPr>
          <w:sz w:val="28"/>
          <w:lang w:val="de-DE"/>
        </w:rPr>
      </w:pPr>
      <w:r>
        <w:rPr>
          <w:sz w:val="28"/>
          <w:lang w:val="de-DE"/>
        </w:rPr>
        <w:t xml:space="preserve">29.  Feuchtwanger L. Der jüdische Krieg/ </w:t>
      </w:r>
      <w:hyperlink r:id="rId18" w:history="1">
        <w:r>
          <w:rPr>
            <w:rStyle w:val="af0"/>
            <w:sz w:val="28"/>
            <w:lang w:val="de-DE"/>
          </w:rPr>
          <w:t>www.franklang.ru/654</w:t>
        </w:r>
      </w:hyperlink>
    </w:p>
    <w:p w:rsidR="00F173D9" w:rsidRDefault="00F173D9" w:rsidP="00F173D9">
      <w:pPr>
        <w:spacing w:line="360" w:lineRule="auto"/>
        <w:ind w:left="360" w:hanging="360"/>
        <w:jc w:val="both"/>
        <w:rPr>
          <w:sz w:val="28"/>
          <w:lang w:val="de-DE"/>
        </w:rPr>
      </w:pPr>
      <w:r>
        <w:rPr>
          <w:sz w:val="28"/>
          <w:lang w:val="de-DE"/>
        </w:rPr>
        <w:t>30.  Fontane Th. Effi Brist // www.franklang.ru/647</w:t>
      </w:r>
    </w:p>
    <w:p w:rsidR="00F173D9" w:rsidRDefault="00F173D9" w:rsidP="00F173D9">
      <w:pPr>
        <w:spacing w:line="360" w:lineRule="auto"/>
        <w:ind w:left="360" w:hanging="360"/>
        <w:jc w:val="both"/>
        <w:rPr>
          <w:sz w:val="28"/>
          <w:lang w:val="de-DE"/>
        </w:rPr>
      </w:pPr>
      <w:r>
        <w:rPr>
          <w:sz w:val="28"/>
          <w:lang w:val="de-DE"/>
        </w:rPr>
        <w:t xml:space="preserve">31.  Hesse H. In der alten Sonne. – </w:t>
      </w:r>
      <w:r>
        <w:rPr>
          <w:sz w:val="28"/>
        </w:rPr>
        <w:t>М</w:t>
      </w:r>
      <w:r>
        <w:rPr>
          <w:sz w:val="28"/>
          <w:lang w:val="de-DE"/>
        </w:rPr>
        <w:t xml:space="preserve">. : </w:t>
      </w:r>
      <w:r>
        <w:rPr>
          <w:sz w:val="28"/>
        </w:rPr>
        <w:t>Юпитер</w:t>
      </w:r>
      <w:r>
        <w:rPr>
          <w:sz w:val="28"/>
          <w:lang w:val="de-DE"/>
        </w:rPr>
        <w:t xml:space="preserve"> </w:t>
      </w:r>
      <w:r>
        <w:rPr>
          <w:sz w:val="28"/>
        </w:rPr>
        <w:t>Импэкс</w:t>
      </w:r>
      <w:r>
        <w:rPr>
          <w:sz w:val="28"/>
          <w:lang w:val="de-DE"/>
        </w:rPr>
        <w:t>, 2003. – 204 </w:t>
      </w:r>
      <w:r>
        <w:rPr>
          <w:sz w:val="28"/>
        </w:rPr>
        <w:t>с</w:t>
      </w:r>
      <w:r>
        <w:rPr>
          <w:sz w:val="28"/>
          <w:lang w:val="de-DE"/>
        </w:rPr>
        <w:t>.</w:t>
      </w:r>
    </w:p>
    <w:p w:rsidR="00F173D9" w:rsidRDefault="00F173D9" w:rsidP="00F173D9">
      <w:pPr>
        <w:spacing w:line="360" w:lineRule="auto"/>
        <w:ind w:left="360" w:hanging="360"/>
        <w:jc w:val="both"/>
        <w:rPr>
          <w:sz w:val="28"/>
          <w:lang w:val="de-DE"/>
        </w:rPr>
      </w:pPr>
      <w:r>
        <w:rPr>
          <w:sz w:val="28"/>
          <w:lang w:val="de-DE"/>
        </w:rPr>
        <w:t>32.  Hesse H. Der Steppenwolf // www.franklang.ru/647</w:t>
      </w:r>
    </w:p>
    <w:p w:rsidR="00F173D9" w:rsidRDefault="00F173D9" w:rsidP="00F173D9">
      <w:pPr>
        <w:spacing w:line="360" w:lineRule="auto"/>
        <w:ind w:left="360" w:hanging="360"/>
        <w:jc w:val="both"/>
        <w:rPr>
          <w:sz w:val="28"/>
          <w:lang w:val="de-DE"/>
        </w:rPr>
      </w:pPr>
      <w:r>
        <w:rPr>
          <w:sz w:val="28"/>
          <w:lang w:val="de-DE"/>
        </w:rPr>
        <w:t xml:space="preserve">33.  Kästner E. Drei Männer im Schnee. – </w:t>
      </w:r>
      <w:r>
        <w:rPr>
          <w:sz w:val="28"/>
        </w:rPr>
        <w:t>М</w:t>
      </w:r>
      <w:r>
        <w:rPr>
          <w:sz w:val="28"/>
          <w:lang w:val="de-DE"/>
        </w:rPr>
        <w:t xml:space="preserve">. : </w:t>
      </w:r>
      <w:r>
        <w:rPr>
          <w:sz w:val="28"/>
        </w:rPr>
        <w:t>Антология</w:t>
      </w:r>
      <w:r>
        <w:rPr>
          <w:sz w:val="28"/>
          <w:lang w:val="de-DE"/>
        </w:rPr>
        <w:t>, 2005. – 192 </w:t>
      </w:r>
      <w:r>
        <w:rPr>
          <w:sz w:val="28"/>
        </w:rPr>
        <w:t>с</w:t>
      </w:r>
      <w:r>
        <w:rPr>
          <w:sz w:val="28"/>
          <w:lang w:val="de-DE"/>
        </w:rPr>
        <w:t>.</w:t>
      </w:r>
    </w:p>
    <w:p w:rsidR="00F173D9" w:rsidRDefault="00F173D9" w:rsidP="00F173D9">
      <w:pPr>
        <w:spacing w:line="360" w:lineRule="auto"/>
        <w:ind w:left="360" w:hanging="360"/>
        <w:jc w:val="both"/>
        <w:rPr>
          <w:sz w:val="28"/>
          <w:lang w:val="en-US"/>
        </w:rPr>
      </w:pPr>
      <w:r>
        <w:rPr>
          <w:sz w:val="28"/>
          <w:lang w:val="en-US"/>
        </w:rPr>
        <w:t>34.  Mann Th. Buddenbrocks // www.franklang.ru/647</w:t>
      </w:r>
    </w:p>
    <w:p w:rsidR="00F173D9" w:rsidRDefault="00F173D9" w:rsidP="00F173D9">
      <w:pPr>
        <w:spacing w:line="360" w:lineRule="auto"/>
        <w:ind w:left="360" w:hanging="360"/>
        <w:jc w:val="both"/>
        <w:rPr>
          <w:sz w:val="28"/>
          <w:lang w:val="de-DE"/>
        </w:rPr>
      </w:pPr>
      <w:r>
        <w:rPr>
          <w:sz w:val="28"/>
          <w:lang w:val="de-DE"/>
        </w:rPr>
        <w:t xml:space="preserve">35.  Mann Th. Der Tod in Venedig und andere Novellen. – </w:t>
      </w:r>
      <w:r>
        <w:rPr>
          <w:sz w:val="28"/>
        </w:rPr>
        <w:t>М</w:t>
      </w:r>
      <w:r>
        <w:rPr>
          <w:sz w:val="28"/>
          <w:lang w:val="de-DE"/>
        </w:rPr>
        <w:t xml:space="preserve">. : </w:t>
      </w:r>
      <w:r>
        <w:rPr>
          <w:sz w:val="28"/>
        </w:rPr>
        <w:t>Антология</w:t>
      </w:r>
      <w:r>
        <w:rPr>
          <w:sz w:val="28"/>
          <w:lang w:val="de-DE"/>
        </w:rPr>
        <w:t xml:space="preserve">, </w:t>
      </w:r>
      <w:r>
        <w:rPr>
          <w:sz w:val="28"/>
          <w:lang w:val="de-DE"/>
        </w:rPr>
        <w:br w:type="textWrapping" w:clear="all"/>
        <w:t>2005. – 160 </w:t>
      </w:r>
      <w:r>
        <w:rPr>
          <w:sz w:val="28"/>
        </w:rPr>
        <w:t>с</w:t>
      </w:r>
      <w:r>
        <w:rPr>
          <w:sz w:val="28"/>
          <w:lang w:val="de-DE"/>
        </w:rPr>
        <w:t>.</w:t>
      </w:r>
    </w:p>
    <w:p w:rsidR="00F173D9" w:rsidRDefault="00F173D9" w:rsidP="00F173D9">
      <w:pPr>
        <w:spacing w:line="360" w:lineRule="auto"/>
        <w:ind w:left="360" w:hanging="360"/>
        <w:jc w:val="both"/>
        <w:rPr>
          <w:sz w:val="28"/>
          <w:lang w:val="de-DE"/>
        </w:rPr>
      </w:pPr>
      <w:r>
        <w:rPr>
          <w:sz w:val="28"/>
          <w:lang w:val="de-DE"/>
        </w:rPr>
        <w:t xml:space="preserve">36. Remarque E. M. Die Nacht von Lissabon. – </w:t>
      </w:r>
      <w:r>
        <w:rPr>
          <w:sz w:val="28"/>
        </w:rPr>
        <w:t>М</w:t>
      </w:r>
      <w:r>
        <w:rPr>
          <w:sz w:val="28"/>
          <w:lang w:val="de-DE"/>
        </w:rPr>
        <w:t xml:space="preserve">. : </w:t>
      </w:r>
      <w:r>
        <w:rPr>
          <w:sz w:val="28"/>
        </w:rPr>
        <w:t>Менеджер</w:t>
      </w:r>
      <w:r>
        <w:rPr>
          <w:sz w:val="28"/>
          <w:lang w:val="de-DE"/>
        </w:rPr>
        <w:t xml:space="preserve">, 2002. – 336 </w:t>
      </w:r>
      <w:r>
        <w:rPr>
          <w:sz w:val="28"/>
        </w:rPr>
        <w:t>с</w:t>
      </w:r>
      <w:r>
        <w:rPr>
          <w:sz w:val="28"/>
          <w:lang w:val="de-DE"/>
        </w:rPr>
        <w:t>.</w:t>
      </w:r>
    </w:p>
    <w:p w:rsidR="00F173D9" w:rsidRDefault="00F173D9" w:rsidP="00F173D9">
      <w:pPr>
        <w:spacing w:line="360" w:lineRule="auto"/>
        <w:ind w:left="360" w:hanging="360"/>
        <w:jc w:val="both"/>
        <w:rPr>
          <w:sz w:val="28"/>
          <w:lang w:val="de-DE"/>
        </w:rPr>
      </w:pPr>
      <w:r>
        <w:rPr>
          <w:sz w:val="28"/>
          <w:lang w:val="de-DE"/>
        </w:rPr>
        <w:t xml:space="preserve">37. Remarque E. M. Drei Kameraden. – </w:t>
      </w:r>
      <w:r>
        <w:rPr>
          <w:sz w:val="28"/>
        </w:rPr>
        <w:t>М</w:t>
      </w:r>
      <w:r>
        <w:rPr>
          <w:sz w:val="28"/>
          <w:lang w:val="de-DE"/>
        </w:rPr>
        <w:t xml:space="preserve">. : </w:t>
      </w:r>
      <w:r>
        <w:rPr>
          <w:sz w:val="28"/>
        </w:rPr>
        <w:t>Юпитер</w:t>
      </w:r>
      <w:r>
        <w:rPr>
          <w:sz w:val="28"/>
          <w:lang w:val="de-DE"/>
        </w:rPr>
        <w:t xml:space="preserve"> </w:t>
      </w:r>
      <w:r>
        <w:rPr>
          <w:sz w:val="28"/>
        </w:rPr>
        <w:t>Импэкс</w:t>
      </w:r>
      <w:r>
        <w:rPr>
          <w:sz w:val="28"/>
          <w:lang w:val="de-DE"/>
        </w:rPr>
        <w:t>, 2005. – 376 </w:t>
      </w:r>
      <w:r>
        <w:rPr>
          <w:sz w:val="28"/>
        </w:rPr>
        <w:t>с</w:t>
      </w:r>
      <w:r>
        <w:rPr>
          <w:sz w:val="28"/>
          <w:lang w:val="de-DE"/>
        </w:rPr>
        <w:t>.</w:t>
      </w:r>
    </w:p>
    <w:p w:rsidR="00F173D9" w:rsidRDefault="00F173D9" w:rsidP="00F173D9">
      <w:pPr>
        <w:spacing w:line="360" w:lineRule="auto"/>
        <w:ind w:left="360" w:hanging="360"/>
        <w:jc w:val="both"/>
        <w:rPr>
          <w:sz w:val="28"/>
          <w:lang w:val="de-DE"/>
        </w:rPr>
      </w:pPr>
      <w:r>
        <w:rPr>
          <w:sz w:val="28"/>
          <w:lang w:val="de-DE"/>
        </w:rPr>
        <w:t xml:space="preserve">38. Remarque E. M. Im Westen nichts Neues. – </w:t>
      </w:r>
      <w:r>
        <w:rPr>
          <w:sz w:val="28"/>
        </w:rPr>
        <w:t>М</w:t>
      </w:r>
      <w:r>
        <w:rPr>
          <w:sz w:val="28"/>
          <w:lang w:val="de-DE"/>
        </w:rPr>
        <w:t xml:space="preserve">. : </w:t>
      </w:r>
      <w:r>
        <w:rPr>
          <w:sz w:val="28"/>
        </w:rPr>
        <w:t>Юпитер</w:t>
      </w:r>
      <w:r>
        <w:rPr>
          <w:sz w:val="28"/>
          <w:lang w:val="de-DE"/>
        </w:rPr>
        <w:t xml:space="preserve"> </w:t>
      </w:r>
      <w:r>
        <w:rPr>
          <w:sz w:val="28"/>
        </w:rPr>
        <w:t>Импэкс</w:t>
      </w:r>
      <w:r>
        <w:rPr>
          <w:sz w:val="28"/>
          <w:lang w:val="de-DE"/>
        </w:rPr>
        <w:t>, 2004. – 216 </w:t>
      </w:r>
      <w:r>
        <w:rPr>
          <w:sz w:val="28"/>
        </w:rPr>
        <w:t>с</w:t>
      </w:r>
      <w:r>
        <w:rPr>
          <w:sz w:val="28"/>
          <w:lang w:val="de-DE"/>
        </w:rPr>
        <w:t>.</w:t>
      </w:r>
    </w:p>
    <w:p w:rsidR="00F173D9" w:rsidRDefault="00F173D9" w:rsidP="00F173D9">
      <w:pPr>
        <w:spacing w:line="360" w:lineRule="auto"/>
        <w:ind w:left="360" w:hanging="360"/>
        <w:jc w:val="both"/>
        <w:rPr>
          <w:sz w:val="28"/>
          <w:lang w:val="de-DE"/>
        </w:rPr>
      </w:pPr>
      <w:r>
        <w:rPr>
          <w:sz w:val="28"/>
          <w:lang w:val="de-DE"/>
        </w:rPr>
        <w:t xml:space="preserve">39. Remarque E. M. Zeit zu leben und Zeit zu sterben. – </w:t>
      </w:r>
      <w:r>
        <w:rPr>
          <w:sz w:val="28"/>
        </w:rPr>
        <w:t>М</w:t>
      </w:r>
      <w:r>
        <w:rPr>
          <w:sz w:val="28"/>
          <w:lang w:val="de-DE"/>
        </w:rPr>
        <w:t xml:space="preserve">. : </w:t>
      </w:r>
      <w:r>
        <w:rPr>
          <w:sz w:val="28"/>
        </w:rPr>
        <w:t>Юпитер</w:t>
      </w:r>
      <w:r>
        <w:rPr>
          <w:sz w:val="28"/>
          <w:lang w:val="de-DE"/>
        </w:rPr>
        <w:t xml:space="preserve"> </w:t>
      </w:r>
      <w:r>
        <w:rPr>
          <w:sz w:val="28"/>
        </w:rPr>
        <w:t>Импэкс</w:t>
      </w:r>
      <w:r>
        <w:rPr>
          <w:sz w:val="28"/>
          <w:lang w:val="de-DE"/>
        </w:rPr>
        <w:t>, 2004. – 356 </w:t>
      </w:r>
      <w:r>
        <w:rPr>
          <w:sz w:val="28"/>
        </w:rPr>
        <w:t>с</w:t>
      </w:r>
      <w:r>
        <w:rPr>
          <w:sz w:val="28"/>
          <w:lang w:val="de-DE"/>
        </w:rPr>
        <w:t>.</w:t>
      </w:r>
    </w:p>
    <w:p w:rsidR="00F173D9" w:rsidRPr="00F173D9" w:rsidRDefault="00F173D9" w:rsidP="00F173D9">
      <w:pPr>
        <w:spacing w:line="360" w:lineRule="auto"/>
        <w:ind w:left="360" w:hanging="360"/>
        <w:jc w:val="both"/>
        <w:rPr>
          <w:sz w:val="28"/>
          <w:lang w:val="en-US"/>
        </w:rPr>
      </w:pPr>
      <w:r>
        <w:rPr>
          <w:sz w:val="28"/>
          <w:lang w:val="en-US"/>
        </w:rPr>
        <w:t>40.  Storm Th. Novellen</w:t>
      </w:r>
      <w:r w:rsidRPr="00F173D9">
        <w:rPr>
          <w:sz w:val="28"/>
          <w:lang w:val="en-US"/>
        </w:rPr>
        <w:t xml:space="preserve">. – </w:t>
      </w:r>
      <w:r>
        <w:rPr>
          <w:sz w:val="28"/>
        </w:rPr>
        <w:t>М</w:t>
      </w:r>
      <w:r w:rsidRPr="00F173D9">
        <w:rPr>
          <w:sz w:val="28"/>
          <w:lang w:val="en-US"/>
        </w:rPr>
        <w:t xml:space="preserve">. : </w:t>
      </w:r>
      <w:r>
        <w:rPr>
          <w:sz w:val="28"/>
        </w:rPr>
        <w:t>Айрис</w:t>
      </w:r>
      <w:r w:rsidRPr="00F173D9">
        <w:rPr>
          <w:sz w:val="28"/>
          <w:lang w:val="en-US"/>
        </w:rPr>
        <w:t xml:space="preserve"> </w:t>
      </w:r>
      <w:r>
        <w:rPr>
          <w:sz w:val="28"/>
        </w:rPr>
        <w:t>Пресс</w:t>
      </w:r>
      <w:r w:rsidRPr="00F173D9">
        <w:rPr>
          <w:sz w:val="28"/>
          <w:lang w:val="en-US"/>
        </w:rPr>
        <w:t>, 2006. – 224</w:t>
      </w:r>
      <w:r>
        <w:rPr>
          <w:sz w:val="28"/>
          <w:lang w:val="en-US"/>
        </w:rPr>
        <w:t> </w:t>
      </w:r>
      <w:r>
        <w:rPr>
          <w:sz w:val="28"/>
        </w:rPr>
        <w:t>с</w:t>
      </w:r>
      <w:r w:rsidRPr="00F173D9">
        <w:rPr>
          <w:sz w:val="28"/>
          <w:lang w:val="en-US"/>
        </w:rPr>
        <w:t>.</w:t>
      </w:r>
    </w:p>
    <w:p w:rsidR="00F173D9" w:rsidRDefault="00F173D9" w:rsidP="00F173D9">
      <w:pPr>
        <w:spacing w:line="360" w:lineRule="auto"/>
        <w:ind w:left="360" w:hanging="360"/>
        <w:jc w:val="both"/>
        <w:rPr>
          <w:sz w:val="28"/>
          <w:lang w:val="de-DE"/>
        </w:rPr>
      </w:pPr>
      <w:r>
        <w:rPr>
          <w:sz w:val="28"/>
          <w:lang w:val="de-DE"/>
        </w:rPr>
        <w:t>41.  Thoma L. Tante Frieda // www.franklang.ru/654</w:t>
      </w:r>
    </w:p>
    <w:p w:rsidR="00F173D9" w:rsidRDefault="00F173D9" w:rsidP="00F173D9">
      <w:pPr>
        <w:spacing w:line="360" w:lineRule="auto"/>
        <w:ind w:left="360" w:hanging="360"/>
        <w:jc w:val="both"/>
        <w:rPr>
          <w:sz w:val="28"/>
          <w:lang w:val="de-DE"/>
        </w:rPr>
      </w:pPr>
      <w:r>
        <w:rPr>
          <w:sz w:val="28"/>
          <w:lang w:val="de-DE"/>
        </w:rPr>
        <w:t xml:space="preserve">42.  Wassermann J. Gaspar Hauser // www.franklang.ru/654 </w:t>
      </w:r>
    </w:p>
    <w:p w:rsidR="00F173D9" w:rsidRDefault="00F173D9" w:rsidP="00F173D9">
      <w:pPr>
        <w:spacing w:line="360" w:lineRule="auto"/>
        <w:ind w:left="360" w:hanging="360"/>
        <w:jc w:val="both"/>
        <w:rPr>
          <w:sz w:val="28"/>
          <w:lang w:val="de-DE"/>
        </w:rPr>
      </w:pPr>
      <w:r>
        <w:rPr>
          <w:sz w:val="28"/>
          <w:lang w:val="de-DE"/>
        </w:rPr>
        <w:t xml:space="preserve">43.  Zweig St. Brief einer Unbekannten. – </w:t>
      </w:r>
      <w:r>
        <w:rPr>
          <w:sz w:val="28"/>
        </w:rPr>
        <w:t>М</w:t>
      </w:r>
      <w:r>
        <w:rPr>
          <w:sz w:val="28"/>
          <w:lang w:val="de-DE"/>
        </w:rPr>
        <w:t xml:space="preserve">. : </w:t>
      </w:r>
      <w:r>
        <w:rPr>
          <w:sz w:val="28"/>
        </w:rPr>
        <w:t>Юпитер</w:t>
      </w:r>
      <w:r>
        <w:rPr>
          <w:sz w:val="28"/>
          <w:lang w:val="de-DE"/>
        </w:rPr>
        <w:t xml:space="preserve"> </w:t>
      </w:r>
      <w:r>
        <w:rPr>
          <w:sz w:val="28"/>
        </w:rPr>
        <w:t>Импэкс</w:t>
      </w:r>
      <w:r>
        <w:rPr>
          <w:sz w:val="28"/>
          <w:lang w:val="de-DE"/>
        </w:rPr>
        <w:t>, 2006. – 236 </w:t>
      </w:r>
      <w:r>
        <w:rPr>
          <w:sz w:val="28"/>
        </w:rPr>
        <w:t>с</w:t>
      </w:r>
      <w:r>
        <w:rPr>
          <w:sz w:val="28"/>
          <w:lang w:val="de-DE"/>
        </w:rPr>
        <w:t>.</w:t>
      </w:r>
    </w:p>
    <w:p w:rsidR="00F173D9" w:rsidRDefault="00F173D9" w:rsidP="00F173D9">
      <w:pPr>
        <w:spacing w:line="360" w:lineRule="auto"/>
        <w:ind w:left="360" w:hanging="360"/>
        <w:jc w:val="both"/>
        <w:rPr>
          <w:sz w:val="28"/>
          <w:lang w:val="de-DE"/>
        </w:rPr>
      </w:pPr>
      <w:r>
        <w:rPr>
          <w:sz w:val="28"/>
          <w:lang w:val="de-DE"/>
        </w:rPr>
        <w:t>44.  Zweig St. Buchmendel // www.franklang.ru/647</w:t>
      </w:r>
    </w:p>
    <w:p w:rsidR="00F173D9" w:rsidRDefault="00F173D9" w:rsidP="00F173D9">
      <w:pPr>
        <w:spacing w:line="360" w:lineRule="auto"/>
        <w:rPr>
          <w:lang w:val="de-DE"/>
        </w:rPr>
      </w:pPr>
    </w:p>
    <w:p w:rsidR="00E85936" w:rsidRPr="00F173D9" w:rsidRDefault="00E85936" w:rsidP="00E85936">
      <w:pPr>
        <w:spacing w:line="360" w:lineRule="auto"/>
        <w:jc w:val="both"/>
        <w:rPr>
          <w:lang w:val="de-DE"/>
        </w:rPr>
      </w:pPr>
    </w:p>
    <w:p w:rsidR="00CA51F5" w:rsidRPr="00F30E24" w:rsidRDefault="00CA51F5" w:rsidP="00D31313">
      <w:pPr>
        <w:ind w:firstLine="540"/>
        <w:jc w:val="center"/>
        <w:rPr>
          <w:b/>
          <w:bCs/>
          <w:sz w:val="28"/>
          <w:szCs w:val="28"/>
          <w:lang w:val="pl-PL"/>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19" w:history="1">
        <w:r>
          <w:rPr>
            <w:rStyle w:val="af0"/>
            <w:color w:val="0070C0"/>
          </w:rPr>
          <w:t>http://www.mydisser.com/search.html</w:t>
        </w:r>
        <w:proofErr w:type="gramEnd"/>
      </w:hyperlink>
    </w:p>
    <w:p w:rsidR="00E8063E" w:rsidRDefault="00E8063E">
      <w:pPr>
        <w:spacing w:line="336" w:lineRule="auto"/>
        <w:jc w:val="both"/>
      </w:pPr>
      <w:bookmarkStart w:id="1" w:name="_PictureBullets"/>
      <w:bookmarkEnd w:id="1"/>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E11" w:rsidRDefault="00C65E11">
      <w:r>
        <w:separator/>
      </w:r>
    </w:p>
  </w:endnote>
  <w:endnote w:type="continuationSeparator" w:id="0">
    <w:p w:rsidR="00C65E11" w:rsidRDefault="00C6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E11" w:rsidRDefault="00C65E11">
      <w:r>
        <w:separator/>
      </w:r>
    </w:p>
  </w:footnote>
  <w:footnote w:type="continuationSeparator" w:id="0">
    <w:p w:rsidR="00C65E11" w:rsidRDefault="00C65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6E36007"/>
    <w:multiLevelType w:val="hybridMultilevel"/>
    <w:tmpl w:val="93C8D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6">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9">
    <w:nsid w:val="7AEF7464"/>
    <w:multiLevelType w:val="hybridMultilevel"/>
    <w:tmpl w:val="FB6E3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4"/>
  </w:num>
  <w:num w:numId="39">
    <w:abstractNumId w:val="43"/>
  </w:num>
  <w:num w:numId="40">
    <w:abstractNumId w:val="45"/>
  </w:num>
  <w:num w:numId="41">
    <w:abstractNumId w:val="42"/>
  </w:num>
  <w:num w:numId="42">
    <w:abstractNumId w:val="39"/>
  </w:num>
  <w:num w:numId="43">
    <w:abstractNumId w:val="47"/>
  </w:num>
  <w:num w:numId="44">
    <w:abstractNumId w:val="46"/>
  </w:num>
  <w:num w:numId="45">
    <w:abstractNumId w:val="50"/>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879C3"/>
    <w:rsid w:val="00090484"/>
    <w:rsid w:val="000A0165"/>
    <w:rsid w:val="000B2A00"/>
    <w:rsid w:val="000E1517"/>
    <w:rsid w:val="000E6014"/>
    <w:rsid w:val="000F672C"/>
    <w:rsid w:val="00102E22"/>
    <w:rsid w:val="001034E8"/>
    <w:rsid w:val="001407E0"/>
    <w:rsid w:val="00143253"/>
    <w:rsid w:val="00152934"/>
    <w:rsid w:val="001572C1"/>
    <w:rsid w:val="001575AD"/>
    <w:rsid w:val="00162A81"/>
    <w:rsid w:val="001670E3"/>
    <w:rsid w:val="00184F50"/>
    <w:rsid w:val="001A197B"/>
    <w:rsid w:val="001E7A14"/>
    <w:rsid w:val="001F1507"/>
    <w:rsid w:val="002124BE"/>
    <w:rsid w:val="00244F6B"/>
    <w:rsid w:val="00295F43"/>
    <w:rsid w:val="0029659F"/>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612"/>
    <w:rsid w:val="004942BD"/>
    <w:rsid w:val="004A4C62"/>
    <w:rsid w:val="004D1D04"/>
    <w:rsid w:val="004F0E5C"/>
    <w:rsid w:val="004F5D22"/>
    <w:rsid w:val="00500D0D"/>
    <w:rsid w:val="00504C41"/>
    <w:rsid w:val="00524D1A"/>
    <w:rsid w:val="00532208"/>
    <w:rsid w:val="00535EA5"/>
    <w:rsid w:val="00575C6C"/>
    <w:rsid w:val="005803EE"/>
    <w:rsid w:val="00591858"/>
    <w:rsid w:val="005941E6"/>
    <w:rsid w:val="005A2875"/>
    <w:rsid w:val="005A4EFD"/>
    <w:rsid w:val="005D5E2E"/>
    <w:rsid w:val="00602523"/>
    <w:rsid w:val="00621992"/>
    <w:rsid w:val="00676B01"/>
    <w:rsid w:val="006C3339"/>
    <w:rsid w:val="006C71EE"/>
    <w:rsid w:val="006E5AAE"/>
    <w:rsid w:val="006F12A0"/>
    <w:rsid w:val="00700395"/>
    <w:rsid w:val="00720D34"/>
    <w:rsid w:val="00727B28"/>
    <w:rsid w:val="00752F3E"/>
    <w:rsid w:val="007720C7"/>
    <w:rsid w:val="00780516"/>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934CB"/>
    <w:rsid w:val="008958D4"/>
    <w:rsid w:val="008A689F"/>
    <w:rsid w:val="008A7511"/>
    <w:rsid w:val="008E76AB"/>
    <w:rsid w:val="008F2B4E"/>
    <w:rsid w:val="008F2BDD"/>
    <w:rsid w:val="00902A7A"/>
    <w:rsid w:val="009127D3"/>
    <w:rsid w:val="00923ABE"/>
    <w:rsid w:val="00937EA6"/>
    <w:rsid w:val="00941BB0"/>
    <w:rsid w:val="009521D2"/>
    <w:rsid w:val="009658CF"/>
    <w:rsid w:val="009806C0"/>
    <w:rsid w:val="009B1AB3"/>
    <w:rsid w:val="009C2C71"/>
    <w:rsid w:val="009F2914"/>
    <w:rsid w:val="009F689E"/>
    <w:rsid w:val="009F7EAC"/>
    <w:rsid w:val="00A12FCA"/>
    <w:rsid w:val="00A4158A"/>
    <w:rsid w:val="00A41FCB"/>
    <w:rsid w:val="00A521E0"/>
    <w:rsid w:val="00A53071"/>
    <w:rsid w:val="00A563C6"/>
    <w:rsid w:val="00AC5CFA"/>
    <w:rsid w:val="00AE503D"/>
    <w:rsid w:val="00B04EC4"/>
    <w:rsid w:val="00B1230A"/>
    <w:rsid w:val="00B3301B"/>
    <w:rsid w:val="00B46023"/>
    <w:rsid w:val="00B53BD0"/>
    <w:rsid w:val="00B8206A"/>
    <w:rsid w:val="00B829A8"/>
    <w:rsid w:val="00BB02C6"/>
    <w:rsid w:val="00BB1BA6"/>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65E11"/>
    <w:rsid w:val="00C70C58"/>
    <w:rsid w:val="00C747A5"/>
    <w:rsid w:val="00C905C9"/>
    <w:rsid w:val="00CA36C0"/>
    <w:rsid w:val="00CA51F5"/>
    <w:rsid w:val="00CC6BB0"/>
    <w:rsid w:val="00CD4124"/>
    <w:rsid w:val="00CD6679"/>
    <w:rsid w:val="00D13A16"/>
    <w:rsid w:val="00D31313"/>
    <w:rsid w:val="00D553E8"/>
    <w:rsid w:val="00D62361"/>
    <w:rsid w:val="00D870BC"/>
    <w:rsid w:val="00D963CD"/>
    <w:rsid w:val="00D97F12"/>
    <w:rsid w:val="00DA4D5C"/>
    <w:rsid w:val="00DD4EAD"/>
    <w:rsid w:val="00E26F4E"/>
    <w:rsid w:val="00E5494D"/>
    <w:rsid w:val="00E63D91"/>
    <w:rsid w:val="00E65358"/>
    <w:rsid w:val="00E8063E"/>
    <w:rsid w:val="00E85936"/>
    <w:rsid w:val="00E9259D"/>
    <w:rsid w:val="00EC628B"/>
    <w:rsid w:val="00EC68A6"/>
    <w:rsid w:val="00EC7A88"/>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heading6">
    <w:name w:val="heading 6"/>
    <w:basedOn w:val="Normal0"/>
    <w:next w:val="Normal0"/>
    <w:rsid w:val="00F173D9"/>
    <w:pPr>
      <w:keepNext/>
      <w:widowControl/>
      <w:snapToGrid/>
      <w:spacing w:line="240" w:lineRule="auto"/>
      <w:ind w:firstLine="720"/>
      <w:jc w:val="center"/>
      <w:outlineLvl w:val="5"/>
    </w:pPr>
  </w:style>
  <w:style w:type="paragraph" w:customStyle="1" w:styleId="Normal0">
    <w:name w:val="Normal"/>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heading7">
    <w:name w:val="heading 7"/>
    <w:basedOn w:val="Normal0"/>
    <w:next w:val="Normal0"/>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BodyTextIndent2">
    <w:name w:val="Body Text Indent 2"/>
    <w:basedOn w:val="Normal0"/>
    <w:rsid w:val="00F173D9"/>
    <w:pPr>
      <w:widowControl/>
      <w:snapToGrid/>
      <w:spacing w:line="24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cn.ru/persons/10408.ru.html" TargetMode="External"/><Relationship Id="rId18" Type="http://schemas.openxmlformats.org/officeDocument/2006/relationships/hyperlink" Target="http://www.franklang.ru/65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franklang.ru/6"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franklang.ru/6"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franklang.ru/654"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cn.ru/persons/10101.ru.html"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42</Pages>
  <Words>10289</Words>
  <Characters>58650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68802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129</cp:revision>
  <cp:lastPrinted>2009-02-06T08:36:00Z</cp:lastPrinted>
  <dcterms:created xsi:type="dcterms:W3CDTF">2015-03-22T11:10:00Z</dcterms:created>
  <dcterms:modified xsi:type="dcterms:W3CDTF">2015-03-25T08:28:00Z</dcterms:modified>
</cp:coreProperties>
</file>