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5FF6"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Романюк, Сергей Васильевич.</w:t>
      </w:r>
    </w:p>
    <w:p w14:paraId="4E8460A5"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 xml:space="preserve">Особенности демократизации политического управления в условиях </w:t>
      </w:r>
      <w:proofErr w:type="gramStart"/>
      <w:r w:rsidRPr="00050948">
        <w:rPr>
          <w:rFonts w:ascii="Helvetica" w:eastAsia="Symbol" w:hAnsi="Helvetica" w:cs="Helvetica"/>
          <w:b/>
          <w:bCs/>
          <w:color w:val="222222"/>
          <w:kern w:val="0"/>
          <w:sz w:val="21"/>
          <w:szCs w:val="21"/>
          <w:lang w:eastAsia="ru-RU"/>
        </w:rPr>
        <w:t>глобализации :</w:t>
      </w:r>
      <w:proofErr w:type="gramEnd"/>
      <w:r w:rsidRPr="00050948">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2005. - 181 с.</w:t>
      </w:r>
    </w:p>
    <w:p w14:paraId="477C7295"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 xml:space="preserve">Оглавление </w:t>
      </w:r>
      <w:proofErr w:type="spellStart"/>
      <w:r w:rsidRPr="00050948">
        <w:rPr>
          <w:rFonts w:ascii="Helvetica" w:eastAsia="Symbol" w:hAnsi="Helvetica" w:cs="Helvetica"/>
          <w:b/>
          <w:bCs/>
          <w:color w:val="222222"/>
          <w:kern w:val="0"/>
          <w:sz w:val="21"/>
          <w:szCs w:val="21"/>
          <w:lang w:eastAsia="ru-RU"/>
        </w:rPr>
        <w:t>диссертациикандидат</w:t>
      </w:r>
      <w:proofErr w:type="spellEnd"/>
      <w:r w:rsidRPr="00050948">
        <w:rPr>
          <w:rFonts w:ascii="Helvetica" w:eastAsia="Symbol" w:hAnsi="Helvetica" w:cs="Helvetica"/>
          <w:b/>
          <w:bCs/>
          <w:color w:val="222222"/>
          <w:kern w:val="0"/>
          <w:sz w:val="21"/>
          <w:szCs w:val="21"/>
          <w:lang w:eastAsia="ru-RU"/>
        </w:rPr>
        <w:t xml:space="preserve"> политических наук Романюк, Сергей Васильевич</w:t>
      </w:r>
    </w:p>
    <w:p w14:paraId="0C449367"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ВВЕДЕНИЕ.</w:t>
      </w:r>
    </w:p>
    <w:p w14:paraId="3DD77EA8"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ГЛАВА I Основы демократизации политического управления в контексте глобального развития.</w:t>
      </w:r>
    </w:p>
    <w:p w14:paraId="0F22BB44"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1.1. Транспарентность власти как средство демократизации политического управления. ^</w:t>
      </w:r>
    </w:p>
    <w:p w14:paraId="4276D713"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1.2. Политика зарубежных стран в вопросе повышения прозрачности государственных структур.</w:t>
      </w:r>
    </w:p>
    <w:p w14:paraId="6425D6A8"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ГЛАВА II Национальные особенности транспарентности власти как средства политического обновления российского общества в условиях глобальных трансформаций.</w:t>
      </w:r>
    </w:p>
    <w:p w14:paraId="1AA8D44F"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2.1. Политические условия обеспечения прозрачности органов государственного управления</w:t>
      </w:r>
    </w:p>
    <w:p w14:paraId="59E5960B" w14:textId="77777777" w:rsidR="00050948" w:rsidRPr="00050948" w:rsidRDefault="00050948" w:rsidP="00050948">
      <w:pPr>
        <w:rPr>
          <w:rFonts w:ascii="Helvetica" w:eastAsia="Symbol" w:hAnsi="Helvetica" w:cs="Helvetica"/>
          <w:b/>
          <w:bCs/>
          <w:color w:val="222222"/>
          <w:kern w:val="0"/>
          <w:sz w:val="21"/>
          <w:szCs w:val="21"/>
          <w:lang w:eastAsia="ru-RU"/>
        </w:rPr>
      </w:pPr>
      <w:r w:rsidRPr="00050948">
        <w:rPr>
          <w:rFonts w:ascii="Helvetica" w:eastAsia="Symbol" w:hAnsi="Helvetica" w:cs="Helvetica"/>
          <w:b/>
          <w:bCs/>
          <w:color w:val="222222"/>
          <w:kern w:val="0"/>
          <w:sz w:val="21"/>
          <w:szCs w:val="21"/>
          <w:lang w:eastAsia="ru-RU"/>
        </w:rPr>
        <w:t>2.2. Механизмы обеспечения 86 транспарентности власти в интересах демократизации политического управления.</w:t>
      </w:r>
    </w:p>
    <w:p w14:paraId="4FDAD129" w14:textId="74BA4CFE" w:rsidR="00BD642D" w:rsidRPr="00050948" w:rsidRDefault="00BD642D" w:rsidP="00050948"/>
    <w:sectPr w:rsidR="00BD642D" w:rsidRPr="000509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48FF" w14:textId="77777777" w:rsidR="007F2332" w:rsidRDefault="007F2332">
      <w:pPr>
        <w:spacing w:after="0" w:line="240" w:lineRule="auto"/>
      </w:pPr>
      <w:r>
        <w:separator/>
      </w:r>
    </w:p>
  </w:endnote>
  <w:endnote w:type="continuationSeparator" w:id="0">
    <w:p w14:paraId="2D638EF6" w14:textId="77777777" w:rsidR="007F2332" w:rsidRDefault="007F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C802" w14:textId="77777777" w:rsidR="007F2332" w:rsidRDefault="007F2332"/>
    <w:p w14:paraId="385AD456" w14:textId="77777777" w:rsidR="007F2332" w:rsidRDefault="007F2332"/>
    <w:p w14:paraId="0F90B865" w14:textId="77777777" w:rsidR="007F2332" w:rsidRDefault="007F2332"/>
    <w:p w14:paraId="3DFEA34E" w14:textId="77777777" w:rsidR="007F2332" w:rsidRDefault="007F2332"/>
    <w:p w14:paraId="6CCBAC0B" w14:textId="77777777" w:rsidR="007F2332" w:rsidRDefault="007F2332"/>
    <w:p w14:paraId="5C94117D" w14:textId="77777777" w:rsidR="007F2332" w:rsidRDefault="007F2332"/>
    <w:p w14:paraId="376FCD0A" w14:textId="77777777" w:rsidR="007F2332" w:rsidRDefault="007F23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480557" wp14:editId="1601D2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5ED5D" w14:textId="77777777" w:rsidR="007F2332" w:rsidRDefault="007F23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4805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35ED5D" w14:textId="77777777" w:rsidR="007F2332" w:rsidRDefault="007F23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19D04C" w14:textId="77777777" w:rsidR="007F2332" w:rsidRDefault="007F2332"/>
    <w:p w14:paraId="1458E162" w14:textId="77777777" w:rsidR="007F2332" w:rsidRDefault="007F2332"/>
    <w:p w14:paraId="30CB240D" w14:textId="77777777" w:rsidR="007F2332" w:rsidRDefault="007F23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0356A7" wp14:editId="1E2033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419A5" w14:textId="77777777" w:rsidR="007F2332" w:rsidRDefault="007F2332"/>
                          <w:p w14:paraId="4A287E39" w14:textId="77777777" w:rsidR="007F2332" w:rsidRDefault="007F23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0356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1419A5" w14:textId="77777777" w:rsidR="007F2332" w:rsidRDefault="007F2332"/>
                    <w:p w14:paraId="4A287E39" w14:textId="77777777" w:rsidR="007F2332" w:rsidRDefault="007F23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32CA14" w14:textId="77777777" w:rsidR="007F2332" w:rsidRDefault="007F2332"/>
    <w:p w14:paraId="437F6CC8" w14:textId="77777777" w:rsidR="007F2332" w:rsidRDefault="007F2332">
      <w:pPr>
        <w:rPr>
          <w:sz w:val="2"/>
          <w:szCs w:val="2"/>
        </w:rPr>
      </w:pPr>
    </w:p>
    <w:p w14:paraId="0A7D16E4" w14:textId="77777777" w:rsidR="007F2332" w:rsidRDefault="007F2332"/>
    <w:p w14:paraId="7BE3E152" w14:textId="77777777" w:rsidR="007F2332" w:rsidRDefault="007F2332">
      <w:pPr>
        <w:spacing w:after="0" w:line="240" w:lineRule="auto"/>
      </w:pPr>
    </w:p>
  </w:footnote>
  <w:footnote w:type="continuationSeparator" w:id="0">
    <w:p w14:paraId="44F45DC8" w14:textId="77777777" w:rsidR="007F2332" w:rsidRDefault="007F2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32"/>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90835</TotalTime>
  <Pages>1</Pages>
  <Words>132</Words>
  <Characters>754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3491</cp:revision>
  <cp:lastPrinted>2009-02-06T05:36:00Z</cp:lastPrinted>
  <dcterms:created xsi:type="dcterms:W3CDTF">2024-01-07T13:43:00Z</dcterms:created>
  <dcterms:modified xsi:type="dcterms:W3CDTF">2025-05-07T21:54:00Z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