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A16F0" w14:textId="762EA122" w:rsidR="00670968" w:rsidRPr="009A1125" w:rsidRDefault="009A1125" w:rsidP="009A1125">
      <w:r>
        <w:rPr>
          <w:rFonts w:ascii="Verdana" w:hAnsi="Verdana"/>
          <w:b/>
          <w:bCs/>
          <w:color w:val="000000"/>
          <w:shd w:val="clear" w:color="auto" w:fill="FFFFFF"/>
        </w:rPr>
        <w:t xml:space="preserve">Романенко Ольга Олександрівна. Особливості клінічного перебігу серцевої недостатності та фактори, що впливають на прогноз у хворих з клапанними вадами серця після протезування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клапанів.-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Дисертація канд. мед. наук: 14.01.11, Харк. нац. мед. ун-т. - Х., 2012.- 190 с. : табл.</w:t>
      </w:r>
    </w:p>
    <w:sectPr w:rsidR="00670968" w:rsidRPr="009A112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96301" w14:textId="77777777" w:rsidR="0025177F" w:rsidRDefault="0025177F">
      <w:pPr>
        <w:spacing w:after="0" w:line="240" w:lineRule="auto"/>
      </w:pPr>
      <w:r>
        <w:separator/>
      </w:r>
    </w:p>
  </w:endnote>
  <w:endnote w:type="continuationSeparator" w:id="0">
    <w:p w14:paraId="42E58F8B" w14:textId="77777777" w:rsidR="0025177F" w:rsidRDefault="00251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7DEB1" w14:textId="77777777" w:rsidR="0025177F" w:rsidRDefault="0025177F">
      <w:pPr>
        <w:spacing w:after="0" w:line="240" w:lineRule="auto"/>
      </w:pPr>
      <w:r>
        <w:separator/>
      </w:r>
    </w:p>
  </w:footnote>
  <w:footnote w:type="continuationSeparator" w:id="0">
    <w:p w14:paraId="00627226" w14:textId="77777777" w:rsidR="0025177F" w:rsidRDefault="00251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5177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4FEE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77F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2E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4E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120891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4233</cp:revision>
  <dcterms:created xsi:type="dcterms:W3CDTF">2024-06-20T08:51:00Z</dcterms:created>
  <dcterms:modified xsi:type="dcterms:W3CDTF">2025-01-18T10:36:00Z</dcterms:modified>
  <cp:category/>
</cp:coreProperties>
</file>