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A5690"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hint="eastAsia"/>
          <w:b/>
          <w:bCs/>
          <w:color w:val="222222"/>
          <w:sz w:val="21"/>
          <w:szCs w:val="21"/>
        </w:rPr>
        <w:t>Умутбаева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Майкеш</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Кайржановна</w:t>
      </w:r>
      <w:r w:rsidRPr="0064568E">
        <w:rPr>
          <w:rFonts w:ascii="Helvetica" w:hAnsi="Helvetica" w:cs="Helvetica"/>
          <w:b/>
          <w:bCs/>
          <w:color w:val="222222"/>
          <w:sz w:val="21"/>
          <w:szCs w:val="21"/>
        </w:rPr>
        <w:t>.</w:t>
      </w:r>
    </w:p>
    <w:p w14:paraId="32A7863D"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hint="eastAsia"/>
          <w:b/>
          <w:bCs/>
          <w:color w:val="222222"/>
          <w:sz w:val="21"/>
          <w:szCs w:val="21"/>
        </w:rPr>
        <w:t>Перекисное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окисление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липидов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антиоксидантный</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потенциал</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тромбоцитов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как</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факторы</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определяющие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интенсивность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взаимодействия</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тромбин</w:t>
      </w:r>
      <w:r w:rsidRPr="0064568E">
        <w:rPr>
          <w:rFonts w:ascii="Helvetica" w:hAnsi="Helvetica" w:cs="Helvetica"/>
          <w:b/>
          <w:bCs/>
          <w:color w:val="222222"/>
          <w:sz w:val="21"/>
          <w:szCs w:val="21"/>
        </w:rPr>
        <w:t>-</w:t>
      </w:r>
      <w:r w:rsidRPr="0064568E">
        <w:rPr>
          <w:rFonts w:ascii="Helvetica" w:hAnsi="Helvetica" w:cs="Helvetica" w:hint="eastAsia"/>
          <w:b/>
          <w:bCs/>
          <w:color w:val="222222"/>
          <w:sz w:val="21"/>
          <w:szCs w:val="21"/>
        </w:rPr>
        <w:t>фибриноген</w:t>
      </w:r>
      <w:r w:rsidRPr="0064568E">
        <w:rPr>
          <w:rFonts w:ascii="Helvetica" w:hAnsi="Helvetica" w:cs="Helvetica"/>
          <w:b/>
          <w:bCs/>
          <w:color w:val="222222"/>
          <w:sz w:val="21"/>
          <w:szCs w:val="21"/>
        </w:rPr>
        <w:t xml:space="preserve"> : </w:t>
      </w:r>
      <w:r w:rsidRPr="0064568E">
        <w:rPr>
          <w:rFonts w:ascii="Helvetica" w:hAnsi="Helvetica" w:cs="Helvetica" w:hint="eastAsia"/>
          <w:b/>
          <w:bCs/>
          <w:color w:val="222222"/>
          <w:sz w:val="21"/>
          <w:szCs w:val="21"/>
        </w:rPr>
        <w:t>диссертация</w:t>
      </w:r>
      <w:r w:rsidRPr="0064568E">
        <w:rPr>
          <w:rFonts w:ascii="Helvetica" w:hAnsi="Helvetica" w:cs="Helvetica"/>
          <w:b/>
          <w:bCs/>
          <w:color w:val="222222"/>
          <w:sz w:val="21"/>
          <w:szCs w:val="21"/>
        </w:rPr>
        <w:t xml:space="preserve"> ... </w:t>
      </w:r>
      <w:r w:rsidRPr="0064568E">
        <w:rPr>
          <w:rFonts w:ascii="Helvetica" w:hAnsi="Helvetica" w:cs="Helvetica" w:hint="eastAsia"/>
          <w:b/>
          <w:bCs/>
          <w:color w:val="222222"/>
          <w:sz w:val="21"/>
          <w:szCs w:val="21"/>
        </w:rPr>
        <w:t>доктора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биологических</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наук</w:t>
      </w:r>
      <w:r w:rsidRPr="0064568E">
        <w:rPr>
          <w:rFonts w:ascii="Helvetica" w:hAnsi="Helvetica" w:cs="Helvetica"/>
          <w:b/>
          <w:bCs/>
          <w:color w:val="222222"/>
          <w:sz w:val="21"/>
          <w:szCs w:val="21"/>
        </w:rPr>
        <w:t xml:space="preserve"> : 03.00.04. - </w:t>
      </w:r>
      <w:r w:rsidRPr="0064568E">
        <w:rPr>
          <w:rFonts w:ascii="Helvetica" w:hAnsi="Helvetica" w:cs="Helvetica" w:hint="eastAsia"/>
          <w:b/>
          <w:bCs/>
          <w:color w:val="222222"/>
          <w:sz w:val="21"/>
          <w:szCs w:val="21"/>
        </w:rPr>
        <w:t>Тюмень</w:t>
      </w:r>
      <w:r w:rsidRPr="0064568E">
        <w:rPr>
          <w:rFonts w:ascii="Helvetica" w:hAnsi="Helvetica" w:cs="Helvetica"/>
          <w:b/>
          <w:bCs/>
          <w:color w:val="222222"/>
          <w:sz w:val="21"/>
          <w:szCs w:val="21"/>
        </w:rPr>
        <w:t xml:space="preserve">, 2005. - 258 </w:t>
      </w:r>
      <w:r w:rsidRPr="0064568E">
        <w:rPr>
          <w:rFonts w:ascii="Helvetica" w:hAnsi="Helvetica" w:cs="Helvetica" w:hint="eastAsia"/>
          <w:b/>
          <w:bCs/>
          <w:color w:val="222222"/>
          <w:sz w:val="21"/>
          <w:szCs w:val="21"/>
        </w:rPr>
        <w:t>с</w:t>
      </w:r>
      <w:r w:rsidRPr="0064568E">
        <w:rPr>
          <w:rFonts w:ascii="Helvetica" w:hAnsi="Helvetica" w:cs="Helvetica"/>
          <w:b/>
          <w:bCs/>
          <w:color w:val="222222"/>
          <w:sz w:val="21"/>
          <w:szCs w:val="21"/>
        </w:rPr>
        <w:t xml:space="preserve">. : </w:t>
      </w:r>
      <w:r w:rsidRPr="0064568E">
        <w:rPr>
          <w:rFonts w:ascii="Helvetica" w:hAnsi="Helvetica" w:cs="Helvetica" w:hint="eastAsia"/>
          <w:b/>
          <w:bCs/>
          <w:color w:val="222222"/>
          <w:sz w:val="21"/>
          <w:szCs w:val="21"/>
        </w:rPr>
        <w:t>ил</w:t>
      </w:r>
      <w:r w:rsidRPr="0064568E">
        <w:rPr>
          <w:rFonts w:ascii="Helvetica" w:hAnsi="Helvetica" w:cs="Helvetica"/>
          <w:b/>
          <w:bCs/>
          <w:color w:val="222222"/>
          <w:sz w:val="21"/>
          <w:szCs w:val="21"/>
        </w:rPr>
        <w:t>.</w:t>
      </w:r>
    </w:p>
    <w:p w14:paraId="5FD5A747"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hint="eastAsia"/>
          <w:b/>
          <w:bCs/>
          <w:color w:val="222222"/>
          <w:sz w:val="21"/>
          <w:szCs w:val="21"/>
        </w:rPr>
        <w:t>больше</w:t>
      </w:r>
    </w:p>
    <w:p w14:paraId="227F35D2"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hint="eastAsia"/>
          <w:b/>
          <w:bCs/>
          <w:color w:val="222222"/>
          <w:sz w:val="21"/>
          <w:szCs w:val="21"/>
        </w:rPr>
        <w:t>Цитаты</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из</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текста</w:t>
      </w:r>
      <w:r w:rsidRPr="0064568E">
        <w:rPr>
          <w:rFonts w:ascii="Helvetica" w:hAnsi="Helvetica" w:cs="Helvetica"/>
          <w:b/>
          <w:bCs/>
          <w:color w:val="222222"/>
          <w:sz w:val="21"/>
          <w:szCs w:val="21"/>
        </w:rPr>
        <w:t>:</w:t>
      </w:r>
    </w:p>
    <w:p w14:paraId="054089C4"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hint="eastAsia"/>
          <w:b/>
          <w:bCs/>
          <w:color w:val="222222"/>
          <w:sz w:val="21"/>
          <w:szCs w:val="21"/>
        </w:rPr>
        <w:t>стр</w:t>
      </w:r>
      <w:r w:rsidRPr="0064568E">
        <w:rPr>
          <w:rFonts w:ascii="Helvetica" w:hAnsi="Helvetica" w:cs="Helvetica"/>
          <w:b/>
          <w:bCs/>
          <w:color w:val="222222"/>
          <w:sz w:val="21"/>
          <w:szCs w:val="21"/>
        </w:rPr>
        <w:t>. 1</w:t>
      </w:r>
    </w:p>
    <w:p w14:paraId="17F1DAD4"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hint="eastAsia"/>
          <w:b/>
          <w:bCs/>
          <w:color w:val="222222"/>
          <w:sz w:val="21"/>
          <w:szCs w:val="21"/>
        </w:rPr>
        <w:t>ФЕДЕРАЛЬНОГО</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АГЕНТСТВА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ПО</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З</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Д</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О</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М</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О</w:t>
      </w:r>
      <w:r w:rsidRPr="0064568E">
        <w:rPr>
          <w:rFonts w:ascii="Helvetica" w:hAnsi="Helvetica" w:cs="Helvetica"/>
          <w:b/>
          <w:bCs/>
          <w:color w:val="222222"/>
          <w:sz w:val="21"/>
          <w:szCs w:val="21"/>
        </w:rPr>
        <w:t xml:space="preserve"> ^ </w:t>
      </w:r>
      <w:r w:rsidRPr="0064568E">
        <w:rPr>
          <w:rFonts w:ascii="Helvetica" w:hAnsi="Helvetica" w:cs="Helvetica" w:hint="eastAsia"/>
          <w:b/>
          <w:bCs/>
          <w:color w:val="222222"/>
          <w:sz w:val="21"/>
          <w:szCs w:val="21"/>
        </w:rPr>
        <w:t>Е</w:t>
      </w:r>
      <w:r w:rsidRPr="0064568E">
        <w:rPr>
          <w:rFonts w:ascii="Helvetica" w:hAnsi="Helvetica" w:cs="Helvetica"/>
          <w:b/>
          <w:bCs/>
          <w:color w:val="222222"/>
          <w:sz w:val="21"/>
          <w:szCs w:val="21"/>
        </w:rPr>
        <w:t xml:space="preserve"> / </w:t>
      </w:r>
      <w:r w:rsidRPr="0064568E">
        <w:rPr>
          <w:rFonts w:ascii="Helvetica" w:hAnsi="Helvetica" w:cs="Helvetica" w:hint="eastAsia"/>
          <w:b/>
          <w:bCs/>
          <w:color w:val="222222"/>
          <w:sz w:val="21"/>
          <w:szCs w:val="21"/>
        </w:rPr>
        <w:t>Ж</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Г</w:t>
      </w:r>
      <w:r w:rsidRPr="0064568E">
        <w:rPr>
          <w:rFonts w:ascii="Helvetica" w:hAnsi="Helvetica" w:cs="Helvetica"/>
          <w:b/>
          <w:bCs/>
          <w:color w:val="222222"/>
          <w:sz w:val="21"/>
          <w:szCs w:val="21"/>
        </w:rPr>
        <w:t xml:space="preserve"> ^ </w:t>
      </w:r>
      <w:r w:rsidRPr="0064568E">
        <w:rPr>
          <w:rFonts w:ascii="Helvetica" w:hAnsi="Helvetica" w:cs="Helvetica" w:hint="eastAsia"/>
          <w:b/>
          <w:bCs/>
          <w:color w:val="222222"/>
          <w:sz w:val="21"/>
          <w:szCs w:val="21"/>
        </w:rPr>
        <w:t>СОЦИАЛЬНОМУ</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РАЗВИТИЮ</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На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правах</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рукописи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Умутбаева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Майкеш</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Кайржановна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ПЕРЕКИСНОЕ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ОКИСЛЕНИЕ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ЛИПИДОВ</w:t>
      </w:r>
      <w:r w:rsidRPr="0064568E">
        <w:rPr>
          <w:rFonts w:ascii="Helvetica" w:hAnsi="Helvetica" w:cs="Helvetica"/>
          <w:b/>
          <w:bCs/>
          <w:color w:val="222222"/>
          <w:sz w:val="21"/>
          <w:szCs w:val="21"/>
        </w:rPr>
        <w:t xml:space="preserve"> ^ </w:t>
      </w:r>
      <w:r w:rsidRPr="0064568E">
        <w:rPr>
          <w:rFonts w:ascii="Helvetica" w:hAnsi="Helvetica" w:cs="Helvetica" w:hint="eastAsia"/>
          <w:b/>
          <w:bCs/>
          <w:color w:val="222222"/>
          <w:sz w:val="21"/>
          <w:szCs w:val="21"/>
        </w:rPr>
        <w:t>К</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Ф</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w:t>
      </w:r>
      <w:r w:rsidRPr="0064568E">
        <w:rPr>
          <w:rFonts w:ascii="Helvetica" w:hAnsi="Helvetica" w:cs="Helvetica"/>
          <w:b/>
          <w:bCs/>
          <w:color w:val="222222"/>
          <w:sz w:val="21"/>
          <w:szCs w:val="21"/>
        </w:rPr>
        <w:t xml:space="preserve"> ^ </w:t>
      </w:r>
      <w:r w:rsidRPr="0064568E">
        <w:rPr>
          <w:rFonts w:ascii="Helvetica" w:hAnsi="Helvetica" w:cs="Helvetica" w:hint="eastAsia"/>
          <w:b/>
          <w:bCs/>
          <w:color w:val="222222"/>
          <w:sz w:val="21"/>
          <w:szCs w:val="21"/>
        </w:rPr>
        <w:t>т</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w:t>
      </w:r>
      <w:r w:rsidRPr="0064568E">
        <w:rPr>
          <w:rFonts w:ascii="Helvetica" w:hAnsi="Helvetica" w:cs="Helvetica"/>
          <w:b/>
          <w:bCs/>
          <w:color w:val="222222"/>
          <w:sz w:val="21"/>
          <w:szCs w:val="21"/>
        </w:rPr>
        <w:t xml:space="preserve"> ^ </w:t>
      </w:r>
      <w:r w:rsidRPr="0064568E">
        <w:rPr>
          <w:rFonts w:ascii="Helvetica" w:hAnsi="Helvetica" w:cs="Helvetica" w:hint="eastAsia"/>
          <w:b/>
          <w:bCs/>
          <w:color w:val="222222"/>
          <w:sz w:val="21"/>
          <w:szCs w:val="21"/>
        </w:rPr>
        <w:t>о</w:t>
      </w:r>
      <w:r w:rsidRPr="0064568E">
        <w:rPr>
          <w:rFonts w:ascii="Helvetica" w:hAnsi="Helvetica" w:cs="Helvetica"/>
          <w:b/>
          <w:bCs/>
          <w:color w:val="222222"/>
          <w:sz w:val="21"/>
          <w:szCs w:val="21"/>
        </w:rPr>
        <w:t xml:space="preserve"> ? ; . </w:t>
      </w:r>
      <w:r w:rsidRPr="0064568E">
        <w:rPr>
          <w:rFonts w:ascii="Helvetica" w:hAnsi="Helvetica" w:cs="Helvetica" w:hint="eastAsia"/>
          <w:b/>
          <w:bCs/>
          <w:color w:val="222222"/>
          <w:sz w:val="21"/>
          <w:szCs w:val="21"/>
        </w:rPr>
        <w:t>™</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ПОТЕНЦИАЛ</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ТРОМБОЦИТОВ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КАК</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ФАКТОРЫ</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ОПРЕДЕЛЯЮЩИЕ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ИНТЕНСИВНОСТЬ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ВЗАИМОДЕЙСТВИЯ</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ТРОМБИН</w:t>
      </w:r>
      <w:r w:rsidRPr="0064568E">
        <w:rPr>
          <w:rFonts w:ascii="Helvetica" w:hAnsi="Helvetica" w:cs="Helvetica"/>
          <w:b/>
          <w:bCs/>
          <w:color w:val="222222"/>
          <w:sz w:val="21"/>
          <w:szCs w:val="21"/>
        </w:rPr>
        <w:t>-</w:t>
      </w:r>
      <w:r w:rsidRPr="0064568E">
        <w:rPr>
          <w:rFonts w:ascii="Helvetica" w:hAnsi="Helvetica" w:cs="Helvetica" w:hint="eastAsia"/>
          <w:b/>
          <w:bCs/>
          <w:color w:val="222222"/>
          <w:sz w:val="21"/>
          <w:szCs w:val="21"/>
        </w:rPr>
        <w:t>ФИБРИНОГЕН</w:t>
      </w:r>
      <w:r w:rsidRPr="0064568E">
        <w:rPr>
          <w:rFonts w:ascii="Helvetica" w:hAnsi="Helvetica" w:cs="Helvetica"/>
          <w:b/>
          <w:bCs/>
          <w:color w:val="222222"/>
          <w:sz w:val="21"/>
          <w:szCs w:val="21"/>
        </w:rPr>
        <w:t xml:space="preserve"> 03.00.04 - </w:t>
      </w:r>
      <w:r w:rsidRPr="0064568E">
        <w:rPr>
          <w:rFonts w:ascii="Helvetica" w:hAnsi="Helvetica" w:cs="Helvetica" w:hint="eastAsia"/>
          <w:b/>
          <w:bCs/>
          <w:color w:val="222222"/>
          <w:sz w:val="21"/>
          <w:szCs w:val="21"/>
        </w:rPr>
        <w:t>биохимия</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Диссертация</w:t>
      </w:r>
    </w:p>
    <w:p w14:paraId="3464BA74"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hint="eastAsia"/>
          <w:b/>
          <w:bCs/>
          <w:color w:val="222222"/>
          <w:sz w:val="21"/>
          <w:szCs w:val="21"/>
        </w:rPr>
        <w:t>стр</w:t>
      </w:r>
      <w:r w:rsidRPr="0064568E">
        <w:rPr>
          <w:rFonts w:ascii="Helvetica" w:hAnsi="Helvetica" w:cs="Helvetica"/>
          <w:b/>
          <w:bCs/>
          <w:color w:val="222222"/>
          <w:sz w:val="21"/>
          <w:szCs w:val="21"/>
        </w:rPr>
        <w:t>. 8</w:t>
      </w:r>
    </w:p>
    <w:p w14:paraId="1751B9E7"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8 </w:t>
      </w:r>
      <w:r w:rsidRPr="0064568E">
        <w:rPr>
          <w:rFonts w:ascii="Helvetica" w:hAnsi="Helvetica" w:cs="Helvetica" w:hint="eastAsia"/>
          <w:b/>
          <w:bCs/>
          <w:color w:val="222222"/>
          <w:sz w:val="21"/>
          <w:szCs w:val="21"/>
        </w:rPr>
        <w:t>Цель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исследований</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установить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связана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интенсивность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взаимодействия</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тромбин</w:t>
      </w:r>
      <w:r w:rsidRPr="0064568E">
        <w:rPr>
          <w:rFonts w:ascii="Helvetica" w:hAnsi="Helvetica" w:cs="Helvetica"/>
          <w:b/>
          <w:bCs/>
          <w:color w:val="222222"/>
          <w:sz w:val="21"/>
          <w:szCs w:val="21"/>
        </w:rPr>
        <w:t>-</w:t>
      </w:r>
      <w:r w:rsidRPr="0064568E">
        <w:rPr>
          <w:rFonts w:ascii="Helvetica" w:hAnsi="Helvetica" w:cs="Helvetica" w:hint="eastAsia"/>
          <w:b/>
          <w:bCs/>
          <w:color w:val="222222"/>
          <w:sz w:val="21"/>
          <w:szCs w:val="21"/>
        </w:rPr>
        <w:t>фибриноген</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кровотоке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с</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липопероксидацией</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охарактеризовать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эту</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связь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оценить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возможность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целесообразность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коррекции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интенсивности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взаимодействия</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тромбин</w:t>
      </w:r>
      <w:r w:rsidRPr="0064568E">
        <w:rPr>
          <w:rFonts w:ascii="Helvetica" w:hAnsi="Helvetica" w:cs="Helvetica"/>
          <w:b/>
          <w:bCs/>
          <w:color w:val="222222"/>
          <w:sz w:val="21"/>
          <w:szCs w:val="21"/>
        </w:rPr>
        <w:t>-</w:t>
      </w:r>
      <w:r w:rsidRPr="0064568E">
        <w:rPr>
          <w:rFonts w:ascii="Helvetica" w:hAnsi="Helvetica" w:cs="Helvetica" w:hint="eastAsia"/>
          <w:b/>
          <w:bCs/>
          <w:color w:val="222222"/>
          <w:sz w:val="21"/>
          <w:szCs w:val="21"/>
        </w:rPr>
        <w:t>фибриноген</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воздействием</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на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антиоксидантный</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по­</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тенциал</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липопероксидацию</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Задачи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исследований</w:t>
      </w:r>
      <w:r w:rsidRPr="0064568E">
        <w:rPr>
          <w:rFonts w:ascii="Helvetica" w:hAnsi="Helvetica" w:cs="Helvetica"/>
          <w:b/>
          <w:bCs/>
          <w:color w:val="222222"/>
          <w:sz w:val="21"/>
          <w:szCs w:val="21"/>
        </w:rPr>
        <w:t xml:space="preserve">: 1. </w:t>
      </w:r>
      <w:r w:rsidRPr="0064568E">
        <w:rPr>
          <w:rFonts w:ascii="Helvetica" w:hAnsi="Helvetica" w:cs="Helvetica" w:hint="eastAsia"/>
          <w:b/>
          <w:bCs/>
          <w:color w:val="222222"/>
          <w:sz w:val="21"/>
          <w:szCs w:val="21"/>
        </w:rPr>
        <w:t>Изучить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интенсивность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взаимодействия</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тромбин</w:t>
      </w:r>
      <w:r w:rsidRPr="0064568E">
        <w:rPr>
          <w:rFonts w:ascii="Helvetica" w:hAnsi="Helvetica" w:cs="Helvetica"/>
          <w:b/>
          <w:bCs/>
          <w:color w:val="222222"/>
          <w:sz w:val="21"/>
          <w:szCs w:val="21"/>
        </w:rPr>
        <w:t>-</w:t>
      </w:r>
      <w:r w:rsidRPr="0064568E">
        <w:rPr>
          <w:rFonts w:ascii="Helvetica" w:hAnsi="Helvetica" w:cs="Helvetica" w:hint="eastAsia"/>
          <w:b/>
          <w:bCs/>
          <w:color w:val="222222"/>
          <w:sz w:val="21"/>
          <w:szCs w:val="21"/>
        </w:rPr>
        <w:t>фибриноген</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w:t>
      </w:r>
      <w:r w:rsidRPr="0064568E">
        <w:rPr>
          <w:rFonts w:ascii="Helvetica" w:hAnsi="Helvetica" w:cs="Helvetica"/>
          <w:b/>
          <w:bCs/>
          <w:color w:val="222222"/>
          <w:sz w:val="21"/>
          <w:szCs w:val="21"/>
        </w:rPr>
        <w:t>...</w:t>
      </w:r>
    </w:p>
    <w:p w14:paraId="35558A84"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hint="eastAsia"/>
          <w:b/>
          <w:bCs/>
          <w:color w:val="222222"/>
          <w:sz w:val="21"/>
          <w:szCs w:val="21"/>
        </w:rPr>
        <w:t>стр</w:t>
      </w:r>
      <w:r w:rsidRPr="0064568E">
        <w:rPr>
          <w:rFonts w:ascii="Helvetica" w:hAnsi="Helvetica" w:cs="Helvetica"/>
          <w:b/>
          <w:bCs/>
          <w:color w:val="222222"/>
          <w:sz w:val="21"/>
          <w:szCs w:val="21"/>
        </w:rPr>
        <w:t>. 9</w:t>
      </w:r>
    </w:p>
    <w:p w14:paraId="2DAFBB40"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hint="eastAsia"/>
          <w:b/>
          <w:bCs/>
          <w:color w:val="222222"/>
          <w:sz w:val="21"/>
          <w:szCs w:val="21"/>
        </w:rPr>
        <w:t>прооксидантов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или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антиоксидантов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дозазависимо</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ускоряет</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или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снижает</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интенсивность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взаимодействия</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тромбин</w:t>
      </w:r>
      <w:r w:rsidRPr="0064568E">
        <w:rPr>
          <w:rFonts w:ascii="Helvetica" w:hAnsi="Helvetica" w:cs="Helvetica"/>
          <w:b/>
          <w:bCs/>
          <w:color w:val="222222"/>
          <w:sz w:val="21"/>
          <w:szCs w:val="21"/>
        </w:rPr>
        <w:t>-</w:t>
      </w:r>
      <w:r w:rsidRPr="0064568E">
        <w:rPr>
          <w:rFonts w:ascii="Helvetica" w:hAnsi="Helvetica" w:cs="Helvetica" w:hint="eastAsia"/>
          <w:b/>
          <w:bCs/>
          <w:color w:val="222222"/>
          <w:sz w:val="21"/>
          <w:szCs w:val="21"/>
        </w:rPr>
        <w:t>фибриноген</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кровотоке</w:t>
      </w:r>
      <w:r w:rsidRPr="0064568E">
        <w:rPr>
          <w:rFonts w:ascii="Helvetica" w:hAnsi="Helvetica" w:cs="Helvetica"/>
          <w:b/>
          <w:bCs/>
          <w:color w:val="222222"/>
          <w:sz w:val="21"/>
          <w:szCs w:val="21"/>
        </w:rPr>
        <w:t xml:space="preserve">; - </w:t>
      </w:r>
      <w:r w:rsidRPr="0064568E">
        <w:rPr>
          <w:rFonts w:ascii="Helvetica" w:hAnsi="Helvetica" w:cs="Helvetica" w:hint="eastAsia"/>
          <w:b/>
          <w:bCs/>
          <w:color w:val="222222"/>
          <w:sz w:val="21"/>
          <w:szCs w:val="21"/>
        </w:rPr>
        <w:t>что</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экзогенная</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эндогенная</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гипертромбинемия</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ускоряя</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взаимодейст­</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вие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тромбин</w:t>
      </w:r>
      <w:r w:rsidRPr="0064568E">
        <w:rPr>
          <w:rFonts w:ascii="Helvetica" w:hAnsi="Helvetica" w:cs="Helvetica"/>
          <w:b/>
          <w:bCs/>
          <w:color w:val="222222"/>
          <w:sz w:val="21"/>
          <w:szCs w:val="21"/>
        </w:rPr>
        <w:t>-</w:t>
      </w:r>
      <w:r w:rsidRPr="0064568E">
        <w:rPr>
          <w:rFonts w:ascii="Helvetica" w:hAnsi="Helvetica" w:cs="Helvetica" w:hint="eastAsia"/>
          <w:b/>
          <w:bCs/>
          <w:color w:val="222222"/>
          <w:sz w:val="21"/>
          <w:szCs w:val="21"/>
        </w:rPr>
        <w:t>фибриноген</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кровотоке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сопровождается</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активацртей</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перекисного</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окисления</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липидов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степени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зависящей</w:t>
      </w:r>
    </w:p>
    <w:p w14:paraId="49AF6329" w14:textId="77777777" w:rsidR="0064568E" w:rsidRPr="0064568E" w:rsidRDefault="0064568E" w:rsidP="0064568E">
      <w:pPr>
        <w:rPr>
          <w:rFonts w:ascii="Helvetica" w:hAnsi="Helvetica" w:cs="Helvetica"/>
          <w:b/>
          <w:bCs/>
          <w:color w:val="222222"/>
          <w:sz w:val="21"/>
          <w:szCs w:val="21"/>
        </w:rPr>
      </w:pPr>
    </w:p>
    <w:p w14:paraId="687BFEB9"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hint="eastAsia"/>
          <w:b/>
          <w:bCs/>
          <w:color w:val="222222"/>
          <w:sz w:val="21"/>
          <w:szCs w:val="21"/>
        </w:rPr>
        <w:t>Оглавление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диссертации</w:t>
      </w:r>
    </w:p>
    <w:p w14:paraId="77E7EF72"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hint="eastAsia"/>
          <w:b/>
          <w:bCs/>
          <w:color w:val="222222"/>
          <w:sz w:val="21"/>
          <w:szCs w:val="21"/>
        </w:rPr>
        <w:lastRenderedPageBreak/>
        <w:t>доктор</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биологических</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наук</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Умутбаева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Майкеш</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Кайржановна</w:t>
      </w:r>
    </w:p>
    <w:p w14:paraId="17D9EC5E"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hint="eastAsia"/>
          <w:b/>
          <w:bCs/>
          <w:color w:val="222222"/>
          <w:sz w:val="21"/>
          <w:szCs w:val="21"/>
        </w:rPr>
        <w:t>ВВЕДЕНИЕ</w:t>
      </w:r>
      <w:r w:rsidRPr="0064568E">
        <w:rPr>
          <w:rFonts w:ascii="Helvetica" w:hAnsi="Helvetica" w:cs="Helvetica"/>
          <w:b/>
          <w:bCs/>
          <w:color w:val="222222"/>
          <w:sz w:val="21"/>
          <w:szCs w:val="21"/>
        </w:rPr>
        <w:t>.</w:t>
      </w:r>
    </w:p>
    <w:p w14:paraId="1E4D80AE" w14:textId="77777777" w:rsidR="0064568E" w:rsidRPr="0064568E" w:rsidRDefault="0064568E" w:rsidP="0064568E">
      <w:pPr>
        <w:rPr>
          <w:rFonts w:ascii="Helvetica" w:hAnsi="Helvetica" w:cs="Helvetica"/>
          <w:b/>
          <w:bCs/>
          <w:color w:val="222222"/>
          <w:sz w:val="21"/>
          <w:szCs w:val="21"/>
        </w:rPr>
      </w:pPr>
    </w:p>
    <w:p w14:paraId="1E4E6556"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1. </w:t>
      </w:r>
      <w:r w:rsidRPr="0064568E">
        <w:rPr>
          <w:rFonts w:ascii="Helvetica" w:hAnsi="Helvetica" w:cs="Helvetica" w:hint="eastAsia"/>
          <w:b/>
          <w:bCs/>
          <w:color w:val="222222"/>
          <w:sz w:val="21"/>
          <w:szCs w:val="21"/>
        </w:rPr>
        <w:t>ВЗАИМОЗАВИСИМОСТЬ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МЕЖДУ</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ГЕМОСТАЗОМ</w:t>
      </w:r>
    </w:p>
    <w:p w14:paraId="40924AB7" w14:textId="77777777" w:rsidR="0064568E" w:rsidRPr="0064568E" w:rsidRDefault="0064568E" w:rsidP="0064568E">
      <w:pPr>
        <w:rPr>
          <w:rFonts w:ascii="Helvetica" w:hAnsi="Helvetica" w:cs="Helvetica"/>
          <w:b/>
          <w:bCs/>
          <w:color w:val="222222"/>
          <w:sz w:val="21"/>
          <w:szCs w:val="21"/>
        </w:rPr>
      </w:pPr>
    </w:p>
    <w:p w14:paraId="47492A58"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hint="eastAsia"/>
          <w:b/>
          <w:bCs/>
          <w:color w:val="222222"/>
          <w:sz w:val="21"/>
          <w:szCs w:val="21"/>
        </w:rPr>
        <w:t>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ЛИПОПЕРОКСИДАЦИЕЙ</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обзор</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литературы</w:t>
      </w:r>
      <w:r w:rsidRPr="0064568E">
        <w:rPr>
          <w:rFonts w:ascii="Helvetica" w:hAnsi="Helvetica" w:cs="Helvetica"/>
          <w:b/>
          <w:bCs/>
          <w:color w:val="222222"/>
          <w:sz w:val="21"/>
          <w:szCs w:val="21"/>
        </w:rPr>
        <w:t>).</w:t>
      </w:r>
    </w:p>
    <w:p w14:paraId="5CEA3FF8" w14:textId="77777777" w:rsidR="0064568E" w:rsidRPr="0064568E" w:rsidRDefault="0064568E" w:rsidP="0064568E">
      <w:pPr>
        <w:rPr>
          <w:rFonts w:ascii="Helvetica" w:hAnsi="Helvetica" w:cs="Helvetica"/>
          <w:b/>
          <w:bCs/>
          <w:color w:val="222222"/>
          <w:sz w:val="21"/>
          <w:szCs w:val="21"/>
        </w:rPr>
      </w:pPr>
    </w:p>
    <w:p w14:paraId="21A4EA4F"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1.1. </w:t>
      </w:r>
      <w:r w:rsidRPr="0064568E">
        <w:rPr>
          <w:rFonts w:ascii="Helvetica" w:hAnsi="Helvetica" w:cs="Helvetica" w:hint="eastAsia"/>
          <w:b/>
          <w:bCs/>
          <w:color w:val="222222"/>
          <w:sz w:val="21"/>
          <w:szCs w:val="21"/>
        </w:rPr>
        <w:t>Краткая</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характеристика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системы</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гемостаза</w:t>
      </w:r>
      <w:r w:rsidRPr="0064568E">
        <w:rPr>
          <w:rFonts w:ascii="Helvetica" w:hAnsi="Helvetica" w:cs="Helvetica"/>
          <w:b/>
          <w:bCs/>
          <w:color w:val="222222"/>
          <w:sz w:val="21"/>
          <w:szCs w:val="21"/>
        </w:rPr>
        <w:t>.</w:t>
      </w:r>
    </w:p>
    <w:p w14:paraId="4EBD8AAD" w14:textId="77777777" w:rsidR="0064568E" w:rsidRPr="0064568E" w:rsidRDefault="0064568E" w:rsidP="0064568E">
      <w:pPr>
        <w:rPr>
          <w:rFonts w:ascii="Helvetica" w:hAnsi="Helvetica" w:cs="Helvetica"/>
          <w:b/>
          <w:bCs/>
          <w:color w:val="222222"/>
          <w:sz w:val="21"/>
          <w:szCs w:val="21"/>
        </w:rPr>
      </w:pPr>
    </w:p>
    <w:p w14:paraId="587DEE9B"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1.2. </w:t>
      </w:r>
      <w:r w:rsidRPr="0064568E">
        <w:rPr>
          <w:rFonts w:ascii="Helvetica" w:hAnsi="Helvetica" w:cs="Helvetica" w:hint="eastAsia"/>
          <w:b/>
          <w:bCs/>
          <w:color w:val="222222"/>
          <w:sz w:val="21"/>
          <w:szCs w:val="21"/>
        </w:rPr>
        <w:t>Псрскпсиое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окисление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лнипдов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лппопсрокспдацил</w:t>
      </w:r>
      <w:r w:rsidRPr="0064568E">
        <w:rPr>
          <w:rFonts w:ascii="Helvetica" w:hAnsi="Helvetica" w:cs="Helvetica"/>
          <w:b/>
          <w:bCs/>
          <w:color w:val="222222"/>
          <w:sz w:val="21"/>
          <w:szCs w:val="21"/>
        </w:rPr>
        <w:t>).</w:t>
      </w:r>
    </w:p>
    <w:p w14:paraId="72378F64" w14:textId="77777777" w:rsidR="0064568E" w:rsidRPr="0064568E" w:rsidRDefault="0064568E" w:rsidP="0064568E">
      <w:pPr>
        <w:rPr>
          <w:rFonts w:ascii="Helvetica" w:hAnsi="Helvetica" w:cs="Helvetica"/>
          <w:b/>
          <w:bCs/>
          <w:color w:val="222222"/>
          <w:sz w:val="21"/>
          <w:szCs w:val="21"/>
        </w:rPr>
      </w:pPr>
    </w:p>
    <w:p w14:paraId="5884DC6C"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1.3. </w:t>
      </w:r>
      <w:r w:rsidRPr="0064568E">
        <w:rPr>
          <w:rFonts w:ascii="Helvetica" w:hAnsi="Helvetica" w:cs="Helvetica" w:hint="eastAsia"/>
          <w:b/>
          <w:bCs/>
          <w:color w:val="222222"/>
          <w:sz w:val="21"/>
          <w:szCs w:val="21"/>
        </w:rPr>
        <w:t>Связь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лппопсрокспдацпп</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ЛПО</w:t>
      </w:r>
      <w:r w:rsidRPr="0064568E">
        <w:rPr>
          <w:rFonts w:ascii="Helvetica" w:hAnsi="Helvetica" w:cs="Helvetica"/>
          <w:b/>
          <w:bCs/>
          <w:color w:val="222222"/>
          <w:sz w:val="21"/>
          <w:szCs w:val="21"/>
        </w:rPr>
        <w:t>/</w:t>
      </w:r>
      <w:r w:rsidRPr="0064568E">
        <w:rPr>
          <w:rFonts w:ascii="Helvetica" w:hAnsi="Helvetica" w:cs="Helvetica" w:hint="eastAsia"/>
          <w:b/>
          <w:bCs/>
          <w:color w:val="222222"/>
          <w:sz w:val="21"/>
          <w:szCs w:val="21"/>
        </w:rPr>
        <w:t>с</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гемостазом</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роль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тромбоцитов</w:t>
      </w:r>
      <w:r w:rsidRPr="0064568E">
        <w:rPr>
          <w:rFonts w:ascii="Helvetica" w:hAnsi="Helvetica" w:cs="Helvetica"/>
          <w:b/>
          <w:bCs/>
          <w:color w:val="222222"/>
          <w:sz w:val="21"/>
          <w:szCs w:val="21"/>
        </w:rPr>
        <w:t>.</w:t>
      </w:r>
    </w:p>
    <w:p w14:paraId="7C09070E" w14:textId="77777777" w:rsidR="0064568E" w:rsidRPr="0064568E" w:rsidRDefault="0064568E" w:rsidP="0064568E">
      <w:pPr>
        <w:rPr>
          <w:rFonts w:ascii="Helvetica" w:hAnsi="Helvetica" w:cs="Helvetica"/>
          <w:b/>
          <w:bCs/>
          <w:color w:val="222222"/>
          <w:sz w:val="21"/>
          <w:szCs w:val="21"/>
        </w:rPr>
      </w:pPr>
    </w:p>
    <w:p w14:paraId="01608C8A"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2. </w:t>
      </w:r>
      <w:r w:rsidRPr="0064568E">
        <w:rPr>
          <w:rFonts w:ascii="Helvetica" w:hAnsi="Helvetica" w:cs="Helvetica" w:hint="eastAsia"/>
          <w:b/>
          <w:bCs/>
          <w:color w:val="222222"/>
          <w:sz w:val="21"/>
          <w:szCs w:val="21"/>
        </w:rPr>
        <w:t>МАТЕРИАЛЫ</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МЕТОДЫ</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ИССЛЕДОВАНИЙ</w:t>
      </w:r>
      <w:r w:rsidRPr="0064568E">
        <w:rPr>
          <w:rFonts w:ascii="Helvetica" w:hAnsi="Helvetica" w:cs="Helvetica"/>
          <w:b/>
          <w:bCs/>
          <w:color w:val="222222"/>
          <w:sz w:val="21"/>
          <w:szCs w:val="21"/>
        </w:rPr>
        <w:t>.</w:t>
      </w:r>
    </w:p>
    <w:p w14:paraId="6FFC45B3" w14:textId="77777777" w:rsidR="0064568E" w:rsidRPr="0064568E" w:rsidRDefault="0064568E" w:rsidP="0064568E">
      <w:pPr>
        <w:rPr>
          <w:rFonts w:ascii="Helvetica" w:hAnsi="Helvetica" w:cs="Helvetica"/>
          <w:b/>
          <w:bCs/>
          <w:color w:val="222222"/>
          <w:sz w:val="21"/>
          <w:szCs w:val="21"/>
        </w:rPr>
      </w:pPr>
    </w:p>
    <w:p w14:paraId="3C0ACD61"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3. </w:t>
      </w:r>
      <w:r w:rsidRPr="0064568E">
        <w:rPr>
          <w:rFonts w:ascii="Helvetica" w:hAnsi="Helvetica" w:cs="Helvetica" w:hint="eastAsia"/>
          <w:b/>
          <w:bCs/>
          <w:color w:val="222222"/>
          <w:sz w:val="21"/>
          <w:szCs w:val="21"/>
        </w:rPr>
        <w:t>РЕЗУЛЬТАТЫ</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ИССЛЕДОВАНИЙ</w:t>
      </w:r>
      <w:r w:rsidRPr="0064568E">
        <w:rPr>
          <w:rFonts w:ascii="Helvetica" w:hAnsi="Helvetica" w:cs="Helvetica"/>
          <w:b/>
          <w:bCs/>
          <w:color w:val="222222"/>
          <w:sz w:val="21"/>
          <w:szCs w:val="21"/>
        </w:rPr>
        <w:t>.</w:t>
      </w:r>
    </w:p>
    <w:p w14:paraId="0575D018" w14:textId="77777777" w:rsidR="0064568E" w:rsidRPr="0064568E" w:rsidRDefault="0064568E" w:rsidP="0064568E">
      <w:pPr>
        <w:rPr>
          <w:rFonts w:ascii="Helvetica" w:hAnsi="Helvetica" w:cs="Helvetica"/>
          <w:b/>
          <w:bCs/>
          <w:color w:val="222222"/>
          <w:sz w:val="21"/>
          <w:szCs w:val="21"/>
        </w:rPr>
      </w:pPr>
    </w:p>
    <w:p w14:paraId="13BCD1A2"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3.1. </w:t>
      </w:r>
      <w:r w:rsidRPr="0064568E">
        <w:rPr>
          <w:rFonts w:ascii="Helvetica" w:hAnsi="Helvetica" w:cs="Helvetica" w:hint="eastAsia"/>
          <w:b/>
          <w:bCs/>
          <w:color w:val="222222"/>
          <w:sz w:val="21"/>
          <w:szCs w:val="21"/>
        </w:rPr>
        <w:t>Интенсивность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взаимодействия</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тромбин</w:t>
      </w:r>
      <w:r w:rsidRPr="0064568E">
        <w:rPr>
          <w:rFonts w:ascii="Helvetica" w:hAnsi="Helvetica" w:cs="Helvetica"/>
          <w:b/>
          <w:bCs/>
          <w:color w:val="222222"/>
          <w:sz w:val="21"/>
          <w:szCs w:val="21"/>
        </w:rPr>
        <w:t>-</w:t>
      </w:r>
      <w:r w:rsidRPr="0064568E">
        <w:rPr>
          <w:rFonts w:ascii="Helvetica" w:hAnsi="Helvetica" w:cs="Helvetica" w:hint="eastAsia"/>
          <w:b/>
          <w:bCs/>
          <w:color w:val="222222"/>
          <w:sz w:val="21"/>
          <w:szCs w:val="21"/>
        </w:rPr>
        <w:t>фибриноген</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ВТФ</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коагуляцпоиная</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активность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тромбоцитов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при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угнетении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активации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ЛПО</w:t>
      </w:r>
      <w:r w:rsidRPr="0064568E">
        <w:rPr>
          <w:rFonts w:ascii="Helvetica" w:hAnsi="Helvetica" w:cs="Helvetica"/>
          <w:b/>
          <w:bCs/>
          <w:color w:val="222222"/>
          <w:sz w:val="21"/>
          <w:szCs w:val="21"/>
        </w:rPr>
        <w:t>.</w:t>
      </w:r>
    </w:p>
    <w:p w14:paraId="4DC2EE12" w14:textId="77777777" w:rsidR="0064568E" w:rsidRPr="0064568E" w:rsidRDefault="0064568E" w:rsidP="0064568E">
      <w:pPr>
        <w:rPr>
          <w:rFonts w:ascii="Helvetica" w:hAnsi="Helvetica" w:cs="Helvetica"/>
          <w:b/>
          <w:bCs/>
          <w:color w:val="222222"/>
          <w:sz w:val="21"/>
          <w:szCs w:val="21"/>
        </w:rPr>
      </w:pPr>
    </w:p>
    <w:p w14:paraId="4A34078C"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3.1.1. </w:t>
      </w:r>
      <w:r w:rsidRPr="0064568E">
        <w:rPr>
          <w:rFonts w:ascii="Helvetica" w:hAnsi="Helvetica" w:cs="Helvetica" w:hint="eastAsia"/>
          <w:b/>
          <w:bCs/>
          <w:color w:val="222222"/>
          <w:sz w:val="21"/>
          <w:szCs w:val="21"/>
        </w:rPr>
        <w:t>ВТФ</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крови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экспериментальных</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животных</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при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угнетении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ЛПО</w:t>
      </w:r>
      <w:r w:rsidRPr="0064568E">
        <w:rPr>
          <w:rFonts w:ascii="Helvetica" w:hAnsi="Helvetica" w:cs="Helvetica"/>
          <w:b/>
          <w:bCs/>
          <w:color w:val="222222"/>
          <w:sz w:val="21"/>
          <w:szCs w:val="21"/>
        </w:rPr>
        <w:t>.</w:t>
      </w:r>
    </w:p>
    <w:p w14:paraId="49126BFD" w14:textId="77777777" w:rsidR="0064568E" w:rsidRPr="0064568E" w:rsidRDefault="0064568E" w:rsidP="0064568E">
      <w:pPr>
        <w:rPr>
          <w:rFonts w:ascii="Helvetica" w:hAnsi="Helvetica" w:cs="Helvetica"/>
          <w:b/>
          <w:bCs/>
          <w:color w:val="222222"/>
          <w:sz w:val="21"/>
          <w:szCs w:val="21"/>
        </w:rPr>
      </w:pPr>
    </w:p>
    <w:p w14:paraId="62C5927D"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3.1.2. </w:t>
      </w:r>
      <w:r w:rsidRPr="0064568E">
        <w:rPr>
          <w:rFonts w:ascii="Helvetica" w:hAnsi="Helvetica" w:cs="Helvetica" w:hint="eastAsia"/>
          <w:b/>
          <w:bCs/>
          <w:color w:val="222222"/>
          <w:sz w:val="21"/>
          <w:szCs w:val="21"/>
        </w:rPr>
        <w:t>ВТФ</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крови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экспериментальных</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животных</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при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ускорении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ЛПО</w:t>
      </w:r>
      <w:r w:rsidRPr="0064568E">
        <w:rPr>
          <w:rFonts w:ascii="Helvetica" w:hAnsi="Helvetica" w:cs="Helvetica"/>
          <w:b/>
          <w:bCs/>
          <w:color w:val="222222"/>
          <w:sz w:val="21"/>
          <w:szCs w:val="21"/>
        </w:rPr>
        <w:t>.</w:t>
      </w:r>
    </w:p>
    <w:p w14:paraId="5091AD7C" w14:textId="77777777" w:rsidR="0064568E" w:rsidRPr="0064568E" w:rsidRDefault="0064568E" w:rsidP="0064568E">
      <w:pPr>
        <w:rPr>
          <w:rFonts w:ascii="Helvetica" w:hAnsi="Helvetica" w:cs="Helvetica"/>
          <w:b/>
          <w:bCs/>
          <w:color w:val="222222"/>
          <w:sz w:val="21"/>
          <w:szCs w:val="21"/>
        </w:rPr>
      </w:pPr>
    </w:p>
    <w:p w14:paraId="7FB95359"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3.2. </w:t>
      </w:r>
      <w:r w:rsidRPr="0064568E">
        <w:rPr>
          <w:rFonts w:ascii="Helvetica" w:hAnsi="Helvetica" w:cs="Helvetica" w:hint="eastAsia"/>
          <w:b/>
          <w:bCs/>
          <w:color w:val="222222"/>
          <w:sz w:val="21"/>
          <w:szCs w:val="21"/>
        </w:rPr>
        <w:t>Интенсивность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ЛПО</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тромбоцитах</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при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угнетен</w:t>
      </w:r>
      <w:r w:rsidRPr="0064568E">
        <w:rPr>
          <w:rFonts w:ascii="Helvetica" w:hAnsi="Helvetica" w:cs="Helvetica" w:hint="eastAsia"/>
          <w:b/>
          <w:bCs/>
          <w:color w:val="222222"/>
          <w:sz w:val="21"/>
          <w:szCs w:val="21"/>
        </w:rPr>
        <w:lastRenderedPageBreak/>
        <w:t>ии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активации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ВТФ</w:t>
      </w:r>
      <w:r w:rsidRPr="0064568E">
        <w:rPr>
          <w:rFonts w:ascii="Helvetica" w:hAnsi="Helvetica" w:cs="Helvetica"/>
          <w:b/>
          <w:bCs/>
          <w:color w:val="222222"/>
          <w:sz w:val="21"/>
          <w:szCs w:val="21"/>
        </w:rPr>
        <w:t>.</w:t>
      </w:r>
    </w:p>
    <w:p w14:paraId="03BF6D5B" w14:textId="77777777" w:rsidR="0064568E" w:rsidRPr="0064568E" w:rsidRDefault="0064568E" w:rsidP="0064568E">
      <w:pPr>
        <w:rPr>
          <w:rFonts w:ascii="Helvetica" w:hAnsi="Helvetica" w:cs="Helvetica"/>
          <w:b/>
          <w:bCs/>
          <w:color w:val="222222"/>
          <w:sz w:val="21"/>
          <w:szCs w:val="21"/>
        </w:rPr>
      </w:pPr>
    </w:p>
    <w:p w14:paraId="61D2DE73"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3.2.1. </w:t>
      </w:r>
      <w:r w:rsidRPr="0064568E">
        <w:rPr>
          <w:rFonts w:ascii="Helvetica" w:hAnsi="Helvetica" w:cs="Helvetica" w:hint="eastAsia"/>
          <w:b/>
          <w:bCs/>
          <w:color w:val="222222"/>
          <w:sz w:val="21"/>
          <w:szCs w:val="21"/>
        </w:rPr>
        <w:t>Интенсивность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ЛПО</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при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угнетении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ВТФ</w:t>
      </w:r>
      <w:r w:rsidRPr="0064568E">
        <w:rPr>
          <w:rFonts w:ascii="Helvetica" w:hAnsi="Helvetica" w:cs="Helvetica"/>
          <w:b/>
          <w:bCs/>
          <w:color w:val="222222"/>
          <w:sz w:val="21"/>
          <w:szCs w:val="21"/>
        </w:rPr>
        <w:t>.</w:t>
      </w:r>
    </w:p>
    <w:p w14:paraId="71ACC9ED" w14:textId="77777777" w:rsidR="0064568E" w:rsidRPr="0064568E" w:rsidRDefault="0064568E" w:rsidP="0064568E">
      <w:pPr>
        <w:rPr>
          <w:rFonts w:ascii="Helvetica" w:hAnsi="Helvetica" w:cs="Helvetica"/>
          <w:b/>
          <w:bCs/>
          <w:color w:val="222222"/>
          <w:sz w:val="21"/>
          <w:szCs w:val="21"/>
        </w:rPr>
      </w:pPr>
    </w:p>
    <w:p w14:paraId="0CCB755F"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3.2.2. </w:t>
      </w:r>
      <w:r w:rsidRPr="0064568E">
        <w:rPr>
          <w:rFonts w:ascii="Helvetica" w:hAnsi="Helvetica" w:cs="Helvetica" w:hint="eastAsia"/>
          <w:b/>
          <w:bCs/>
          <w:color w:val="222222"/>
          <w:sz w:val="21"/>
          <w:szCs w:val="21"/>
        </w:rPr>
        <w:t>Интенсивность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ЛПО</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при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ускорении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ВТФ</w:t>
      </w:r>
      <w:r w:rsidRPr="0064568E">
        <w:rPr>
          <w:rFonts w:ascii="Helvetica" w:hAnsi="Helvetica" w:cs="Helvetica"/>
          <w:b/>
          <w:bCs/>
          <w:color w:val="222222"/>
          <w:sz w:val="21"/>
          <w:szCs w:val="21"/>
        </w:rPr>
        <w:t>.</w:t>
      </w:r>
    </w:p>
    <w:p w14:paraId="7462831E" w14:textId="77777777" w:rsidR="0064568E" w:rsidRPr="0064568E" w:rsidRDefault="0064568E" w:rsidP="0064568E">
      <w:pPr>
        <w:rPr>
          <w:rFonts w:ascii="Helvetica" w:hAnsi="Helvetica" w:cs="Helvetica"/>
          <w:b/>
          <w:bCs/>
          <w:color w:val="222222"/>
          <w:sz w:val="21"/>
          <w:szCs w:val="21"/>
        </w:rPr>
      </w:pPr>
    </w:p>
    <w:p w14:paraId="024D0C4A"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3.3. </w:t>
      </w:r>
      <w:r w:rsidRPr="0064568E">
        <w:rPr>
          <w:rFonts w:ascii="Helvetica" w:hAnsi="Helvetica" w:cs="Helvetica" w:hint="eastAsia"/>
          <w:b/>
          <w:bCs/>
          <w:color w:val="222222"/>
          <w:sz w:val="21"/>
          <w:szCs w:val="21"/>
        </w:rPr>
        <w:t>Влияние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ингибиторов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превращения</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арахндоновон</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кислоты</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на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ВТФ</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кровотоке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зависимости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от</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интенсивности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ЛПО</w:t>
      </w:r>
    </w:p>
    <w:p w14:paraId="60DD260F" w14:textId="77777777" w:rsidR="0064568E" w:rsidRPr="0064568E" w:rsidRDefault="0064568E" w:rsidP="0064568E">
      <w:pPr>
        <w:rPr>
          <w:rFonts w:ascii="Helvetica" w:hAnsi="Helvetica" w:cs="Helvetica"/>
          <w:b/>
          <w:bCs/>
          <w:color w:val="222222"/>
          <w:sz w:val="21"/>
          <w:szCs w:val="21"/>
        </w:rPr>
      </w:pPr>
    </w:p>
    <w:p w14:paraId="1F09E99E"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3.3.1. </w:t>
      </w:r>
      <w:r w:rsidRPr="0064568E">
        <w:rPr>
          <w:rFonts w:ascii="Helvetica" w:hAnsi="Helvetica" w:cs="Helvetica" w:hint="eastAsia"/>
          <w:b/>
          <w:bCs/>
          <w:color w:val="222222"/>
          <w:sz w:val="21"/>
          <w:szCs w:val="21"/>
        </w:rPr>
        <w:t>Влияние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аспирина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на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ВТФ</w:t>
      </w:r>
      <w:r w:rsidRPr="0064568E">
        <w:rPr>
          <w:rFonts w:ascii="Helvetica" w:hAnsi="Helvetica" w:cs="Helvetica"/>
          <w:b/>
          <w:bCs/>
          <w:color w:val="222222"/>
          <w:sz w:val="21"/>
          <w:szCs w:val="21"/>
        </w:rPr>
        <w:t>.</w:t>
      </w:r>
    </w:p>
    <w:p w14:paraId="5A54068C" w14:textId="77777777" w:rsidR="0064568E" w:rsidRPr="0064568E" w:rsidRDefault="0064568E" w:rsidP="0064568E">
      <w:pPr>
        <w:rPr>
          <w:rFonts w:ascii="Helvetica" w:hAnsi="Helvetica" w:cs="Helvetica"/>
          <w:b/>
          <w:bCs/>
          <w:color w:val="222222"/>
          <w:sz w:val="21"/>
          <w:szCs w:val="21"/>
        </w:rPr>
      </w:pPr>
    </w:p>
    <w:p w14:paraId="648C12E2"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3.3.2. </w:t>
      </w:r>
      <w:r w:rsidRPr="0064568E">
        <w:rPr>
          <w:rFonts w:ascii="Helvetica" w:hAnsi="Helvetica" w:cs="Helvetica" w:hint="eastAsia"/>
          <w:b/>
          <w:bCs/>
          <w:color w:val="222222"/>
          <w:sz w:val="21"/>
          <w:szCs w:val="21"/>
        </w:rPr>
        <w:t>Влияние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мепакрина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на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внутрисосудистое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ВТФ</w:t>
      </w:r>
      <w:r w:rsidRPr="0064568E">
        <w:rPr>
          <w:rFonts w:ascii="Helvetica" w:hAnsi="Helvetica" w:cs="Helvetica"/>
          <w:b/>
          <w:bCs/>
          <w:color w:val="222222"/>
          <w:sz w:val="21"/>
          <w:szCs w:val="21"/>
        </w:rPr>
        <w:t>.</w:t>
      </w:r>
    </w:p>
    <w:p w14:paraId="6CBD42C3" w14:textId="77777777" w:rsidR="0064568E" w:rsidRPr="0064568E" w:rsidRDefault="0064568E" w:rsidP="0064568E">
      <w:pPr>
        <w:rPr>
          <w:rFonts w:ascii="Helvetica" w:hAnsi="Helvetica" w:cs="Helvetica"/>
          <w:b/>
          <w:bCs/>
          <w:color w:val="222222"/>
          <w:sz w:val="21"/>
          <w:szCs w:val="21"/>
        </w:rPr>
      </w:pPr>
    </w:p>
    <w:p w14:paraId="33B72ACD"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3.3.3. </w:t>
      </w:r>
      <w:r w:rsidRPr="0064568E">
        <w:rPr>
          <w:rFonts w:ascii="Helvetica" w:hAnsi="Helvetica" w:cs="Helvetica" w:hint="eastAsia"/>
          <w:b/>
          <w:bCs/>
          <w:color w:val="222222"/>
          <w:sz w:val="21"/>
          <w:szCs w:val="21"/>
        </w:rPr>
        <w:t>Влияние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дазоксибена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на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ВТФ</w:t>
      </w:r>
      <w:r w:rsidRPr="0064568E">
        <w:rPr>
          <w:rFonts w:ascii="Helvetica" w:hAnsi="Helvetica" w:cs="Helvetica"/>
          <w:b/>
          <w:bCs/>
          <w:color w:val="222222"/>
          <w:sz w:val="21"/>
          <w:szCs w:val="21"/>
        </w:rPr>
        <w:t>.</w:t>
      </w:r>
    </w:p>
    <w:p w14:paraId="14F1CCF9" w14:textId="77777777" w:rsidR="0064568E" w:rsidRPr="0064568E" w:rsidRDefault="0064568E" w:rsidP="0064568E">
      <w:pPr>
        <w:rPr>
          <w:rFonts w:ascii="Helvetica" w:hAnsi="Helvetica" w:cs="Helvetica"/>
          <w:b/>
          <w:bCs/>
          <w:color w:val="222222"/>
          <w:sz w:val="21"/>
          <w:szCs w:val="21"/>
        </w:rPr>
      </w:pPr>
    </w:p>
    <w:p w14:paraId="1B511F69"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3.4. </w:t>
      </w:r>
      <w:r w:rsidRPr="0064568E">
        <w:rPr>
          <w:rFonts w:ascii="Helvetica" w:hAnsi="Helvetica" w:cs="Helvetica" w:hint="eastAsia"/>
          <w:b/>
          <w:bCs/>
          <w:color w:val="222222"/>
          <w:sz w:val="21"/>
          <w:szCs w:val="21"/>
        </w:rPr>
        <w:t>Очередность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появления</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изменений</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ЛПО</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прокоагулянтнон</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активности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тромбоцитов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ВТФ</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при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воздействии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про</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н</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антнокендантов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активаторов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ингибиторов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свертывания</w:t>
      </w:r>
    </w:p>
    <w:p w14:paraId="122EC668" w14:textId="77777777" w:rsidR="0064568E" w:rsidRPr="0064568E" w:rsidRDefault="0064568E" w:rsidP="0064568E">
      <w:pPr>
        <w:rPr>
          <w:rFonts w:ascii="Helvetica" w:hAnsi="Helvetica" w:cs="Helvetica"/>
          <w:b/>
          <w:bCs/>
          <w:color w:val="222222"/>
          <w:sz w:val="21"/>
          <w:szCs w:val="21"/>
        </w:rPr>
      </w:pPr>
    </w:p>
    <w:p w14:paraId="277E2D4B"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3.4.1. </w:t>
      </w:r>
      <w:r w:rsidRPr="0064568E">
        <w:rPr>
          <w:rFonts w:ascii="Helvetica" w:hAnsi="Helvetica" w:cs="Helvetica" w:hint="eastAsia"/>
          <w:b/>
          <w:bCs/>
          <w:color w:val="222222"/>
          <w:sz w:val="21"/>
          <w:szCs w:val="21"/>
        </w:rPr>
        <w:t>Динамика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изменении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скорости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ВТФ</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крови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экспериментальных</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животных</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на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ранних</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стадиях</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угнетения</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ЛПО</w:t>
      </w:r>
      <w:r w:rsidRPr="0064568E">
        <w:rPr>
          <w:rFonts w:ascii="Helvetica" w:hAnsi="Helvetica" w:cs="Helvetica"/>
          <w:b/>
          <w:bCs/>
          <w:color w:val="222222"/>
          <w:sz w:val="21"/>
          <w:szCs w:val="21"/>
        </w:rPr>
        <w:t>.</w:t>
      </w:r>
    </w:p>
    <w:p w14:paraId="2E9C61DA" w14:textId="77777777" w:rsidR="0064568E" w:rsidRPr="0064568E" w:rsidRDefault="0064568E" w:rsidP="0064568E">
      <w:pPr>
        <w:rPr>
          <w:rFonts w:ascii="Helvetica" w:hAnsi="Helvetica" w:cs="Helvetica"/>
          <w:b/>
          <w:bCs/>
          <w:color w:val="222222"/>
          <w:sz w:val="21"/>
          <w:szCs w:val="21"/>
        </w:rPr>
      </w:pPr>
    </w:p>
    <w:p w14:paraId="4062A63C"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3.4.2. </w:t>
      </w:r>
      <w:r w:rsidRPr="0064568E">
        <w:rPr>
          <w:rFonts w:ascii="Helvetica" w:hAnsi="Helvetica" w:cs="Helvetica" w:hint="eastAsia"/>
          <w:b/>
          <w:bCs/>
          <w:color w:val="222222"/>
          <w:sz w:val="21"/>
          <w:szCs w:val="21"/>
        </w:rPr>
        <w:t>Динамика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ВТФ</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крови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экспериментальных</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животных</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на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ранних</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стадиях</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активации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ЛПО</w:t>
      </w:r>
      <w:r w:rsidRPr="0064568E">
        <w:rPr>
          <w:rFonts w:ascii="Helvetica" w:hAnsi="Helvetica" w:cs="Helvetica"/>
          <w:b/>
          <w:bCs/>
          <w:color w:val="222222"/>
          <w:sz w:val="21"/>
          <w:szCs w:val="21"/>
        </w:rPr>
        <w:t>.</w:t>
      </w:r>
    </w:p>
    <w:p w14:paraId="239034EC" w14:textId="77777777" w:rsidR="0064568E" w:rsidRPr="0064568E" w:rsidRDefault="0064568E" w:rsidP="0064568E">
      <w:pPr>
        <w:rPr>
          <w:rFonts w:ascii="Helvetica" w:hAnsi="Helvetica" w:cs="Helvetica"/>
          <w:b/>
          <w:bCs/>
          <w:color w:val="222222"/>
          <w:sz w:val="21"/>
          <w:szCs w:val="21"/>
        </w:rPr>
      </w:pPr>
    </w:p>
    <w:p w14:paraId="6E4B1580"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3.5. </w:t>
      </w:r>
      <w:r w:rsidRPr="0064568E">
        <w:rPr>
          <w:rFonts w:ascii="Helvetica" w:hAnsi="Helvetica" w:cs="Helvetica" w:hint="eastAsia"/>
          <w:b/>
          <w:bCs/>
          <w:color w:val="222222"/>
          <w:sz w:val="21"/>
          <w:szCs w:val="21"/>
        </w:rPr>
        <w:t>Влияние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антиоксидаитов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на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интенсивность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ВТФ</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крови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у</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больных</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с</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заболеваниями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сопровождающимися</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ускорением</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ЛПО</w:t>
      </w:r>
      <w:r w:rsidRPr="0064568E">
        <w:rPr>
          <w:rFonts w:ascii="Helvetica" w:hAnsi="Helvetica" w:cs="Helvetica"/>
          <w:b/>
          <w:bCs/>
          <w:color w:val="222222"/>
          <w:sz w:val="21"/>
          <w:szCs w:val="21"/>
        </w:rPr>
        <w:t>.</w:t>
      </w:r>
    </w:p>
    <w:p w14:paraId="5184D28D" w14:textId="77777777" w:rsidR="0064568E" w:rsidRPr="0064568E" w:rsidRDefault="0064568E" w:rsidP="0064568E">
      <w:pPr>
        <w:rPr>
          <w:rFonts w:ascii="Helvetica" w:hAnsi="Helvetica" w:cs="Helvetica"/>
          <w:b/>
          <w:bCs/>
          <w:color w:val="222222"/>
          <w:sz w:val="21"/>
          <w:szCs w:val="21"/>
        </w:rPr>
      </w:pPr>
    </w:p>
    <w:p w14:paraId="6F8E3938"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lastRenderedPageBreak/>
        <w:t xml:space="preserve">3.5.1. </w:t>
      </w:r>
      <w:r w:rsidRPr="0064568E">
        <w:rPr>
          <w:rFonts w:ascii="Helvetica" w:hAnsi="Helvetica" w:cs="Helvetica" w:hint="eastAsia"/>
          <w:b/>
          <w:bCs/>
          <w:color w:val="222222"/>
          <w:sz w:val="21"/>
          <w:szCs w:val="21"/>
        </w:rPr>
        <w:t>ЛПО</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гемостаз</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у</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женщин</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с</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поздним</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гестозом</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легкой</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степени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при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обычной</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или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дополненной</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антиоксидантами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терапии</w:t>
      </w:r>
      <w:r w:rsidRPr="0064568E">
        <w:rPr>
          <w:rFonts w:ascii="Helvetica" w:hAnsi="Helvetica" w:cs="Helvetica"/>
          <w:b/>
          <w:bCs/>
          <w:color w:val="222222"/>
          <w:sz w:val="21"/>
          <w:szCs w:val="21"/>
        </w:rPr>
        <w:t>.</w:t>
      </w:r>
    </w:p>
    <w:p w14:paraId="3E361CEB" w14:textId="77777777" w:rsidR="0064568E" w:rsidRPr="0064568E" w:rsidRDefault="0064568E" w:rsidP="0064568E">
      <w:pPr>
        <w:rPr>
          <w:rFonts w:ascii="Helvetica" w:hAnsi="Helvetica" w:cs="Helvetica"/>
          <w:b/>
          <w:bCs/>
          <w:color w:val="222222"/>
          <w:sz w:val="21"/>
          <w:szCs w:val="21"/>
        </w:rPr>
      </w:pPr>
    </w:p>
    <w:p w14:paraId="3D003BB6"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3.5.2. </w:t>
      </w:r>
      <w:r w:rsidRPr="0064568E">
        <w:rPr>
          <w:rFonts w:ascii="Helvetica" w:hAnsi="Helvetica" w:cs="Helvetica" w:hint="eastAsia"/>
          <w:b/>
          <w:bCs/>
          <w:color w:val="222222"/>
          <w:sz w:val="21"/>
          <w:szCs w:val="21"/>
        </w:rPr>
        <w:t>ЛПО</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гемостаз</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у</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женщин</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после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родов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при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введении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витаминов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С</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Р</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перед</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родами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после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них</w:t>
      </w:r>
      <w:r w:rsidRPr="0064568E">
        <w:rPr>
          <w:rFonts w:ascii="Helvetica" w:hAnsi="Helvetica" w:cs="Helvetica"/>
          <w:b/>
          <w:bCs/>
          <w:color w:val="222222"/>
          <w:sz w:val="21"/>
          <w:szCs w:val="21"/>
        </w:rPr>
        <w:t>.</w:t>
      </w:r>
    </w:p>
    <w:p w14:paraId="4CFF94E0" w14:textId="77777777" w:rsidR="0064568E" w:rsidRPr="0064568E" w:rsidRDefault="0064568E" w:rsidP="0064568E">
      <w:pPr>
        <w:rPr>
          <w:rFonts w:ascii="Helvetica" w:hAnsi="Helvetica" w:cs="Helvetica"/>
          <w:b/>
          <w:bCs/>
          <w:color w:val="222222"/>
          <w:sz w:val="21"/>
          <w:szCs w:val="21"/>
        </w:rPr>
      </w:pPr>
    </w:p>
    <w:p w14:paraId="03FF3477"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3.5.3. </w:t>
      </w:r>
      <w:r w:rsidRPr="0064568E">
        <w:rPr>
          <w:rFonts w:ascii="Helvetica" w:hAnsi="Helvetica" w:cs="Helvetica" w:hint="eastAsia"/>
          <w:b/>
          <w:bCs/>
          <w:color w:val="222222"/>
          <w:sz w:val="21"/>
          <w:szCs w:val="21"/>
        </w:rPr>
        <w:t>ЛПО</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гемостаз</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у</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женщин</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получавших</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оральный</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контрацептив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антеовин</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на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фоне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антиоксидантного</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комплекса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селмевита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без</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него</w:t>
      </w:r>
      <w:r w:rsidRPr="0064568E">
        <w:rPr>
          <w:rFonts w:ascii="Helvetica" w:hAnsi="Helvetica" w:cs="Helvetica"/>
          <w:b/>
          <w:bCs/>
          <w:color w:val="222222"/>
          <w:sz w:val="21"/>
          <w:szCs w:val="21"/>
        </w:rPr>
        <w:t>.</w:t>
      </w:r>
    </w:p>
    <w:p w14:paraId="708C5999" w14:textId="77777777" w:rsidR="0064568E" w:rsidRPr="0064568E" w:rsidRDefault="0064568E" w:rsidP="0064568E">
      <w:pPr>
        <w:rPr>
          <w:rFonts w:ascii="Helvetica" w:hAnsi="Helvetica" w:cs="Helvetica"/>
          <w:b/>
          <w:bCs/>
          <w:color w:val="222222"/>
          <w:sz w:val="21"/>
          <w:szCs w:val="21"/>
        </w:rPr>
      </w:pPr>
    </w:p>
    <w:p w14:paraId="53562E67"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3.5.4. </w:t>
      </w:r>
      <w:r w:rsidRPr="0064568E">
        <w:rPr>
          <w:rFonts w:ascii="Helvetica" w:hAnsi="Helvetica" w:cs="Helvetica" w:hint="eastAsia"/>
          <w:b/>
          <w:bCs/>
          <w:color w:val="222222"/>
          <w:sz w:val="21"/>
          <w:szCs w:val="21"/>
        </w:rPr>
        <w:t>ЛПО</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гемостаз</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у</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больных</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с</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облитерирующим</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атеросклерозом</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артерий</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нижних</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конечностей</w:t>
      </w:r>
    </w:p>
    <w:p w14:paraId="2C3F0DF2" w14:textId="77777777" w:rsidR="0064568E" w:rsidRPr="0064568E" w:rsidRDefault="0064568E" w:rsidP="0064568E">
      <w:pPr>
        <w:rPr>
          <w:rFonts w:ascii="Helvetica" w:hAnsi="Helvetica" w:cs="Helvetica"/>
          <w:b/>
          <w:bCs/>
          <w:color w:val="222222"/>
          <w:sz w:val="21"/>
          <w:szCs w:val="21"/>
        </w:rPr>
      </w:pPr>
    </w:p>
    <w:p w14:paraId="0A06BF4E"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2</w:t>
      </w:r>
      <w:r w:rsidRPr="0064568E">
        <w:rPr>
          <w:rFonts w:ascii="Helvetica" w:hAnsi="Helvetica" w:cs="Helvetica" w:hint="eastAsia"/>
          <w:b/>
          <w:bCs/>
          <w:color w:val="222222"/>
          <w:sz w:val="21"/>
          <w:szCs w:val="21"/>
        </w:rPr>
        <w:t>Б</w:t>
      </w:r>
      <w:r w:rsidRPr="0064568E">
        <w:rPr>
          <w:rFonts w:ascii="Helvetica" w:hAnsi="Helvetica" w:cs="Helvetica"/>
          <w:b/>
          <w:bCs/>
          <w:color w:val="222222"/>
          <w:sz w:val="21"/>
          <w:szCs w:val="21"/>
        </w:rPr>
        <w:t xml:space="preserve"> 3-4 </w:t>
      </w:r>
      <w:r w:rsidRPr="0064568E">
        <w:rPr>
          <w:rFonts w:ascii="Helvetica" w:hAnsi="Helvetica" w:cs="Helvetica" w:hint="eastAsia"/>
          <w:b/>
          <w:bCs/>
          <w:color w:val="222222"/>
          <w:sz w:val="21"/>
          <w:szCs w:val="21"/>
        </w:rPr>
        <w:t>степени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до</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после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опреации</w:t>
      </w:r>
      <w:r w:rsidRPr="0064568E">
        <w:rPr>
          <w:rFonts w:ascii="Helvetica" w:hAnsi="Helvetica" w:cs="Helvetica"/>
          <w:b/>
          <w:bCs/>
          <w:color w:val="222222"/>
          <w:sz w:val="21"/>
          <w:szCs w:val="21"/>
        </w:rPr>
        <w:t>.</w:t>
      </w:r>
    </w:p>
    <w:p w14:paraId="3FE5C444" w14:textId="77777777" w:rsidR="0064568E" w:rsidRPr="0064568E" w:rsidRDefault="0064568E" w:rsidP="0064568E">
      <w:pPr>
        <w:rPr>
          <w:rFonts w:ascii="Helvetica" w:hAnsi="Helvetica" w:cs="Helvetica"/>
          <w:b/>
          <w:bCs/>
          <w:color w:val="222222"/>
          <w:sz w:val="21"/>
          <w:szCs w:val="21"/>
        </w:rPr>
      </w:pPr>
    </w:p>
    <w:p w14:paraId="6CA72FA1"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3.6. </w:t>
      </w:r>
      <w:r w:rsidRPr="0064568E">
        <w:rPr>
          <w:rFonts w:ascii="Helvetica" w:hAnsi="Helvetica" w:cs="Helvetica" w:hint="eastAsia"/>
          <w:b/>
          <w:bCs/>
          <w:color w:val="222222"/>
          <w:sz w:val="21"/>
          <w:szCs w:val="21"/>
        </w:rPr>
        <w:t>Изменения</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процессов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ЛПО</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тромбоцитах</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при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активации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торможении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самосборки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фибрина</w:t>
      </w:r>
      <w:r w:rsidRPr="0064568E">
        <w:rPr>
          <w:rFonts w:ascii="Helvetica" w:hAnsi="Helvetica" w:cs="Helvetica"/>
          <w:b/>
          <w:bCs/>
          <w:color w:val="222222"/>
          <w:sz w:val="21"/>
          <w:szCs w:val="21"/>
        </w:rPr>
        <w:t>.</w:t>
      </w:r>
    </w:p>
    <w:p w14:paraId="64DB25E7" w14:textId="77777777" w:rsidR="0064568E" w:rsidRPr="0064568E" w:rsidRDefault="0064568E" w:rsidP="0064568E">
      <w:pPr>
        <w:rPr>
          <w:rFonts w:ascii="Helvetica" w:hAnsi="Helvetica" w:cs="Helvetica"/>
          <w:b/>
          <w:bCs/>
          <w:color w:val="222222"/>
          <w:sz w:val="21"/>
          <w:szCs w:val="21"/>
        </w:rPr>
      </w:pPr>
    </w:p>
    <w:p w14:paraId="4649F6D8"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3.6.1. </w:t>
      </w:r>
      <w:r w:rsidRPr="0064568E">
        <w:rPr>
          <w:rFonts w:ascii="Helvetica" w:hAnsi="Helvetica" w:cs="Helvetica" w:hint="eastAsia"/>
          <w:b/>
          <w:bCs/>
          <w:color w:val="222222"/>
          <w:sz w:val="21"/>
          <w:szCs w:val="21"/>
        </w:rPr>
        <w:t>ЛПО</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при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торможении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самосборки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фибрина</w:t>
      </w:r>
      <w:r w:rsidRPr="0064568E">
        <w:rPr>
          <w:rFonts w:ascii="Helvetica" w:hAnsi="Helvetica" w:cs="Helvetica"/>
          <w:b/>
          <w:bCs/>
          <w:color w:val="222222"/>
          <w:sz w:val="21"/>
          <w:szCs w:val="21"/>
        </w:rPr>
        <w:t>.</w:t>
      </w:r>
    </w:p>
    <w:p w14:paraId="1E8F93D6" w14:textId="77777777" w:rsidR="0064568E" w:rsidRPr="0064568E" w:rsidRDefault="0064568E" w:rsidP="0064568E">
      <w:pPr>
        <w:rPr>
          <w:rFonts w:ascii="Helvetica" w:hAnsi="Helvetica" w:cs="Helvetica"/>
          <w:b/>
          <w:bCs/>
          <w:color w:val="222222"/>
          <w:sz w:val="21"/>
          <w:szCs w:val="21"/>
        </w:rPr>
      </w:pPr>
    </w:p>
    <w:p w14:paraId="05274AA5"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3.6.2. </w:t>
      </w:r>
      <w:r w:rsidRPr="0064568E">
        <w:rPr>
          <w:rFonts w:ascii="Helvetica" w:hAnsi="Helvetica" w:cs="Helvetica" w:hint="eastAsia"/>
          <w:b/>
          <w:bCs/>
          <w:color w:val="222222"/>
          <w:sz w:val="21"/>
          <w:szCs w:val="21"/>
        </w:rPr>
        <w:t>ЛПО</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при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ускорении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самосборки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фибрина</w:t>
      </w:r>
      <w:r w:rsidRPr="0064568E">
        <w:rPr>
          <w:rFonts w:ascii="Helvetica" w:hAnsi="Helvetica" w:cs="Helvetica"/>
          <w:b/>
          <w:bCs/>
          <w:color w:val="222222"/>
          <w:sz w:val="21"/>
          <w:szCs w:val="21"/>
        </w:rPr>
        <w:t>.</w:t>
      </w:r>
    </w:p>
    <w:p w14:paraId="4F673D82" w14:textId="77777777" w:rsidR="0064568E" w:rsidRPr="0064568E" w:rsidRDefault="0064568E" w:rsidP="0064568E">
      <w:pPr>
        <w:rPr>
          <w:rFonts w:ascii="Helvetica" w:hAnsi="Helvetica" w:cs="Helvetica"/>
          <w:b/>
          <w:bCs/>
          <w:color w:val="222222"/>
          <w:sz w:val="21"/>
          <w:szCs w:val="21"/>
        </w:rPr>
      </w:pPr>
    </w:p>
    <w:p w14:paraId="46AF8C74"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b/>
          <w:bCs/>
          <w:color w:val="222222"/>
          <w:sz w:val="21"/>
          <w:szCs w:val="21"/>
        </w:rPr>
        <w:t xml:space="preserve">3.6.3. </w:t>
      </w:r>
      <w:r w:rsidRPr="0064568E">
        <w:rPr>
          <w:rFonts w:ascii="Helvetica" w:hAnsi="Helvetica" w:cs="Helvetica" w:hint="eastAsia"/>
          <w:b/>
          <w:bCs/>
          <w:color w:val="222222"/>
          <w:sz w:val="21"/>
          <w:szCs w:val="21"/>
        </w:rPr>
        <w:t>Продолжительность</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самосборки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фибрина</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при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изменении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процессов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ЛПО</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тромбоцитах</w:t>
      </w:r>
      <w:r w:rsidRPr="0064568E">
        <w:rPr>
          <w:rFonts w:ascii="Helvetica" w:hAnsi="Helvetica" w:cs="Helvetica"/>
          <w:b/>
          <w:bCs/>
          <w:color w:val="222222"/>
          <w:sz w:val="21"/>
          <w:szCs w:val="21"/>
        </w:rPr>
        <w:t xml:space="preserve"> - </w:t>
      </w:r>
      <w:r w:rsidRPr="0064568E">
        <w:rPr>
          <w:rFonts w:ascii="Helvetica" w:hAnsi="Helvetica" w:cs="Helvetica" w:hint="eastAsia"/>
          <w:b/>
          <w:bCs/>
          <w:color w:val="222222"/>
          <w:sz w:val="21"/>
          <w:szCs w:val="21"/>
        </w:rPr>
        <w:t>их</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активации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торможении</w:t>
      </w:r>
      <w:r w:rsidRPr="0064568E">
        <w:rPr>
          <w:rFonts w:ascii="Helvetica" w:hAnsi="Helvetica" w:cs="Helvetica"/>
          <w:b/>
          <w:bCs/>
          <w:color w:val="222222"/>
          <w:sz w:val="21"/>
          <w:szCs w:val="21"/>
        </w:rPr>
        <w:t>.</w:t>
      </w:r>
    </w:p>
    <w:p w14:paraId="57AC0B04" w14:textId="77777777" w:rsidR="0064568E" w:rsidRPr="0064568E" w:rsidRDefault="0064568E" w:rsidP="0064568E">
      <w:pPr>
        <w:rPr>
          <w:rFonts w:ascii="Helvetica" w:hAnsi="Helvetica" w:cs="Helvetica"/>
          <w:b/>
          <w:bCs/>
          <w:color w:val="222222"/>
          <w:sz w:val="21"/>
          <w:szCs w:val="21"/>
        </w:rPr>
      </w:pPr>
    </w:p>
    <w:p w14:paraId="7E2F803A" w14:textId="77777777" w:rsidR="0064568E" w:rsidRPr="0064568E" w:rsidRDefault="0064568E" w:rsidP="0064568E">
      <w:pPr>
        <w:rPr>
          <w:rFonts w:ascii="Helvetica" w:hAnsi="Helvetica" w:cs="Helvetica"/>
          <w:b/>
          <w:bCs/>
          <w:color w:val="222222"/>
          <w:sz w:val="21"/>
          <w:szCs w:val="21"/>
        </w:rPr>
      </w:pPr>
      <w:r w:rsidRPr="0064568E">
        <w:rPr>
          <w:rFonts w:ascii="Helvetica" w:hAnsi="Helvetica" w:cs="Helvetica" w:hint="eastAsia"/>
          <w:b/>
          <w:bCs/>
          <w:color w:val="222222"/>
          <w:sz w:val="21"/>
          <w:szCs w:val="21"/>
        </w:rPr>
        <w:t>ОБСУЖДЕНИЕ</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РЕЗУЛЬТАТОВ</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И</w:t>
      </w:r>
      <w:r w:rsidRPr="0064568E">
        <w:rPr>
          <w:rFonts w:ascii="Helvetica" w:hAnsi="Helvetica" w:cs="Helvetica"/>
          <w:b/>
          <w:bCs/>
          <w:color w:val="222222"/>
          <w:sz w:val="21"/>
          <w:szCs w:val="21"/>
        </w:rPr>
        <w:t xml:space="preserve"> </w:t>
      </w:r>
      <w:r w:rsidRPr="0064568E">
        <w:rPr>
          <w:rFonts w:ascii="Helvetica" w:hAnsi="Helvetica" w:cs="Helvetica" w:hint="eastAsia"/>
          <w:b/>
          <w:bCs/>
          <w:color w:val="222222"/>
          <w:sz w:val="21"/>
          <w:szCs w:val="21"/>
        </w:rPr>
        <w:t>ЗАКЛЮЧЕНИЕ</w:t>
      </w:r>
      <w:r w:rsidRPr="0064568E">
        <w:rPr>
          <w:rFonts w:ascii="Helvetica" w:hAnsi="Helvetica" w:cs="Helvetica"/>
          <w:b/>
          <w:bCs/>
          <w:color w:val="222222"/>
          <w:sz w:val="21"/>
          <w:szCs w:val="21"/>
        </w:rPr>
        <w:t>.</w:t>
      </w:r>
    </w:p>
    <w:p w14:paraId="7F5720DC" w14:textId="77777777" w:rsidR="0064568E" w:rsidRPr="0064568E" w:rsidRDefault="0064568E" w:rsidP="0064568E">
      <w:pPr>
        <w:rPr>
          <w:rFonts w:ascii="Helvetica" w:hAnsi="Helvetica" w:cs="Helvetica"/>
          <w:b/>
          <w:bCs/>
          <w:color w:val="222222"/>
          <w:sz w:val="21"/>
          <w:szCs w:val="21"/>
        </w:rPr>
      </w:pPr>
    </w:p>
    <w:p w14:paraId="109CC004" w14:textId="4C94986C" w:rsidR="00484EB4" w:rsidRPr="0064568E" w:rsidRDefault="0064568E" w:rsidP="0064568E">
      <w:r w:rsidRPr="0064568E">
        <w:rPr>
          <w:rFonts w:ascii="Helvetica" w:hAnsi="Helvetica" w:cs="Helvetica" w:hint="eastAsia"/>
          <w:b/>
          <w:bCs/>
          <w:color w:val="222222"/>
          <w:sz w:val="21"/>
          <w:szCs w:val="21"/>
        </w:rPr>
        <w:t>ВЫВОДЫ</w:t>
      </w:r>
      <w:r w:rsidRPr="0064568E">
        <w:rPr>
          <w:rFonts w:ascii="Helvetica" w:hAnsi="Helvetica" w:cs="Helvetica"/>
          <w:b/>
          <w:bCs/>
          <w:color w:val="222222"/>
          <w:sz w:val="21"/>
          <w:szCs w:val="21"/>
        </w:rPr>
        <w:t>.</w:t>
      </w:r>
    </w:p>
    <w:sectPr w:rsidR="00484EB4" w:rsidRPr="0064568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38109" w14:textId="77777777" w:rsidR="00AC4D07" w:rsidRDefault="00AC4D07">
      <w:pPr>
        <w:spacing w:after="0" w:line="240" w:lineRule="auto"/>
      </w:pPr>
      <w:r>
        <w:separator/>
      </w:r>
    </w:p>
  </w:endnote>
  <w:endnote w:type="continuationSeparator" w:id="0">
    <w:p w14:paraId="555899AE" w14:textId="77777777" w:rsidR="00AC4D07" w:rsidRDefault="00AC4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E24A1" w14:textId="77777777" w:rsidR="00AC4D07" w:rsidRDefault="00AC4D07"/>
    <w:p w14:paraId="52FFF91F" w14:textId="77777777" w:rsidR="00AC4D07" w:rsidRDefault="00AC4D07"/>
    <w:p w14:paraId="410502C9" w14:textId="77777777" w:rsidR="00AC4D07" w:rsidRDefault="00AC4D07"/>
    <w:p w14:paraId="7848C1C4" w14:textId="77777777" w:rsidR="00AC4D07" w:rsidRDefault="00AC4D07"/>
    <w:p w14:paraId="1A3E79DC" w14:textId="77777777" w:rsidR="00AC4D07" w:rsidRDefault="00AC4D07"/>
    <w:p w14:paraId="69D5B7EC" w14:textId="77777777" w:rsidR="00AC4D07" w:rsidRDefault="00AC4D07"/>
    <w:p w14:paraId="46FDD21E" w14:textId="77777777" w:rsidR="00AC4D07" w:rsidRDefault="00AC4D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6B6DA7" wp14:editId="4B5A62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14DE6" w14:textId="77777777" w:rsidR="00AC4D07" w:rsidRDefault="00AC4D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6B6D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414DE6" w14:textId="77777777" w:rsidR="00AC4D07" w:rsidRDefault="00AC4D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72ACA2" w14:textId="77777777" w:rsidR="00AC4D07" w:rsidRDefault="00AC4D07"/>
    <w:p w14:paraId="54556D43" w14:textId="77777777" w:rsidR="00AC4D07" w:rsidRDefault="00AC4D07"/>
    <w:p w14:paraId="6C4D75D5" w14:textId="77777777" w:rsidR="00AC4D07" w:rsidRDefault="00AC4D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8D4915" wp14:editId="783999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2A286" w14:textId="77777777" w:rsidR="00AC4D07" w:rsidRDefault="00AC4D07"/>
                          <w:p w14:paraId="4B01A574" w14:textId="77777777" w:rsidR="00AC4D07" w:rsidRDefault="00AC4D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8D49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62A286" w14:textId="77777777" w:rsidR="00AC4D07" w:rsidRDefault="00AC4D07"/>
                    <w:p w14:paraId="4B01A574" w14:textId="77777777" w:rsidR="00AC4D07" w:rsidRDefault="00AC4D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AE6C0E" w14:textId="77777777" w:rsidR="00AC4D07" w:rsidRDefault="00AC4D07"/>
    <w:p w14:paraId="287442B5" w14:textId="77777777" w:rsidR="00AC4D07" w:rsidRDefault="00AC4D07">
      <w:pPr>
        <w:rPr>
          <w:sz w:val="2"/>
          <w:szCs w:val="2"/>
        </w:rPr>
      </w:pPr>
    </w:p>
    <w:p w14:paraId="0F2FE9B5" w14:textId="77777777" w:rsidR="00AC4D07" w:rsidRDefault="00AC4D07"/>
    <w:p w14:paraId="3C2570F6" w14:textId="77777777" w:rsidR="00AC4D07" w:rsidRDefault="00AC4D07">
      <w:pPr>
        <w:spacing w:after="0" w:line="240" w:lineRule="auto"/>
      </w:pPr>
    </w:p>
  </w:footnote>
  <w:footnote w:type="continuationSeparator" w:id="0">
    <w:p w14:paraId="54F5E719" w14:textId="77777777" w:rsidR="00AC4D07" w:rsidRDefault="00AC4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07"/>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197123</TotalTime>
  <Pages>4</Pages>
  <Words>551</Words>
  <Characters>3146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1089</cp:revision>
  <cp:lastPrinted>2009-02-06T05:36:00Z</cp:lastPrinted>
  <dcterms:created xsi:type="dcterms:W3CDTF">2024-01-07T13:43:00Z</dcterms:created>
  <dcterms:modified xsi:type="dcterms:W3CDTF">2025-11-02T10:33:00Z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