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2A366F" w:rsidRDefault="002A366F" w:rsidP="002A366F">
      <w:r w:rsidRPr="002A366F">
        <w:rPr>
          <w:rFonts w:ascii="Calibri" w:eastAsia="Calibri" w:hAnsi="Calibri" w:cs="Times New Roman"/>
          <w:b/>
          <w:kern w:val="24"/>
          <w:lang w:val="uk-UA" w:eastAsia="en-US"/>
        </w:rPr>
        <w:t>Долінський Леонід Борисович</w:t>
      </w:r>
      <w:r w:rsidRPr="002A366F">
        <w:rPr>
          <w:rFonts w:ascii="Calibri" w:eastAsia="Calibri" w:hAnsi="Calibri" w:cs="Times New Roman"/>
          <w:kern w:val="24"/>
          <w:lang w:val="uk-UA" w:eastAsia="en-US"/>
        </w:rPr>
        <w:t>,</w:t>
      </w:r>
      <w:r w:rsidRPr="002A366F">
        <w:rPr>
          <w:rFonts w:ascii="Calibri" w:eastAsia="Calibri" w:hAnsi="Calibri" w:cs="Times New Roman"/>
          <w:kern w:val="24"/>
          <w:shd w:val="clear" w:color="auto" w:fill="FFFFFF"/>
          <w:lang w:val="uk-UA" w:eastAsia="en-US"/>
        </w:rPr>
        <w:t xml:space="preserve"> професор кафедри економічної кібернетики, </w:t>
      </w:r>
      <w:r w:rsidRPr="002A366F">
        <w:rPr>
          <w:rFonts w:ascii="Calibri" w:eastAsia="Calibri" w:hAnsi="Calibri" w:cs="Times New Roman"/>
          <w:kern w:val="24"/>
          <w:lang w:val="uk-UA" w:eastAsia="en-US"/>
        </w:rPr>
        <w:t xml:space="preserve">Університет державної фіскальної служби України. Назва дисертації: «Фінансовий механізм кредитно-інвестиційної діяльності банківських установ в Україні». Шифр та назва спеціальності </w:t>
      </w:r>
      <w:r w:rsidRPr="002A366F">
        <w:rPr>
          <w:rFonts w:ascii="Calibri" w:eastAsia="Calibri" w:hAnsi="Calibri" w:cs="Times New Roman"/>
          <w:b/>
          <w:kern w:val="24"/>
          <w:lang w:val="uk-UA" w:eastAsia="en-US"/>
        </w:rPr>
        <w:t xml:space="preserve">– </w:t>
      </w:r>
      <w:r w:rsidRPr="002A366F">
        <w:rPr>
          <w:rFonts w:ascii="Calibri" w:eastAsia="Calibri" w:hAnsi="Calibri" w:cs="Times New Roman"/>
          <w:kern w:val="24"/>
          <w:lang w:val="uk-UA" w:eastAsia="en-US"/>
        </w:rPr>
        <w:t>08.00.08 – гроші, фінанси і кредит. Спецрада Д</w:t>
      </w:r>
      <w:r w:rsidRPr="002A366F">
        <w:rPr>
          <w:rFonts w:ascii="Calibri" w:eastAsia="Calibri" w:hAnsi="Calibri" w:cs="Times New Roman"/>
          <w:kern w:val="24"/>
          <w:lang w:eastAsia="en-US"/>
        </w:rPr>
        <w:t> </w:t>
      </w:r>
      <w:r w:rsidRPr="002A366F">
        <w:rPr>
          <w:rFonts w:ascii="Calibri" w:eastAsia="Calibri" w:hAnsi="Calibri" w:cs="Times New Roman"/>
          <w:kern w:val="24"/>
          <w:lang w:val="uk-UA" w:eastAsia="en-US"/>
        </w:rPr>
        <w:t>79.051.04 Національного університету «Чернігівська політехніка»</w:t>
      </w:r>
    </w:p>
    <w:sectPr w:rsidR="00706318" w:rsidRPr="002A366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2A366F" w:rsidRPr="002A366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C9AE6-79A5-4BBF-93E6-198A7BEE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3277</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489</cp:revision>
  <cp:lastPrinted>2009-02-06T05:36:00Z</cp:lastPrinted>
  <dcterms:created xsi:type="dcterms:W3CDTF">2020-11-12T19:39:00Z</dcterms:created>
  <dcterms:modified xsi:type="dcterms:W3CDTF">2020-11-27T09:28:00Z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